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firstLine="340" w:start="0" w:end="0"/>
        <w:jc w:val="start"/>
        <w:rPr/>
      </w:pPr>
      <w:r>
        <w:rPr/>
        <w:t>Nom du patient : Jean Dupont</w:t>
      </w:r>
    </w:p>
    <w:p>
      <w:pPr>
        <w:pStyle w:val="Normal"/>
        <w:bidi w:val="0"/>
        <w:ind w:firstLine="340" w:start="0" w:end="0"/>
        <w:jc w:val="start"/>
        <w:rPr/>
      </w:pPr>
      <w:r>
        <w:rPr/>
        <w:t>Âge : 55 ans</w:t>
      </w:r>
    </w:p>
    <w:p>
      <w:pPr>
        <w:pStyle w:val="Normal"/>
        <w:bidi w:val="0"/>
        <w:ind w:firstLine="340" w:start="0" w:end="0"/>
        <w:jc w:val="start"/>
        <w:rPr/>
      </w:pPr>
      <w:r>
        <w:rPr/>
        <w:t>Sexe : Masculin</w:t>
      </w:r>
    </w:p>
    <w:p>
      <w:pPr>
        <w:pStyle w:val="Normal"/>
        <w:bidi w:val="0"/>
        <w:ind w:firstLine="340" w:start="0" w:end="0"/>
        <w:jc w:val="start"/>
        <w:rPr/>
      </w:pPr>
      <w:r>
        <w:rPr/>
        <w:t>Poids : 85 kg</w:t>
      </w:r>
    </w:p>
    <w:p>
      <w:pPr>
        <w:pStyle w:val="Normal"/>
        <w:bidi w:val="0"/>
        <w:ind w:firstLine="340" w:start="0" w:end="0"/>
        <w:jc w:val="start"/>
        <w:rPr/>
      </w:pPr>
      <w:r>
        <w:rPr/>
        <w:t>Taille : 1,75 m</w:t>
      </w:r>
    </w:p>
    <w:p>
      <w:pPr>
        <w:pStyle w:val="Normal"/>
        <w:bidi w:val="0"/>
        <w:jc w:val="start"/>
        <w:rPr/>
      </w:pPr>
      <w:r>
        <w:rPr/>
      </w:r>
    </w:p>
    <w:p>
      <w:pPr>
        <w:pStyle w:val="Normal"/>
        <w:bidi w:val="0"/>
        <w:jc w:val="start"/>
        <w:rPr>
          <w:b/>
          <w:bCs/>
          <w:u w:val="single"/>
        </w:rPr>
      </w:pPr>
      <w:r>
        <w:rPr>
          <w:b/>
          <w:bCs/>
          <w:u w:val="single"/>
        </w:rPr>
        <w:t>Antécédents médicaux :</w:t>
      </w:r>
    </w:p>
    <w:p>
      <w:pPr>
        <w:pStyle w:val="Normal"/>
        <w:bidi w:val="0"/>
        <w:jc w:val="start"/>
        <w:rPr/>
      </w:pPr>
      <w:r>
        <w:rPr/>
      </w:r>
    </w:p>
    <w:p>
      <w:pPr>
        <w:pStyle w:val="Normal"/>
        <w:bidi w:val="0"/>
        <w:jc w:val="start"/>
        <w:rPr/>
      </w:pPr>
      <w:r>
        <w:rPr/>
        <w:t>Hypertension artérielle diagnostiquée depuis 10 ans, contrôlée avec des médicaments anti-hypertenseurs.</w:t>
      </w:r>
    </w:p>
    <w:p>
      <w:pPr>
        <w:pStyle w:val="Normal"/>
        <w:bidi w:val="0"/>
        <w:jc w:val="start"/>
        <w:rPr/>
      </w:pPr>
      <w:r>
        <w:rPr/>
        <w:t>Diabète de type 2 diagnostiqué il y a 7 ans, traité par des régimes alimentaires adaptés, de l'exercice physique régulier et des médicaments hypoglycémiants.</w:t>
      </w:r>
    </w:p>
    <w:p>
      <w:pPr>
        <w:pStyle w:val="Normal"/>
        <w:bidi w:val="0"/>
        <w:jc w:val="start"/>
        <w:rPr/>
      </w:pPr>
      <w:r>
        <w:rPr/>
        <w:t>Hypercholestérolémie diagnostiquée il y a 5 ans, sous traitement médicamenteux pour réduire le taux de cholestérol.</w:t>
      </w:r>
    </w:p>
    <w:p>
      <w:pPr>
        <w:pStyle w:val="Normal"/>
        <w:bidi w:val="0"/>
        <w:jc w:val="start"/>
        <w:rPr/>
      </w:pPr>
      <w:r>
        <w:rPr/>
        <w:t>Antécédents familiaux de maladies cardiovasculaires.</w:t>
      </w:r>
    </w:p>
    <w:p>
      <w:pPr>
        <w:pStyle w:val="Normal"/>
        <w:bidi w:val="0"/>
        <w:jc w:val="start"/>
        <w:rPr/>
      </w:pPr>
      <w:r>
        <w:rPr/>
        <w:t>Symptômes actuels :</w:t>
      </w:r>
    </w:p>
    <w:p>
      <w:pPr>
        <w:pStyle w:val="Normal"/>
        <w:bidi w:val="0"/>
        <w:jc w:val="start"/>
        <w:rPr/>
      </w:pPr>
      <w:r>
        <w:rPr/>
      </w:r>
    </w:p>
    <w:p>
      <w:pPr>
        <w:pStyle w:val="Normal"/>
        <w:numPr>
          <w:ilvl w:val="0"/>
          <w:numId w:val="1"/>
        </w:numPr>
        <w:bidi w:val="0"/>
        <w:jc w:val="start"/>
        <w:rPr/>
      </w:pPr>
      <w:r>
        <w:rPr/>
        <w:t>Fatigue persistante</w:t>
      </w:r>
    </w:p>
    <w:p>
      <w:pPr>
        <w:pStyle w:val="Normal"/>
        <w:numPr>
          <w:ilvl w:val="0"/>
          <w:numId w:val="1"/>
        </w:numPr>
        <w:bidi w:val="0"/>
        <w:jc w:val="start"/>
        <w:rPr/>
      </w:pPr>
      <w:r>
        <w:rPr/>
        <w:t>Essoufflement lors d'efforts minimes</w:t>
      </w:r>
    </w:p>
    <w:p>
      <w:pPr>
        <w:pStyle w:val="Normal"/>
        <w:numPr>
          <w:ilvl w:val="0"/>
          <w:numId w:val="1"/>
        </w:numPr>
        <w:bidi w:val="0"/>
        <w:jc w:val="start"/>
        <w:rPr/>
      </w:pPr>
      <w:r>
        <w:rPr/>
        <w:t>Sensation de lourdeur dans la poitrine</w:t>
      </w:r>
    </w:p>
    <w:p>
      <w:pPr>
        <w:pStyle w:val="Normal"/>
        <w:numPr>
          <w:ilvl w:val="0"/>
          <w:numId w:val="1"/>
        </w:numPr>
        <w:bidi w:val="0"/>
        <w:jc w:val="start"/>
        <w:rPr/>
      </w:pPr>
      <w:r>
        <w:rPr/>
        <w:t>Œdème des membres inférieurs en fin de journée</w:t>
      </w:r>
    </w:p>
    <w:p>
      <w:pPr>
        <w:pStyle w:val="Normal"/>
        <w:numPr>
          <w:ilvl w:val="0"/>
          <w:numId w:val="1"/>
        </w:numPr>
        <w:bidi w:val="0"/>
        <w:jc w:val="start"/>
        <w:rPr/>
      </w:pPr>
      <w:r>
        <w:rPr/>
        <w:t>Intolérance à l'effort</w:t>
      </w:r>
    </w:p>
    <w:p>
      <w:pPr>
        <w:pStyle w:val="Normal"/>
        <w:bidi w:val="0"/>
        <w:jc w:val="start"/>
        <w:rPr>
          <w:i/>
          <w:i/>
          <w:iCs/>
        </w:rPr>
      </w:pPr>
      <w:r>
        <w:rPr>
          <w:i/>
          <w:iCs/>
        </w:rPr>
        <w:t>Diagnostic probable :</w:t>
      </w:r>
    </w:p>
    <w:p>
      <w:pPr>
        <w:pStyle w:val="Normal"/>
        <w:bidi w:val="0"/>
        <w:jc w:val="start"/>
        <w:rPr/>
      </w:pPr>
      <w:r>
        <w:rPr/>
        <w:t xml:space="preserve">Jean Dupont présente des symptômes compatibles avec une insuffisance cardiaque congestive. Compte tenu de ses antécédents médicaux, notamment son hypertension, son diabète et son hypercholestérolémie, ainsi que ses symptômes actuels, une évaluation approfondie de sa fonction cardiaque est recommandée. </w:t>
      </w:r>
    </w:p>
    <w:p>
      <w:pPr>
        <w:pStyle w:val="Normal"/>
        <w:bidi w:val="0"/>
        <w:jc w:val="start"/>
        <w:rPr/>
      </w:pPr>
      <w:r>
        <w:rPr/>
      </w:r>
    </w:p>
    <w:p>
      <w:pPr>
        <w:pStyle w:val="Normal"/>
        <w:bidi w:val="0"/>
        <w:jc w:val="start"/>
        <w:rPr>
          <w:b/>
          <w:bCs/>
        </w:rPr>
      </w:pPr>
      <w:r>
        <w:rPr>
          <w:b/>
          <w:bCs/>
        </w:rPr>
        <w:t>Plan de prise en charge :</w:t>
      </w:r>
    </w:p>
    <w:p>
      <w:pPr>
        <w:pStyle w:val="Normal"/>
        <w:bidi w:val="0"/>
        <w:jc w:val="start"/>
        <w:rPr/>
      </w:pPr>
      <w:r>
        <w:rPr/>
      </w:r>
    </w:p>
    <w:p>
      <w:pPr>
        <w:pStyle w:val="Normal"/>
        <w:bidi w:val="0"/>
        <w:jc w:val="start"/>
        <w:rPr/>
      </w:pPr>
      <w:r>
        <w:rPr/>
        <w:t>Réalisation d'examens complémentaires, y compris un électrocardiogramme (ECG), une échocardiographie et des analyses sanguines pour évaluer les biomarqueurs cardiaques.</w:t>
      </w:r>
    </w:p>
    <w:p>
      <w:pPr>
        <w:pStyle w:val="Normal"/>
        <w:bidi w:val="0"/>
        <w:jc w:val="start"/>
        <w:rPr/>
      </w:pPr>
      <w:r>
        <w:rPr/>
        <w:t>Optimisation du traitement actuel de l'hypertension, du diabète et de l'hypercholestérolémie.</w:t>
      </w:r>
    </w:p>
    <w:p>
      <w:pPr>
        <w:pStyle w:val="Normal"/>
        <w:bidi w:val="0"/>
        <w:jc w:val="start"/>
        <w:rPr/>
      </w:pPr>
      <w:r>
        <w:rPr/>
        <w:t>Initiation d'un traitement spécifique pour l'insuffisance cardiaque, comprenant des diurétiques pour réduire la rétention d'eau, des inhibiteurs de l'enzyme de conversion de l'angiotensine (IEC) pour améliorer la fonction cardiaque et des bêtabloquants pour réduire la charge sur le cœur.</w:t>
      </w:r>
    </w:p>
    <w:p>
      <w:pPr>
        <w:pStyle w:val="Normal"/>
        <w:bidi w:val="0"/>
        <w:jc w:val="start"/>
        <w:rPr/>
      </w:pPr>
      <w:r>
        <w:rPr/>
        <w:t>Recommandations concernant les modifications du mode de vie, y compris une alimentation équilibrée pauvre en sel, la limitation de la consommation d'alcool, l'arrêt du tabagisme et la pratique d'une activité physique adaptée.</w:t>
      </w:r>
    </w:p>
    <w:p>
      <w:pPr>
        <w:pStyle w:val="Normal"/>
        <w:bidi w:val="0"/>
        <w:jc w:val="start"/>
        <w:rPr>
          <w:i/>
          <w:i/>
          <w:iCs/>
        </w:rPr>
      </w:pPr>
      <w:r>
        <w:rPr>
          <w:i/>
          <w:iCs/>
        </w:rPr>
        <w:t>Suivi :</w:t>
      </w:r>
    </w:p>
    <w:p>
      <w:pPr>
        <w:pStyle w:val="Normal"/>
        <w:bidi w:val="0"/>
        <w:jc w:val="start"/>
        <w:rPr/>
      </w:pPr>
      <w:r>
        <w:rPr/>
        <w:t>Jean Dupont devrait bénéficier d'un suivi régulier avec son médecin pour évaluer sa réponse au traitement, surveiller l'évolution de ses symptômes et ajuster son plan de prise en charge en conséquence. Un suivi nutritionnel et une éducation thérapeutique du patient sont également recommandés pour optimiser sa gestion de la maladie.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Roboto"/>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Roboto"/>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LibreOffice/7.6.4.1$Linux_X86_64 LibreOffice_project/60$Build-1</Application>
  <AppVersion>15.0000</AppVersion>
  <Pages>1</Pages>
  <Words>312</Words>
  <Characters>1897</Characters>
  <CharactersWithSpaces>2180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2024-03-13T13:04:48Z</dcterms:created>
  <dc:creator/>
  <dc:description/>
  <dc:language>en-GB</dc:language>
  <cp:lastModifiedBy/>
  <dcterms:modified xsi:type="dcterms:W3CDTF">2024-03-13T13:08:32Z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