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6A7" w:rsidRPr="008E76C2" w:rsidRDefault="00817082" w:rsidP="00F31556">
      <w:pPr>
        <w:pStyle w:val="Title"/>
      </w:pPr>
      <w:r>
        <w:t xml:space="preserve">Design Document: </w:t>
      </w:r>
      <w:r w:rsidR="008F72C1" w:rsidRPr="008E76C2">
        <w:t>Essay Scoring</w:t>
      </w:r>
      <w:r>
        <w:t xml:space="preserve"> Engine</w:t>
      </w:r>
    </w:p>
    <w:p w:rsidR="008F72C1" w:rsidRPr="008E76C2" w:rsidRDefault="008F72C1" w:rsidP="00FE34A7">
      <w:pPr>
        <w:spacing w:after="0" w:line="240" w:lineRule="auto"/>
        <w:rPr>
          <w:rFonts w:cstheme="minorHAnsi"/>
        </w:rPr>
      </w:pPr>
    </w:p>
    <w:p w:rsidR="00BD574A" w:rsidRDefault="007B5623" w:rsidP="00FE34A7">
      <w:pPr>
        <w:pStyle w:val="Heading2"/>
        <w:numPr>
          <w:ilvl w:val="0"/>
          <w:numId w:val="1"/>
        </w:numPr>
        <w:spacing w:before="0" w:line="240" w:lineRule="auto"/>
        <w:rPr>
          <w:rFonts w:asciiTheme="minorHAnsi" w:hAnsiTheme="minorHAnsi" w:cstheme="minorHAnsi"/>
        </w:rPr>
      </w:pPr>
      <w:r w:rsidRPr="008E76C2">
        <w:rPr>
          <w:rFonts w:asciiTheme="minorHAnsi" w:hAnsiTheme="minorHAnsi" w:cstheme="minorHAnsi"/>
        </w:rPr>
        <w:t>Introduction</w:t>
      </w:r>
    </w:p>
    <w:p w:rsidR="00BD574A" w:rsidRPr="00BD574A" w:rsidRDefault="00BD574A" w:rsidP="006757D3">
      <w:pPr>
        <w:spacing w:after="0" w:line="240" w:lineRule="auto"/>
      </w:pPr>
    </w:p>
    <w:p w:rsidR="008F72C1" w:rsidRPr="00B82B35" w:rsidRDefault="008F72C1" w:rsidP="006757D3">
      <w:pPr>
        <w:spacing w:after="0" w:line="240" w:lineRule="auto"/>
        <w:ind w:right="0"/>
        <w:rPr>
          <w:rFonts w:cstheme="minorHAnsi"/>
          <w:sz w:val="20"/>
          <w:szCs w:val="20"/>
        </w:rPr>
      </w:pPr>
      <w:r w:rsidRPr="00B82B35">
        <w:rPr>
          <w:rFonts w:cstheme="minorHAnsi"/>
          <w:sz w:val="20"/>
          <w:szCs w:val="20"/>
        </w:rPr>
        <w:t>S-Space (</w:t>
      </w:r>
      <w:hyperlink r:id="rId6" w:history="1">
        <w:r w:rsidRPr="00B82B35">
          <w:rPr>
            <w:rStyle w:val="Hyperlink"/>
            <w:rFonts w:cstheme="minorHAnsi"/>
            <w:sz w:val="20"/>
            <w:szCs w:val="20"/>
          </w:rPr>
          <w:t>http://code.google.com/p/airhead-research/</w:t>
        </w:r>
      </w:hyperlink>
      <w:r w:rsidRPr="00B82B35">
        <w:rPr>
          <w:rFonts w:cstheme="minorHAnsi"/>
          <w:sz w:val="20"/>
          <w:szCs w:val="20"/>
        </w:rPr>
        <w:t>) is a semantic space package that implements various</w:t>
      </w:r>
      <w:r w:rsidR="00237429" w:rsidRPr="00B82B35">
        <w:rPr>
          <w:rFonts w:cstheme="minorHAnsi"/>
          <w:sz w:val="20"/>
          <w:szCs w:val="20"/>
        </w:rPr>
        <w:t xml:space="preserve"> </w:t>
      </w:r>
      <w:r w:rsidRPr="00B82B35">
        <w:rPr>
          <w:rFonts w:cstheme="minorHAnsi"/>
          <w:sz w:val="20"/>
          <w:szCs w:val="20"/>
        </w:rPr>
        <w:t>algorithms e.g.</w:t>
      </w:r>
      <w:r w:rsidR="00237429" w:rsidRPr="00B82B35">
        <w:rPr>
          <w:rFonts w:cstheme="minorHAnsi"/>
          <w:sz w:val="20"/>
          <w:szCs w:val="20"/>
        </w:rPr>
        <w:t xml:space="preserve"> Latent Semantic Analysis (LSA), Random Projection. A full list of all implemented algorithms may be found here (</w:t>
      </w:r>
      <w:hyperlink r:id="rId7" w:history="1">
        <w:r w:rsidR="00237429" w:rsidRPr="00B82B35">
          <w:rPr>
            <w:rStyle w:val="Hyperlink"/>
            <w:rFonts w:cstheme="minorHAnsi"/>
            <w:sz w:val="20"/>
            <w:szCs w:val="20"/>
          </w:rPr>
          <w:t>http://code.google.com/p/airhead-research/wiki/SemanticSpaceClasses</w:t>
        </w:r>
      </w:hyperlink>
      <w:r w:rsidR="00237429" w:rsidRPr="00B82B35">
        <w:rPr>
          <w:rFonts w:cstheme="minorHAnsi"/>
          <w:sz w:val="20"/>
          <w:szCs w:val="20"/>
        </w:rPr>
        <w:t>).</w:t>
      </w:r>
    </w:p>
    <w:p w:rsidR="00B82B35" w:rsidRPr="00B82B35" w:rsidRDefault="00B82B35" w:rsidP="006757D3">
      <w:pPr>
        <w:spacing w:after="0" w:line="240" w:lineRule="auto"/>
        <w:ind w:right="0"/>
        <w:rPr>
          <w:rFonts w:cstheme="minorHAnsi"/>
          <w:sz w:val="20"/>
          <w:szCs w:val="20"/>
        </w:rPr>
      </w:pPr>
    </w:p>
    <w:p w:rsidR="008C0278" w:rsidRPr="00B82B35" w:rsidRDefault="00DF6CD6" w:rsidP="006757D3">
      <w:pPr>
        <w:spacing w:after="0" w:line="240" w:lineRule="auto"/>
        <w:ind w:right="0"/>
        <w:rPr>
          <w:rFonts w:cstheme="minorHAnsi"/>
          <w:sz w:val="20"/>
          <w:szCs w:val="20"/>
        </w:rPr>
      </w:pPr>
      <w:r w:rsidRPr="00B82B35">
        <w:rPr>
          <w:rFonts w:cstheme="minorHAnsi"/>
          <w:sz w:val="20"/>
          <w:szCs w:val="20"/>
        </w:rPr>
        <w:t>The number of words in an essay may be of large order and it will be important to identify key characteristics (e.g. words, word-word relations) that may be thr</w:t>
      </w:r>
      <w:r w:rsidR="007F169B" w:rsidRPr="00B82B35">
        <w:rPr>
          <w:rFonts w:cstheme="minorHAnsi"/>
          <w:sz w:val="20"/>
          <w:szCs w:val="20"/>
        </w:rPr>
        <w:t xml:space="preserve">own into a regression analysis. This is where semantic spaces algorithms come into play. </w:t>
      </w:r>
      <w:r w:rsidR="00F0052A" w:rsidRPr="00B82B35">
        <w:rPr>
          <w:rFonts w:cstheme="minorHAnsi"/>
          <w:sz w:val="20"/>
          <w:szCs w:val="20"/>
        </w:rPr>
        <w:t>Semantic s</w:t>
      </w:r>
      <w:r w:rsidR="007F169B" w:rsidRPr="00B82B35">
        <w:rPr>
          <w:rFonts w:cstheme="minorHAnsi"/>
          <w:sz w:val="20"/>
          <w:szCs w:val="20"/>
        </w:rPr>
        <w:t>pace algorithms depict semantics of a word in a context and hence allow reduction in "dimension</w:t>
      </w:r>
      <w:r w:rsidR="003952DB" w:rsidRPr="00B82B35">
        <w:rPr>
          <w:rFonts w:cstheme="minorHAnsi"/>
          <w:sz w:val="20"/>
          <w:szCs w:val="20"/>
        </w:rPr>
        <w:t>s</w:t>
      </w:r>
      <w:r w:rsidR="007F169B" w:rsidRPr="00B82B35">
        <w:rPr>
          <w:rFonts w:cstheme="minorHAnsi"/>
          <w:sz w:val="20"/>
          <w:szCs w:val="20"/>
        </w:rPr>
        <w:t>". Dimension</w:t>
      </w:r>
      <w:r w:rsidR="003952DB" w:rsidRPr="00B82B35">
        <w:rPr>
          <w:rFonts w:cstheme="minorHAnsi"/>
          <w:sz w:val="20"/>
          <w:szCs w:val="20"/>
        </w:rPr>
        <w:t>s</w:t>
      </w:r>
      <w:r w:rsidR="007F169B" w:rsidRPr="00B82B35">
        <w:rPr>
          <w:rFonts w:cstheme="minorHAnsi"/>
          <w:sz w:val="20"/>
          <w:szCs w:val="20"/>
        </w:rPr>
        <w:t xml:space="preserve"> may be simply the number of word-word relationships or unique terms</w:t>
      </w:r>
      <w:r w:rsidR="001A1E52" w:rsidRPr="00B82B35">
        <w:rPr>
          <w:rFonts w:cstheme="minorHAnsi"/>
          <w:sz w:val="20"/>
          <w:szCs w:val="20"/>
        </w:rPr>
        <w:t xml:space="preserve">. </w:t>
      </w:r>
      <w:r w:rsidR="008C0278" w:rsidRPr="00B82B35">
        <w:rPr>
          <w:rFonts w:cstheme="minorHAnsi"/>
          <w:sz w:val="20"/>
          <w:szCs w:val="20"/>
        </w:rPr>
        <w:t xml:space="preserve">In this document I will focus on the use of LSA for the purposes of Essay Scoring. </w:t>
      </w:r>
    </w:p>
    <w:p w:rsidR="00B82B35" w:rsidRPr="00B82B35" w:rsidRDefault="00B82B35" w:rsidP="00FE34A7">
      <w:pPr>
        <w:spacing w:after="0" w:line="240" w:lineRule="auto"/>
        <w:ind w:right="0"/>
        <w:rPr>
          <w:rFonts w:cstheme="minorHAnsi"/>
          <w:sz w:val="20"/>
          <w:szCs w:val="20"/>
        </w:rPr>
      </w:pPr>
    </w:p>
    <w:p w:rsidR="008F72C1" w:rsidRPr="00B82B35" w:rsidRDefault="0062592C" w:rsidP="00FE34A7">
      <w:pPr>
        <w:spacing w:after="0" w:line="240" w:lineRule="auto"/>
        <w:ind w:right="0"/>
        <w:rPr>
          <w:rFonts w:cstheme="minorHAnsi"/>
          <w:sz w:val="20"/>
          <w:szCs w:val="20"/>
        </w:rPr>
      </w:pPr>
      <w:r w:rsidRPr="00B82B35">
        <w:rPr>
          <w:rFonts w:cstheme="minorHAnsi"/>
          <w:sz w:val="20"/>
          <w:szCs w:val="20"/>
        </w:rPr>
        <w:t>Before proceeding further it is worth noting that m</w:t>
      </w:r>
      <w:r w:rsidR="008C0278" w:rsidRPr="00B82B35">
        <w:rPr>
          <w:rFonts w:cstheme="minorHAnsi"/>
          <w:sz w:val="20"/>
          <w:szCs w:val="20"/>
        </w:rPr>
        <w:t>any of these have parallels in Machine Learning</w:t>
      </w:r>
      <w:r w:rsidR="00703005" w:rsidRPr="00B82B35">
        <w:rPr>
          <w:rFonts w:cstheme="minorHAnsi"/>
          <w:sz w:val="20"/>
          <w:szCs w:val="20"/>
        </w:rPr>
        <w:t>: Principal Component Analysis (</w:t>
      </w:r>
      <w:hyperlink r:id="rId8" w:history="1">
        <w:r w:rsidR="00703005" w:rsidRPr="00B82B35">
          <w:rPr>
            <w:rStyle w:val="Hyperlink"/>
            <w:rFonts w:cstheme="minorHAnsi"/>
            <w:sz w:val="20"/>
            <w:szCs w:val="20"/>
          </w:rPr>
          <w:t>http://en.wikipedia.org/wiki/Principal_component_analysis</w:t>
        </w:r>
      </w:hyperlink>
      <w:r w:rsidR="00703005" w:rsidRPr="00B82B35">
        <w:rPr>
          <w:rFonts w:cstheme="minorHAnsi"/>
          <w:sz w:val="20"/>
          <w:szCs w:val="20"/>
        </w:rPr>
        <w:t>)</w:t>
      </w:r>
      <w:r w:rsidR="00563920" w:rsidRPr="00B82B35">
        <w:rPr>
          <w:rFonts w:cstheme="minorHAnsi"/>
          <w:sz w:val="20"/>
          <w:szCs w:val="20"/>
        </w:rPr>
        <w:t xml:space="preserve"> and differ primarily in the mathematics used.</w:t>
      </w:r>
      <w:r w:rsidR="00DF6CD6" w:rsidRPr="00B82B35">
        <w:rPr>
          <w:rFonts w:cstheme="minorHAnsi"/>
          <w:sz w:val="20"/>
          <w:szCs w:val="20"/>
        </w:rPr>
        <w:t xml:space="preserve"> </w:t>
      </w:r>
    </w:p>
    <w:p w:rsidR="00526A18" w:rsidRDefault="00526A18" w:rsidP="00FE34A7">
      <w:pPr>
        <w:spacing w:after="0" w:line="240" w:lineRule="auto"/>
        <w:ind w:right="0"/>
        <w:rPr>
          <w:rFonts w:cstheme="minorHAnsi"/>
          <w:sz w:val="20"/>
          <w:szCs w:val="20"/>
        </w:rPr>
      </w:pPr>
    </w:p>
    <w:p w:rsidR="003161DF" w:rsidRDefault="003161DF" w:rsidP="00FE34A7">
      <w:pPr>
        <w:spacing w:after="0" w:line="240" w:lineRule="auto"/>
        <w:ind w:right="0"/>
        <w:rPr>
          <w:rFonts w:cstheme="minorHAnsi"/>
          <w:sz w:val="20"/>
          <w:szCs w:val="20"/>
        </w:rPr>
      </w:pPr>
      <w:r>
        <w:rPr>
          <w:rFonts w:cstheme="minorHAnsi"/>
          <w:sz w:val="20"/>
          <w:szCs w:val="20"/>
        </w:rPr>
        <w:t>Results are in Appendix A and all of the following discourse may be skipped except for the diagram in section 5.</w:t>
      </w:r>
    </w:p>
    <w:p w:rsidR="003161DF" w:rsidRPr="00B82B35" w:rsidRDefault="003161DF" w:rsidP="00FE34A7">
      <w:pPr>
        <w:spacing w:after="0" w:line="240" w:lineRule="auto"/>
        <w:ind w:right="0"/>
        <w:rPr>
          <w:rFonts w:cstheme="minorHAnsi"/>
          <w:sz w:val="20"/>
          <w:szCs w:val="20"/>
        </w:rPr>
      </w:pPr>
    </w:p>
    <w:p w:rsidR="007B5623" w:rsidRDefault="00AB791B" w:rsidP="00FE34A7">
      <w:pPr>
        <w:pStyle w:val="Heading2"/>
        <w:numPr>
          <w:ilvl w:val="0"/>
          <w:numId w:val="1"/>
        </w:numPr>
        <w:spacing w:before="0" w:line="240" w:lineRule="auto"/>
        <w:rPr>
          <w:rFonts w:asciiTheme="minorHAnsi" w:hAnsiTheme="minorHAnsi" w:cstheme="minorHAnsi"/>
        </w:rPr>
      </w:pPr>
      <w:r w:rsidRPr="008E76C2">
        <w:rPr>
          <w:rFonts w:asciiTheme="minorHAnsi" w:hAnsiTheme="minorHAnsi" w:cstheme="minorHAnsi"/>
        </w:rPr>
        <w:t xml:space="preserve">Dimension Reduction using </w:t>
      </w:r>
      <w:r w:rsidR="0041533E" w:rsidRPr="008E76C2">
        <w:rPr>
          <w:rFonts w:asciiTheme="minorHAnsi" w:hAnsiTheme="minorHAnsi" w:cstheme="minorHAnsi"/>
        </w:rPr>
        <w:t>S-</w:t>
      </w:r>
      <w:proofErr w:type="gramStart"/>
      <w:r w:rsidR="0041533E" w:rsidRPr="008E76C2">
        <w:rPr>
          <w:rFonts w:asciiTheme="minorHAnsi" w:hAnsiTheme="minorHAnsi" w:cstheme="minorHAnsi"/>
        </w:rPr>
        <w:t>Space(</w:t>
      </w:r>
      <w:proofErr w:type="gramEnd"/>
      <w:r w:rsidRPr="008E76C2">
        <w:rPr>
          <w:rFonts w:asciiTheme="minorHAnsi" w:hAnsiTheme="minorHAnsi" w:cstheme="minorHAnsi"/>
        </w:rPr>
        <w:t>LSA</w:t>
      </w:r>
      <w:r w:rsidR="0041533E" w:rsidRPr="008E76C2">
        <w:rPr>
          <w:rFonts w:asciiTheme="minorHAnsi" w:hAnsiTheme="minorHAnsi" w:cstheme="minorHAnsi"/>
        </w:rPr>
        <w:t>)</w:t>
      </w:r>
    </w:p>
    <w:p w:rsidR="003A449D" w:rsidRPr="003A449D" w:rsidRDefault="003A449D" w:rsidP="00172D6A">
      <w:pPr>
        <w:spacing w:after="0" w:line="240" w:lineRule="auto"/>
      </w:pPr>
    </w:p>
    <w:p w:rsidR="00FF0CAE" w:rsidRDefault="00FF0CAE" w:rsidP="00172D6A">
      <w:pPr>
        <w:spacing w:after="0" w:line="240" w:lineRule="auto"/>
        <w:ind w:right="0"/>
        <w:rPr>
          <w:rFonts w:cstheme="minorHAnsi"/>
          <w:sz w:val="20"/>
          <w:szCs w:val="20"/>
        </w:rPr>
      </w:pPr>
      <w:r w:rsidRPr="00225C3C">
        <w:rPr>
          <w:rFonts w:cstheme="minorHAnsi"/>
          <w:sz w:val="20"/>
          <w:szCs w:val="20"/>
        </w:rPr>
        <w:t xml:space="preserve">The full details of </w:t>
      </w:r>
      <w:r w:rsidR="00AE5A70" w:rsidRPr="00225C3C">
        <w:rPr>
          <w:rFonts w:cstheme="minorHAnsi"/>
          <w:sz w:val="20"/>
          <w:szCs w:val="20"/>
        </w:rPr>
        <w:t>LSA</w:t>
      </w:r>
      <w:r w:rsidRPr="00225C3C">
        <w:rPr>
          <w:rFonts w:cstheme="minorHAnsi"/>
          <w:sz w:val="20"/>
          <w:szCs w:val="20"/>
        </w:rPr>
        <w:t xml:space="preserve"> are beyond the scope of this document.</w:t>
      </w:r>
      <w:r w:rsidR="00D96A90">
        <w:rPr>
          <w:rFonts w:cstheme="minorHAnsi"/>
          <w:sz w:val="20"/>
          <w:szCs w:val="20"/>
        </w:rPr>
        <w:t xml:space="preserve"> Please refer to [3].</w:t>
      </w:r>
      <w:r w:rsidRPr="00225C3C">
        <w:rPr>
          <w:rFonts w:cstheme="minorHAnsi"/>
          <w:sz w:val="20"/>
          <w:szCs w:val="20"/>
        </w:rPr>
        <w:t xml:space="preserve"> However, key steps</w:t>
      </w:r>
      <w:r w:rsidR="006B65A5" w:rsidRPr="00225C3C">
        <w:rPr>
          <w:rFonts w:cstheme="minorHAnsi"/>
          <w:sz w:val="20"/>
          <w:szCs w:val="20"/>
        </w:rPr>
        <w:t xml:space="preserve"> for the sample run for preparing this document</w:t>
      </w:r>
      <w:r w:rsidRPr="00225C3C">
        <w:rPr>
          <w:rFonts w:cstheme="minorHAnsi"/>
          <w:sz w:val="20"/>
          <w:szCs w:val="20"/>
        </w:rPr>
        <w:t xml:space="preserve"> ar</w:t>
      </w:r>
      <w:r w:rsidR="003B1780" w:rsidRPr="00225C3C">
        <w:rPr>
          <w:rFonts w:cstheme="minorHAnsi"/>
          <w:sz w:val="20"/>
          <w:szCs w:val="20"/>
        </w:rPr>
        <w:t>e outlined below.</w:t>
      </w:r>
      <w:r w:rsidR="00846195">
        <w:rPr>
          <w:rFonts w:cstheme="minorHAnsi"/>
          <w:sz w:val="20"/>
          <w:szCs w:val="20"/>
        </w:rPr>
        <w:t xml:space="preserve"> </w:t>
      </w:r>
      <w:r w:rsidR="00455958">
        <w:rPr>
          <w:rFonts w:cstheme="minorHAnsi"/>
          <w:sz w:val="20"/>
          <w:szCs w:val="20"/>
        </w:rPr>
        <w:t>For each of essay sets 1, 3, 4 and</w:t>
      </w:r>
      <w:r w:rsidR="00617D84">
        <w:rPr>
          <w:rFonts w:cstheme="minorHAnsi"/>
          <w:sz w:val="20"/>
          <w:szCs w:val="20"/>
        </w:rPr>
        <w:t xml:space="preserve"> 5</w:t>
      </w:r>
      <w:r w:rsidR="00F31556">
        <w:rPr>
          <w:rFonts w:cstheme="minorHAnsi"/>
          <w:sz w:val="20"/>
          <w:szCs w:val="20"/>
        </w:rPr>
        <w:t xml:space="preserve"> in Appendix A</w:t>
      </w:r>
      <w:r w:rsidR="00617D84">
        <w:rPr>
          <w:rFonts w:cstheme="minorHAnsi"/>
          <w:sz w:val="20"/>
          <w:szCs w:val="20"/>
        </w:rPr>
        <w:t xml:space="preserve"> the following steps were followed.</w:t>
      </w:r>
    </w:p>
    <w:p w:rsidR="00846195" w:rsidRPr="00225C3C" w:rsidRDefault="00846195" w:rsidP="00172D6A">
      <w:pPr>
        <w:spacing w:after="0" w:line="240" w:lineRule="auto"/>
        <w:ind w:right="0"/>
        <w:rPr>
          <w:rFonts w:cstheme="minorHAnsi"/>
          <w:sz w:val="20"/>
          <w:szCs w:val="20"/>
        </w:rPr>
      </w:pPr>
    </w:p>
    <w:p w:rsidR="00FF0CAE" w:rsidRPr="00225C3C" w:rsidRDefault="00FF0CAE" w:rsidP="00172D6A">
      <w:pPr>
        <w:spacing w:after="0" w:line="240" w:lineRule="auto"/>
        <w:rPr>
          <w:rFonts w:cstheme="minorHAnsi"/>
          <w:sz w:val="20"/>
          <w:szCs w:val="20"/>
        </w:rPr>
      </w:pPr>
      <w:r w:rsidRPr="00225C3C">
        <w:rPr>
          <w:rFonts w:cstheme="minorHAnsi"/>
          <w:sz w:val="20"/>
          <w:szCs w:val="20"/>
        </w:rPr>
        <w:t xml:space="preserve">Inputs: </w:t>
      </w:r>
    </w:p>
    <w:p w:rsidR="00FF0CAE" w:rsidRPr="00225C3C" w:rsidRDefault="00FF0CAE" w:rsidP="00172D6A">
      <w:pPr>
        <w:pStyle w:val="ListParagraph"/>
        <w:numPr>
          <w:ilvl w:val="0"/>
          <w:numId w:val="4"/>
        </w:numPr>
        <w:spacing w:after="0" w:line="240" w:lineRule="auto"/>
        <w:ind w:left="720"/>
        <w:rPr>
          <w:rFonts w:cstheme="minorHAnsi"/>
          <w:sz w:val="20"/>
          <w:szCs w:val="20"/>
        </w:rPr>
      </w:pPr>
      <w:r w:rsidRPr="00225C3C">
        <w:rPr>
          <w:rFonts w:cstheme="minorHAnsi"/>
          <w:sz w:val="20"/>
          <w:szCs w:val="20"/>
        </w:rPr>
        <w:t>Number of desired dimensions</w:t>
      </w:r>
      <w:r w:rsidR="002460FE" w:rsidRPr="00225C3C">
        <w:rPr>
          <w:rFonts w:cstheme="minorHAnsi"/>
          <w:sz w:val="20"/>
          <w:szCs w:val="20"/>
        </w:rPr>
        <w:t xml:space="preserve"> k</w:t>
      </w:r>
      <w:r w:rsidR="00A22DF8" w:rsidRPr="00225C3C">
        <w:rPr>
          <w:rFonts w:cstheme="minorHAnsi"/>
          <w:sz w:val="20"/>
          <w:szCs w:val="20"/>
        </w:rPr>
        <w:t xml:space="preserve"> =</w:t>
      </w:r>
      <w:r w:rsidR="00691DDD">
        <w:rPr>
          <w:rFonts w:cstheme="minorHAnsi"/>
          <w:sz w:val="20"/>
          <w:szCs w:val="20"/>
        </w:rPr>
        <w:t xml:space="preserve"> 50</w:t>
      </w:r>
      <w:r w:rsidR="002460FE" w:rsidRPr="00225C3C">
        <w:rPr>
          <w:rFonts w:cstheme="minorHAnsi"/>
          <w:sz w:val="20"/>
          <w:szCs w:val="20"/>
        </w:rPr>
        <w:t>.</w:t>
      </w:r>
      <w:r w:rsidR="00691DDD">
        <w:rPr>
          <w:rFonts w:cstheme="minorHAnsi"/>
          <w:sz w:val="20"/>
          <w:szCs w:val="20"/>
        </w:rPr>
        <w:t xml:space="preserve"> </w:t>
      </w:r>
      <w:r w:rsidR="00691DDD" w:rsidRPr="001C3D68">
        <w:rPr>
          <w:rFonts w:cstheme="minorHAnsi"/>
          <w:i/>
          <w:sz w:val="20"/>
          <w:szCs w:val="20"/>
        </w:rPr>
        <w:t>This should be a variable based on word length of the essay.</w:t>
      </w:r>
    </w:p>
    <w:p w:rsidR="00E00128" w:rsidRDefault="00E00128" w:rsidP="00172D6A">
      <w:pPr>
        <w:pStyle w:val="ListParagraph"/>
        <w:numPr>
          <w:ilvl w:val="0"/>
          <w:numId w:val="4"/>
        </w:numPr>
        <w:spacing w:after="0" w:line="240" w:lineRule="auto"/>
        <w:ind w:left="720" w:right="0"/>
        <w:rPr>
          <w:rFonts w:cstheme="minorHAnsi"/>
          <w:sz w:val="20"/>
          <w:szCs w:val="20"/>
        </w:rPr>
      </w:pPr>
      <w:r w:rsidRPr="00225C3C">
        <w:rPr>
          <w:rFonts w:cstheme="minorHAnsi"/>
          <w:sz w:val="20"/>
          <w:szCs w:val="20"/>
        </w:rPr>
        <w:t xml:space="preserve">Training documents (Taken from </w:t>
      </w:r>
      <w:proofErr w:type="spellStart"/>
      <w:r w:rsidRPr="00225C3C">
        <w:rPr>
          <w:rFonts w:cstheme="minorHAnsi"/>
          <w:sz w:val="20"/>
          <w:szCs w:val="20"/>
        </w:rPr>
        <w:t>Kaggle</w:t>
      </w:r>
      <w:proofErr w:type="spellEnd"/>
      <w:r w:rsidRPr="00225C3C">
        <w:rPr>
          <w:rFonts w:cstheme="minorHAnsi"/>
          <w:sz w:val="20"/>
          <w:szCs w:val="20"/>
        </w:rPr>
        <w:t xml:space="preserve"> competition: </w:t>
      </w:r>
      <w:hyperlink r:id="rId9" w:history="1">
        <w:r w:rsidR="005D7B76" w:rsidRPr="00225C3C">
          <w:rPr>
            <w:rStyle w:val="Hyperlink"/>
            <w:rFonts w:cstheme="minorHAnsi"/>
            <w:sz w:val="20"/>
            <w:szCs w:val="20"/>
          </w:rPr>
          <w:t>http://www.kaggle.com/c/asap-aes/download/training_set_rel3.xls</w:t>
        </w:r>
      </w:hyperlink>
      <w:r w:rsidRPr="00225C3C">
        <w:rPr>
          <w:rFonts w:cstheme="minorHAnsi"/>
          <w:sz w:val="20"/>
          <w:szCs w:val="20"/>
        </w:rPr>
        <w:t>)</w:t>
      </w:r>
      <w:r w:rsidR="005D7B76" w:rsidRPr="00225C3C">
        <w:rPr>
          <w:rFonts w:cstheme="minorHAnsi"/>
          <w:sz w:val="20"/>
          <w:szCs w:val="20"/>
        </w:rPr>
        <w:t xml:space="preserve">. </w:t>
      </w:r>
    </w:p>
    <w:p w:rsidR="00070FB0" w:rsidRPr="00225C3C" w:rsidRDefault="00070FB0" w:rsidP="00FE34A7">
      <w:pPr>
        <w:pStyle w:val="ListParagraph"/>
        <w:spacing w:after="0" w:line="240" w:lineRule="auto"/>
        <w:ind w:right="0"/>
        <w:rPr>
          <w:rFonts w:cstheme="minorHAnsi"/>
          <w:sz w:val="20"/>
          <w:szCs w:val="20"/>
        </w:rPr>
      </w:pPr>
      <w:r>
        <w:rPr>
          <w:rFonts w:cstheme="minorHAnsi"/>
          <w:sz w:val="20"/>
          <w:szCs w:val="20"/>
        </w:rPr>
        <w:t xml:space="preserve">For each essay set there were about </w:t>
      </w:r>
      <w:r w:rsidR="00043719">
        <w:rPr>
          <w:rFonts w:cstheme="minorHAnsi"/>
          <w:sz w:val="20"/>
          <w:szCs w:val="20"/>
        </w:rPr>
        <w:t>1700 training essays and about 20 that I used for validation of the models.</w:t>
      </w:r>
    </w:p>
    <w:p w:rsidR="00FF0CAE" w:rsidRPr="00225C3C" w:rsidRDefault="00FF0CAE" w:rsidP="00FE34A7">
      <w:pPr>
        <w:pStyle w:val="ListParagraph"/>
        <w:spacing w:after="0" w:line="240" w:lineRule="auto"/>
        <w:ind w:left="0"/>
        <w:rPr>
          <w:rFonts w:cstheme="minorHAnsi"/>
          <w:sz w:val="20"/>
          <w:szCs w:val="20"/>
        </w:rPr>
      </w:pPr>
      <w:r w:rsidRPr="00225C3C">
        <w:rPr>
          <w:rFonts w:cstheme="minorHAnsi"/>
          <w:sz w:val="20"/>
          <w:szCs w:val="20"/>
        </w:rPr>
        <w:t>Steps:</w:t>
      </w:r>
    </w:p>
    <w:p w:rsidR="00FF0CAE" w:rsidRPr="00225C3C" w:rsidRDefault="00FF0CAE" w:rsidP="00FE34A7">
      <w:pPr>
        <w:pStyle w:val="ListParagraph"/>
        <w:numPr>
          <w:ilvl w:val="0"/>
          <w:numId w:val="3"/>
        </w:numPr>
        <w:spacing w:after="0" w:line="240" w:lineRule="auto"/>
        <w:rPr>
          <w:rFonts w:cstheme="minorHAnsi"/>
          <w:sz w:val="20"/>
          <w:szCs w:val="20"/>
        </w:rPr>
      </w:pPr>
      <w:r w:rsidRPr="00225C3C">
        <w:rPr>
          <w:rFonts w:cstheme="minorHAnsi"/>
          <w:sz w:val="20"/>
          <w:szCs w:val="20"/>
        </w:rPr>
        <w:t>Build a term vector for each document. Each term is a unique word appearing in the document.</w:t>
      </w:r>
    </w:p>
    <w:p w:rsidR="00FF0CAE" w:rsidRPr="00225C3C" w:rsidRDefault="00FF0CAE" w:rsidP="00FE34A7">
      <w:pPr>
        <w:pStyle w:val="ListParagraph"/>
        <w:numPr>
          <w:ilvl w:val="0"/>
          <w:numId w:val="3"/>
        </w:numPr>
        <w:spacing w:after="0" w:line="240" w:lineRule="auto"/>
        <w:rPr>
          <w:rFonts w:cstheme="minorHAnsi"/>
          <w:sz w:val="20"/>
          <w:szCs w:val="20"/>
        </w:rPr>
      </w:pPr>
      <w:r w:rsidRPr="00225C3C">
        <w:rPr>
          <w:rFonts w:cstheme="minorHAnsi"/>
          <w:sz w:val="20"/>
          <w:szCs w:val="20"/>
        </w:rPr>
        <w:t>Put all these term document vectors into a single matrix.</w:t>
      </w:r>
    </w:p>
    <w:p w:rsidR="00FF0CAE" w:rsidRPr="00225C3C" w:rsidRDefault="00FF0CAE" w:rsidP="00FE34A7">
      <w:pPr>
        <w:pStyle w:val="ListParagraph"/>
        <w:numPr>
          <w:ilvl w:val="0"/>
          <w:numId w:val="3"/>
        </w:numPr>
        <w:spacing w:after="0" w:line="240" w:lineRule="auto"/>
        <w:rPr>
          <w:rFonts w:cstheme="minorHAnsi"/>
          <w:sz w:val="20"/>
          <w:szCs w:val="20"/>
        </w:rPr>
      </w:pPr>
      <w:r w:rsidRPr="00225C3C">
        <w:rPr>
          <w:rFonts w:cstheme="minorHAnsi"/>
          <w:sz w:val="20"/>
          <w:szCs w:val="20"/>
        </w:rPr>
        <w:t>Perform SVD</w:t>
      </w:r>
      <w:r w:rsidR="003A010D" w:rsidRPr="00225C3C">
        <w:rPr>
          <w:rFonts w:cstheme="minorHAnsi"/>
          <w:sz w:val="20"/>
          <w:szCs w:val="20"/>
        </w:rPr>
        <w:t xml:space="preserve"> into matrices U, V and W</w:t>
      </w:r>
      <w:r w:rsidR="003A010D" w:rsidRPr="00225C3C">
        <w:rPr>
          <w:rFonts w:cstheme="minorHAnsi"/>
          <w:sz w:val="20"/>
          <w:szCs w:val="20"/>
          <w:vertAlign w:val="superscript"/>
        </w:rPr>
        <w:t>T</w:t>
      </w:r>
      <w:r w:rsidRPr="00225C3C">
        <w:rPr>
          <w:rFonts w:cstheme="minorHAnsi"/>
          <w:sz w:val="20"/>
          <w:szCs w:val="20"/>
        </w:rPr>
        <w:t>.</w:t>
      </w:r>
    </w:p>
    <w:p w:rsidR="003A010D" w:rsidRPr="00225C3C" w:rsidRDefault="002460FE" w:rsidP="00FE34A7">
      <w:pPr>
        <w:pStyle w:val="ListParagraph"/>
        <w:numPr>
          <w:ilvl w:val="0"/>
          <w:numId w:val="3"/>
        </w:numPr>
        <w:spacing w:after="0" w:line="240" w:lineRule="auto"/>
        <w:rPr>
          <w:rFonts w:cstheme="minorHAnsi"/>
          <w:sz w:val="20"/>
          <w:szCs w:val="20"/>
        </w:rPr>
      </w:pPr>
      <w:r w:rsidRPr="00225C3C">
        <w:rPr>
          <w:rFonts w:cstheme="minorHAnsi"/>
          <w:sz w:val="20"/>
          <w:szCs w:val="20"/>
        </w:rPr>
        <w:t>V is a diagonal matrix. Pick the largest k values from V into V' and readjust matrices, U and W into U' and W'.</w:t>
      </w:r>
    </w:p>
    <w:p w:rsidR="007B0161" w:rsidRDefault="002460FE" w:rsidP="00FE34A7">
      <w:pPr>
        <w:pStyle w:val="ListParagraph"/>
        <w:numPr>
          <w:ilvl w:val="0"/>
          <w:numId w:val="3"/>
        </w:numPr>
        <w:spacing w:after="0" w:line="240" w:lineRule="auto"/>
        <w:rPr>
          <w:rFonts w:cstheme="minorHAnsi"/>
          <w:sz w:val="20"/>
          <w:szCs w:val="20"/>
        </w:rPr>
      </w:pPr>
      <w:r w:rsidRPr="007B0161">
        <w:rPr>
          <w:rFonts w:cstheme="minorHAnsi"/>
          <w:sz w:val="20"/>
          <w:szCs w:val="20"/>
        </w:rPr>
        <w:t xml:space="preserve">Calculate </w:t>
      </w:r>
      <w:r w:rsidR="00AC2744" w:rsidRPr="007B0161">
        <w:rPr>
          <w:rFonts w:cstheme="minorHAnsi"/>
          <w:sz w:val="20"/>
          <w:szCs w:val="20"/>
        </w:rPr>
        <w:t>new term-document matrix: U' V' W'</w:t>
      </w:r>
      <w:r w:rsidR="00AC2744" w:rsidRPr="007B0161">
        <w:rPr>
          <w:rFonts w:cstheme="minorHAnsi"/>
          <w:sz w:val="20"/>
          <w:szCs w:val="20"/>
          <w:vertAlign w:val="superscript"/>
        </w:rPr>
        <w:t>T</w:t>
      </w:r>
      <w:r w:rsidR="00AC2744" w:rsidRPr="007B0161">
        <w:rPr>
          <w:rFonts w:cstheme="minorHAnsi"/>
          <w:sz w:val="20"/>
          <w:szCs w:val="20"/>
        </w:rPr>
        <w:t>.</w:t>
      </w:r>
      <w:r w:rsidR="00E77D43">
        <w:rPr>
          <w:rFonts w:cstheme="minorHAnsi"/>
          <w:sz w:val="20"/>
          <w:szCs w:val="20"/>
        </w:rPr>
        <w:t xml:space="preserve"> </w:t>
      </w:r>
    </w:p>
    <w:p w:rsidR="007B0161" w:rsidRPr="00225C3C" w:rsidRDefault="007B0161" w:rsidP="00FE34A7">
      <w:pPr>
        <w:pStyle w:val="ListParagraph"/>
        <w:spacing w:after="0" w:line="240" w:lineRule="auto"/>
        <w:rPr>
          <w:rFonts w:cstheme="minorHAnsi"/>
          <w:sz w:val="20"/>
          <w:szCs w:val="20"/>
        </w:rPr>
      </w:pPr>
      <w:r w:rsidRPr="007B0161">
        <w:rPr>
          <w:rFonts w:cstheme="minorHAnsi"/>
          <w:sz w:val="20"/>
          <w:szCs w:val="20"/>
        </w:rPr>
        <w:t xml:space="preserve"> </w:t>
      </w:r>
    </w:p>
    <w:p w:rsidR="00416E14" w:rsidRPr="00225C3C" w:rsidRDefault="001161DB" w:rsidP="00FE34A7">
      <w:pPr>
        <w:spacing w:after="0" w:line="240" w:lineRule="auto"/>
        <w:ind w:right="0"/>
        <w:rPr>
          <w:rFonts w:cstheme="minorHAnsi"/>
          <w:sz w:val="20"/>
          <w:szCs w:val="20"/>
        </w:rPr>
      </w:pPr>
      <w:r w:rsidRPr="00225C3C">
        <w:rPr>
          <w:rFonts w:cstheme="minorHAnsi"/>
          <w:sz w:val="20"/>
          <w:szCs w:val="20"/>
        </w:rPr>
        <w:t xml:space="preserve">Note: </w:t>
      </w:r>
      <w:r w:rsidR="00B450A2">
        <w:rPr>
          <w:rFonts w:cstheme="minorHAnsi"/>
          <w:sz w:val="20"/>
          <w:szCs w:val="20"/>
        </w:rPr>
        <w:t>T</w:t>
      </w:r>
      <w:r w:rsidR="00C452A3" w:rsidRPr="00225C3C">
        <w:rPr>
          <w:rFonts w:cstheme="minorHAnsi"/>
          <w:sz w:val="20"/>
          <w:szCs w:val="20"/>
        </w:rPr>
        <w:t xml:space="preserve">he description of </w:t>
      </w:r>
      <w:r w:rsidRPr="00225C3C">
        <w:rPr>
          <w:rFonts w:cstheme="minorHAnsi"/>
          <w:sz w:val="20"/>
          <w:szCs w:val="20"/>
        </w:rPr>
        <w:t xml:space="preserve">these new term-spaces </w:t>
      </w:r>
      <w:r w:rsidR="00B450A2">
        <w:rPr>
          <w:rFonts w:cstheme="minorHAnsi"/>
          <w:sz w:val="20"/>
          <w:szCs w:val="20"/>
        </w:rPr>
        <w:t xml:space="preserve">is </w:t>
      </w:r>
      <w:r w:rsidR="00C452A3" w:rsidRPr="00225C3C">
        <w:rPr>
          <w:rFonts w:cstheme="minorHAnsi"/>
          <w:sz w:val="20"/>
          <w:szCs w:val="20"/>
        </w:rPr>
        <w:t>unnecessary for our purposes.</w:t>
      </w:r>
    </w:p>
    <w:p w:rsidR="00225C3C" w:rsidRPr="00225C3C" w:rsidRDefault="00225C3C" w:rsidP="00FE34A7">
      <w:pPr>
        <w:spacing w:after="0" w:line="240" w:lineRule="auto"/>
        <w:ind w:right="0"/>
        <w:rPr>
          <w:rFonts w:cstheme="minorHAnsi"/>
          <w:sz w:val="20"/>
          <w:szCs w:val="20"/>
        </w:rPr>
      </w:pPr>
    </w:p>
    <w:p w:rsidR="004A39E3" w:rsidRDefault="0041533E" w:rsidP="00FE34A7">
      <w:pPr>
        <w:pStyle w:val="Heading2"/>
        <w:numPr>
          <w:ilvl w:val="0"/>
          <w:numId w:val="4"/>
        </w:numPr>
        <w:spacing w:before="0" w:line="240" w:lineRule="auto"/>
        <w:ind w:left="720"/>
        <w:rPr>
          <w:rFonts w:asciiTheme="minorHAnsi" w:hAnsiTheme="minorHAnsi" w:cstheme="minorHAnsi"/>
        </w:rPr>
      </w:pPr>
      <w:r w:rsidRPr="008E76C2">
        <w:rPr>
          <w:rFonts w:asciiTheme="minorHAnsi" w:hAnsiTheme="minorHAnsi" w:cstheme="minorHAnsi"/>
        </w:rPr>
        <w:t>Use of S-Space</w:t>
      </w:r>
      <w:r w:rsidR="00083D75" w:rsidRPr="008E76C2">
        <w:rPr>
          <w:rFonts w:asciiTheme="minorHAnsi" w:hAnsiTheme="minorHAnsi" w:cstheme="minorHAnsi"/>
        </w:rPr>
        <w:t xml:space="preserve"> in Essay Scoring</w:t>
      </w:r>
      <w:r w:rsidR="00415179" w:rsidRPr="008E76C2">
        <w:rPr>
          <w:rFonts w:asciiTheme="minorHAnsi" w:hAnsiTheme="minorHAnsi" w:cstheme="minorHAnsi"/>
        </w:rPr>
        <w:t>: How To</w:t>
      </w:r>
    </w:p>
    <w:p w:rsidR="004A0909" w:rsidRPr="004A0909" w:rsidRDefault="004A0909" w:rsidP="00FE34A7">
      <w:pPr>
        <w:spacing w:after="0" w:line="240" w:lineRule="auto"/>
      </w:pPr>
    </w:p>
    <w:p w:rsidR="00B117DF" w:rsidRPr="000D335A" w:rsidRDefault="00F26730" w:rsidP="00FE34A7">
      <w:pPr>
        <w:spacing w:after="0" w:line="240" w:lineRule="auto"/>
        <w:ind w:right="0"/>
        <w:rPr>
          <w:rFonts w:cstheme="minorHAnsi"/>
          <w:b/>
          <w:sz w:val="20"/>
          <w:szCs w:val="20"/>
        </w:rPr>
      </w:pPr>
      <w:r w:rsidRPr="000D335A">
        <w:rPr>
          <w:rFonts w:cstheme="minorHAnsi"/>
          <w:b/>
          <w:sz w:val="20"/>
          <w:szCs w:val="20"/>
        </w:rPr>
        <w:t>Step</w:t>
      </w:r>
      <w:r w:rsidR="00B117DF" w:rsidRPr="000D335A">
        <w:rPr>
          <w:rFonts w:cstheme="minorHAnsi"/>
          <w:b/>
          <w:sz w:val="20"/>
          <w:szCs w:val="20"/>
        </w:rPr>
        <w:t xml:space="preserve"> 1: Training / Model Building</w:t>
      </w:r>
    </w:p>
    <w:p w:rsidR="009739A9" w:rsidRPr="000D335A" w:rsidRDefault="009739A9" w:rsidP="00FE34A7">
      <w:pPr>
        <w:pStyle w:val="ListParagraph"/>
        <w:numPr>
          <w:ilvl w:val="1"/>
          <w:numId w:val="8"/>
        </w:numPr>
        <w:spacing w:after="0" w:line="240" w:lineRule="auto"/>
        <w:ind w:right="0"/>
        <w:rPr>
          <w:rFonts w:cstheme="minorHAnsi"/>
          <w:sz w:val="20"/>
          <w:szCs w:val="20"/>
        </w:rPr>
      </w:pPr>
      <w:r w:rsidRPr="000D335A">
        <w:rPr>
          <w:rFonts w:cstheme="minorHAnsi"/>
          <w:sz w:val="20"/>
          <w:szCs w:val="20"/>
        </w:rPr>
        <w:t>For every training document clean up the document and tokenize. Please see section 4.</w:t>
      </w:r>
    </w:p>
    <w:p w:rsidR="0006711D" w:rsidRPr="000D335A" w:rsidRDefault="009739A9" w:rsidP="00FE34A7">
      <w:pPr>
        <w:pStyle w:val="ListParagraph"/>
        <w:numPr>
          <w:ilvl w:val="1"/>
          <w:numId w:val="8"/>
        </w:numPr>
        <w:spacing w:after="0" w:line="240" w:lineRule="auto"/>
        <w:ind w:right="0"/>
        <w:rPr>
          <w:rFonts w:cstheme="minorHAnsi"/>
          <w:sz w:val="20"/>
          <w:szCs w:val="20"/>
        </w:rPr>
      </w:pPr>
      <w:r w:rsidRPr="000D335A">
        <w:rPr>
          <w:rFonts w:cstheme="minorHAnsi"/>
          <w:sz w:val="20"/>
          <w:szCs w:val="20"/>
        </w:rPr>
        <w:t>Run the training documents through LSA to reduce dimensions</w:t>
      </w:r>
      <w:r w:rsidR="0006711D" w:rsidRPr="000D335A">
        <w:rPr>
          <w:rFonts w:cstheme="minorHAnsi"/>
          <w:sz w:val="20"/>
          <w:szCs w:val="20"/>
        </w:rPr>
        <w:t>.</w:t>
      </w:r>
    </w:p>
    <w:p w:rsidR="00F6179E" w:rsidRPr="000D335A" w:rsidRDefault="009E1E8D" w:rsidP="00FE34A7">
      <w:pPr>
        <w:pStyle w:val="ListParagraph"/>
        <w:numPr>
          <w:ilvl w:val="1"/>
          <w:numId w:val="8"/>
        </w:numPr>
        <w:spacing w:after="0" w:line="240" w:lineRule="auto"/>
        <w:ind w:right="0"/>
        <w:rPr>
          <w:rFonts w:cstheme="minorHAnsi"/>
          <w:sz w:val="20"/>
          <w:szCs w:val="20"/>
        </w:rPr>
      </w:pPr>
      <w:r w:rsidRPr="000D335A">
        <w:rPr>
          <w:rFonts w:cstheme="minorHAnsi"/>
          <w:sz w:val="20"/>
          <w:szCs w:val="20"/>
        </w:rPr>
        <w:t xml:space="preserve">Note down matrix U, V and W </w:t>
      </w:r>
      <w:r w:rsidR="00811747" w:rsidRPr="000D335A">
        <w:rPr>
          <w:rFonts w:cstheme="minorHAnsi"/>
          <w:sz w:val="20"/>
          <w:szCs w:val="20"/>
        </w:rPr>
        <w:t>(Singular Value Decomposition of</w:t>
      </w:r>
      <w:r w:rsidR="00AF2327" w:rsidRPr="000D335A">
        <w:rPr>
          <w:rFonts w:cstheme="minorHAnsi"/>
          <w:sz w:val="20"/>
          <w:szCs w:val="20"/>
        </w:rPr>
        <w:t xml:space="preserve"> the</w:t>
      </w:r>
      <w:r w:rsidR="00811747" w:rsidRPr="000D335A">
        <w:rPr>
          <w:rFonts w:cstheme="minorHAnsi"/>
          <w:sz w:val="20"/>
          <w:szCs w:val="20"/>
        </w:rPr>
        <w:t xml:space="preserve"> term-document matrix into UVW</w:t>
      </w:r>
      <w:r w:rsidR="00811747" w:rsidRPr="000D335A">
        <w:rPr>
          <w:rFonts w:cstheme="minorHAnsi"/>
          <w:sz w:val="20"/>
          <w:szCs w:val="20"/>
          <w:vertAlign w:val="superscript"/>
        </w:rPr>
        <w:t>T</w:t>
      </w:r>
      <w:r w:rsidR="00811747" w:rsidRPr="000D335A">
        <w:rPr>
          <w:rFonts w:cstheme="minorHAnsi"/>
          <w:sz w:val="20"/>
          <w:szCs w:val="20"/>
        </w:rPr>
        <w:t>) -</w:t>
      </w:r>
      <w:r w:rsidRPr="000D335A">
        <w:rPr>
          <w:rFonts w:cstheme="minorHAnsi"/>
          <w:sz w:val="20"/>
          <w:szCs w:val="20"/>
        </w:rPr>
        <w:t xml:space="preserve"> needed for step 2.3 below. </w:t>
      </w:r>
    </w:p>
    <w:p w:rsidR="009E1E8D" w:rsidRPr="000D335A" w:rsidRDefault="009E1E8D" w:rsidP="00FE34A7">
      <w:pPr>
        <w:pStyle w:val="ListParagraph"/>
        <w:numPr>
          <w:ilvl w:val="1"/>
          <w:numId w:val="8"/>
        </w:numPr>
        <w:spacing w:after="0" w:line="240" w:lineRule="auto"/>
        <w:ind w:right="0"/>
        <w:rPr>
          <w:rFonts w:cstheme="minorHAnsi"/>
          <w:sz w:val="20"/>
          <w:szCs w:val="20"/>
        </w:rPr>
      </w:pPr>
      <w:r w:rsidRPr="000D335A">
        <w:rPr>
          <w:rFonts w:cstheme="minorHAnsi"/>
          <w:sz w:val="20"/>
          <w:szCs w:val="20"/>
        </w:rPr>
        <w:t>Note down the original term vector – needed for step 2.2 below.</w:t>
      </w:r>
    </w:p>
    <w:p w:rsidR="003F691D" w:rsidRPr="000D335A" w:rsidRDefault="009739A9" w:rsidP="00FE34A7">
      <w:pPr>
        <w:pStyle w:val="ListParagraph"/>
        <w:numPr>
          <w:ilvl w:val="1"/>
          <w:numId w:val="8"/>
        </w:numPr>
        <w:spacing w:after="0" w:line="240" w:lineRule="auto"/>
        <w:ind w:right="0"/>
        <w:rPr>
          <w:rFonts w:cstheme="minorHAnsi"/>
          <w:sz w:val="20"/>
          <w:szCs w:val="20"/>
        </w:rPr>
      </w:pPr>
      <w:r w:rsidRPr="000D335A">
        <w:rPr>
          <w:rFonts w:cstheme="minorHAnsi"/>
          <w:sz w:val="20"/>
          <w:szCs w:val="20"/>
        </w:rPr>
        <w:t>Use the new reduced dimension term-document vectors</w:t>
      </w:r>
      <w:r w:rsidR="00CE35D3" w:rsidRPr="000D335A">
        <w:rPr>
          <w:rFonts w:cstheme="minorHAnsi"/>
          <w:sz w:val="20"/>
          <w:szCs w:val="20"/>
        </w:rPr>
        <w:t xml:space="preserve"> along with any other parameters</w:t>
      </w:r>
      <w:r w:rsidRPr="000D335A">
        <w:rPr>
          <w:rFonts w:cstheme="minorHAnsi"/>
          <w:sz w:val="20"/>
          <w:szCs w:val="20"/>
        </w:rPr>
        <w:t xml:space="preserve"> in a regression algorithm along with the human assigned scores.</w:t>
      </w:r>
      <w:r w:rsidR="007F1913" w:rsidRPr="000D335A">
        <w:rPr>
          <w:rFonts w:cstheme="minorHAnsi"/>
          <w:sz w:val="20"/>
          <w:szCs w:val="20"/>
        </w:rPr>
        <w:t xml:space="preserve"> </w:t>
      </w:r>
    </w:p>
    <w:p w:rsidR="00AF72CF" w:rsidRPr="000D335A" w:rsidRDefault="00CE35D3" w:rsidP="00FE34A7">
      <w:pPr>
        <w:pStyle w:val="ListParagraph"/>
        <w:numPr>
          <w:ilvl w:val="1"/>
          <w:numId w:val="8"/>
        </w:numPr>
        <w:spacing w:after="0" w:line="240" w:lineRule="auto"/>
        <w:ind w:right="0"/>
        <w:rPr>
          <w:rFonts w:cstheme="minorHAnsi"/>
          <w:sz w:val="20"/>
          <w:szCs w:val="20"/>
        </w:rPr>
      </w:pPr>
      <w:r w:rsidRPr="000D335A">
        <w:rPr>
          <w:rFonts w:cstheme="minorHAnsi"/>
          <w:sz w:val="20"/>
          <w:szCs w:val="20"/>
        </w:rPr>
        <w:t>Note down the model.</w:t>
      </w:r>
    </w:p>
    <w:p w:rsidR="000D7095" w:rsidRPr="000D335A" w:rsidRDefault="000D7095" w:rsidP="00FE34A7">
      <w:pPr>
        <w:pStyle w:val="ListParagraph"/>
        <w:spacing w:after="0" w:line="240" w:lineRule="auto"/>
        <w:ind w:left="1080" w:right="0"/>
        <w:rPr>
          <w:rFonts w:cstheme="minorHAnsi"/>
          <w:sz w:val="20"/>
          <w:szCs w:val="20"/>
        </w:rPr>
      </w:pPr>
    </w:p>
    <w:p w:rsidR="003F691D" w:rsidRPr="000D335A" w:rsidRDefault="00F26730" w:rsidP="00FE34A7">
      <w:pPr>
        <w:pStyle w:val="ListParagraph"/>
        <w:spacing w:after="0" w:line="240" w:lineRule="auto"/>
        <w:ind w:right="0" w:hanging="720"/>
        <w:rPr>
          <w:rFonts w:cstheme="minorHAnsi"/>
          <w:b/>
          <w:sz w:val="20"/>
          <w:szCs w:val="20"/>
        </w:rPr>
      </w:pPr>
      <w:r w:rsidRPr="000D335A">
        <w:rPr>
          <w:rFonts w:cstheme="minorHAnsi"/>
          <w:b/>
          <w:sz w:val="20"/>
          <w:szCs w:val="20"/>
        </w:rPr>
        <w:t xml:space="preserve">Step 2: </w:t>
      </w:r>
      <w:r w:rsidR="00017781" w:rsidRPr="000D335A">
        <w:rPr>
          <w:rFonts w:cstheme="minorHAnsi"/>
          <w:b/>
          <w:sz w:val="20"/>
          <w:szCs w:val="20"/>
        </w:rPr>
        <w:t>Scoring an essay.</w:t>
      </w:r>
    </w:p>
    <w:p w:rsidR="003F3366" w:rsidRPr="000D335A" w:rsidRDefault="009E1E8D" w:rsidP="00FE34A7">
      <w:pPr>
        <w:pStyle w:val="ListParagraph"/>
        <w:numPr>
          <w:ilvl w:val="1"/>
          <w:numId w:val="1"/>
        </w:numPr>
        <w:spacing w:after="0" w:line="240" w:lineRule="auto"/>
        <w:ind w:right="0"/>
        <w:rPr>
          <w:rFonts w:cstheme="minorHAnsi"/>
          <w:sz w:val="20"/>
          <w:szCs w:val="20"/>
        </w:rPr>
      </w:pPr>
      <w:r w:rsidRPr="000D335A">
        <w:rPr>
          <w:rFonts w:cstheme="minorHAnsi"/>
          <w:sz w:val="20"/>
          <w:szCs w:val="20"/>
        </w:rPr>
        <w:t>Follow the same cleaning and tokenizing procedure as in step 1.1.</w:t>
      </w:r>
    </w:p>
    <w:p w:rsidR="009E1E8D" w:rsidRPr="000D335A" w:rsidRDefault="00E115AC" w:rsidP="00FE34A7">
      <w:pPr>
        <w:pStyle w:val="ListParagraph"/>
        <w:numPr>
          <w:ilvl w:val="1"/>
          <w:numId w:val="1"/>
        </w:numPr>
        <w:spacing w:after="0" w:line="240" w:lineRule="auto"/>
        <w:ind w:right="0"/>
        <w:rPr>
          <w:rFonts w:cstheme="minorHAnsi"/>
          <w:sz w:val="20"/>
          <w:szCs w:val="20"/>
        </w:rPr>
      </w:pPr>
      <w:r w:rsidRPr="000D335A">
        <w:rPr>
          <w:rFonts w:cstheme="minorHAnsi"/>
          <w:sz w:val="20"/>
          <w:szCs w:val="20"/>
        </w:rPr>
        <w:t>Construct the term vector for the response based on original terms as noted in step 1.4.</w:t>
      </w:r>
      <w:r w:rsidR="00C415B3" w:rsidRPr="000D335A">
        <w:rPr>
          <w:rFonts w:cstheme="minorHAnsi"/>
          <w:sz w:val="20"/>
          <w:szCs w:val="20"/>
        </w:rPr>
        <w:t xml:space="preserve"> – </w:t>
      </w:r>
      <w:proofErr w:type="gramStart"/>
      <w:r w:rsidR="00617D84" w:rsidRPr="000D335A">
        <w:rPr>
          <w:rFonts w:cstheme="minorHAnsi"/>
          <w:sz w:val="20"/>
          <w:szCs w:val="20"/>
        </w:rPr>
        <w:t>let's</w:t>
      </w:r>
      <w:proofErr w:type="gramEnd"/>
      <w:r w:rsidR="00C415B3" w:rsidRPr="000D335A">
        <w:rPr>
          <w:rFonts w:cstheme="minorHAnsi"/>
          <w:sz w:val="20"/>
          <w:szCs w:val="20"/>
        </w:rPr>
        <w:t xml:space="preserve"> call this d.</w:t>
      </w:r>
    </w:p>
    <w:p w:rsidR="00E115AC" w:rsidRPr="000D335A" w:rsidRDefault="00E115AC" w:rsidP="00FE34A7">
      <w:pPr>
        <w:pStyle w:val="ListParagraph"/>
        <w:numPr>
          <w:ilvl w:val="1"/>
          <w:numId w:val="1"/>
        </w:numPr>
        <w:spacing w:after="0" w:line="240" w:lineRule="auto"/>
        <w:ind w:right="0"/>
        <w:rPr>
          <w:rFonts w:cstheme="minorHAnsi"/>
          <w:sz w:val="20"/>
          <w:szCs w:val="20"/>
        </w:rPr>
      </w:pPr>
      <w:r w:rsidRPr="000D335A">
        <w:rPr>
          <w:rFonts w:cstheme="minorHAnsi"/>
          <w:sz w:val="20"/>
          <w:szCs w:val="20"/>
        </w:rPr>
        <w:t>Calculate V</w:t>
      </w:r>
      <w:r w:rsidRPr="000D335A">
        <w:rPr>
          <w:rFonts w:cstheme="minorHAnsi"/>
          <w:sz w:val="20"/>
          <w:szCs w:val="20"/>
          <w:vertAlign w:val="superscript"/>
        </w:rPr>
        <w:t>-1</w:t>
      </w:r>
      <w:r w:rsidRPr="000D335A">
        <w:rPr>
          <w:rFonts w:cstheme="minorHAnsi"/>
          <w:sz w:val="20"/>
          <w:szCs w:val="20"/>
        </w:rPr>
        <w:t xml:space="preserve"> </w:t>
      </w:r>
      <w:proofErr w:type="gramStart"/>
      <w:r w:rsidRPr="000D335A">
        <w:rPr>
          <w:rFonts w:cstheme="minorHAnsi"/>
          <w:sz w:val="20"/>
          <w:szCs w:val="20"/>
        </w:rPr>
        <w:t xml:space="preserve">and  </w:t>
      </w:r>
      <w:r w:rsidR="00811747" w:rsidRPr="000D335A">
        <w:rPr>
          <w:rFonts w:cstheme="minorHAnsi"/>
          <w:sz w:val="20"/>
          <w:szCs w:val="20"/>
        </w:rPr>
        <w:t>W</w:t>
      </w:r>
      <w:r w:rsidR="00811747" w:rsidRPr="000D335A">
        <w:rPr>
          <w:rFonts w:cstheme="minorHAnsi"/>
          <w:sz w:val="20"/>
          <w:szCs w:val="20"/>
          <w:vertAlign w:val="superscript"/>
        </w:rPr>
        <w:t>T</w:t>
      </w:r>
      <w:proofErr w:type="gramEnd"/>
      <w:r w:rsidRPr="000D335A">
        <w:rPr>
          <w:rFonts w:cstheme="minorHAnsi"/>
          <w:sz w:val="20"/>
          <w:szCs w:val="20"/>
        </w:rPr>
        <w:t xml:space="preserve"> for the vectors V and </w:t>
      </w:r>
      <w:proofErr w:type="spellStart"/>
      <w:r w:rsidRPr="000D335A">
        <w:rPr>
          <w:rFonts w:cstheme="minorHAnsi"/>
          <w:sz w:val="20"/>
          <w:szCs w:val="20"/>
        </w:rPr>
        <w:t>W as</w:t>
      </w:r>
      <w:proofErr w:type="spellEnd"/>
      <w:r w:rsidRPr="000D335A">
        <w:rPr>
          <w:rFonts w:cstheme="minorHAnsi"/>
          <w:sz w:val="20"/>
          <w:szCs w:val="20"/>
        </w:rPr>
        <w:t xml:space="preserve"> noted in step 1.3.</w:t>
      </w:r>
    </w:p>
    <w:p w:rsidR="00704BC2" w:rsidRPr="000D335A" w:rsidRDefault="00C415B3" w:rsidP="00FE34A7">
      <w:pPr>
        <w:pStyle w:val="ListParagraph"/>
        <w:numPr>
          <w:ilvl w:val="1"/>
          <w:numId w:val="1"/>
        </w:numPr>
        <w:spacing w:after="0" w:line="240" w:lineRule="auto"/>
        <w:ind w:right="0"/>
        <w:rPr>
          <w:rFonts w:cstheme="minorHAnsi"/>
          <w:sz w:val="20"/>
          <w:szCs w:val="20"/>
        </w:rPr>
      </w:pPr>
      <w:r w:rsidRPr="000D335A">
        <w:rPr>
          <w:rFonts w:cstheme="minorHAnsi"/>
          <w:sz w:val="20"/>
          <w:szCs w:val="20"/>
        </w:rPr>
        <w:t>Calculate the term vector in the reduced dimension using the formula V</w:t>
      </w:r>
      <w:r w:rsidRPr="000D335A">
        <w:rPr>
          <w:rFonts w:cstheme="minorHAnsi"/>
          <w:sz w:val="20"/>
          <w:szCs w:val="20"/>
          <w:vertAlign w:val="superscript"/>
        </w:rPr>
        <w:t xml:space="preserve">-1 </w:t>
      </w:r>
      <w:r w:rsidRPr="000D335A">
        <w:rPr>
          <w:rFonts w:cstheme="minorHAnsi"/>
          <w:sz w:val="20"/>
          <w:szCs w:val="20"/>
        </w:rPr>
        <w:t>W</w:t>
      </w:r>
      <w:r w:rsidRPr="000D335A">
        <w:rPr>
          <w:rFonts w:cstheme="minorHAnsi"/>
          <w:sz w:val="20"/>
          <w:szCs w:val="20"/>
          <w:vertAlign w:val="superscript"/>
        </w:rPr>
        <w:t>T</w:t>
      </w:r>
      <w:r w:rsidRPr="000D335A">
        <w:rPr>
          <w:rFonts w:cstheme="minorHAnsi"/>
          <w:sz w:val="20"/>
          <w:szCs w:val="20"/>
        </w:rPr>
        <w:t xml:space="preserve"> d.</w:t>
      </w:r>
    </w:p>
    <w:p w:rsidR="003F691D" w:rsidRPr="000D335A" w:rsidRDefault="00C415B3" w:rsidP="00FE34A7">
      <w:pPr>
        <w:pStyle w:val="ListParagraph"/>
        <w:numPr>
          <w:ilvl w:val="1"/>
          <w:numId w:val="1"/>
        </w:numPr>
        <w:spacing w:after="0" w:line="240" w:lineRule="auto"/>
        <w:ind w:right="0"/>
        <w:rPr>
          <w:rFonts w:cstheme="minorHAnsi"/>
          <w:sz w:val="20"/>
          <w:szCs w:val="20"/>
        </w:rPr>
      </w:pPr>
      <w:r w:rsidRPr="000D335A">
        <w:rPr>
          <w:rFonts w:cstheme="minorHAnsi"/>
          <w:sz w:val="20"/>
          <w:szCs w:val="20"/>
        </w:rPr>
        <w:lastRenderedPageBreak/>
        <w:t>Use the term vector calculated above along with the model trained in step 1.6</w:t>
      </w:r>
      <w:r w:rsidR="007F1913" w:rsidRPr="000D335A">
        <w:rPr>
          <w:rFonts w:cstheme="minorHAnsi"/>
          <w:sz w:val="20"/>
          <w:szCs w:val="20"/>
        </w:rPr>
        <w:t xml:space="preserve"> </w:t>
      </w:r>
      <w:r w:rsidRPr="000D335A">
        <w:rPr>
          <w:rFonts w:cstheme="minorHAnsi"/>
          <w:sz w:val="20"/>
          <w:szCs w:val="20"/>
        </w:rPr>
        <w:t>to calculate the final score.</w:t>
      </w:r>
    </w:p>
    <w:p w:rsidR="007B34E6" w:rsidRPr="000D335A" w:rsidRDefault="007B34E6" w:rsidP="00FE34A7">
      <w:pPr>
        <w:pStyle w:val="ListParagraph"/>
        <w:spacing w:after="0" w:line="240" w:lineRule="auto"/>
        <w:ind w:right="0"/>
        <w:rPr>
          <w:rFonts w:cstheme="minorHAnsi"/>
          <w:sz w:val="20"/>
          <w:szCs w:val="20"/>
        </w:rPr>
      </w:pPr>
    </w:p>
    <w:p w:rsidR="000D335A" w:rsidRPr="000D335A" w:rsidRDefault="007B34E6" w:rsidP="00FE34A7">
      <w:pPr>
        <w:pStyle w:val="ListParagraph"/>
        <w:spacing w:after="0" w:line="240" w:lineRule="auto"/>
        <w:ind w:left="0" w:right="0"/>
        <w:rPr>
          <w:rFonts w:cstheme="minorHAnsi"/>
          <w:sz w:val="20"/>
          <w:szCs w:val="20"/>
        </w:rPr>
      </w:pPr>
      <w:r w:rsidRPr="000D335A">
        <w:rPr>
          <w:rFonts w:cstheme="minorHAnsi"/>
          <w:sz w:val="20"/>
          <w:szCs w:val="20"/>
        </w:rPr>
        <w:t>Step 1.1, 1.3 and 1.4 have to be implemented as they are not there in the baseline implementation of S-Space. Step 2 is the core of essay scoring and need</w:t>
      </w:r>
      <w:r w:rsidR="00A8749F" w:rsidRPr="000D335A">
        <w:rPr>
          <w:rFonts w:cstheme="minorHAnsi"/>
          <w:sz w:val="20"/>
          <w:szCs w:val="20"/>
        </w:rPr>
        <w:t>s</w:t>
      </w:r>
      <w:r w:rsidRPr="000D335A">
        <w:rPr>
          <w:rFonts w:cstheme="minorHAnsi"/>
          <w:sz w:val="20"/>
          <w:szCs w:val="20"/>
        </w:rPr>
        <w:t xml:space="preserve"> to be implemented. </w:t>
      </w:r>
    </w:p>
    <w:p w:rsidR="00220575" w:rsidRDefault="00220575" w:rsidP="00FE34A7">
      <w:pPr>
        <w:pStyle w:val="Heading2"/>
        <w:numPr>
          <w:ilvl w:val="0"/>
          <w:numId w:val="4"/>
        </w:numPr>
        <w:spacing w:before="0" w:line="240" w:lineRule="auto"/>
        <w:ind w:left="720"/>
        <w:rPr>
          <w:rFonts w:asciiTheme="minorHAnsi" w:hAnsiTheme="minorHAnsi" w:cstheme="minorHAnsi"/>
        </w:rPr>
      </w:pPr>
      <w:r w:rsidRPr="008E76C2">
        <w:rPr>
          <w:rFonts w:asciiTheme="minorHAnsi" w:hAnsiTheme="minorHAnsi" w:cstheme="minorHAnsi"/>
        </w:rPr>
        <w:t>Use of S-Space in Essay Scoring: Pit Falls</w:t>
      </w:r>
    </w:p>
    <w:p w:rsidR="008B6DCE" w:rsidRPr="008B6DCE" w:rsidRDefault="008B6DCE" w:rsidP="00FE34A7">
      <w:pPr>
        <w:spacing w:after="0" w:line="240" w:lineRule="auto"/>
      </w:pPr>
    </w:p>
    <w:p w:rsidR="00177ACA" w:rsidRPr="00D21448" w:rsidRDefault="005D7B76" w:rsidP="00FE34A7">
      <w:pPr>
        <w:spacing w:after="0" w:line="240" w:lineRule="auto"/>
        <w:ind w:right="0"/>
        <w:rPr>
          <w:rFonts w:cstheme="minorHAnsi"/>
          <w:sz w:val="20"/>
          <w:szCs w:val="20"/>
        </w:rPr>
      </w:pPr>
      <w:r w:rsidRPr="00D21448">
        <w:rPr>
          <w:rFonts w:cstheme="minorHAnsi"/>
          <w:sz w:val="20"/>
          <w:szCs w:val="20"/>
        </w:rPr>
        <w:t xml:space="preserve">There are a few pit </w:t>
      </w:r>
      <w:r w:rsidR="00177ACA" w:rsidRPr="00D21448">
        <w:rPr>
          <w:rFonts w:cstheme="minorHAnsi"/>
          <w:sz w:val="20"/>
          <w:szCs w:val="20"/>
        </w:rPr>
        <w:t xml:space="preserve">falls of using </w:t>
      </w:r>
      <w:r w:rsidR="005267DB" w:rsidRPr="00D21448">
        <w:rPr>
          <w:rFonts w:cstheme="minorHAnsi"/>
          <w:sz w:val="20"/>
          <w:szCs w:val="20"/>
        </w:rPr>
        <w:t>the baseline implementation</w:t>
      </w:r>
      <w:r w:rsidR="00177ACA" w:rsidRPr="00D21448">
        <w:rPr>
          <w:rFonts w:cstheme="minorHAnsi"/>
          <w:sz w:val="20"/>
          <w:szCs w:val="20"/>
        </w:rPr>
        <w:t>:</w:t>
      </w:r>
    </w:p>
    <w:p w:rsidR="00974EE6" w:rsidRPr="00D21448" w:rsidRDefault="006F2D6C" w:rsidP="00FE34A7">
      <w:pPr>
        <w:pStyle w:val="ListParagraph"/>
        <w:numPr>
          <w:ilvl w:val="0"/>
          <w:numId w:val="6"/>
        </w:numPr>
        <w:spacing w:after="0" w:line="240" w:lineRule="auto"/>
        <w:ind w:right="0"/>
        <w:rPr>
          <w:rFonts w:cstheme="minorHAnsi"/>
          <w:sz w:val="20"/>
          <w:szCs w:val="20"/>
        </w:rPr>
      </w:pPr>
      <w:r>
        <w:rPr>
          <w:rFonts w:cstheme="minorHAnsi"/>
          <w:sz w:val="20"/>
          <w:szCs w:val="20"/>
        </w:rPr>
        <w:t xml:space="preserve">Custom tokenization </w:t>
      </w:r>
      <w:r w:rsidR="00177ACA" w:rsidRPr="00D21448">
        <w:rPr>
          <w:rFonts w:cstheme="minorHAnsi"/>
          <w:sz w:val="20"/>
          <w:szCs w:val="20"/>
        </w:rPr>
        <w:t xml:space="preserve">has to </w:t>
      </w:r>
      <w:r w:rsidR="006A5EE5" w:rsidRPr="00D21448">
        <w:rPr>
          <w:rFonts w:cstheme="minorHAnsi"/>
          <w:sz w:val="20"/>
          <w:szCs w:val="20"/>
        </w:rPr>
        <w:t>be implemented</w:t>
      </w:r>
      <w:r w:rsidR="00177ACA" w:rsidRPr="00D21448">
        <w:rPr>
          <w:rFonts w:cstheme="minorHAnsi"/>
          <w:sz w:val="20"/>
          <w:szCs w:val="20"/>
        </w:rPr>
        <w:t xml:space="preserve">. The baseline implementation catches noise words e.g. @CAPS11, @CAPS8. </w:t>
      </w:r>
    </w:p>
    <w:p w:rsidR="00177ACA" w:rsidRPr="00D21448" w:rsidRDefault="00177ACA" w:rsidP="00FE34A7">
      <w:pPr>
        <w:pStyle w:val="ListParagraph"/>
        <w:numPr>
          <w:ilvl w:val="0"/>
          <w:numId w:val="6"/>
        </w:numPr>
        <w:spacing w:after="0" w:line="240" w:lineRule="auto"/>
        <w:ind w:right="0"/>
        <w:rPr>
          <w:rFonts w:cstheme="minorHAnsi"/>
          <w:sz w:val="20"/>
          <w:szCs w:val="20"/>
        </w:rPr>
      </w:pPr>
      <w:r w:rsidRPr="00D21448">
        <w:rPr>
          <w:rFonts w:cstheme="minorHAnsi"/>
          <w:sz w:val="20"/>
          <w:szCs w:val="20"/>
        </w:rPr>
        <w:t xml:space="preserve">It is catching too many unique words e.g. </w:t>
      </w:r>
      <w:r w:rsidR="00204C82" w:rsidRPr="00D21448">
        <w:rPr>
          <w:rFonts w:cstheme="minorHAnsi"/>
          <w:sz w:val="20"/>
          <w:szCs w:val="20"/>
        </w:rPr>
        <w:t>episode, episodes.</w:t>
      </w:r>
    </w:p>
    <w:p w:rsidR="00204C82" w:rsidRPr="00D21448" w:rsidRDefault="00204C82" w:rsidP="00FE34A7">
      <w:pPr>
        <w:pStyle w:val="ListParagraph"/>
        <w:numPr>
          <w:ilvl w:val="1"/>
          <w:numId w:val="6"/>
        </w:numPr>
        <w:spacing w:after="0" w:line="240" w:lineRule="auto"/>
        <w:ind w:right="0"/>
        <w:rPr>
          <w:rFonts w:cstheme="minorHAnsi"/>
          <w:sz w:val="20"/>
          <w:szCs w:val="20"/>
        </w:rPr>
      </w:pPr>
      <w:r w:rsidRPr="00D21448">
        <w:rPr>
          <w:rFonts w:cstheme="minorHAnsi"/>
          <w:sz w:val="20"/>
          <w:szCs w:val="20"/>
        </w:rPr>
        <w:t xml:space="preserve">Stemming, </w:t>
      </w:r>
    </w:p>
    <w:p w:rsidR="00204C82" w:rsidRPr="00D21448" w:rsidRDefault="00204C82" w:rsidP="00FE34A7">
      <w:pPr>
        <w:pStyle w:val="ListParagraph"/>
        <w:numPr>
          <w:ilvl w:val="1"/>
          <w:numId w:val="6"/>
        </w:numPr>
        <w:spacing w:after="0" w:line="240" w:lineRule="auto"/>
        <w:ind w:right="0"/>
        <w:rPr>
          <w:rFonts w:cstheme="minorHAnsi"/>
          <w:sz w:val="20"/>
          <w:szCs w:val="20"/>
        </w:rPr>
      </w:pPr>
      <w:proofErr w:type="spellStart"/>
      <w:r w:rsidRPr="00D21448">
        <w:rPr>
          <w:rFonts w:cstheme="minorHAnsi"/>
          <w:sz w:val="20"/>
          <w:szCs w:val="20"/>
        </w:rPr>
        <w:t>Stopwords</w:t>
      </w:r>
      <w:proofErr w:type="spellEnd"/>
      <w:r w:rsidRPr="00D21448">
        <w:rPr>
          <w:rFonts w:cstheme="minorHAnsi"/>
          <w:sz w:val="20"/>
          <w:szCs w:val="20"/>
        </w:rPr>
        <w:t>.</w:t>
      </w:r>
    </w:p>
    <w:p w:rsidR="0057157E" w:rsidRDefault="00AE069F" w:rsidP="00FE34A7">
      <w:pPr>
        <w:pStyle w:val="ListParagraph"/>
        <w:numPr>
          <w:ilvl w:val="0"/>
          <w:numId w:val="6"/>
        </w:numPr>
        <w:spacing w:after="0" w:line="240" w:lineRule="auto"/>
        <w:ind w:right="0"/>
        <w:rPr>
          <w:rFonts w:cstheme="minorHAnsi"/>
          <w:sz w:val="20"/>
          <w:szCs w:val="20"/>
        </w:rPr>
      </w:pPr>
      <w:r w:rsidRPr="00D21448">
        <w:rPr>
          <w:rFonts w:cstheme="minorHAnsi"/>
          <w:sz w:val="20"/>
          <w:szCs w:val="20"/>
        </w:rPr>
        <w:t xml:space="preserve">Spelling mistakes are a problem: engineers, </w:t>
      </w:r>
      <w:proofErr w:type="spellStart"/>
      <w:r w:rsidRPr="00D21448">
        <w:rPr>
          <w:rFonts w:cstheme="minorHAnsi"/>
          <w:sz w:val="20"/>
          <w:szCs w:val="20"/>
        </w:rPr>
        <w:t>enginere</w:t>
      </w:r>
      <w:proofErr w:type="spellEnd"/>
      <w:r w:rsidRPr="00D21448">
        <w:rPr>
          <w:rFonts w:cstheme="minorHAnsi"/>
          <w:sz w:val="20"/>
          <w:szCs w:val="20"/>
        </w:rPr>
        <w:t>.</w:t>
      </w:r>
    </w:p>
    <w:p w:rsidR="006F2D6C" w:rsidRPr="00D21448" w:rsidRDefault="006F2D6C" w:rsidP="00FE34A7">
      <w:pPr>
        <w:pStyle w:val="ListParagraph"/>
        <w:numPr>
          <w:ilvl w:val="0"/>
          <w:numId w:val="6"/>
        </w:numPr>
        <w:spacing w:after="0" w:line="240" w:lineRule="auto"/>
        <w:ind w:right="0"/>
        <w:rPr>
          <w:rFonts w:cstheme="minorHAnsi"/>
          <w:sz w:val="20"/>
          <w:szCs w:val="20"/>
        </w:rPr>
      </w:pPr>
      <w:r>
        <w:rPr>
          <w:rFonts w:cstheme="minorHAnsi"/>
          <w:sz w:val="20"/>
          <w:szCs w:val="20"/>
        </w:rPr>
        <w:t>Possibly use TF/IDF (see section 5.2).</w:t>
      </w:r>
    </w:p>
    <w:p w:rsidR="008B3ADB" w:rsidRPr="008E76C2" w:rsidRDefault="008B3ADB" w:rsidP="00FE34A7">
      <w:pPr>
        <w:pStyle w:val="ListParagraph"/>
        <w:spacing w:after="0" w:line="240" w:lineRule="auto"/>
        <w:ind w:right="0"/>
        <w:rPr>
          <w:rFonts w:cstheme="minorHAnsi"/>
        </w:rPr>
      </w:pPr>
    </w:p>
    <w:p w:rsidR="00A86B8E" w:rsidRDefault="001A1E52" w:rsidP="00FE34A7">
      <w:pPr>
        <w:pStyle w:val="Heading2"/>
        <w:numPr>
          <w:ilvl w:val="0"/>
          <w:numId w:val="4"/>
        </w:numPr>
        <w:spacing w:before="0" w:line="240" w:lineRule="auto"/>
        <w:ind w:left="720"/>
        <w:rPr>
          <w:rFonts w:asciiTheme="minorHAnsi" w:hAnsiTheme="minorHAnsi" w:cstheme="minorHAnsi"/>
        </w:rPr>
      </w:pPr>
      <w:r w:rsidRPr="008E76C2">
        <w:rPr>
          <w:rFonts w:asciiTheme="minorHAnsi" w:hAnsiTheme="minorHAnsi" w:cstheme="minorHAnsi"/>
        </w:rPr>
        <w:t>Algorithm Flow</w:t>
      </w:r>
    </w:p>
    <w:p w:rsidR="00A86B8E" w:rsidRPr="00ED4B8C" w:rsidRDefault="00A86B8E" w:rsidP="00FE34A7">
      <w:pPr>
        <w:spacing w:after="0" w:line="240" w:lineRule="auto"/>
        <w:rPr>
          <w:sz w:val="20"/>
          <w:szCs w:val="20"/>
        </w:rPr>
      </w:pPr>
    </w:p>
    <w:p w:rsidR="00C665A3" w:rsidRPr="00ED4B8C" w:rsidRDefault="005D1889" w:rsidP="00FE34A7">
      <w:pPr>
        <w:spacing w:after="0" w:line="240" w:lineRule="auto"/>
        <w:ind w:right="0"/>
        <w:rPr>
          <w:rFonts w:cstheme="minorHAnsi"/>
          <w:sz w:val="20"/>
          <w:szCs w:val="20"/>
        </w:rPr>
      </w:pPr>
      <w:r w:rsidRPr="00ED4B8C">
        <w:rPr>
          <w:rFonts w:cstheme="minorHAnsi"/>
          <w:sz w:val="20"/>
          <w:szCs w:val="20"/>
        </w:rPr>
        <w:t>Figure 1 diagrammatically depicts the steps in the training and scoring process</w:t>
      </w:r>
      <w:r w:rsidR="0071169E" w:rsidRPr="00ED4B8C">
        <w:rPr>
          <w:rFonts w:cstheme="minorHAnsi"/>
          <w:sz w:val="20"/>
          <w:szCs w:val="20"/>
        </w:rPr>
        <w:t>es.</w:t>
      </w:r>
      <w:r w:rsidR="00FC2DE3" w:rsidRPr="00ED4B8C">
        <w:rPr>
          <w:rFonts w:cstheme="minorHAnsi"/>
          <w:sz w:val="20"/>
          <w:szCs w:val="20"/>
        </w:rPr>
        <w:t xml:space="preserve"> Steps 1, 2, 3 and 4 are common during the course of training and scoring. Below is a brief description of </w:t>
      </w:r>
      <w:r w:rsidR="00D94288" w:rsidRPr="00ED4B8C">
        <w:rPr>
          <w:rFonts w:cstheme="minorHAnsi"/>
          <w:sz w:val="20"/>
          <w:szCs w:val="20"/>
        </w:rPr>
        <w:t xml:space="preserve">the various steps. </w:t>
      </w:r>
      <w:r w:rsidR="00D8379F" w:rsidRPr="00ED4B8C">
        <w:rPr>
          <w:rFonts w:cstheme="minorHAnsi"/>
          <w:sz w:val="20"/>
          <w:szCs w:val="20"/>
        </w:rPr>
        <w:t xml:space="preserve">In section 5.1 we will list the various </w:t>
      </w:r>
      <w:r w:rsidR="002B31D6" w:rsidRPr="00ED4B8C">
        <w:rPr>
          <w:rFonts w:cstheme="minorHAnsi"/>
          <w:sz w:val="20"/>
          <w:szCs w:val="20"/>
        </w:rPr>
        <w:t>libraries w</w:t>
      </w:r>
      <w:r w:rsidR="008613B1">
        <w:rPr>
          <w:rFonts w:cstheme="minorHAnsi"/>
          <w:sz w:val="20"/>
          <w:szCs w:val="20"/>
        </w:rPr>
        <w:t>e use to accomplish these steps.</w:t>
      </w:r>
    </w:p>
    <w:p w:rsidR="00962950" w:rsidRPr="00ED4B8C" w:rsidRDefault="00962950" w:rsidP="00FE34A7">
      <w:pPr>
        <w:spacing w:after="0" w:line="240" w:lineRule="auto"/>
        <w:ind w:right="0"/>
        <w:rPr>
          <w:rFonts w:cstheme="minorHAnsi"/>
          <w:sz w:val="20"/>
          <w:szCs w:val="20"/>
        </w:rPr>
      </w:pPr>
    </w:p>
    <w:p w:rsidR="00BD1214" w:rsidRPr="00ED4B8C" w:rsidRDefault="00D94288" w:rsidP="00FE34A7">
      <w:pPr>
        <w:spacing w:after="0" w:line="240" w:lineRule="auto"/>
        <w:ind w:right="0"/>
        <w:rPr>
          <w:rFonts w:cstheme="minorHAnsi"/>
          <w:sz w:val="20"/>
          <w:szCs w:val="20"/>
        </w:rPr>
      </w:pPr>
      <w:r w:rsidRPr="00ED4B8C">
        <w:rPr>
          <w:rFonts w:cstheme="minorHAnsi"/>
          <w:sz w:val="20"/>
          <w:szCs w:val="20"/>
        </w:rPr>
        <w:t xml:space="preserve">1. Tokenization: The response may not be well formed e.g. "…end of sentence </w:t>
      </w:r>
      <w:proofErr w:type="spellStart"/>
      <w:r w:rsidRPr="00ED4B8C">
        <w:rPr>
          <w:rFonts w:cstheme="minorHAnsi"/>
          <w:sz w:val="20"/>
          <w:szCs w:val="20"/>
        </w:rPr>
        <w:t>one.beginning</w:t>
      </w:r>
      <w:proofErr w:type="spellEnd"/>
      <w:r w:rsidRPr="00ED4B8C">
        <w:rPr>
          <w:rFonts w:cstheme="minorHAnsi"/>
          <w:sz w:val="20"/>
          <w:szCs w:val="20"/>
        </w:rPr>
        <w:t xml:space="preserve"> of sentence two…</w:t>
      </w:r>
      <w:proofErr w:type="gramStart"/>
      <w:r w:rsidRPr="00ED4B8C">
        <w:rPr>
          <w:rFonts w:cstheme="minorHAnsi"/>
          <w:sz w:val="20"/>
          <w:szCs w:val="20"/>
        </w:rPr>
        <w:t>".</w:t>
      </w:r>
      <w:proofErr w:type="gramEnd"/>
      <w:r w:rsidRPr="00ED4B8C">
        <w:rPr>
          <w:rFonts w:cstheme="minorHAnsi"/>
          <w:sz w:val="20"/>
          <w:szCs w:val="20"/>
        </w:rPr>
        <w:t xml:space="preserve"> A crucial first step will be to tokenize so as to make our task easier during parts-of-speech (POS) tagging. This step may also tokenize seemingly compound words e.g. converting "this/that" into "this", "/" and "that".</w:t>
      </w:r>
      <w:r w:rsidR="00D8379F" w:rsidRPr="00ED4B8C">
        <w:rPr>
          <w:rFonts w:cstheme="minorHAnsi"/>
          <w:sz w:val="20"/>
          <w:szCs w:val="20"/>
        </w:rPr>
        <w:t xml:space="preserve"> </w:t>
      </w:r>
    </w:p>
    <w:p w:rsidR="00962950" w:rsidRPr="00ED4B8C" w:rsidRDefault="00962950" w:rsidP="00FE34A7">
      <w:pPr>
        <w:spacing w:after="0" w:line="240" w:lineRule="auto"/>
        <w:ind w:right="0"/>
        <w:rPr>
          <w:rFonts w:cstheme="minorHAnsi"/>
          <w:sz w:val="20"/>
          <w:szCs w:val="20"/>
        </w:rPr>
      </w:pPr>
    </w:p>
    <w:p w:rsidR="00BD1214" w:rsidRPr="00ED4B8C" w:rsidRDefault="009D3689" w:rsidP="00FE34A7">
      <w:pPr>
        <w:spacing w:after="0" w:line="240" w:lineRule="auto"/>
        <w:ind w:right="0"/>
        <w:rPr>
          <w:rFonts w:cstheme="minorHAnsi"/>
          <w:sz w:val="20"/>
          <w:szCs w:val="20"/>
        </w:rPr>
      </w:pPr>
      <w:r w:rsidRPr="00ED4B8C">
        <w:rPr>
          <w:rFonts w:cstheme="minorHAnsi"/>
          <w:sz w:val="20"/>
          <w:szCs w:val="20"/>
        </w:rPr>
        <w:t xml:space="preserve">2. Sentence Detection: Sentence detection is the first step in building a parse tree and eventual POS tagging. </w:t>
      </w:r>
    </w:p>
    <w:p w:rsidR="00962950" w:rsidRPr="00ED4B8C" w:rsidRDefault="00962950" w:rsidP="00FE34A7">
      <w:pPr>
        <w:spacing w:after="0" w:line="240" w:lineRule="auto"/>
        <w:ind w:right="0"/>
        <w:rPr>
          <w:rFonts w:cstheme="minorHAnsi"/>
          <w:sz w:val="20"/>
          <w:szCs w:val="20"/>
        </w:rPr>
      </w:pPr>
    </w:p>
    <w:p w:rsidR="009D3689" w:rsidRPr="00ED4B8C" w:rsidRDefault="009D3689" w:rsidP="00FE34A7">
      <w:pPr>
        <w:spacing w:after="0" w:line="240" w:lineRule="auto"/>
        <w:ind w:right="0"/>
        <w:rPr>
          <w:rFonts w:cstheme="minorHAnsi"/>
          <w:sz w:val="20"/>
          <w:szCs w:val="20"/>
        </w:rPr>
      </w:pPr>
      <w:r w:rsidRPr="00ED4B8C">
        <w:rPr>
          <w:rFonts w:cstheme="minorHAnsi"/>
          <w:sz w:val="20"/>
          <w:szCs w:val="20"/>
        </w:rPr>
        <w:t xml:space="preserve">3. POS tagging: Identifying parts-of-speech </w:t>
      </w:r>
      <w:r w:rsidR="008D42DF" w:rsidRPr="00ED4B8C">
        <w:rPr>
          <w:rFonts w:cstheme="minorHAnsi"/>
          <w:sz w:val="20"/>
          <w:szCs w:val="20"/>
        </w:rPr>
        <w:t>are</w:t>
      </w:r>
      <w:r w:rsidRPr="00ED4B8C">
        <w:rPr>
          <w:rFonts w:cstheme="minorHAnsi"/>
          <w:sz w:val="20"/>
          <w:szCs w:val="20"/>
        </w:rPr>
        <w:t xml:space="preserve"> crucial for reducing dimensions for two reasons. First, this allows us to reduce various forms of a word to a canonical form e.g. "relatives", "relative", "related" to "relate"</w:t>
      </w:r>
      <w:r w:rsidR="00205908" w:rsidRPr="00ED4B8C">
        <w:rPr>
          <w:rFonts w:cstheme="minorHAnsi"/>
          <w:sz w:val="20"/>
          <w:szCs w:val="20"/>
        </w:rPr>
        <w:t xml:space="preserve"> – done in step 4</w:t>
      </w:r>
      <w:r w:rsidRPr="00ED4B8C">
        <w:rPr>
          <w:rFonts w:cstheme="minorHAnsi"/>
          <w:sz w:val="20"/>
          <w:szCs w:val="20"/>
        </w:rPr>
        <w:t>.</w:t>
      </w:r>
      <w:r w:rsidR="008D42DF" w:rsidRPr="00ED4B8C">
        <w:rPr>
          <w:rFonts w:cstheme="minorHAnsi"/>
          <w:sz w:val="20"/>
          <w:szCs w:val="20"/>
        </w:rPr>
        <w:t xml:space="preserve"> </w:t>
      </w:r>
      <w:r w:rsidR="003F3501" w:rsidRPr="00ED4B8C">
        <w:rPr>
          <w:rFonts w:cstheme="minorHAnsi"/>
          <w:sz w:val="20"/>
          <w:szCs w:val="20"/>
        </w:rPr>
        <w:t>The second reason this may be important is in judging features in the response to be used as additional parameters in the scoring process.</w:t>
      </w:r>
    </w:p>
    <w:p w:rsidR="00962950" w:rsidRPr="00ED4B8C" w:rsidRDefault="00962950" w:rsidP="00FE34A7">
      <w:pPr>
        <w:spacing w:after="0" w:line="240" w:lineRule="auto"/>
        <w:ind w:right="0"/>
        <w:rPr>
          <w:rFonts w:cstheme="minorHAnsi"/>
          <w:sz w:val="20"/>
          <w:szCs w:val="20"/>
        </w:rPr>
      </w:pPr>
    </w:p>
    <w:p w:rsidR="00205908" w:rsidRPr="00ED4B8C" w:rsidRDefault="00205908" w:rsidP="00FE34A7">
      <w:pPr>
        <w:spacing w:after="0" w:line="240" w:lineRule="auto"/>
        <w:ind w:right="0"/>
        <w:rPr>
          <w:rFonts w:cstheme="minorHAnsi"/>
          <w:sz w:val="20"/>
          <w:szCs w:val="20"/>
        </w:rPr>
      </w:pPr>
      <w:r w:rsidRPr="00ED4B8C">
        <w:rPr>
          <w:rFonts w:cstheme="minorHAnsi"/>
          <w:sz w:val="20"/>
          <w:szCs w:val="20"/>
        </w:rPr>
        <w:t xml:space="preserve">4. Stemming/Base word identification: </w:t>
      </w:r>
      <w:r w:rsidR="00B370C6" w:rsidRPr="00ED4B8C">
        <w:rPr>
          <w:rFonts w:cstheme="minorHAnsi"/>
          <w:sz w:val="20"/>
          <w:szCs w:val="20"/>
        </w:rPr>
        <w:t>explained above with the addition of spelling. Words may be spelled incorrectly and it may be required to reduce them to a correct canonical form.</w:t>
      </w:r>
    </w:p>
    <w:p w:rsidR="002E6725" w:rsidRDefault="002E6725" w:rsidP="00FE34A7">
      <w:pPr>
        <w:spacing w:after="0" w:line="240" w:lineRule="auto"/>
        <w:ind w:right="0"/>
        <w:rPr>
          <w:rFonts w:cstheme="minorHAnsi"/>
        </w:rPr>
      </w:pPr>
    </w:p>
    <w:p w:rsidR="006757D3" w:rsidRDefault="006757D3" w:rsidP="006757D3">
      <w:pPr>
        <w:spacing w:after="0" w:line="240" w:lineRule="auto"/>
        <w:ind w:right="0"/>
        <w:rPr>
          <w:rFonts w:cstheme="minorHAnsi"/>
          <w:sz w:val="20"/>
          <w:szCs w:val="20"/>
        </w:rPr>
      </w:pPr>
      <w:r w:rsidRPr="009A6EB4">
        <w:rPr>
          <w:rFonts w:cstheme="minorHAnsi"/>
          <w:sz w:val="20"/>
          <w:szCs w:val="20"/>
        </w:rPr>
        <w:t>5. Build term-by-document matrix: Term-by-document matrix relates the weight of a term in each training document. The weight may simply be the frequency of that particular word in</w:t>
      </w:r>
      <w:r w:rsidR="00ED1F7F">
        <w:rPr>
          <w:rFonts w:cstheme="minorHAnsi"/>
          <w:sz w:val="20"/>
          <w:szCs w:val="20"/>
        </w:rPr>
        <w:t xml:space="preserve"> respective</w:t>
      </w:r>
      <w:r w:rsidRPr="009A6EB4">
        <w:rPr>
          <w:rFonts w:cstheme="minorHAnsi"/>
          <w:sz w:val="20"/>
          <w:szCs w:val="20"/>
        </w:rPr>
        <w:t xml:space="preserve"> documents. More complex weight calculations are also possible e.g. if TF/IDF is available for a large dataset then that may be used to assign more appropriate weights which will automatically take care of common words/stop words. </w:t>
      </w:r>
      <w:r w:rsidRPr="00321BE5">
        <w:rPr>
          <w:rFonts w:cstheme="minorHAnsi"/>
          <w:sz w:val="20"/>
          <w:szCs w:val="20"/>
        </w:rPr>
        <w:t>More is discussed in section 5.2.</w:t>
      </w:r>
    </w:p>
    <w:p w:rsidR="006757D3" w:rsidRPr="009A6EB4" w:rsidRDefault="006757D3" w:rsidP="006757D3">
      <w:pPr>
        <w:spacing w:after="0" w:line="240" w:lineRule="auto"/>
        <w:ind w:right="0"/>
        <w:rPr>
          <w:rFonts w:cstheme="minorHAnsi"/>
          <w:sz w:val="20"/>
          <w:szCs w:val="20"/>
        </w:rPr>
      </w:pPr>
    </w:p>
    <w:p w:rsidR="006757D3" w:rsidRPr="009A6EB4" w:rsidRDefault="006757D3" w:rsidP="006757D3">
      <w:pPr>
        <w:spacing w:after="0" w:line="240" w:lineRule="auto"/>
        <w:ind w:right="0"/>
        <w:rPr>
          <w:rFonts w:cstheme="minorHAnsi"/>
          <w:sz w:val="20"/>
          <w:szCs w:val="20"/>
        </w:rPr>
      </w:pPr>
      <w:r w:rsidRPr="009A6EB4">
        <w:rPr>
          <w:rFonts w:cstheme="minorHAnsi"/>
          <w:sz w:val="20"/>
          <w:szCs w:val="20"/>
        </w:rPr>
        <w:t>A sample term-by-document matrix is shown in the table below:</w:t>
      </w:r>
    </w:p>
    <w:tbl>
      <w:tblPr>
        <w:tblW w:w="4800" w:type="dxa"/>
        <w:jc w:val="center"/>
        <w:tblInd w:w="94" w:type="dxa"/>
        <w:tblLook w:val="04A0" w:firstRow="1" w:lastRow="0" w:firstColumn="1" w:lastColumn="0" w:noHBand="0" w:noVBand="1"/>
      </w:tblPr>
      <w:tblGrid>
        <w:gridCol w:w="960"/>
        <w:gridCol w:w="960"/>
        <w:gridCol w:w="960"/>
        <w:gridCol w:w="960"/>
        <w:gridCol w:w="960"/>
      </w:tblGrid>
      <w:tr w:rsidR="006757D3" w:rsidRPr="002F18E7" w:rsidTr="00DA62CD">
        <w:trPr>
          <w:trHeight w:val="300"/>
          <w:jc w:val="center"/>
        </w:trPr>
        <w:tc>
          <w:tcPr>
            <w:tcW w:w="960" w:type="dxa"/>
            <w:tcBorders>
              <w:top w:val="nil"/>
              <w:left w:val="nil"/>
              <w:bottom w:val="nil"/>
              <w:right w:val="nil"/>
            </w:tcBorders>
            <w:shd w:val="clear" w:color="000000" w:fill="D8D8D8"/>
            <w:noWrap/>
            <w:vAlign w:val="bottom"/>
            <w:hideMark/>
          </w:tcPr>
          <w:p w:rsidR="006757D3" w:rsidRPr="002F18E7" w:rsidRDefault="006757D3" w:rsidP="00DA62CD">
            <w:pPr>
              <w:spacing w:after="0" w:line="240" w:lineRule="auto"/>
              <w:ind w:right="0"/>
              <w:rPr>
                <w:rFonts w:eastAsia="Times New Roman" w:cstheme="minorHAnsi"/>
                <w:b/>
                <w:bCs/>
                <w:color w:val="000000"/>
              </w:rPr>
            </w:pPr>
            <w:r w:rsidRPr="002F18E7">
              <w:rPr>
                <w:rFonts w:eastAsia="Times New Roman" w:cstheme="minorHAnsi"/>
                <w:b/>
                <w:bCs/>
                <w:color w:val="000000"/>
              </w:rPr>
              <w:t>Terms</w:t>
            </w:r>
          </w:p>
        </w:tc>
        <w:tc>
          <w:tcPr>
            <w:tcW w:w="960" w:type="dxa"/>
            <w:tcBorders>
              <w:top w:val="nil"/>
              <w:left w:val="nil"/>
              <w:bottom w:val="nil"/>
              <w:right w:val="nil"/>
            </w:tcBorders>
            <w:shd w:val="clear" w:color="000000" w:fill="A5A5A5"/>
            <w:noWrap/>
            <w:vAlign w:val="bottom"/>
            <w:hideMark/>
          </w:tcPr>
          <w:p w:rsidR="006757D3" w:rsidRPr="002F18E7" w:rsidRDefault="006757D3" w:rsidP="00DA62CD">
            <w:pPr>
              <w:spacing w:after="0" w:line="240" w:lineRule="auto"/>
              <w:ind w:right="0"/>
              <w:rPr>
                <w:rFonts w:eastAsia="Times New Roman" w:cstheme="minorHAnsi"/>
                <w:b/>
                <w:bCs/>
                <w:color w:val="000000"/>
              </w:rPr>
            </w:pPr>
            <w:r w:rsidRPr="002F18E7">
              <w:rPr>
                <w:rFonts w:eastAsia="Times New Roman" w:cstheme="minorHAnsi"/>
                <w:b/>
                <w:bCs/>
                <w:color w:val="000000"/>
              </w:rPr>
              <w:t>doc1</w:t>
            </w:r>
          </w:p>
        </w:tc>
        <w:tc>
          <w:tcPr>
            <w:tcW w:w="960" w:type="dxa"/>
            <w:tcBorders>
              <w:top w:val="nil"/>
              <w:left w:val="nil"/>
              <w:bottom w:val="nil"/>
              <w:right w:val="nil"/>
            </w:tcBorders>
            <w:shd w:val="clear" w:color="000000" w:fill="A5A5A5"/>
            <w:noWrap/>
            <w:vAlign w:val="bottom"/>
            <w:hideMark/>
          </w:tcPr>
          <w:p w:rsidR="006757D3" w:rsidRPr="002F18E7" w:rsidRDefault="006757D3" w:rsidP="00DA62CD">
            <w:pPr>
              <w:spacing w:after="0" w:line="240" w:lineRule="auto"/>
              <w:ind w:right="0"/>
              <w:rPr>
                <w:rFonts w:eastAsia="Times New Roman" w:cstheme="minorHAnsi"/>
                <w:b/>
                <w:bCs/>
                <w:color w:val="000000"/>
              </w:rPr>
            </w:pPr>
            <w:r w:rsidRPr="002F18E7">
              <w:rPr>
                <w:rFonts w:eastAsia="Times New Roman" w:cstheme="minorHAnsi"/>
                <w:b/>
                <w:bCs/>
                <w:color w:val="000000"/>
              </w:rPr>
              <w:t>doc2</w:t>
            </w:r>
          </w:p>
        </w:tc>
        <w:tc>
          <w:tcPr>
            <w:tcW w:w="960" w:type="dxa"/>
            <w:tcBorders>
              <w:top w:val="nil"/>
              <w:left w:val="nil"/>
              <w:bottom w:val="nil"/>
              <w:right w:val="nil"/>
            </w:tcBorders>
            <w:shd w:val="clear" w:color="000000" w:fill="A5A5A5"/>
            <w:noWrap/>
            <w:vAlign w:val="bottom"/>
            <w:hideMark/>
          </w:tcPr>
          <w:p w:rsidR="006757D3" w:rsidRPr="002F18E7" w:rsidRDefault="006757D3" w:rsidP="00DA62CD">
            <w:pPr>
              <w:spacing w:after="0" w:line="240" w:lineRule="auto"/>
              <w:ind w:right="0"/>
              <w:rPr>
                <w:rFonts w:eastAsia="Times New Roman" w:cstheme="minorHAnsi"/>
                <w:b/>
                <w:bCs/>
                <w:color w:val="000000"/>
              </w:rPr>
            </w:pPr>
            <w:r w:rsidRPr="002F18E7">
              <w:rPr>
                <w:rFonts w:eastAsia="Times New Roman" w:cstheme="minorHAnsi"/>
                <w:b/>
                <w:bCs/>
                <w:color w:val="000000"/>
              </w:rPr>
              <w:t>doc3</w:t>
            </w:r>
          </w:p>
        </w:tc>
        <w:tc>
          <w:tcPr>
            <w:tcW w:w="960" w:type="dxa"/>
            <w:tcBorders>
              <w:top w:val="nil"/>
              <w:left w:val="nil"/>
              <w:bottom w:val="nil"/>
              <w:right w:val="nil"/>
            </w:tcBorders>
            <w:shd w:val="clear" w:color="000000" w:fill="A5A5A5"/>
            <w:noWrap/>
            <w:vAlign w:val="bottom"/>
            <w:hideMark/>
          </w:tcPr>
          <w:p w:rsidR="006757D3" w:rsidRPr="002F18E7" w:rsidRDefault="006757D3" w:rsidP="00DA62CD">
            <w:pPr>
              <w:spacing w:after="0" w:line="240" w:lineRule="auto"/>
              <w:ind w:right="0"/>
              <w:rPr>
                <w:rFonts w:eastAsia="Times New Roman" w:cstheme="minorHAnsi"/>
                <w:b/>
                <w:bCs/>
                <w:color w:val="000000"/>
              </w:rPr>
            </w:pPr>
            <w:r w:rsidRPr="002F18E7">
              <w:rPr>
                <w:rFonts w:eastAsia="Times New Roman" w:cstheme="minorHAnsi"/>
                <w:b/>
                <w:bCs/>
                <w:color w:val="000000"/>
              </w:rPr>
              <w:t>doc4</w:t>
            </w:r>
          </w:p>
        </w:tc>
      </w:tr>
      <w:tr w:rsidR="006757D3" w:rsidRPr="002F18E7" w:rsidTr="00DA62CD">
        <w:trPr>
          <w:trHeight w:val="300"/>
          <w:jc w:val="center"/>
        </w:trPr>
        <w:tc>
          <w:tcPr>
            <w:tcW w:w="960" w:type="dxa"/>
            <w:tcBorders>
              <w:top w:val="nil"/>
              <w:left w:val="nil"/>
              <w:bottom w:val="nil"/>
              <w:right w:val="nil"/>
            </w:tcBorders>
            <w:shd w:val="clear" w:color="000000" w:fill="D8D8D8"/>
            <w:noWrap/>
            <w:vAlign w:val="bottom"/>
            <w:hideMark/>
          </w:tcPr>
          <w:p w:rsidR="006757D3" w:rsidRPr="002F18E7" w:rsidRDefault="006757D3" w:rsidP="00DA62CD">
            <w:pPr>
              <w:spacing w:after="0" w:line="240" w:lineRule="auto"/>
              <w:ind w:right="0"/>
              <w:rPr>
                <w:rFonts w:eastAsia="Times New Roman" w:cstheme="minorHAnsi"/>
                <w:b/>
                <w:bCs/>
                <w:color w:val="000000"/>
              </w:rPr>
            </w:pPr>
            <w:r w:rsidRPr="002F18E7">
              <w:rPr>
                <w:rFonts w:eastAsia="Times New Roman" w:cstheme="minorHAnsi"/>
                <w:b/>
                <w:bCs/>
                <w:color w:val="000000"/>
              </w:rPr>
              <w:t>x</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1</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0</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3</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0</w:t>
            </w:r>
          </w:p>
        </w:tc>
      </w:tr>
      <w:tr w:rsidR="006757D3" w:rsidRPr="002F18E7" w:rsidTr="00DA62CD">
        <w:trPr>
          <w:trHeight w:val="300"/>
          <w:jc w:val="center"/>
        </w:trPr>
        <w:tc>
          <w:tcPr>
            <w:tcW w:w="960" w:type="dxa"/>
            <w:tcBorders>
              <w:top w:val="nil"/>
              <w:left w:val="nil"/>
              <w:bottom w:val="nil"/>
              <w:right w:val="nil"/>
            </w:tcBorders>
            <w:shd w:val="clear" w:color="000000" w:fill="D8D8D8"/>
            <w:noWrap/>
            <w:vAlign w:val="bottom"/>
            <w:hideMark/>
          </w:tcPr>
          <w:p w:rsidR="006757D3" w:rsidRPr="002F18E7" w:rsidRDefault="006757D3" w:rsidP="00DA62CD">
            <w:pPr>
              <w:spacing w:after="0" w:line="240" w:lineRule="auto"/>
              <w:ind w:right="0"/>
              <w:rPr>
                <w:rFonts w:eastAsia="Times New Roman" w:cstheme="minorHAnsi"/>
                <w:b/>
                <w:bCs/>
                <w:color w:val="000000"/>
              </w:rPr>
            </w:pPr>
            <w:r w:rsidRPr="002F18E7">
              <w:rPr>
                <w:rFonts w:eastAsia="Times New Roman" w:cstheme="minorHAnsi"/>
                <w:b/>
                <w:bCs/>
                <w:color w:val="000000"/>
              </w:rPr>
              <w:t>y</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2</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1</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1</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3</w:t>
            </w:r>
          </w:p>
        </w:tc>
      </w:tr>
      <w:tr w:rsidR="006757D3" w:rsidRPr="002F18E7" w:rsidTr="00DA62CD">
        <w:trPr>
          <w:trHeight w:val="300"/>
          <w:jc w:val="center"/>
        </w:trPr>
        <w:tc>
          <w:tcPr>
            <w:tcW w:w="960" w:type="dxa"/>
            <w:tcBorders>
              <w:top w:val="nil"/>
              <w:left w:val="nil"/>
              <w:bottom w:val="nil"/>
              <w:right w:val="nil"/>
            </w:tcBorders>
            <w:shd w:val="clear" w:color="000000" w:fill="D8D8D8"/>
            <w:noWrap/>
            <w:vAlign w:val="bottom"/>
            <w:hideMark/>
          </w:tcPr>
          <w:p w:rsidR="006757D3" w:rsidRPr="002F18E7" w:rsidRDefault="006757D3" w:rsidP="00DA62CD">
            <w:pPr>
              <w:spacing w:after="0" w:line="240" w:lineRule="auto"/>
              <w:ind w:right="0"/>
              <w:rPr>
                <w:rFonts w:eastAsia="Times New Roman" w:cstheme="minorHAnsi"/>
                <w:b/>
                <w:bCs/>
                <w:color w:val="000000"/>
              </w:rPr>
            </w:pPr>
            <w:r w:rsidRPr="002F18E7">
              <w:rPr>
                <w:rFonts w:eastAsia="Times New Roman" w:cstheme="minorHAnsi"/>
                <w:b/>
                <w:bCs/>
                <w:color w:val="000000"/>
              </w:rPr>
              <w:t>z</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0</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4</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1</w:t>
            </w:r>
          </w:p>
        </w:tc>
        <w:tc>
          <w:tcPr>
            <w:tcW w:w="960" w:type="dxa"/>
            <w:tcBorders>
              <w:top w:val="nil"/>
              <w:left w:val="nil"/>
              <w:bottom w:val="nil"/>
              <w:right w:val="nil"/>
            </w:tcBorders>
            <w:shd w:val="clear" w:color="auto" w:fill="auto"/>
            <w:noWrap/>
            <w:vAlign w:val="bottom"/>
            <w:hideMark/>
          </w:tcPr>
          <w:p w:rsidR="006757D3" w:rsidRPr="002F18E7" w:rsidRDefault="006757D3" w:rsidP="00DA62CD">
            <w:pPr>
              <w:spacing w:after="0" w:line="240" w:lineRule="auto"/>
              <w:ind w:right="0"/>
              <w:rPr>
                <w:rFonts w:eastAsia="Times New Roman" w:cstheme="minorHAnsi"/>
                <w:color w:val="000000"/>
              </w:rPr>
            </w:pPr>
            <w:r w:rsidRPr="002F18E7">
              <w:rPr>
                <w:rFonts w:eastAsia="Times New Roman" w:cstheme="minorHAnsi"/>
                <w:color w:val="000000"/>
              </w:rPr>
              <w:t>4</w:t>
            </w:r>
          </w:p>
        </w:tc>
      </w:tr>
    </w:tbl>
    <w:p w:rsidR="006757D3" w:rsidRPr="008E76C2" w:rsidRDefault="006757D3" w:rsidP="006757D3">
      <w:pPr>
        <w:spacing w:after="0" w:line="240" w:lineRule="auto"/>
        <w:ind w:right="0"/>
        <w:rPr>
          <w:rFonts w:cstheme="minorHAnsi"/>
          <w:sz w:val="16"/>
          <w:szCs w:val="16"/>
        </w:rPr>
      </w:pPr>
      <w:r w:rsidRPr="008E76C2">
        <w:rPr>
          <w:rFonts w:cstheme="minorHAnsi"/>
          <w:b/>
          <w:sz w:val="16"/>
          <w:szCs w:val="16"/>
        </w:rPr>
        <w:t>Table1</w:t>
      </w:r>
      <w:r w:rsidRPr="008E76C2">
        <w:rPr>
          <w:rFonts w:cstheme="minorHAnsi"/>
          <w:sz w:val="16"/>
          <w:szCs w:val="16"/>
        </w:rPr>
        <w:t>: A sample term-by-document matrix. So the document vector for term x is (1, 0, 3, 0) and the term vector for document 1 is (1, 2, 0).</w:t>
      </w:r>
    </w:p>
    <w:p w:rsidR="006757D3" w:rsidRPr="008E76C2" w:rsidRDefault="006757D3" w:rsidP="006757D3">
      <w:pPr>
        <w:spacing w:after="0" w:line="240" w:lineRule="auto"/>
        <w:ind w:right="0"/>
        <w:rPr>
          <w:rFonts w:cstheme="minorHAnsi"/>
          <w:sz w:val="16"/>
          <w:szCs w:val="16"/>
        </w:rPr>
      </w:pPr>
    </w:p>
    <w:p w:rsidR="006757D3" w:rsidRPr="009A6EB4" w:rsidRDefault="006757D3" w:rsidP="006757D3">
      <w:pPr>
        <w:spacing w:after="0" w:line="240" w:lineRule="auto"/>
        <w:ind w:right="0"/>
        <w:rPr>
          <w:rFonts w:cstheme="minorHAnsi"/>
          <w:sz w:val="20"/>
          <w:szCs w:val="20"/>
        </w:rPr>
      </w:pPr>
      <w:r w:rsidRPr="009A6EB4">
        <w:rPr>
          <w:rFonts w:cstheme="minorHAnsi"/>
          <w:sz w:val="20"/>
          <w:szCs w:val="20"/>
        </w:rPr>
        <w:t>One of the by-products of this step is a record of term positions in the document vector. So f</w:t>
      </w:r>
      <w:r w:rsidR="009172B4">
        <w:rPr>
          <w:rFonts w:cstheme="minorHAnsi"/>
          <w:sz w:val="20"/>
          <w:szCs w:val="20"/>
        </w:rPr>
        <w:t xml:space="preserve">or example in the above sample </w:t>
      </w:r>
      <w:r w:rsidRPr="009A6EB4">
        <w:rPr>
          <w:rFonts w:cstheme="minorHAnsi"/>
          <w:sz w:val="20"/>
          <w:szCs w:val="20"/>
        </w:rPr>
        <w:t xml:space="preserve">term x </w:t>
      </w:r>
      <w:proofErr w:type="gramStart"/>
      <w:r w:rsidRPr="009A6EB4">
        <w:rPr>
          <w:rFonts w:cstheme="minorHAnsi"/>
          <w:sz w:val="20"/>
          <w:szCs w:val="20"/>
        </w:rPr>
        <w:t>occupies  the</w:t>
      </w:r>
      <w:proofErr w:type="gramEnd"/>
      <w:r w:rsidRPr="009A6EB4">
        <w:rPr>
          <w:rFonts w:cstheme="minorHAnsi"/>
          <w:sz w:val="20"/>
          <w:szCs w:val="20"/>
        </w:rPr>
        <w:t xml:space="preserve"> first value in the document vector, term y occupies the second and so on. This will be required in later steps.</w:t>
      </w:r>
    </w:p>
    <w:p w:rsidR="006757D3" w:rsidRPr="009A6EB4" w:rsidRDefault="006757D3" w:rsidP="006757D3">
      <w:pPr>
        <w:spacing w:after="0" w:line="240" w:lineRule="auto"/>
        <w:ind w:right="0"/>
        <w:rPr>
          <w:rFonts w:cstheme="minorHAnsi"/>
          <w:sz w:val="20"/>
          <w:szCs w:val="20"/>
        </w:rPr>
      </w:pPr>
    </w:p>
    <w:p w:rsidR="006757D3" w:rsidRPr="009A6EB4" w:rsidRDefault="006757D3" w:rsidP="006757D3">
      <w:pPr>
        <w:spacing w:after="0" w:line="240" w:lineRule="auto"/>
        <w:ind w:right="0"/>
        <w:rPr>
          <w:rFonts w:cstheme="minorHAnsi"/>
          <w:sz w:val="20"/>
          <w:szCs w:val="20"/>
        </w:rPr>
      </w:pPr>
      <w:r w:rsidRPr="009A6EB4">
        <w:rPr>
          <w:rFonts w:cstheme="minorHAnsi"/>
          <w:sz w:val="20"/>
          <w:szCs w:val="20"/>
        </w:rPr>
        <w:t>Also see section 5.2 for the alternate approach to assigning term weights.</w:t>
      </w:r>
    </w:p>
    <w:p w:rsidR="006757D3" w:rsidRDefault="006757D3" w:rsidP="00FE34A7">
      <w:pPr>
        <w:spacing w:after="0" w:line="240" w:lineRule="auto"/>
        <w:ind w:right="0"/>
        <w:rPr>
          <w:rFonts w:cstheme="minorHAnsi"/>
        </w:rPr>
      </w:pPr>
    </w:p>
    <w:p w:rsidR="009F4AD3" w:rsidRPr="009A6EB4" w:rsidRDefault="009F4AD3" w:rsidP="009F4AD3">
      <w:pPr>
        <w:spacing w:after="0" w:line="240" w:lineRule="auto"/>
        <w:ind w:right="0"/>
        <w:rPr>
          <w:rFonts w:cstheme="minorHAnsi"/>
          <w:sz w:val="20"/>
          <w:szCs w:val="20"/>
        </w:rPr>
      </w:pPr>
      <w:r w:rsidRPr="009A6EB4">
        <w:rPr>
          <w:rFonts w:cstheme="minorHAnsi"/>
          <w:sz w:val="20"/>
          <w:szCs w:val="20"/>
        </w:rPr>
        <w:t xml:space="preserve">6. Semantic Spaces Calculations: Use </w:t>
      </w:r>
      <w:r>
        <w:rPr>
          <w:rFonts w:cstheme="minorHAnsi"/>
          <w:sz w:val="20"/>
          <w:szCs w:val="20"/>
        </w:rPr>
        <w:t>LSA</w:t>
      </w:r>
      <w:r w:rsidRPr="009A6EB4">
        <w:rPr>
          <w:rFonts w:cstheme="minorHAnsi"/>
          <w:sz w:val="20"/>
          <w:szCs w:val="20"/>
        </w:rPr>
        <w:t xml:space="preserve"> to calculate the semantic spaces. One of the crucial parameters required for this step is the input on how many dimensions are desired. This will have incidental outputs e.g. the semantic spaces and any other data that are used in calculations e.g. the Singular Value Decomposition (SVD) matrices for the term-by-document matrix when using Latent Semantic Analysis (LSA).</w:t>
      </w:r>
    </w:p>
    <w:p w:rsidR="009F4AD3" w:rsidRDefault="009F4AD3" w:rsidP="00FE34A7">
      <w:pPr>
        <w:spacing w:after="0" w:line="240" w:lineRule="auto"/>
        <w:ind w:right="0"/>
        <w:rPr>
          <w:rFonts w:cstheme="minorHAnsi"/>
        </w:rPr>
      </w:pPr>
    </w:p>
    <w:p w:rsidR="00695F22" w:rsidRPr="009A6EB4" w:rsidRDefault="00695F22" w:rsidP="00695F22">
      <w:pPr>
        <w:spacing w:after="0" w:line="240" w:lineRule="auto"/>
        <w:ind w:right="0"/>
        <w:rPr>
          <w:rFonts w:cstheme="minorHAnsi"/>
          <w:sz w:val="20"/>
          <w:szCs w:val="20"/>
        </w:rPr>
      </w:pPr>
      <w:r w:rsidRPr="009A6EB4">
        <w:rPr>
          <w:rFonts w:cstheme="minorHAnsi"/>
          <w:sz w:val="20"/>
          <w:szCs w:val="20"/>
        </w:rPr>
        <w:t xml:space="preserve">7. Regression Analysis: Use the reduced dimension semantic space document vectors along with human assigned scores in the regression analysis to calculate scoring models. These scoring models need to be stored for later use during scoring. </w:t>
      </w:r>
    </w:p>
    <w:p w:rsidR="000F0B8B" w:rsidRDefault="000F0B8B" w:rsidP="00FE34A7">
      <w:pPr>
        <w:spacing w:after="0" w:line="240" w:lineRule="auto"/>
        <w:ind w:right="0"/>
        <w:rPr>
          <w:rFonts w:cstheme="minorHAnsi"/>
        </w:rPr>
      </w:pPr>
    </w:p>
    <w:p w:rsidR="000F0B8B" w:rsidRPr="008E76C2" w:rsidRDefault="000F0B8B" w:rsidP="00FE34A7">
      <w:pPr>
        <w:spacing w:after="0" w:line="240" w:lineRule="auto"/>
        <w:ind w:right="0"/>
        <w:rPr>
          <w:rFonts w:cstheme="minorHAnsi"/>
        </w:rPr>
      </w:pPr>
    </w:p>
    <w:p w:rsidR="00BD1214" w:rsidRPr="008E76C2" w:rsidRDefault="00BD1214" w:rsidP="00FE34A7">
      <w:pPr>
        <w:spacing w:after="0" w:line="240" w:lineRule="auto"/>
        <w:ind w:right="0"/>
        <w:jc w:val="center"/>
        <w:rPr>
          <w:rFonts w:cstheme="minorHAnsi"/>
          <w:b/>
        </w:rPr>
      </w:pPr>
      <w:r w:rsidRPr="008E76C2">
        <w:rPr>
          <w:rFonts w:cstheme="minorHAnsi"/>
          <w:b/>
        </w:rPr>
        <w:t>Diagrammatic Depiction of Steps in Training and Scoring</w:t>
      </w:r>
    </w:p>
    <w:p w:rsidR="00AC1BEF" w:rsidRPr="008E76C2" w:rsidRDefault="00775996" w:rsidP="00FE34A7">
      <w:pPr>
        <w:spacing w:after="0" w:line="240" w:lineRule="auto"/>
        <w:ind w:right="0"/>
        <w:jc w:val="center"/>
        <w:rPr>
          <w:rFonts w:cstheme="minorHAnsi"/>
        </w:rPr>
      </w:pPr>
      <w:r w:rsidRPr="008E76C2">
        <w:rPr>
          <w:rFonts w:cstheme="minorHAnsi"/>
          <w:noProof/>
        </w:rPr>
        <w:drawing>
          <wp:inline distT="0" distB="0" distL="0" distR="0">
            <wp:extent cx="5943600" cy="4293235"/>
            <wp:effectExtent l="1905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5507" cy="6281060"/>
                      <a:chOff x="304800" y="381000"/>
                      <a:chExt cx="8695507" cy="6281060"/>
                    </a:xfrm>
                  </a:grpSpPr>
                  <a:sp>
                    <a:nvSpPr>
                      <a:cNvPr id="4" name="Rounded Rectangle 3"/>
                      <a:cNvSpPr/>
                    </a:nvSpPr>
                    <a:spPr>
                      <a:xfrm>
                        <a:off x="3276600" y="4572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1:Tokenization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276600" y="12192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2:Sentence Detection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3276600" y="19812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3:Shallow Parsing/Part-of-Speech </a:t>
                          </a:r>
                          <a:r>
                            <a:rPr lang="en-US" sz="1200" b="1" dirty="0" err="1" smtClean="0">
                              <a:solidFill>
                                <a:schemeClr val="tx1"/>
                              </a:solidFill>
                            </a:rPr>
                            <a:t>Taggng</a:t>
                          </a:r>
                          <a:endParaRPr lang="en-US" sz="1200" b="1"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3276600" y="27432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4:Stemming/Base Words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3276600" y="50292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7:Regression Analysis</a:t>
                          </a:r>
                        </a:p>
                        <a:p>
                          <a:pPr algn="ctr"/>
                          <a:r>
                            <a:rPr lang="en-US" sz="1200" b="1" dirty="0" smtClean="0">
                              <a:solidFill>
                                <a:schemeClr val="tx1"/>
                              </a:solidFill>
                            </a:rPr>
                            <a:t>/ Model Building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3276600" y="42672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6:Semantic Spaces Calculations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3276600" y="35052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5:Build Term-by-Document Matrix</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Can 10"/>
                      <a:cNvSpPr/>
                    </a:nvSpPr>
                    <a:spPr>
                      <a:xfrm>
                        <a:off x="304800" y="2209800"/>
                        <a:ext cx="2057400" cy="762000"/>
                      </a:xfrm>
                      <a:prstGeom prst="can">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Training Data</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ight Arrow 11"/>
                      <a:cNvSpPr/>
                    </a:nvSpPr>
                    <a:spPr>
                      <a:xfrm rot="10800000">
                        <a:off x="5791200" y="533400"/>
                        <a:ext cx="914400" cy="762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457200" y="3505200"/>
                        <a:ext cx="2057400" cy="762000"/>
                      </a:xfrm>
                      <a:prstGeom prst="can">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Global Term Weights</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ight Arrow 30"/>
                      <a:cNvSpPr/>
                    </a:nvSpPr>
                    <a:spPr>
                      <a:xfrm rot="5400000">
                        <a:off x="3730538" y="915489"/>
                        <a:ext cx="381000" cy="152400"/>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ight Arrow 32"/>
                      <a:cNvSpPr/>
                    </a:nvSpPr>
                    <a:spPr>
                      <a:xfrm rot="5400000">
                        <a:off x="3492137" y="5701937"/>
                        <a:ext cx="788126" cy="152400"/>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ight Arrow 37"/>
                      <a:cNvSpPr/>
                    </a:nvSpPr>
                    <a:spPr>
                      <a:xfrm rot="5400000">
                        <a:off x="3734889" y="1701437"/>
                        <a:ext cx="381000" cy="152400"/>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ight Arrow 38"/>
                      <a:cNvSpPr/>
                    </a:nvSpPr>
                    <a:spPr>
                      <a:xfrm rot="5400000">
                        <a:off x="3745773" y="2437311"/>
                        <a:ext cx="381000" cy="152400"/>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ight Arrow 39"/>
                      <a:cNvSpPr/>
                    </a:nvSpPr>
                    <a:spPr>
                      <a:xfrm rot="5400000">
                        <a:off x="3734889" y="3188426"/>
                        <a:ext cx="381000" cy="152400"/>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ight Arrow 40"/>
                      <a:cNvSpPr/>
                    </a:nvSpPr>
                    <a:spPr>
                      <a:xfrm rot="5400000">
                        <a:off x="3747952" y="3974374"/>
                        <a:ext cx="381000" cy="152400"/>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a:off x="2438400" y="2438400"/>
                        <a:ext cx="3810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a:off x="2514600" y="4038600"/>
                        <a:ext cx="3048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sp>
                    <a:nvSpPr>
                      <a:cNvPr id="47" name="Right Arrow 46"/>
                      <a:cNvSpPr/>
                    </a:nvSpPr>
                    <a:spPr>
                      <a:xfrm rot="5400000">
                        <a:off x="3734889" y="4736374"/>
                        <a:ext cx="381000" cy="152400"/>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Can 48"/>
                      <a:cNvSpPr/>
                    </a:nvSpPr>
                    <a:spPr>
                      <a:xfrm>
                        <a:off x="381000" y="5562600"/>
                        <a:ext cx="2057400" cy="762000"/>
                      </a:xfrm>
                      <a:prstGeom prst="can">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Regression Model</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Straight Arrow Connector 49"/>
                      <a:cNvCxnSpPr/>
                    </a:nvCxnSpPr>
                    <a:spPr>
                      <a:xfrm rot="5400000">
                        <a:off x="3462055" y="5518660"/>
                        <a:ext cx="239485" cy="794"/>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pic>
                    <a:nvPicPr>
                      <a:cNvPr id="1026" name="Picture 2" descr="C:\SBAC\hidden-text-example-3.gif"/>
                      <a:cNvPicPr>
                        <a:picLocks noChangeAspect="1" noChangeArrowheads="1"/>
                      </a:cNvPicPr>
                    </a:nvPicPr>
                    <a:blipFill>
                      <a:blip r:embed="rId10" cstate="print"/>
                      <a:srcRect/>
                      <a:stretch>
                        <a:fillRect/>
                      </a:stretch>
                    </a:blipFill>
                    <a:spPr bwMode="auto">
                      <a:xfrm>
                        <a:off x="381000" y="2590800"/>
                        <a:ext cx="428625" cy="390525"/>
                      </a:xfrm>
                      <a:prstGeom prst="rect">
                        <a:avLst/>
                      </a:prstGeom>
                      <a:noFill/>
                    </a:spPr>
                  </a:pic>
                  <a:pic>
                    <a:nvPicPr>
                      <a:cNvPr id="60" name="Picture 2" descr="C:\SBAC\hidden-text-example-3.gif"/>
                      <a:cNvPicPr>
                        <a:picLocks noChangeAspect="1" noChangeArrowheads="1"/>
                      </a:cNvPicPr>
                    </a:nvPicPr>
                    <a:blipFill>
                      <a:blip r:embed="rId10" cstate="print"/>
                      <a:srcRect/>
                      <a:stretch>
                        <a:fillRect/>
                      </a:stretch>
                    </a:blipFill>
                    <a:spPr bwMode="auto">
                      <a:xfrm>
                        <a:off x="457200" y="2667000"/>
                        <a:ext cx="428625" cy="390525"/>
                      </a:xfrm>
                      <a:prstGeom prst="rect">
                        <a:avLst/>
                      </a:prstGeom>
                      <a:noFill/>
                    </a:spPr>
                  </a:pic>
                  <a:pic>
                    <a:nvPicPr>
                      <a:cNvPr id="61" name="Picture 2" descr="C:\SBAC\hidden-text-example-3.gif"/>
                      <a:cNvPicPr>
                        <a:picLocks noChangeAspect="1" noChangeArrowheads="1"/>
                      </a:cNvPicPr>
                    </a:nvPicPr>
                    <a:blipFill>
                      <a:blip r:embed="rId10" cstate="print"/>
                      <a:srcRect/>
                      <a:stretch>
                        <a:fillRect/>
                      </a:stretch>
                    </a:blipFill>
                    <a:spPr bwMode="auto">
                      <a:xfrm>
                        <a:off x="533400" y="2743200"/>
                        <a:ext cx="428625" cy="390525"/>
                      </a:xfrm>
                      <a:prstGeom prst="rect">
                        <a:avLst/>
                      </a:prstGeom>
                      <a:noFill/>
                    </a:spPr>
                  </a:pic>
                  <a:pic>
                    <a:nvPicPr>
                      <a:cNvPr id="62" name="Picture 2" descr="C:\SBAC\hidden-text-example-3.gif"/>
                      <a:cNvPicPr>
                        <a:picLocks noChangeAspect="1" noChangeArrowheads="1"/>
                      </a:cNvPicPr>
                    </a:nvPicPr>
                    <a:blipFill>
                      <a:blip r:embed="rId10" cstate="print"/>
                      <a:srcRect/>
                      <a:stretch>
                        <a:fillRect/>
                      </a:stretch>
                    </a:blipFill>
                    <a:spPr bwMode="auto">
                      <a:xfrm>
                        <a:off x="685800" y="2895600"/>
                        <a:ext cx="428625" cy="390525"/>
                      </a:xfrm>
                      <a:prstGeom prst="rect">
                        <a:avLst/>
                      </a:prstGeom>
                      <a:noFill/>
                    </a:spPr>
                  </a:pic>
                  <a:pic>
                    <a:nvPicPr>
                      <a:cNvPr id="68" name="Picture 2" descr="C:\SBAC\hidden-text-example-3.gif"/>
                      <a:cNvPicPr>
                        <a:picLocks noChangeAspect="1" noChangeArrowheads="1"/>
                      </a:cNvPicPr>
                    </a:nvPicPr>
                    <a:blipFill>
                      <a:blip r:embed="rId10" cstate="print"/>
                      <a:srcRect/>
                      <a:stretch>
                        <a:fillRect/>
                      </a:stretch>
                    </a:blipFill>
                    <a:spPr bwMode="auto">
                      <a:xfrm>
                        <a:off x="1066800" y="2743200"/>
                        <a:ext cx="428625" cy="390525"/>
                      </a:xfrm>
                      <a:prstGeom prst="rect">
                        <a:avLst/>
                      </a:prstGeom>
                      <a:noFill/>
                    </a:spPr>
                  </a:pic>
                  <a:pic>
                    <a:nvPicPr>
                      <a:cNvPr id="69" name="Picture 2" descr="C:\SBAC\hidden-text-example-3.gif"/>
                      <a:cNvPicPr>
                        <a:picLocks noChangeAspect="1" noChangeArrowheads="1"/>
                      </a:cNvPicPr>
                    </a:nvPicPr>
                    <a:blipFill>
                      <a:blip r:embed="rId10" cstate="print"/>
                      <a:srcRect/>
                      <a:stretch>
                        <a:fillRect/>
                      </a:stretch>
                    </a:blipFill>
                    <a:spPr bwMode="auto">
                      <a:xfrm>
                        <a:off x="1219200" y="2895600"/>
                        <a:ext cx="428625" cy="390525"/>
                      </a:xfrm>
                      <a:prstGeom prst="rect">
                        <a:avLst/>
                      </a:prstGeom>
                      <a:noFill/>
                    </a:spPr>
                  </a:pic>
                  <a:pic>
                    <a:nvPicPr>
                      <a:cNvPr id="70" name="Picture 2" descr="C:\SBAC\hidden-text-example-3.gif"/>
                      <a:cNvPicPr>
                        <a:picLocks noChangeAspect="1" noChangeArrowheads="1"/>
                      </a:cNvPicPr>
                    </a:nvPicPr>
                    <a:blipFill>
                      <a:blip r:embed="rId10" cstate="print"/>
                      <a:srcRect/>
                      <a:stretch>
                        <a:fillRect/>
                      </a:stretch>
                    </a:blipFill>
                    <a:spPr bwMode="auto">
                      <a:xfrm>
                        <a:off x="1524000" y="2743200"/>
                        <a:ext cx="428625" cy="390525"/>
                      </a:xfrm>
                      <a:prstGeom prst="rect">
                        <a:avLst/>
                      </a:prstGeom>
                      <a:noFill/>
                    </a:spPr>
                  </a:pic>
                  <a:pic>
                    <a:nvPicPr>
                      <a:cNvPr id="71" name="Picture 2" descr="C:\SBAC\hidden-text-example-3.gif"/>
                      <a:cNvPicPr>
                        <a:picLocks noChangeAspect="1" noChangeArrowheads="1"/>
                      </a:cNvPicPr>
                    </a:nvPicPr>
                    <a:blipFill>
                      <a:blip r:embed="rId10" cstate="print"/>
                      <a:srcRect/>
                      <a:stretch>
                        <a:fillRect/>
                      </a:stretch>
                    </a:blipFill>
                    <a:spPr bwMode="auto">
                      <a:xfrm>
                        <a:off x="1676400" y="2895600"/>
                        <a:ext cx="428625" cy="390525"/>
                      </a:xfrm>
                      <a:prstGeom prst="rect">
                        <a:avLst/>
                      </a:prstGeom>
                      <a:noFill/>
                    </a:spPr>
                  </a:pic>
                  <a:pic>
                    <a:nvPicPr>
                      <a:cNvPr id="72" name="Picture 2" descr="C:\SBAC\hidden-text-example-3.gif"/>
                      <a:cNvPicPr>
                        <a:picLocks noChangeAspect="1" noChangeArrowheads="1"/>
                      </a:cNvPicPr>
                    </a:nvPicPr>
                    <a:blipFill>
                      <a:blip r:embed="rId10" cstate="print"/>
                      <a:srcRect/>
                      <a:stretch>
                        <a:fillRect/>
                      </a:stretch>
                    </a:blipFill>
                    <a:spPr bwMode="auto">
                      <a:xfrm>
                        <a:off x="1828800" y="2590800"/>
                        <a:ext cx="428625" cy="390525"/>
                      </a:xfrm>
                      <a:prstGeom prst="rect">
                        <a:avLst/>
                      </a:prstGeom>
                      <a:noFill/>
                    </a:spPr>
                  </a:pic>
                  <a:pic>
                    <a:nvPicPr>
                      <a:cNvPr id="74" name="Picture 2" descr="C:\SBAC\hidden-text-example-3.gif"/>
                      <a:cNvPicPr>
                        <a:picLocks noChangeAspect="1" noChangeArrowheads="1"/>
                      </a:cNvPicPr>
                    </a:nvPicPr>
                    <a:blipFill>
                      <a:blip r:embed="rId10" cstate="print"/>
                      <a:srcRect/>
                      <a:stretch>
                        <a:fillRect/>
                      </a:stretch>
                    </a:blipFill>
                    <a:spPr bwMode="auto">
                      <a:xfrm>
                        <a:off x="1981200" y="2743200"/>
                        <a:ext cx="428625" cy="390525"/>
                      </a:xfrm>
                      <a:prstGeom prst="rect">
                        <a:avLst/>
                      </a:prstGeom>
                      <a:noFill/>
                    </a:spPr>
                  </a:pic>
                  <a:pic>
                    <a:nvPicPr>
                      <a:cNvPr id="75" name="Picture 2" descr="C:\SBAC\hidden-text-example-3.gif"/>
                      <a:cNvPicPr>
                        <a:picLocks noChangeAspect="1" noChangeArrowheads="1"/>
                      </a:cNvPicPr>
                    </a:nvPicPr>
                    <a:blipFill>
                      <a:blip r:embed="rId10" cstate="print"/>
                      <a:srcRect/>
                      <a:stretch>
                        <a:fillRect/>
                      </a:stretch>
                    </a:blipFill>
                    <a:spPr bwMode="auto">
                      <a:xfrm>
                        <a:off x="2133600" y="2895600"/>
                        <a:ext cx="428625" cy="390525"/>
                      </a:xfrm>
                      <a:prstGeom prst="rect">
                        <a:avLst/>
                      </a:prstGeom>
                      <a:noFill/>
                    </a:spPr>
                  </a:pic>
                  <a:pic>
                    <a:nvPicPr>
                      <a:cNvPr id="76" name="Picture 2" descr="C:\SBAC\hidden-text-example-3.gif"/>
                      <a:cNvPicPr>
                        <a:picLocks noChangeAspect="1" noChangeArrowheads="1"/>
                      </a:cNvPicPr>
                    </a:nvPicPr>
                    <a:blipFill>
                      <a:blip r:embed="rId10" cstate="print"/>
                      <a:srcRect/>
                      <a:stretch>
                        <a:fillRect/>
                      </a:stretch>
                    </a:blipFill>
                    <a:spPr bwMode="auto">
                      <a:xfrm>
                        <a:off x="7162800" y="2209800"/>
                        <a:ext cx="428625" cy="390525"/>
                      </a:xfrm>
                      <a:prstGeom prst="rect">
                        <a:avLst/>
                      </a:prstGeom>
                      <a:noFill/>
                    </a:spPr>
                  </a:pic>
                  <a:sp>
                    <a:nvSpPr>
                      <a:cNvPr id="77" name="TextBox 76"/>
                      <a:cNvSpPr txBox="1"/>
                    </a:nvSpPr>
                    <a:spPr>
                      <a:xfrm>
                        <a:off x="7315200" y="2362200"/>
                        <a:ext cx="79476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Response</a:t>
                          </a:r>
                        </a:p>
                      </a:txBody>
                      <a:useSpRect/>
                    </a:txSp>
                  </a:sp>
                  <a:sp>
                    <a:nvSpPr>
                      <a:cNvPr id="79" name="Can 78"/>
                      <a:cNvSpPr/>
                    </a:nvSpPr>
                    <a:spPr>
                      <a:xfrm>
                        <a:off x="7010400" y="1752600"/>
                        <a:ext cx="914400" cy="685800"/>
                      </a:xfrm>
                      <a:prstGeom prst="can">
                        <a:avLst/>
                      </a:prstGeom>
                      <a:solidFill>
                        <a:schemeClr val="bg1">
                          <a:lumMod val="75000"/>
                          <a:alpha val="49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2" name="Straight Arrow Connector 81"/>
                      <a:cNvCxnSpPr/>
                    </a:nvCxnSpPr>
                    <a:spPr>
                      <a:xfrm rot="5400000" flipH="1" flipV="1">
                        <a:off x="2667794" y="1904206"/>
                        <a:ext cx="9144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nvCxnSpPr>
                    <a:spPr>
                      <a:xfrm>
                        <a:off x="3124200" y="685800"/>
                        <a:ext cx="153988"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sp>
                    <a:nvSpPr>
                      <a:cNvPr id="89" name="Oval 88"/>
                      <a:cNvSpPr/>
                    </a:nvSpPr>
                    <a:spPr>
                      <a:xfrm>
                        <a:off x="1219200" y="381000"/>
                        <a:ext cx="1143000" cy="457200"/>
                      </a:xfrm>
                      <a:prstGeom prst="ellipse">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Start Training</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Right Arrow 90"/>
                      <a:cNvSpPr/>
                    </a:nvSpPr>
                    <a:spPr>
                      <a:xfrm>
                        <a:off x="2403087" y="494211"/>
                        <a:ext cx="834323" cy="149626"/>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3" name="Straight Arrow Connector 92"/>
                      <a:cNvCxnSpPr/>
                    </a:nvCxnSpPr>
                    <a:spPr>
                      <a:xfrm rot="10800000">
                        <a:off x="3276600" y="5791200"/>
                        <a:ext cx="3048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nvCxnSpPr>
                    <a:spPr>
                      <a:xfrm rot="10800000">
                        <a:off x="2514600" y="5791200"/>
                        <a:ext cx="7620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sp>
                    <a:nvSpPr>
                      <a:cNvPr id="99" name="Oval 98"/>
                      <a:cNvSpPr/>
                    </a:nvSpPr>
                    <a:spPr>
                      <a:xfrm>
                        <a:off x="3352800" y="6204860"/>
                        <a:ext cx="1143000" cy="457200"/>
                      </a:xfrm>
                      <a:prstGeom prst="ellipse">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End Training</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Oval 99"/>
                      <a:cNvSpPr/>
                    </a:nvSpPr>
                    <a:spPr>
                      <a:xfrm>
                        <a:off x="6629400" y="381000"/>
                        <a:ext cx="1143000" cy="457200"/>
                      </a:xfrm>
                      <a:prstGeom prst="ellipse">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Start Scoring</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Right Arrow 100"/>
                      <a:cNvSpPr/>
                    </a:nvSpPr>
                    <a:spPr>
                      <a:xfrm rot="5400000">
                        <a:off x="4914900" y="1714500"/>
                        <a:ext cx="381000" cy="1524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ight Arrow 101"/>
                      <a:cNvSpPr/>
                    </a:nvSpPr>
                    <a:spPr>
                      <a:xfrm rot="10800000">
                        <a:off x="5867400" y="6298474"/>
                        <a:ext cx="1371600" cy="1524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5" name="Right Arrow 104"/>
                      <a:cNvSpPr/>
                    </a:nvSpPr>
                    <a:spPr>
                      <a:xfrm rot="5400000">
                        <a:off x="4914900" y="939437"/>
                        <a:ext cx="381000" cy="1524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Right Arrow 105"/>
                      <a:cNvSpPr/>
                    </a:nvSpPr>
                    <a:spPr>
                      <a:xfrm rot="5400000">
                        <a:off x="4901837" y="2450374"/>
                        <a:ext cx="381000" cy="1524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0" name="Right Arrow 109"/>
                      <a:cNvSpPr/>
                    </a:nvSpPr>
                    <a:spPr>
                      <a:xfrm rot="5400000">
                        <a:off x="7277100" y="4699363"/>
                        <a:ext cx="381000" cy="1524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Right Arrow 110"/>
                      <a:cNvSpPr/>
                    </a:nvSpPr>
                    <a:spPr>
                      <a:xfrm rot="5400000">
                        <a:off x="7016931" y="6013268"/>
                        <a:ext cx="583474" cy="139337"/>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Right Arrow 111"/>
                      <a:cNvSpPr/>
                    </a:nvSpPr>
                    <a:spPr>
                      <a:xfrm rot="5400000">
                        <a:off x="7391400" y="5334000"/>
                        <a:ext cx="152400" cy="1524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Oval 112"/>
                      <a:cNvSpPr/>
                    </a:nvSpPr>
                    <a:spPr>
                      <a:xfrm>
                        <a:off x="4667792" y="6170022"/>
                        <a:ext cx="1143000" cy="457200"/>
                      </a:xfrm>
                      <a:prstGeom prst="ellipse">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End Scoring</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Straight Arrow Connector 117"/>
                      <a:cNvCxnSpPr/>
                    </a:nvCxnSpPr>
                    <a:spPr>
                      <a:xfrm>
                        <a:off x="2819400" y="3733800"/>
                        <a:ext cx="4572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nvCxnSpPr>
                    <a:spPr>
                      <a:xfrm>
                        <a:off x="5791200" y="3657600"/>
                        <a:ext cx="10668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sp>
                    <a:nvSpPr>
                      <a:cNvPr id="128" name="Rounded Rectangle 127"/>
                      <a:cNvSpPr/>
                    </a:nvSpPr>
                    <a:spPr>
                      <a:xfrm>
                        <a:off x="6096000" y="42672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8:Build Term Vector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9" name="Right Arrow 128"/>
                      <a:cNvSpPr/>
                    </a:nvSpPr>
                    <a:spPr>
                      <a:xfrm rot="21436488">
                        <a:off x="5782389" y="2826859"/>
                        <a:ext cx="316605" cy="118412"/>
                      </a:xfrm>
                      <a:prstGeom prst="rightArrow">
                        <a:avLst/>
                      </a:prstGeom>
                      <a:solidFill>
                        <a:srgbClr val="FF0000"/>
                      </a:solidFill>
                      <a:ln w="31750" cmpd="dbl">
                        <a:solidFill>
                          <a:schemeClr val="tx1"/>
                        </a:solidFill>
                        <a:prstDash val="lgDash"/>
                      </a:ln>
                      <a:scene3d>
                        <a:camera prst="orthographicFront">
                          <a:rot lat="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Right Arrow 130"/>
                      <a:cNvSpPr/>
                    </a:nvSpPr>
                    <a:spPr>
                      <a:xfrm rot="5400000">
                        <a:off x="6362700" y="3009900"/>
                        <a:ext cx="381000" cy="1524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2" name="Right Arrow 131"/>
                      <a:cNvSpPr/>
                    </a:nvSpPr>
                    <a:spPr>
                      <a:xfrm rot="5400000">
                        <a:off x="6070963" y="3708763"/>
                        <a:ext cx="964474" cy="152400"/>
                      </a:xfrm>
                      <a:prstGeom prst="rightArrow">
                        <a:avLst/>
                      </a:prstGeom>
                      <a:solidFill>
                        <a:srgbClr val="FF0000"/>
                      </a:solidFill>
                      <a:ln w="31750" cmpd="dbl">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3" name="Straight Arrow Connector 132"/>
                      <a:cNvCxnSpPr/>
                    </a:nvCxnSpPr>
                    <a:spPr>
                      <a:xfrm rot="5400000">
                        <a:off x="7925197" y="5943203"/>
                        <a:ext cx="304800" cy="794"/>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36" name="Straight Arrow Connector 135"/>
                      <a:cNvCxnSpPr/>
                    </a:nvCxnSpPr>
                    <a:spPr>
                      <a:xfrm>
                        <a:off x="2819400" y="4038600"/>
                        <a:ext cx="19050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39" name="Straight Arrow Connector 138"/>
                      <a:cNvCxnSpPr/>
                    </a:nvCxnSpPr>
                    <a:spPr>
                      <a:xfrm rot="5400000">
                        <a:off x="6821091" y="4151709"/>
                        <a:ext cx="227806"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sp>
                    <a:nvSpPr>
                      <a:cNvPr id="142" name="Rounded Rectangle 141"/>
                      <a:cNvSpPr/>
                    </a:nvSpPr>
                    <a:spPr>
                      <a:xfrm>
                        <a:off x="6096000" y="49530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9:Reduce Dimensions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4" name="Can 143"/>
                      <a:cNvSpPr/>
                    </a:nvSpPr>
                    <a:spPr>
                      <a:xfrm>
                        <a:off x="381000" y="4343400"/>
                        <a:ext cx="2057400" cy="762000"/>
                      </a:xfrm>
                      <a:prstGeom prst="can">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Semantic Space</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5" name="Straight Arrow Connector 144"/>
                      <a:cNvCxnSpPr/>
                    </a:nvCxnSpPr>
                    <a:spPr>
                      <a:xfrm rot="10800000">
                        <a:off x="2895600" y="4419600"/>
                        <a:ext cx="3810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49" name="Straight Arrow Connector 148"/>
                      <a:cNvCxnSpPr/>
                    </a:nvCxnSpPr>
                    <a:spPr>
                      <a:xfrm rot="10800000">
                        <a:off x="2438400" y="4648200"/>
                        <a:ext cx="3810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50" name="Straight Arrow Connector 149"/>
                      <a:cNvCxnSpPr/>
                    </a:nvCxnSpPr>
                    <a:spPr>
                      <a:xfrm>
                        <a:off x="4572000" y="4800600"/>
                        <a:ext cx="17526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53" name="Straight Arrow Connector 152"/>
                      <a:cNvCxnSpPr/>
                    </a:nvCxnSpPr>
                    <a:spPr>
                      <a:xfrm rot="5400000">
                        <a:off x="6858794" y="4876006"/>
                        <a:ext cx="1524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55" name="Straight Arrow Connector 154"/>
                      <a:cNvCxnSpPr/>
                    </a:nvCxnSpPr>
                    <a:spPr>
                      <a:xfrm>
                        <a:off x="2503715" y="4800600"/>
                        <a:ext cx="2144485"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63" name="Straight Connector 162"/>
                      <a:cNvCxnSpPr/>
                    </a:nvCxnSpPr>
                    <a:spPr>
                      <a:xfrm>
                        <a:off x="6324600" y="4800600"/>
                        <a:ext cx="6096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67" name="Straight Connector 166"/>
                      <a:cNvCxnSpPr/>
                    </a:nvCxnSpPr>
                    <a:spPr>
                      <a:xfrm>
                        <a:off x="6248400" y="4038600"/>
                        <a:ext cx="6858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68" name="Straight Connector 167"/>
                      <a:cNvCxnSpPr/>
                    </a:nvCxnSpPr>
                    <a:spPr>
                      <a:xfrm rot="5400000" flipH="1" flipV="1">
                        <a:off x="2781300" y="4533900"/>
                        <a:ext cx="2286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70" name="Straight Connector 169"/>
                      <a:cNvCxnSpPr/>
                    </a:nvCxnSpPr>
                    <a:spPr>
                      <a:xfrm rot="5400000" flipH="1" flipV="1">
                        <a:off x="2705100" y="3924300"/>
                        <a:ext cx="2286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73" name="Straight Connector 172"/>
                      <a:cNvCxnSpPr/>
                    </a:nvCxnSpPr>
                    <a:spPr>
                      <a:xfrm rot="5400000" flipH="1" flipV="1">
                        <a:off x="3505200" y="5715000"/>
                        <a:ext cx="1524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75" name="Straight Connector 174"/>
                      <a:cNvCxnSpPr/>
                    </a:nvCxnSpPr>
                    <a:spPr>
                      <a:xfrm rot="5400000" flipH="1" flipV="1">
                        <a:off x="2743200" y="1066800"/>
                        <a:ext cx="7620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2819400" y="2438400"/>
                        <a:ext cx="3048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84" name="Straight Arrow Connector 183"/>
                      <a:cNvCxnSpPr/>
                    </a:nvCxnSpPr>
                    <a:spPr>
                      <a:xfrm>
                        <a:off x="4419600" y="4038600"/>
                        <a:ext cx="19050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87" name="Straight Arrow Connector 186"/>
                      <a:cNvCxnSpPr/>
                    </a:nvCxnSpPr>
                    <a:spPr>
                      <a:xfrm rot="10800000">
                        <a:off x="6629400" y="2057400"/>
                        <a:ext cx="3810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89" name="Straight Connector 188"/>
                      <a:cNvCxnSpPr/>
                    </a:nvCxnSpPr>
                    <a:spPr>
                      <a:xfrm rot="5400000" flipH="1" flipV="1">
                        <a:off x="5753100" y="1409700"/>
                        <a:ext cx="12954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91" name="Straight Connector 190"/>
                      <a:cNvCxnSpPr/>
                    </a:nvCxnSpPr>
                    <a:spPr>
                      <a:xfrm>
                        <a:off x="6400800" y="2057400"/>
                        <a:ext cx="3048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194" name="Straight Arrow Connector 193"/>
                      <a:cNvCxnSpPr/>
                    </a:nvCxnSpPr>
                    <a:spPr>
                      <a:xfrm rot="10800000">
                        <a:off x="6096000" y="762000"/>
                        <a:ext cx="2286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197" name="Straight Connector 196"/>
                      <a:cNvCxnSpPr/>
                    </a:nvCxnSpPr>
                    <a:spPr>
                      <a:xfrm>
                        <a:off x="5867400" y="762000"/>
                        <a:ext cx="3810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sp>
                    <a:nvSpPr>
                      <a:cNvPr id="199" name="Rectangle 198"/>
                      <a:cNvSpPr/>
                    </a:nvSpPr>
                    <a:spPr>
                      <a:xfrm>
                        <a:off x="6135189" y="2856411"/>
                        <a:ext cx="381000" cy="45719"/>
                      </a:xfrm>
                      <a:prstGeom prst="rect">
                        <a:avLst/>
                      </a:prstGeom>
                      <a:solidFill>
                        <a:srgbClr val="FF0000"/>
                      </a:solidFill>
                      <a:ln>
                        <a:solidFill>
                          <a:schemeClr val="tx1"/>
                        </a:solidFill>
                        <a:prstDash val="lg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0" name="Straight Arrow Connector 199"/>
                      <a:cNvCxnSpPr/>
                    </a:nvCxnSpPr>
                    <a:spPr>
                      <a:xfrm>
                        <a:off x="2514600" y="6019800"/>
                        <a:ext cx="2144485"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a:off x="4572000" y="6019800"/>
                        <a:ext cx="6858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cxnSp>
                    <a:nvCxnSpPr>
                      <a:cNvPr id="202" name="Straight Arrow Connector 201"/>
                      <a:cNvCxnSpPr/>
                    </a:nvCxnSpPr>
                    <a:spPr>
                      <a:xfrm>
                        <a:off x="5257800" y="5638800"/>
                        <a:ext cx="8382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rot="5400000" flipH="1" flipV="1">
                        <a:off x="5067300" y="5829300"/>
                        <a:ext cx="3810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a:sp>
                    <a:nvSpPr>
                      <a:cNvPr id="205" name="Can 204"/>
                      <a:cNvSpPr/>
                    </a:nvSpPr>
                    <a:spPr>
                      <a:xfrm>
                        <a:off x="6942907" y="3124200"/>
                        <a:ext cx="2057400" cy="762000"/>
                      </a:xfrm>
                      <a:prstGeom prst="can">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Term Space</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9" name="Can 208"/>
                      <a:cNvSpPr/>
                    </a:nvSpPr>
                    <a:spPr>
                      <a:xfrm>
                        <a:off x="7543800" y="6096000"/>
                        <a:ext cx="1066800" cy="457200"/>
                      </a:xfrm>
                      <a:prstGeom prst="can">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Score</a:t>
                          </a:r>
                          <a:endParaRPr lang="en-US"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1" name="Rounded Rectangle 210"/>
                      <a:cNvSpPr/>
                    </a:nvSpPr>
                    <a:spPr>
                      <a:xfrm>
                        <a:off x="6096000" y="5486400"/>
                        <a:ext cx="2438400" cy="304800"/>
                      </a:xfrm>
                      <a:prstGeom prst="roundRect">
                        <a:avLst/>
                      </a:prstGeom>
                      <a:solidFill>
                        <a:schemeClr val="bg1">
                          <a:lumMod val="6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10:Scoring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4" name="Straight Arrow Connector 213"/>
                      <a:cNvCxnSpPr/>
                    </a:nvCxnSpPr>
                    <a:spPr>
                      <a:xfrm rot="5400000">
                        <a:off x="7925594" y="4011680"/>
                        <a:ext cx="1524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a:cxnSp>
                    <a:nvCxnSpPr>
                      <a:cNvPr id="216" name="Straight Connector 215"/>
                      <a:cNvCxnSpPr/>
                    </a:nvCxnSpPr>
                    <a:spPr>
                      <a:xfrm rot="5400000" flipH="1" flipV="1">
                        <a:off x="7924800" y="4191000"/>
                        <a:ext cx="152400" cy="0"/>
                      </a:xfrm>
                      <a:prstGeom prst="line">
                        <a:avLst/>
                      </a:prstGeom>
                      <a:ln w="28575">
                        <a:prstDash val="lg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C1BEF" w:rsidRPr="008E76C2" w:rsidRDefault="00E33F03" w:rsidP="00FE34A7">
      <w:pPr>
        <w:spacing w:after="0" w:line="240" w:lineRule="auto"/>
        <w:ind w:right="0"/>
        <w:rPr>
          <w:rFonts w:cstheme="minorHAnsi"/>
          <w:sz w:val="16"/>
          <w:szCs w:val="16"/>
        </w:rPr>
      </w:pPr>
      <w:r w:rsidRPr="008E76C2">
        <w:rPr>
          <w:rFonts w:cstheme="minorHAnsi"/>
          <w:b/>
          <w:sz w:val="16"/>
          <w:szCs w:val="16"/>
        </w:rPr>
        <w:t>Figure 1</w:t>
      </w:r>
      <w:r w:rsidRPr="008E76C2">
        <w:rPr>
          <w:rFonts w:cstheme="minorHAnsi"/>
          <w:sz w:val="16"/>
          <w:szCs w:val="16"/>
        </w:rPr>
        <w:t xml:space="preserve">: </w:t>
      </w:r>
      <w:r w:rsidR="0043117B" w:rsidRPr="008E76C2">
        <w:rPr>
          <w:rFonts w:cstheme="minorHAnsi"/>
          <w:sz w:val="16"/>
          <w:szCs w:val="16"/>
        </w:rPr>
        <w:t xml:space="preserve">Diagrammatic representation of steps </w:t>
      </w:r>
      <w:r w:rsidRPr="008E76C2">
        <w:rPr>
          <w:rFonts w:cstheme="minorHAnsi"/>
          <w:sz w:val="16"/>
          <w:szCs w:val="16"/>
        </w:rPr>
        <w:t>in the training and scoring</w:t>
      </w:r>
      <w:r w:rsidR="0043117B" w:rsidRPr="008E76C2">
        <w:rPr>
          <w:rFonts w:cstheme="minorHAnsi"/>
          <w:sz w:val="16"/>
          <w:szCs w:val="16"/>
        </w:rPr>
        <w:t xml:space="preserve"> process</w:t>
      </w:r>
      <w:r w:rsidRPr="008E76C2">
        <w:rPr>
          <w:rFonts w:cstheme="minorHAnsi"/>
          <w:sz w:val="16"/>
          <w:szCs w:val="16"/>
        </w:rPr>
        <w:t xml:space="preserve">. </w:t>
      </w:r>
      <w:r w:rsidR="00FF09D1" w:rsidRPr="008E76C2">
        <w:rPr>
          <w:rFonts w:cstheme="minorHAnsi"/>
          <w:noProof/>
          <w:sz w:val="16"/>
          <w:szCs w:val="16"/>
        </w:rPr>
        <w:drawing>
          <wp:inline distT="0" distB="0" distL="0" distR="0">
            <wp:extent cx="685800" cy="149626"/>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 cy="149626"/>
                      <a:chOff x="381001" y="1371600"/>
                      <a:chExt cx="685800" cy="149626"/>
                    </a:xfrm>
                  </a:grpSpPr>
                  <a:sp>
                    <a:nvSpPr>
                      <a:cNvPr id="220" name="Right Arrow 219"/>
                      <a:cNvSpPr/>
                    </a:nvSpPr>
                    <a:spPr>
                      <a:xfrm>
                        <a:off x="381001" y="1371600"/>
                        <a:ext cx="685800" cy="149626"/>
                      </a:xfrm>
                      <a:prstGeom prst="rightArrow">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roofErr w:type="gramStart"/>
      <w:r w:rsidR="008C1FEE" w:rsidRPr="008E76C2">
        <w:rPr>
          <w:rFonts w:cstheme="minorHAnsi"/>
          <w:sz w:val="16"/>
          <w:szCs w:val="16"/>
        </w:rPr>
        <w:t>indicates</w:t>
      </w:r>
      <w:proofErr w:type="gramEnd"/>
      <w:r w:rsidR="008C1FEE" w:rsidRPr="008E76C2">
        <w:rPr>
          <w:rFonts w:cstheme="minorHAnsi"/>
          <w:sz w:val="16"/>
          <w:szCs w:val="16"/>
        </w:rPr>
        <w:t xml:space="preserve"> flow in the training process. </w:t>
      </w:r>
      <w:r w:rsidR="00FF09D1" w:rsidRPr="008E76C2">
        <w:rPr>
          <w:rFonts w:cstheme="minorHAnsi"/>
          <w:noProof/>
          <w:sz w:val="16"/>
          <w:szCs w:val="16"/>
        </w:rPr>
        <w:drawing>
          <wp:inline distT="0" distB="0" distL="0" distR="0">
            <wp:extent cx="678494" cy="169797"/>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494" cy="169797"/>
                      <a:chOff x="384653" y="1675228"/>
                      <a:chExt cx="678494" cy="169797"/>
                    </a:xfrm>
                  </a:grpSpPr>
                  <a:sp>
                    <a:nvSpPr>
                      <a:cNvPr id="221" name="Right Arrow 220"/>
                      <a:cNvSpPr/>
                    </a:nvSpPr>
                    <a:spPr>
                      <a:xfrm>
                        <a:off x="384653" y="1675228"/>
                        <a:ext cx="678494" cy="169797"/>
                      </a:xfrm>
                      <a:prstGeom prst="rightArrow">
                        <a:avLst/>
                      </a:prstGeom>
                      <a:solidFill>
                        <a:srgbClr val="FF0000"/>
                      </a:solidFill>
                      <a:ln w="31750" cmpd="dbl">
                        <a:solidFill>
                          <a:schemeClr val="tx1"/>
                        </a:solidFill>
                        <a:prstDash val="lgDash"/>
                      </a:ln>
                      <a:scene3d>
                        <a:camera prst="orthographicFront">
                          <a:rot lat="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roofErr w:type="gramStart"/>
      <w:r w:rsidR="00FF09D1" w:rsidRPr="008E76C2">
        <w:rPr>
          <w:rFonts w:cstheme="minorHAnsi"/>
          <w:sz w:val="16"/>
          <w:szCs w:val="16"/>
        </w:rPr>
        <w:t>indicates</w:t>
      </w:r>
      <w:proofErr w:type="gramEnd"/>
      <w:r w:rsidR="00FF09D1" w:rsidRPr="008E76C2">
        <w:rPr>
          <w:rFonts w:cstheme="minorHAnsi"/>
          <w:sz w:val="16"/>
          <w:szCs w:val="16"/>
        </w:rPr>
        <w:t xml:space="preserve"> flow in the scoring processes.</w:t>
      </w:r>
      <w:r w:rsidR="00AD462A" w:rsidRPr="008E76C2">
        <w:rPr>
          <w:rFonts w:cstheme="minorHAnsi"/>
          <w:sz w:val="16"/>
          <w:szCs w:val="16"/>
        </w:rPr>
        <w:t xml:space="preserve">  </w:t>
      </w:r>
      <w:r w:rsidR="008460FE" w:rsidRPr="008E76C2">
        <w:rPr>
          <w:rFonts w:cstheme="minorHAnsi"/>
          <w:sz w:val="16"/>
          <w:szCs w:val="16"/>
        </w:rPr>
        <w:t xml:space="preserve">The </w:t>
      </w:r>
      <w:r w:rsidR="00E20EB6" w:rsidRPr="008E76C2">
        <w:rPr>
          <w:rFonts w:cstheme="minorHAnsi"/>
          <w:sz w:val="16"/>
          <w:szCs w:val="16"/>
        </w:rPr>
        <w:t>dashed lines indicate</w:t>
      </w:r>
      <w:r w:rsidR="008460FE" w:rsidRPr="008E76C2">
        <w:rPr>
          <w:rFonts w:cstheme="minorHAnsi"/>
          <w:sz w:val="16"/>
          <w:szCs w:val="16"/>
        </w:rPr>
        <w:t xml:space="preserve"> data flow.</w:t>
      </w:r>
      <w:r w:rsidR="00AD462A" w:rsidRPr="008E76C2">
        <w:rPr>
          <w:rFonts w:cstheme="minorHAnsi"/>
          <w:noProof/>
          <w:sz w:val="16"/>
          <w:szCs w:val="16"/>
        </w:rPr>
        <w:drawing>
          <wp:inline distT="0" distB="0" distL="0" distR="0">
            <wp:extent cx="457200" cy="1588"/>
            <wp:effectExtent l="1905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 cy="1588"/>
                      <a:chOff x="2819400" y="3733800"/>
                      <a:chExt cx="457200" cy="1588"/>
                    </a:xfrm>
                  </a:grpSpPr>
                  <a:cxnSp>
                    <a:nvCxnSpPr>
                      <a:cNvPr id="118" name="Straight Arrow Connector 117"/>
                      <a:cNvCxnSpPr/>
                    </a:nvCxnSpPr>
                    <a:spPr>
                      <a:xfrm>
                        <a:off x="2819400" y="3733800"/>
                        <a:ext cx="457200" cy="1588"/>
                      </a:xfrm>
                      <a:prstGeom prst="straightConnector1">
                        <a:avLst/>
                      </a:prstGeom>
                      <a:ln w="28575">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D1889" w:rsidRPr="008E76C2" w:rsidRDefault="005D1889" w:rsidP="00FE34A7">
      <w:pPr>
        <w:spacing w:after="0" w:line="240" w:lineRule="auto"/>
        <w:ind w:right="0"/>
        <w:rPr>
          <w:rFonts w:cstheme="minorHAnsi"/>
        </w:rPr>
      </w:pPr>
    </w:p>
    <w:p w:rsidR="00AB0A48" w:rsidRPr="009A6EB4" w:rsidRDefault="00AB0A48" w:rsidP="00FE34A7">
      <w:pPr>
        <w:spacing w:after="0" w:line="240" w:lineRule="auto"/>
        <w:ind w:right="0"/>
        <w:rPr>
          <w:rFonts w:cstheme="minorHAnsi"/>
          <w:sz w:val="20"/>
          <w:szCs w:val="20"/>
        </w:rPr>
      </w:pPr>
    </w:p>
    <w:p w:rsidR="0032760B" w:rsidRPr="009A6EB4" w:rsidRDefault="0032760B" w:rsidP="00FE34A7">
      <w:pPr>
        <w:spacing w:after="0" w:line="240" w:lineRule="auto"/>
        <w:ind w:right="0"/>
        <w:rPr>
          <w:rFonts w:cstheme="minorHAnsi"/>
          <w:sz w:val="20"/>
          <w:szCs w:val="20"/>
        </w:rPr>
      </w:pPr>
    </w:p>
    <w:p w:rsidR="00215BC5" w:rsidRPr="009A6EB4" w:rsidRDefault="00215BC5" w:rsidP="00FE34A7">
      <w:pPr>
        <w:spacing w:after="0" w:line="240" w:lineRule="auto"/>
        <w:ind w:right="0"/>
        <w:rPr>
          <w:rFonts w:cstheme="minorHAnsi"/>
          <w:sz w:val="20"/>
          <w:szCs w:val="20"/>
        </w:rPr>
      </w:pPr>
      <w:r w:rsidRPr="009A6EB4">
        <w:rPr>
          <w:rFonts w:cstheme="minorHAnsi"/>
          <w:sz w:val="20"/>
          <w:szCs w:val="20"/>
        </w:rPr>
        <w:t xml:space="preserve">8. </w:t>
      </w:r>
      <w:r w:rsidR="00D63373" w:rsidRPr="009A6EB4">
        <w:rPr>
          <w:rFonts w:cstheme="minorHAnsi"/>
          <w:sz w:val="20"/>
          <w:szCs w:val="20"/>
        </w:rPr>
        <w:t xml:space="preserve"> </w:t>
      </w:r>
      <w:r w:rsidR="009F7C9F" w:rsidRPr="009A6EB4">
        <w:rPr>
          <w:rFonts w:cstheme="minorHAnsi"/>
          <w:sz w:val="20"/>
          <w:szCs w:val="20"/>
        </w:rPr>
        <w:t>B</w:t>
      </w:r>
      <w:r w:rsidR="008B289E" w:rsidRPr="009A6EB4">
        <w:rPr>
          <w:rFonts w:cstheme="minorHAnsi"/>
          <w:sz w:val="20"/>
          <w:szCs w:val="20"/>
        </w:rPr>
        <w:t xml:space="preserve">uild Term Vector: </w:t>
      </w:r>
      <w:r w:rsidR="0076050C" w:rsidRPr="009A6EB4">
        <w:rPr>
          <w:rFonts w:cstheme="minorHAnsi"/>
          <w:sz w:val="20"/>
          <w:szCs w:val="20"/>
        </w:rPr>
        <w:t>The original training documents had been reduced to a different semantic space during step 6 and the representation in that reduced dimension semantic space had been used in regression analysis for model building in step 7.</w:t>
      </w:r>
      <w:r w:rsidR="00C77199" w:rsidRPr="009A6EB4">
        <w:rPr>
          <w:rFonts w:cstheme="minorHAnsi"/>
          <w:sz w:val="20"/>
          <w:szCs w:val="20"/>
        </w:rPr>
        <w:t xml:space="preserve"> To score a new response, it thus means, that the first step has to be to represent that document in the new reduced dimension semantic space. The mathematics of that have been noted down in section 2, step 2. We will use the dimension information for terms as noted down in step 5 above to first build a term vector </w:t>
      </w:r>
      <w:r w:rsidR="00BC48A2" w:rsidRPr="009A6EB4">
        <w:rPr>
          <w:rFonts w:cstheme="minorHAnsi"/>
          <w:sz w:val="20"/>
          <w:szCs w:val="20"/>
        </w:rPr>
        <w:t>in the original dimension.</w:t>
      </w:r>
    </w:p>
    <w:p w:rsidR="0032760B" w:rsidRPr="009A6EB4" w:rsidRDefault="0032760B" w:rsidP="00FE34A7">
      <w:pPr>
        <w:spacing w:after="0" w:line="240" w:lineRule="auto"/>
        <w:ind w:right="0"/>
        <w:rPr>
          <w:rFonts w:cstheme="minorHAnsi"/>
          <w:sz w:val="20"/>
          <w:szCs w:val="20"/>
        </w:rPr>
      </w:pPr>
    </w:p>
    <w:p w:rsidR="00BC48A2" w:rsidRPr="009A6EB4" w:rsidRDefault="00BC48A2" w:rsidP="00FE34A7">
      <w:pPr>
        <w:spacing w:after="0" w:line="240" w:lineRule="auto"/>
        <w:ind w:right="0"/>
        <w:rPr>
          <w:rFonts w:cstheme="minorHAnsi"/>
          <w:sz w:val="20"/>
          <w:szCs w:val="20"/>
        </w:rPr>
      </w:pPr>
      <w:r w:rsidRPr="009A6EB4">
        <w:rPr>
          <w:rFonts w:cstheme="minorHAnsi"/>
          <w:sz w:val="20"/>
          <w:szCs w:val="20"/>
        </w:rPr>
        <w:t xml:space="preserve">9. Use the term vector derived in step 8 above along with semantic spaces derived in step 6 to reduce the query document/response to the lower-dimensional semantic space. </w:t>
      </w:r>
    </w:p>
    <w:p w:rsidR="000E1688" w:rsidRPr="009A6EB4" w:rsidRDefault="000E1688" w:rsidP="00FE34A7">
      <w:pPr>
        <w:spacing w:after="0" w:line="240" w:lineRule="auto"/>
        <w:ind w:right="0"/>
        <w:rPr>
          <w:rFonts w:cstheme="minorHAnsi"/>
          <w:sz w:val="20"/>
          <w:szCs w:val="20"/>
        </w:rPr>
      </w:pPr>
    </w:p>
    <w:p w:rsidR="00BC48A2" w:rsidRPr="009A6EB4" w:rsidRDefault="00BC48A2" w:rsidP="00FE34A7">
      <w:pPr>
        <w:spacing w:after="0" w:line="240" w:lineRule="auto"/>
        <w:ind w:right="0"/>
        <w:rPr>
          <w:rFonts w:cstheme="minorHAnsi"/>
          <w:sz w:val="20"/>
          <w:szCs w:val="20"/>
        </w:rPr>
      </w:pPr>
      <w:r w:rsidRPr="009A6EB4">
        <w:rPr>
          <w:rFonts w:cstheme="minorHAnsi"/>
          <w:sz w:val="20"/>
          <w:szCs w:val="20"/>
        </w:rPr>
        <w:t>10. Plug in the values for the various dimensions as derived in the regression analysis (step 7) to calculate a final score.</w:t>
      </w:r>
    </w:p>
    <w:p w:rsidR="00FB156E" w:rsidRDefault="00FB156E" w:rsidP="00FE34A7">
      <w:pPr>
        <w:pStyle w:val="Heading3"/>
        <w:spacing w:before="0" w:line="240" w:lineRule="auto"/>
        <w:rPr>
          <w:rFonts w:asciiTheme="minorHAnsi" w:hAnsiTheme="minorHAnsi" w:cstheme="minorHAnsi"/>
        </w:rPr>
      </w:pPr>
    </w:p>
    <w:p w:rsidR="003F17C4" w:rsidRPr="008E76C2" w:rsidRDefault="003F17C4" w:rsidP="00FE34A7">
      <w:pPr>
        <w:pStyle w:val="Heading3"/>
        <w:spacing w:before="0" w:line="240" w:lineRule="auto"/>
        <w:rPr>
          <w:rFonts w:asciiTheme="minorHAnsi" w:hAnsiTheme="minorHAnsi" w:cstheme="minorHAnsi"/>
        </w:rPr>
      </w:pPr>
      <w:r w:rsidRPr="008E76C2">
        <w:rPr>
          <w:rFonts w:asciiTheme="minorHAnsi" w:hAnsiTheme="minorHAnsi" w:cstheme="minorHAnsi"/>
        </w:rPr>
        <w:t>5.1 Packages to be used</w:t>
      </w:r>
    </w:p>
    <w:p w:rsidR="00FB156E" w:rsidRDefault="00FB156E" w:rsidP="00FE34A7">
      <w:pPr>
        <w:spacing w:after="0" w:line="240" w:lineRule="auto"/>
        <w:ind w:right="0"/>
        <w:rPr>
          <w:rFonts w:cstheme="minorHAnsi"/>
          <w:sz w:val="20"/>
          <w:szCs w:val="20"/>
        </w:rPr>
      </w:pPr>
    </w:p>
    <w:p w:rsidR="008E76C2" w:rsidRDefault="002C50BE" w:rsidP="00FE34A7">
      <w:pPr>
        <w:spacing w:after="0" w:line="240" w:lineRule="auto"/>
        <w:ind w:right="0"/>
        <w:rPr>
          <w:rFonts w:cstheme="minorHAnsi"/>
          <w:sz w:val="20"/>
          <w:szCs w:val="20"/>
        </w:rPr>
      </w:pPr>
      <w:r w:rsidRPr="008E76C2">
        <w:rPr>
          <w:rFonts w:cstheme="minorHAnsi"/>
          <w:sz w:val="20"/>
          <w:szCs w:val="20"/>
        </w:rPr>
        <w:t xml:space="preserve">Below </w:t>
      </w:r>
      <w:r w:rsidR="00617D84" w:rsidRPr="008E76C2">
        <w:rPr>
          <w:rFonts w:cstheme="minorHAnsi"/>
          <w:sz w:val="20"/>
          <w:szCs w:val="20"/>
        </w:rPr>
        <w:t>are lists</w:t>
      </w:r>
      <w:r w:rsidRPr="008E76C2">
        <w:rPr>
          <w:rFonts w:cstheme="minorHAnsi"/>
          <w:sz w:val="20"/>
          <w:szCs w:val="20"/>
        </w:rPr>
        <w:t xml:space="preserve"> of </w:t>
      </w:r>
      <w:r w:rsidR="008E76C2">
        <w:rPr>
          <w:rFonts w:cstheme="minorHAnsi"/>
          <w:sz w:val="20"/>
          <w:szCs w:val="20"/>
        </w:rPr>
        <w:t xml:space="preserve">front runner open source libraries for </w:t>
      </w:r>
      <w:proofErr w:type="gramStart"/>
      <w:r w:rsidR="008E76C2">
        <w:rPr>
          <w:rFonts w:cstheme="minorHAnsi"/>
          <w:sz w:val="20"/>
          <w:szCs w:val="20"/>
        </w:rPr>
        <w:t>use  in</w:t>
      </w:r>
      <w:proofErr w:type="gramEnd"/>
      <w:r w:rsidR="008E76C2">
        <w:rPr>
          <w:rFonts w:cstheme="minorHAnsi"/>
          <w:sz w:val="20"/>
          <w:szCs w:val="20"/>
        </w:rPr>
        <w:t xml:space="preserve"> the essay scoring engine. </w:t>
      </w:r>
    </w:p>
    <w:p w:rsidR="00FB156E" w:rsidRDefault="00FB156E" w:rsidP="00FE34A7">
      <w:pPr>
        <w:spacing w:after="0" w:line="240" w:lineRule="auto"/>
        <w:ind w:right="0"/>
        <w:rPr>
          <w:rFonts w:cstheme="minorHAnsi"/>
          <w:sz w:val="20"/>
          <w:szCs w:val="20"/>
        </w:rPr>
      </w:pPr>
    </w:p>
    <w:p w:rsidR="002C50BE" w:rsidRDefault="002C50BE" w:rsidP="00FE34A7">
      <w:pPr>
        <w:spacing w:after="0" w:line="240" w:lineRule="auto"/>
        <w:ind w:right="0"/>
        <w:rPr>
          <w:rFonts w:cstheme="minorHAnsi"/>
          <w:sz w:val="20"/>
          <w:szCs w:val="20"/>
        </w:rPr>
      </w:pPr>
      <w:proofErr w:type="spellStart"/>
      <w:r w:rsidRPr="00203283">
        <w:rPr>
          <w:rFonts w:cstheme="minorHAnsi"/>
          <w:b/>
          <w:sz w:val="20"/>
          <w:szCs w:val="20"/>
        </w:rPr>
        <w:t>OpenNLP</w:t>
      </w:r>
      <w:proofErr w:type="spellEnd"/>
      <w:r w:rsidRPr="008E76C2">
        <w:rPr>
          <w:rFonts w:cstheme="minorHAnsi"/>
          <w:sz w:val="20"/>
          <w:szCs w:val="20"/>
        </w:rPr>
        <w:t xml:space="preserve">: Supports tokenization, parts-of-speech tagging, </w:t>
      </w:r>
      <w:r w:rsidR="008E76C2">
        <w:rPr>
          <w:rFonts w:cstheme="minorHAnsi"/>
          <w:sz w:val="20"/>
          <w:szCs w:val="20"/>
        </w:rPr>
        <w:t xml:space="preserve">sentence detection and </w:t>
      </w:r>
      <w:r w:rsidRPr="008E76C2">
        <w:rPr>
          <w:rFonts w:cstheme="minorHAnsi"/>
          <w:sz w:val="20"/>
          <w:szCs w:val="20"/>
        </w:rPr>
        <w:t>chunking (</w:t>
      </w:r>
      <w:proofErr w:type="spellStart"/>
      <w:r w:rsidR="008E76C2" w:rsidRPr="008E76C2">
        <w:rPr>
          <w:rFonts w:cstheme="minorHAnsi"/>
          <w:sz w:val="20"/>
          <w:szCs w:val="20"/>
        </w:rPr>
        <w:t>i.e.</w:t>
      </w:r>
      <w:r w:rsidRPr="008E76C2">
        <w:rPr>
          <w:rFonts w:cstheme="minorHAnsi"/>
          <w:sz w:val="20"/>
          <w:szCs w:val="20"/>
        </w:rPr>
        <w:t>shallow</w:t>
      </w:r>
      <w:proofErr w:type="spellEnd"/>
      <w:r w:rsidRPr="008E76C2">
        <w:rPr>
          <w:rFonts w:cstheme="minorHAnsi"/>
          <w:sz w:val="20"/>
          <w:szCs w:val="20"/>
        </w:rPr>
        <w:t xml:space="preserve"> parsing where only the type of </w:t>
      </w:r>
      <w:r w:rsidR="008E76C2" w:rsidRPr="008E76C2">
        <w:rPr>
          <w:rFonts w:cstheme="minorHAnsi"/>
          <w:sz w:val="20"/>
          <w:szCs w:val="20"/>
        </w:rPr>
        <w:t>the word is identified. For example in shallow parsing the sentence "</w:t>
      </w:r>
      <w:r w:rsidR="008E76C2" w:rsidRPr="008E76C2">
        <w:rPr>
          <w:rFonts w:cstheme="minorHAnsi"/>
          <w:color w:val="000000"/>
          <w:sz w:val="20"/>
          <w:szCs w:val="20"/>
          <w:shd w:val="clear" w:color="auto" w:fill="FFFFFF"/>
        </w:rPr>
        <w:t xml:space="preserve">Shaw Publishing offered Mr. Smith a reimbursement last March." </w:t>
      </w:r>
      <w:proofErr w:type="gramStart"/>
      <w:r w:rsidR="008E76C2" w:rsidRPr="008E76C2">
        <w:rPr>
          <w:rFonts w:cstheme="minorHAnsi"/>
          <w:color w:val="000000"/>
          <w:sz w:val="20"/>
          <w:szCs w:val="20"/>
          <w:shd w:val="clear" w:color="auto" w:fill="FFFFFF"/>
        </w:rPr>
        <w:t>Will be parsed as "[</w:t>
      </w:r>
      <w:proofErr w:type="spellStart"/>
      <w:r w:rsidR="008E76C2" w:rsidRPr="008E76C2">
        <w:rPr>
          <w:rFonts w:cstheme="minorHAnsi"/>
          <w:color w:val="800080"/>
          <w:sz w:val="20"/>
          <w:szCs w:val="20"/>
          <w:shd w:val="clear" w:color="auto" w:fill="FFFFFF"/>
          <w:vertAlign w:val="subscript"/>
        </w:rPr>
        <w:t>AGENT</w:t>
      </w:r>
      <w:r w:rsidR="008E76C2" w:rsidRPr="008E76C2">
        <w:rPr>
          <w:rFonts w:cstheme="minorHAnsi"/>
          <w:color w:val="800080"/>
          <w:sz w:val="20"/>
          <w:szCs w:val="20"/>
          <w:shd w:val="clear" w:color="auto" w:fill="FFFFFF"/>
        </w:rPr>
        <w:t>Shaw</w:t>
      </w:r>
      <w:proofErr w:type="spellEnd"/>
      <w:r w:rsidR="008E76C2" w:rsidRPr="008E76C2">
        <w:rPr>
          <w:rFonts w:cstheme="minorHAnsi"/>
          <w:color w:val="800080"/>
          <w:sz w:val="20"/>
          <w:szCs w:val="20"/>
          <w:shd w:val="clear" w:color="auto" w:fill="FFFFFF"/>
        </w:rPr>
        <w:t xml:space="preserve"> Publishing</w:t>
      </w:r>
      <w:r w:rsidR="008E76C2" w:rsidRPr="008E76C2">
        <w:rPr>
          <w:rFonts w:cstheme="minorHAnsi"/>
          <w:color w:val="000000"/>
          <w:sz w:val="20"/>
          <w:szCs w:val="20"/>
          <w:shd w:val="clear" w:color="auto" w:fill="FFFFFF"/>
        </w:rPr>
        <w:t>]</w:t>
      </w:r>
      <w:r w:rsidR="008E76C2" w:rsidRPr="008E76C2">
        <w:rPr>
          <w:rStyle w:val="apple-converted-space"/>
          <w:rFonts w:cstheme="minorHAnsi"/>
          <w:color w:val="000000"/>
          <w:sz w:val="20"/>
          <w:szCs w:val="20"/>
          <w:shd w:val="clear" w:color="auto" w:fill="FFFFFF"/>
        </w:rPr>
        <w:t> </w:t>
      </w:r>
      <w:r w:rsidR="008E76C2" w:rsidRPr="008E76C2">
        <w:rPr>
          <w:rFonts w:cstheme="minorHAnsi"/>
          <w:b/>
          <w:bCs/>
          <w:color w:val="000000"/>
          <w:sz w:val="20"/>
          <w:szCs w:val="20"/>
          <w:shd w:val="clear" w:color="auto" w:fill="FFFFFF"/>
        </w:rPr>
        <w:t>offered</w:t>
      </w:r>
      <w:r w:rsidR="008E76C2" w:rsidRPr="008E76C2">
        <w:rPr>
          <w:rStyle w:val="apple-converted-space"/>
          <w:rFonts w:cstheme="minorHAnsi"/>
          <w:color w:val="000000"/>
          <w:sz w:val="20"/>
          <w:szCs w:val="20"/>
          <w:shd w:val="clear" w:color="auto" w:fill="FFFFFF"/>
        </w:rPr>
        <w:t> </w:t>
      </w:r>
      <w:r w:rsidR="008E76C2" w:rsidRPr="008E76C2">
        <w:rPr>
          <w:rFonts w:cstheme="minorHAnsi"/>
          <w:color w:val="000000"/>
          <w:sz w:val="20"/>
          <w:szCs w:val="20"/>
          <w:shd w:val="clear" w:color="auto" w:fill="FFFFFF"/>
        </w:rPr>
        <w:t>[</w:t>
      </w:r>
      <w:proofErr w:type="spellStart"/>
      <w:r w:rsidR="008E76C2" w:rsidRPr="008E76C2">
        <w:rPr>
          <w:rFonts w:cstheme="minorHAnsi"/>
          <w:color w:val="008000"/>
          <w:sz w:val="20"/>
          <w:szCs w:val="20"/>
          <w:shd w:val="clear" w:color="auto" w:fill="FFFFFF"/>
          <w:vertAlign w:val="subscript"/>
        </w:rPr>
        <w:t>RECEPIENT</w:t>
      </w:r>
      <w:r w:rsidR="008E76C2" w:rsidRPr="008E76C2">
        <w:rPr>
          <w:rFonts w:cstheme="minorHAnsi"/>
          <w:color w:val="008000"/>
          <w:sz w:val="20"/>
          <w:szCs w:val="20"/>
          <w:shd w:val="clear" w:color="auto" w:fill="FFFFFF"/>
        </w:rPr>
        <w:t>Mr</w:t>
      </w:r>
      <w:proofErr w:type="spellEnd"/>
      <w:r w:rsidR="008E76C2" w:rsidRPr="008E76C2">
        <w:rPr>
          <w:rFonts w:cstheme="minorHAnsi"/>
          <w:color w:val="008000"/>
          <w:sz w:val="20"/>
          <w:szCs w:val="20"/>
          <w:shd w:val="clear" w:color="auto" w:fill="FFFFFF"/>
        </w:rPr>
        <w:t>.</w:t>
      </w:r>
      <w:proofErr w:type="gramEnd"/>
      <w:r w:rsidR="008E76C2" w:rsidRPr="008E76C2">
        <w:rPr>
          <w:rFonts w:cstheme="minorHAnsi"/>
          <w:color w:val="008000"/>
          <w:sz w:val="20"/>
          <w:szCs w:val="20"/>
          <w:shd w:val="clear" w:color="auto" w:fill="FFFFFF"/>
        </w:rPr>
        <w:t xml:space="preserve"> </w:t>
      </w:r>
      <w:proofErr w:type="gramStart"/>
      <w:r w:rsidR="008E76C2" w:rsidRPr="008E76C2">
        <w:rPr>
          <w:rFonts w:cstheme="minorHAnsi"/>
          <w:color w:val="008000"/>
          <w:sz w:val="20"/>
          <w:szCs w:val="20"/>
          <w:shd w:val="clear" w:color="auto" w:fill="FFFFFF"/>
        </w:rPr>
        <w:t>Smith</w:t>
      </w:r>
      <w:r w:rsidR="008E76C2" w:rsidRPr="008E76C2">
        <w:rPr>
          <w:rFonts w:cstheme="minorHAnsi"/>
          <w:color w:val="000000"/>
          <w:sz w:val="20"/>
          <w:szCs w:val="20"/>
          <w:shd w:val="clear" w:color="auto" w:fill="FFFFFF"/>
        </w:rPr>
        <w:t>] [</w:t>
      </w:r>
      <w:proofErr w:type="spellStart"/>
      <w:r w:rsidR="008E76C2" w:rsidRPr="008E76C2">
        <w:rPr>
          <w:rFonts w:cstheme="minorHAnsi"/>
          <w:color w:val="0000FF"/>
          <w:sz w:val="20"/>
          <w:szCs w:val="20"/>
          <w:shd w:val="clear" w:color="auto" w:fill="FFFFFF"/>
          <w:vertAlign w:val="subscript"/>
        </w:rPr>
        <w:t>THEME</w:t>
      </w:r>
      <w:r w:rsidR="008E76C2" w:rsidRPr="008E76C2">
        <w:rPr>
          <w:rFonts w:cstheme="minorHAnsi"/>
          <w:color w:val="0000FF"/>
          <w:sz w:val="20"/>
          <w:szCs w:val="20"/>
          <w:shd w:val="clear" w:color="auto" w:fill="FFFFFF"/>
        </w:rPr>
        <w:t>a</w:t>
      </w:r>
      <w:proofErr w:type="spellEnd"/>
      <w:r w:rsidR="008E76C2" w:rsidRPr="008E76C2">
        <w:rPr>
          <w:rFonts w:cstheme="minorHAnsi"/>
          <w:color w:val="0000FF"/>
          <w:sz w:val="20"/>
          <w:szCs w:val="20"/>
          <w:shd w:val="clear" w:color="auto" w:fill="FFFFFF"/>
        </w:rPr>
        <w:t xml:space="preserve"> reimbursement</w:t>
      </w:r>
      <w:r w:rsidR="008E76C2" w:rsidRPr="008E76C2">
        <w:rPr>
          <w:rFonts w:cstheme="minorHAnsi"/>
          <w:color w:val="000000"/>
          <w:sz w:val="20"/>
          <w:szCs w:val="20"/>
          <w:shd w:val="clear" w:color="auto" w:fill="FFFFFF"/>
        </w:rPr>
        <w:t>] [</w:t>
      </w:r>
      <w:proofErr w:type="spellStart"/>
      <w:r w:rsidR="008E76C2" w:rsidRPr="008E76C2">
        <w:rPr>
          <w:rFonts w:cstheme="minorHAnsi"/>
          <w:color w:val="A52A2A"/>
          <w:sz w:val="20"/>
          <w:szCs w:val="20"/>
          <w:shd w:val="clear" w:color="auto" w:fill="FFFFFF"/>
          <w:vertAlign w:val="subscript"/>
        </w:rPr>
        <w:t>TIME</w:t>
      </w:r>
      <w:r w:rsidR="008E76C2" w:rsidRPr="008E76C2">
        <w:rPr>
          <w:rFonts w:cstheme="minorHAnsi"/>
          <w:color w:val="A52A2A"/>
          <w:sz w:val="20"/>
          <w:szCs w:val="20"/>
          <w:shd w:val="clear" w:color="auto" w:fill="FFFFFF"/>
        </w:rPr>
        <w:t>last</w:t>
      </w:r>
      <w:proofErr w:type="spellEnd"/>
      <w:r w:rsidR="008E76C2" w:rsidRPr="008E76C2">
        <w:rPr>
          <w:rFonts w:cstheme="minorHAnsi"/>
          <w:color w:val="A52A2A"/>
          <w:sz w:val="20"/>
          <w:szCs w:val="20"/>
          <w:shd w:val="clear" w:color="auto" w:fill="FFFFFF"/>
        </w:rPr>
        <w:t xml:space="preserve"> March</w:t>
      </w:r>
      <w:r w:rsidR="008E76C2" w:rsidRPr="008E76C2">
        <w:rPr>
          <w:rFonts w:cstheme="minorHAnsi"/>
          <w:color w:val="000000"/>
          <w:sz w:val="20"/>
          <w:szCs w:val="20"/>
          <w:shd w:val="clear" w:color="auto" w:fill="FFFFFF"/>
        </w:rPr>
        <w:t>]."</w:t>
      </w:r>
      <w:proofErr w:type="gramEnd"/>
      <w:r w:rsidR="008E76C2" w:rsidRPr="008E76C2">
        <w:rPr>
          <w:rFonts w:cstheme="minorHAnsi"/>
          <w:color w:val="000000"/>
          <w:sz w:val="20"/>
          <w:szCs w:val="20"/>
          <w:shd w:val="clear" w:color="auto" w:fill="FFFFFF"/>
        </w:rPr>
        <w:t xml:space="preserve">  </w:t>
      </w:r>
      <w:proofErr w:type="spellStart"/>
      <w:r w:rsidR="008E76C2">
        <w:rPr>
          <w:rFonts w:cstheme="minorHAnsi"/>
          <w:sz w:val="20"/>
          <w:szCs w:val="20"/>
        </w:rPr>
        <w:t>OpenNLP</w:t>
      </w:r>
      <w:proofErr w:type="spellEnd"/>
      <w:r w:rsidR="008E76C2">
        <w:rPr>
          <w:rFonts w:cstheme="minorHAnsi"/>
          <w:sz w:val="20"/>
          <w:szCs w:val="20"/>
        </w:rPr>
        <w:t xml:space="preserve"> also provides APIs for parts-of-speech tagging. </w:t>
      </w:r>
      <w:proofErr w:type="spellStart"/>
      <w:r w:rsidR="00040F20">
        <w:rPr>
          <w:rFonts w:cstheme="minorHAnsi"/>
          <w:sz w:val="20"/>
          <w:szCs w:val="20"/>
        </w:rPr>
        <w:t>OpenNLP</w:t>
      </w:r>
      <w:proofErr w:type="spellEnd"/>
      <w:r w:rsidR="00040F20">
        <w:rPr>
          <w:rFonts w:cstheme="minorHAnsi"/>
          <w:sz w:val="20"/>
          <w:szCs w:val="20"/>
        </w:rPr>
        <w:t xml:space="preserve"> is intended for us in steps 1, 2 and 3 as noted above. </w:t>
      </w:r>
    </w:p>
    <w:p w:rsidR="00FB156E" w:rsidRDefault="00FB156E" w:rsidP="00FE34A7">
      <w:pPr>
        <w:spacing w:after="0" w:line="240" w:lineRule="auto"/>
        <w:ind w:right="0"/>
        <w:rPr>
          <w:rFonts w:cstheme="minorHAnsi"/>
          <w:sz w:val="20"/>
          <w:szCs w:val="20"/>
        </w:rPr>
      </w:pPr>
    </w:p>
    <w:p w:rsidR="00040F20" w:rsidRDefault="00040F20" w:rsidP="00FE34A7">
      <w:pPr>
        <w:spacing w:after="0" w:line="240" w:lineRule="auto"/>
        <w:ind w:right="0"/>
        <w:rPr>
          <w:rFonts w:cstheme="minorHAnsi"/>
          <w:sz w:val="20"/>
          <w:szCs w:val="20"/>
        </w:rPr>
      </w:pPr>
      <w:r>
        <w:rPr>
          <w:rFonts w:cstheme="minorHAnsi"/>
          <w:sz w:val="20"/>
          <w:szCs w:val="20"/>
        </w:rPr>
        <w:t xml:space="preserve">The caveat so far is that that it seems that </w:t>
      </w:r>
      <w:proofErr w:type="spellStart"/>
      <w:r>
        <w:rPr>
          <w:rFonts w:cstheme="minorHAnsi"/>
          <w:sz w:val="20"/>
          <w:szCs w:val="20"/>
        </w:rPr>
        <w:t>OpenNLP</w:t>
      </w:r>
      <w:proofErr w:type="spellEnd"/>
      <w:r>
        <w:rPr>
          <w:rFonts w:cstheme="minorHAnsi"/>
          <w:sz w:val="20"/>
          <w:szCs w:val="20"/>
        </w:rPr>
        <w:t xml:space="preserve"> as implemented in Java language may have problems with multi-threading. If this becomes an issue one of the alternated packages for natural language processing as listed below will be used.</w:t>
      </w:r>
    </w:p>
    <w:p w:rsidR="00FB156E" w:rsidRDefault="00FB156E" w:rsidP="00FE34A7">
      <w:pPr>
        <w:spacing w:after="0" w:line="240" w:lineRule="auto"/>
        <w:ind w:right="0"/>
        <w:rPr>
          <w:rFonts w:cstheme="minorHAnsi"/>
          <w:sz w:val="20"/>
          <w:szCs w:val="20"/>
        </w:rPr>
      </w:pPr>
    </w:p>
    <w:p w:rsidR="0073309B" w:rsidRDefault="0073309B" w:rsidP="00FE34A7">
      <w:pPr>
        <w:spacing w:after="0" w:line="240" w:lineRule="auto"/>
        <w:ind w:right="0"/>
        <w:rPr>
          <w:rFonts w:cstheme="minorHAnsi"/>
          <w:sz w:val="20"/>
          <w:szCs w:val="20"/>
        </w:rPr>
      </w:pPr>
      <w:r>
        <w:rPr>
          <w:rFonts w:cstheme="minorHAnsi"/>
          <w:sz w:val="20"/>
          <w:szCs w:val="20"/>
        </w:rPr>
        <w:t>Alternate packages are GATE, Stanford Core NLP (</w:t>
      </w:r>
      <w:proofErr w:type="spellStart"/>
      <w:r>
        <w:rPr>
          <w:rFonts w:cstheme="minorHAnsi"/>
          <w:sz w:val="20"/>
          <w:szCs w:val="20"/>
        </w:rPr>
        <w:t>CoreNLP</w:t>
      </w:r>
      <w:proofErr w:type="spellEnd"/>
      <w:r>
        <w:rPr>
          <w:rFonts w:cstheme="minorHAnsi"/>
          <w:sz w:val="20"/>
          <w:szCs w:val="20"/>
        </w:rPr>
        <w:t>).</w:t>
      </w:r>
    </w:p>
    <w:p w:rsidR="0073309B" w:rsidRDefault="0073309B" w:rsidP="00FE34A7">
      <w:pPr>
        <w:spacing w:after="0" w:line="240" w:lineRule="auto"/>
        <w:ind w:right="0"/>
        <w:rPr>
          <w:rFonts w:cstheme="minorHAnsi"/>
          <w:sz w:val="20"/>
          <w:szCs w:val="20"/>
        </w:rPr>
      </w:pPr>
    </w:p>
    <w:p w:rsidR="00881840" w:rsidRDefault="00061749" w:rsidP="00FE34A7">
      <w:pPr>
        <w:spacing w:after="0" w:line="240" w:lineRule="auto"/>
        <w:ind w:right="0"/>
        <w:rPr>
          <w:rFonts w:cstheme="minorHAnsi"/>
          <w:sz w:val="20"/>
          <w:szCs w:val="20"/>
        </w:rPr>
      </w:pPr>
      <w:r w:rsidRPr="00203283">
        <w:rPr>
          <w:rFonts w:cstheme="minorHAnsi"/>
          <w:b/>
          <w:sz w:val="20"/>
          <w:szCs w:val="20"/>
        </w:rPr>
        <w:t xml:space="preserve">Java </w:t>
      </w:r>
      <w:proofErr w:type="spellStart"/>
      <w:r w:rsidRPr="00203283">
        <w:rPr>
          <w:rFonts w:cstheme="minorHAnsi"/>
          <w:b/>
          <w:sz w:val="20"/>
          <w:szCs w:val="20"/>
        </w:rPr>
        <w:t>WordNet</w:t>
      </w:r>
      <w:proofErr w:type="spellEnd"/>
      <w:r w:rsidRPr="00203283">
        <w:rPr>
          <w:rFonts w:cstheme="minorHAnsi"/>
          <w:b/>
          <w:sz w:val="20"/>
          <w:szCs w:val="20"/>
        </w:rPr>
        <w:t xml:space="preserve"> Library (JWNL)</w:t>
      </w:r>
      <w:r>
        <w:rPr>
          <w:rFonts w:cstheme="minorHAnsi"/>
          <w:sz w:val="20"/>
          <w:szCs w:val="20"/>
        </w:rPr>
        <w:t xml:space="preserve">: </w:t>
      </w:r>
      <w:proofErr w:type="spellStart"/>
      <w:r>
        <w:rPr>
          <w:rFonts w:cstheme="minorHAnsi"/>
          <w:sz w:val="20"/>
          <w:szCs w:val="20"/>
        </w:rPr>
        <w:t>WordNet</w:t>
      </w:r>
      <w:proofErr w:type="spellEnd"/>
      <w:r>
        <w:rPr>
          <w:rFonts w:cstheme="minorHAnsi"/>
          <w:sz w:val="20"/>
          <w:szCs w:val="20"/>
        </w:rPr>
        <w:t xml:space="preserve"> is used for root word identification</w:t>
      </w:r>
      <w:r w:rsidR="00636916">
        <w:rPr>
          <w:rFonts w:cstheme="minorHAnsi"/>
          <w:sz w:val="20"/>
          <w:szCs w:val="20"/>
        </w:rPr>
        <w:t xml:space="preserve"> in step 4</w:t>
      </w:r>
      <w:r>
        <w:rPr>
          <w:rFonts w:cstheme="minorHAnsi"/>
          <w:sz w:val="20"/>
          <w:szCs w:val="20"/>
        </w:rPr>
        <w:t>. JWNL seems fairly up-to-date.</w:t>
      </w:r>
      <w:r w:rsidR="00DE2F34">
        <w:rPr>
          <w:rFonts w:cstheme="minorHAnsi"/>
          <w:sz w:val="20"/>
          <w:szCs w:val="20"/>
        </w:rPr>
        <w:t xml:space="preserve"> Alternate packages are Java API for </w:t>
      </w:r>
      <w:proofErr w:type="spellStart"/>
      <w:r w:rsidR="00DE2F34">
        <w:rPr>
          <w:rFonts w:cstheme="minorHAnsi"/>
          <w:sz w:val="20"/>
          <w:szCs w:val="20"/>
        </w:rPr>
        <w:t>WordNet</w:t>
      </w:r>
      <w:proofErr w:type="spellEnd"/>
      <w:r w:rsidR="00DE2F34">
        <w:rPr>
          <w:rFonts w:cstheme="minorHAnsi"/>
          <w:sz w:val="20"/>
          <w:szCs w:val="20"/>
        </w:rPr>
        <w:t xml:space="preserve"> </w:t>
      </w:r>
      <w:proofErr w:type="gramStart"/>
      <w:r w:rsidR="00DE2F34">
        <w:rPr>
          <w:rFonts w:cstheme="minorHAnsi"/>
          <w:sz w:val="20"/>
          <w:szCs w:val="20"/>
        </w:rPr>
        <w:t>Searching(</w:t>
      </w:r>
      <w:proofErr w:type="gramEnd"/>
      <w:r w:rsidR="00DE2F34">
        <w:rPr>
          <w:rFonts w:cstheme="minorHAnsi"/>
          <w:sz w:val="20"/>
          <w:szCs w:val="20"/>
        </w:rPr>
        <w:t xml:space="preserve">JAWS), Java </w:t>
      </w:r>
      <w:proofErr w:type="spellStart"/>
      <w:r w:rsidR="00DE2F34">
        <w:rPr>
          <w:rFonts w:cstheme="minorHAnsi"/>
          <w:sz w:val="20"/>
          <w:szCs w:val="20"/>
        </w:rPr>
        <w:t>WordNet</w:t>
      </w:r>
      <w:proofErr w:type="spellEnd"/>
      <w:r w:rsidR="00DE2F34">
        <w:rPr>
          <w:rFonts w:cstheme="minorHAnsi"/>
          <w:sz w:val="20"/>
          <w:szCs w:val="20"/>
        </w:rPr>
        <w:t xml:space="preserve"> Interface (JWI). JWNL seems to have been the most recent.</w:t>
      </w:r>
    </w:p>
    <w:p w:rsidR="00C77BBB" w:rsidRDefault="00C77BBB" w:rsidP="00FE34A7">
      <w:pPr>
        <w:spacing w:after="0" w:line="240" w:lineRule="auto"/>
        <w:ind w:right="0"/>
        <w:rPr>
          <w:rFonts w:cstheme="minorHAnsi"/>
          <w:sz w:val="20"/>
          <w:szCs w:val="20"/>
        </w:rPr>
      </w:pPr>
    </w:p>
    <w:p w:rsidR="00414319" w:rsidRDefault="00636916" w:rsidP="00FE34A7">
      <w:pPr>
        <w:spacing w:after="0" w:line="240" w:lineRule="auto"/>
        <w:ind w:right="0"/>
        <w:rPr>
          <w:rFonts w:cstheme="minorHAnsi"/>
          <w:sz w:val="20"/>
          <w:szCs w:val="20"/>
        </w:rPr>
      </w:pPr>
      <w:r w:rsidRPr="004808EB">
        <w:rPr>
          <w:rFonts w:cstheme="minorHAnsi"/>
          <w:b/>
          <w:sz w:val="20"/>
          <w:szCs w:val="20"/>
        </w:rPr>
        <w:t>S-Space</w:t>
      </w:r>
      <w:r>
        <w:rPr>
          <w:rFonts w:cstheme="minorHAnsi"/>
          <w:sz w:val="20"/>
          <w:szCs w:val="20"/>
        </w:rPr>
        <w:t>: S-Space is used as a library for semantic space calculations. It is highly customizable i.e. custom implementations may be plugged in for various algorithms.</w:t>
      </w:r>
      <w:r w:rsidR="002B4B6B">
        <w:rPr>
          <w:rFonts w:cstheme="minorHAnsi"/>
          <w:sz w:val="20"/>
          <w:szCs w:val="20"/>
        </w:rPr>
        <w:t xml:space="preserve"> We see ourselves taking advantage of </w:t>
      </w:r>
      <w:r w:rsidR="00B12140">
        <w:rPr>
          <w:rFonts w:cstheme="minorHAnsi"/>
          <w:sz w:val="20"/>
          <w:szCs w:val="20"/>
        </w:rPr>
        <w:t>this for our purposes as has been done at a more coarse level in the prototype essay scoring engine.</w:t>
      </w:r>
      <w:r w:rsidR="001159A2">
        <w:rPr>
          <w:rFonts w:cstheme="minorHAnsi"/>
          <w:sz w:val="20"/>
          <w:szCs w:val="20"/>
        </w:rPr>
        <w:t xml:space="preserve"> </w:t>
      </w:r>
    </w:p>
    <w:p w:rsidR="00414319" w:rsidRDefault="00414319" w:rsidP="00FE34A7">
      <w:pPr>
        <w:spacing w:after="0" w:line="240" w:lineRule="auto"/>
        <w:ind w:right="0"/>
        <w:rPr>
          <w:rFonts w:cstheme="minorHAnsi"/>
          <w:sz w:val="20"/>
          <w:szCs w:val="20"/>
        </w:rPr>
      </w:pPr>
    </w:p>
    <w:p w:rsidR="00955455" w:rsidRDefault="004808EB" w:rsidP="00FE34A7">
      <w:pPr>
        <w:spacing w:after="0" w:line="240" w:lineRule="auto"/>
        <w:ind w:right="0"/>
        <w:rPr>
          <w:rFonts w:cstheme="minorHAnsi"/>
          <w:sz w:val="20"/>
          <w:szCs w:val="20"/>
        </w:rPr>
      </w:pPr>
      <w:r>
        <w:rPr>
          <w:rFonts w:cstheme="minorHAnsi"/>
          <w:sz w:val="20"/>
          <w:szCs w:val="20"/>
        </w:rPr>
        <w:t xml:space="preserve">Semantic Vectors is </w:t>
      </w:r>
      <w:r w:rsidR="00414319">
        <w:rPr>
          <w:rFonts w:cstheme="minorHAnsi"/>
          <w:sz w:val="20"/>
          <w:szCs w:val="20"/>
        </w:rPr>
        <w:t xml:space="preserve">an alternate </w:t>
      </w:r>
      <w:r>
        <w:rPr>
          <w:rFonts w:cstheme="minorHAnsi"/>
          <w:sz w:val="20"/>
          <w:szCs w:val="20"/>
        </w:rPr>
        <w:t xml:space="preserve">possibility. </w:t>
      </w:r>
    </w:p>
    <w:p w:rsidR="0073309B" w:rsidRDefault="0073309B" w:rsidP="00FE34A7">
      <w:pPr>
        <w:spacing w:after="0" w:line="240" w:lineRule="auto"/>
        <w:ind w:right="0"/>
        <w:rPr>
          <w:rFonts w:cstheme="minorHAnsi"/>
          <w:sz w:val="20"/>
          <w:szCs w:val="20"/>
        </w:rPr>
      </w:pPr>
    </w:p>
    <w:p w:rsidR="00CF1346" w:rsidRDefault="001159A2" w:rsidP="00FE34A7">
      <w:pPr>
        <w:spacing w:after="0" w:line="240" w:lineRule="auto"/>
        <w:ind w:right="0"/>
        <w:rPr>
          <w:rFonts w:cstheme="minorHAnsi"/>
          <w:sz w:val="20"/>
          <w:szCs w:val="20"/>
        </w:rPr>
      </w:pPr>
      <w:r w:rsidRPr="004918B2">
        <w:rPr>
          <w:rFonts w:cstheme="minorHAnsi"/>
          <w:b/>
          <w:sz w:val="20"/>
          <w:szCs w:val="20"/>
        </w:rPr>
        <w:t>Apache Commons Math Library</w:t>
      </w:r>
      <w:r>
        <w:rPr>
          <w:rFonts w:cstheme="minorHAnsi"/>
          <w:sz w:val="20"/>
          <w:szCs w:val="20"/>
        </w:rPr>
        <w:t xml:space="preserve">: </w:t>
      </w:r>
      <w:r w:rsidR="00041944">
        <w:rPr>
          <w:rFonts w:cstheme="minorHAnsi"/>
          <w:sz w:val="20"/>
          <w:szCs w:val="20"/>
        </w:rPr>
        <w:t>Used for various statistical tasks e.g. regression analysis.</w:t>
      </w:r>
      <w:r w:rsidR="00F50DE8">
        <w:rPr>
          <w:rFonts w:cstheme="minorHAnsi"/>
          <w:sz w:val="20"/>
          <w:szCs w:val="20"/>
        </w:rPr>
        <w:t xml:space="preserve"> This seems to be fairly active and up-to-date.</w:t>
      </w:r>
      <w:r w:rsidR="004A1A95">
        <w:rPr>
          <w:rFonts w:cstheme="minorHAnsi"/>
          <w:sz w:val="20"/>
          <w:szCs w:val="20"/>
        </w:rPr>
        <w:t xml:space="preserve"> </w:t>
      </w:r>
      <w:proofErr w:type="spellStart"/>
      <w:proofErr w:type="gramStart"/>
      <w:r w:rsidR="004A1A95">
        <w:rPr>
          <w:rFonts w:cstheme="minorHAnsi"/>
          <w:sz w:val="20"/>
          <w:szCs w:val="20"/>
        </w:rPr>
        <w:t>jHelpWork</w:t>
      </w:r>
      <w:proofErr w:type="spellEnd"/>
      <w:proofErr w:type="gramEnd"/>
      <w:r w:rsidR="004A1A95">
        <w:rPr>
          <w:rFonts w:cstheme="minorHAnsi"/>
          <w:sz w:val="20"/>
          <w:szCs w:val="20"/>
        </w:rPr>
        <w:t xml:space="preserve"> seems to be another package that may be of use for statistical purposes. It also has neural network training models. On the surface of things, it does seem that </w:t>
      </w:r>
      <w:proofErr w:type="spellStart"/>
      <w:r w:rsidR="004A1A95">
        <w:rPr>
          <w:rFonts w:cstheme="minorHAnsi"/>
          <w:sz w:val="20"/>
          <w:szCs w:val="20"/>
        </w:rPr>
        <w:t>jHelpWork</w:t>
      </w:r>
      <w:proofErr w:type="spellEnd"/>
      <w:r w:rsidR="004A1A95">
        <w:rPr>
          <w:rFonts w:cstheme="minorHAnsi"/>
          <w:sz w:val="20"/>
          <w:szCs w:val="20"/>
        </w:rPr>
        <w:t xml:space="preserve"> internally uses an older version of Apache Commons Math for statistical computations. </w:t>
      </w:r>
    </w:p>
    <w:p w:rsidR="00041944" w:rsidRDefault="00041944" w:rsidP="00FE34A7">
      <w:pPr>
        <w:spacing w:after="0" w:line="240" w:lineRule="auto"/>
        <w:ind w:right="0"/>
        <w:rPr>
          <w:rFonts w:cstheme="minorHAnsi"/>
          <w:sz w:val="20"/>
          <w:szCs w:val="20"/>
        </w:rPr>
      </w:pPr>
    </w:p>
    <w:p w:rsidR="007E1077" w:rsidRDefault="007E1077" w:rsidP="00FE34A7">
      <w:pPr>
        <w:spacing w:after="0" w:line="240" w:lineRule="auto"/>
        <w:ind w:right="0"/>
        <w:rPr>
          <w:rFonts w:cstheme="minorHAnsi"/>
          <w:sz w:val="20"/>
          <w:szCs w:val="20"/>
        </w:rPr>
      </w:pPr>
      <w:proofErr w:type="spellStart"/>
      <w:r w:rsidRPr="00340EA5">
        <w:rPr>
          <w:rFonts w:cstheme="minorHAnsi"/>
          <w:b/>
          <w:sz w:val="20"/>
          <w:szCs w:val="20"/>
        </w:rPr>
        <w:t>Lucene</w:t>
      </w:r>
      <w:proofErr w:type="spellEnd"/>
      <w:r>
        <w:rPr>
          <w:rFonts w:cstheme="minorHAnsi"/>
          <w:sz w:val="20"/>
          <w:szCs w:val="20"/>
        </w:rPr>
        <w:t xml:space="preserve">: Internally S-Space does use </w:t>
      </w:r>
      <w:proofErr w:type="spellStart"/>
      <w:r>
        <w:rPr>
          <w:rFonts w:cstheme="minorHAnsi"/>
          <w:sz w:val="20"/>
          <w:szCs w:val="20"/>
        </w:rPr>
        <w:t>Lucene</w:t>
      </w:r>
      <w:proofErr w:type="spellEnd"/>
      <w:r>
        <w:rPr>
          <w:rFonts w:cstheme="minorHAnsi"/>
          <w:sz w:val="20"/>
          <w:szCs w:val="20"/>
        </w:rPr>
        <w:t xml:space="preserve">. </w:t>
      </w:r>
      <w:proofErr w:type="spellStart"/>
      <w:r>
        <w:rPr>
          <w:rFonts w:cstheme="minorHAnsi"/>
          <w:sz w:val="20"/>
          <w:szCs w:val="20"/>
        </w:rPr>
        <w:t>Lucene</w:t>
      </w:r>
      <w:proofErr w:type="spellEnd"/>
      <w:r>
        <w:rPr>
          <w:rFonts w:cstheme="minorHAnsi"/>
          <w:sz w:val="20"/>
          <w:szCs w:val="20"/>
        </w:rPr>
        <w:t xml:space="preserve"> may have some uses in calculating Term Frequency (TF)/ Inverse Document </w:t>
      </w:r>
      <w:proofErr w:type="gramStart"/>
      <w:r>
        <w:rPr>
          <w:rFonts w:cstheme="minorHAnsi"/>
          <w:sz w:val="20"/>
          <w:szCs w:val="20"/>
        </w:rPr>
        <w:t>Frequency(</w:t>
      </w:r>
      <w:proofErr w:type="gramEnd"/>
      <w:r>
        <w:rPr>
          <w:rFonts w:cstheme="minorHAnsi"/>
          <w:sz w:val="20"/>
          <w:szCs w:val="20"/>
        </w:rPr>
        <w:t>IDF). TF/IDF may have a use in calculating better weights for use in term-by-document matrix.</w:t>
      </w:r>
      <w:r w:rsidR="00E7243C">
        <w:rPr>
          <w:rFonts w:cstheme="minorHAnsi"/>
          <w:sz w:val="20"/>
          <w:szCs w:val="20"/>
        </w:rPr>
        <w:t xml:space="preserve"> The difficulty with using TF/IDF for our purpose is that we may not have a good way of calculating global values. Running the TF/IDF calculation algorithms on the training response set may be a close approximation however. </w:t>
      </w:r>
      <w:proofErr w:type="gramStart"/>
      <w:r w:rsidR="009F43D3">
        <w:rPr>
          <w:rFonts w:cstheme="minorHAnsi"/>
          <w:sz w:val="20"/>
          <w:szCs w:val="20"/>
        </w:rPr>
        <w:t>More on this in section 5.2 below.</w:t>
      </w:r>
      <w:proofErr w:type="gramEnd"/>
    </w:p>
    <w:p w:rsidR="00EF2AE5" w:rsidRDefault="00EF2AE5" w:rsidP="00FE34A7">
      <w:pPr>
        <w:spacing w:after="0" w:line="240" w:lineRule="auto"/>
        <w:ind w:right="0"/>
        <w:rPr>
          <w:rFonts w:cstheme="minorHAnsi"/>
          <w:sz w:val="20"/>
          <w:szCs w:val="20"/>
        </w:rPr>
      </w:pPr>
    </w:p>
    <w:p w:rsidR="00EF2AE5" w:rsidRDefault="00423A4D" w:rsidP="00FE34A7">
      <w:pPr>
        <w:pStyle w:val="Heading3"/>
        <w:spacing w:before="0" w:line="240" w:lineRule="auto"/>
        <w:rPr>
          <w:sz w:val="20"/>
          <w:szCs w:val="20"/>
        </w:rPr>
      </w:pPr>
      <w:r>
        <w:t>5.2</w:t>
      </w:r>
      <w:r w:rsidR="00050126" w:rsidRPr="008E76C2">
        <w:t xml:space="preserve"> </w:t>
      </w:r>
      <w:r w:rsidR="001A743D">
        <w:t>Alternate approaches to assigning term weights in step 5.</w:t>
      </w:r>
    </w:p>
    <w:p w:rsidR="007E1077" w:rsidRDefault="007E1077" w:rsidP="00FE34A7">
      <w:pPr>
        <w:spacing w:after="0" w:line="240" w:lineRule="auto"/>
        <w:ind w:right="0"/>
        <w:rPr>
          <w:rFonts w:cstheme="minorHAnsi"/>
          <w:sz w:val="20"/>
          <w:szCs w:val="20"/>
        </w:rPr>
      </w:pPr>
      <w:r>
        <w:rPr>
          <w:rFonts w:cstheme="minorHAnsi"/>
          <w:sz w:val="20"/>
          <w:szCs w:val="20"/>
        </w:rPr>
        <w:t xml:space="preserve">  </w:t>
      </w:r>
    </w:p>
    <w:p w:rsidR="00B2602D" w:rsidRDefault="005647C5" w:rsidP="00FE34A7">
      <w:pPr>
        <w:spacing w:after="0" w:line="240" w:lineRule="auto"/>
        <w:ind w:right="0"/>
        <w:rPr>
          <w:rFonts w:cstheme="minorHAnsi"/>
          <w:sz w:val="20"/>
          <w:szCs w:val="20"/>
        </w:rPr>
      </w:pPr>
      <w:r>
        <w:rPr>
          <w:rFonts w:cstheme="minorHAnsi"/>
          <w:sz w:val="20"/>
          <w:szCs w:val="20"/>
        </w:rPr>
        <w:t>In step 5 of section 5 we assign term weigh</w:t>
      </w:r>
      <w:r w:rsidR="002A79EC">
        <w:rPr>
          <w:rFonts w:cstheme="minorHAnsi"/>
          <w:sz w:val="20"/>
          <w:szCs w:val="20"/>
        </w:rPr>
        <w:t xml:space="preserve">ts to the term-by-document matrix. </w:t>
      </w:r>
      <w:r w:rsidR="00617D84">
        <w:rPr>
          <w:rFonts w:cstheme="minorHAnsi"/>
          <w:sz w:val="20"/>
          <w:szCs w:val="20"/>
        </w:rPr>
        <w:t xml:space="preserve">Our approach so far has been simple: assign the frequency for a particular term as the weight for that term in the matrix. </w:t>
      </w:r>
      <w:r w:rsidR="002A79EC">
        <w:rPr>
          <w:rFonts w:cstheme="minorHAnsi"/>
          <w:sz w:val="20"/>
          <w:szCs w:val="20"/>
        </w:rPr>
        <w:t>This has a severe pitfall: use of unique words is not given any higher weightage than use of common words.</w:t>
      </w:r>
      <w:r w:rsidR="00BB7EB7">
        <w:rPr>
          <w:rFonts w:cstheme="minorHAnsi"/>
          <w:sz w:val="20"/>
          <w:szCs w:val="20"/>
        </w:rPr>
        <w:t xml:space="preserve"> </w:t>
      </w:r>
      <w:proofErr w:type="gramStart"/>
      <w:r w:rsidR="00BB7EB7">
        <w:rPr>
          <w:rFonts w:cstheme="minorHAnsi"/>
          <w:sz w:val="20"/>
          <w:szCs w:val="20"/>
        </w:rPr>
        <w:t>So</w:t>
      </w:r>
      <w:r w:rsidR="005B3CE3">
        <w:rPr>
          <w:rFonts w:cstheme="minorHAnsi"/>
          <w:sz w:val="20"/>
          <w:szCs w:val="20"/>
        </w:rPr>
        <w:t>,</w:t>
      </w:r>
      <w:r w:rsidR="00BB7EB7">
        <w:rPr>
          <w:rFonts w:cstheme="minorHAnsi"/>
          <w:sz w:val="20"/>
          <w:szCs w:val="20"/>
        </w:rPr>
        <w:t xml:space="preserve"> in the absence of appropriate stop words algorithms common words e.g. "if", "the" may end up with large values in SVD as used in LSA.</w:t>
      </w:r>
      <w:proofErr w:type="gramEnd"/>
      <w:r w:rsidR="00B2602D">
        <w:rPr>
          <w:rFonts w:cstheme="minorHAnsi"/>
          <w:sz w:val="20"/>
          <w:szCs w:val="20"/>
        </w:rPr>
        <w:t xml:space="preserve"> </w:t>
      </w:r>
    </w:p>
    <w:p w:rsidR="00B2602D" w:rsidRDefault="00B2602D" w:rsidP="00FE34A7">
      <w:pPr>
        <w:spacing w:after="0" w:line="240" w:lineRule="auto"/>
        <w:ind w:right="0"/>
        <w:rPr>
          <w:rFonts w:cstheme="minorHAnsi"/>
          <w:sz w:val="20"/>
          <w:szCs w:val="20"/>
        </w:rPr>
      </w:pPr>
    </w:p>
    <w:p w:rsidR="00AF5D80" w:rsidRDefault="00B2602D" w:rsidP="00FE34A7">
      <w:pPr>
        <w:spacing w:after="0" w:line="240" w:lineRule="auto"/>
        <w:ind w:right="0"/>
        <w:rPr>
          <w:rFonts w:cstheme="minorHAnsi"/>
          <w:sz w:val="20"/>
          <w:szCs w:val="20"/>
        </w:rPr>
      </w:pPr>
      <w:r>
        <w:rPr>
          <w:rFonts w:cstheme="minorHAnsi"/>
          <w:sz w:val="20"/>
          <w:szCs w:val="20"/>
        </w:rPr>
        <w:t xml:space="preserve">One option is to use Term </w:t>
      </w:r>
      <w:proofErr w:type="gramStart"/>
      <w:r>
        <w:rPr>
          <w:rFonts w:cstheme="minorHAnsi"/>
          <w:sz w:val="20"/>
          <w:szCs w:val="20"/>
        </w:rPr>
        <w:t>Frequency(</w:t>
      </w:r>
      <w:proofErr w:type="gramEnd"/>
      <w:r>
        <w:rPr>
          <w:rFonts w:cstheme="minorHAnsi"/>
          <w:sz w:val="20"/>
          <w:szCs w:val="20"/>
        </w:rPr>
        <w:t>TF)/Inverse Document Frequency(IDF) values instead.</w:t>
      </w:r>
      <w:r w:rsidR="00E67216">
        <w:rPr>
          <w:rFonts w:cstheme="minorHAnsi"/>
          <w:sz w:val="20"/>
          <w:szCs w:val="20"/>
        </w:rPr>
        <w:t xml:space="preserve"> TF/IDF gives weightage to terms based on their global uniqueness as well as frequency in a document. </w:t>
      </w:r>
      <w:r w:rsidR="005A2D56">
        <w:rPr>
          <w:rFonts w:cstheme="minorHAnsi"/>
          <w:sz w:val="20"/>
          <w:szCs w:val="20"/>
        </w:rPr>
        <w:t xml:space="preserve"> U</w:t>
      </w:r>
      <w:r w:rsidR="00AF5D80">
        <w:rPr>
          <w:rFonts w:cstheme="minorHAnsi"/>
          <w:sz w:val="20"/>
          <w:szCs w:val="20"/>
        </w:rPr>
        <w:t xml:space="preserve">nique words will get somewhat higher weightage. These metrics are really useful in search where a document that has a unique term matching a query will end up getting scored higher. </w:t>
      </w:r>
    </w:p>
    <w:p w:rsidR="00AF5D80" w:rsidRDefault="00AF5D80" w:rsidP="00FE34A7">
      <w:pPr>
        <w:spacing w:after="0" w:line="240" w:lineRule="auto"/>
        <w:ind w:right="0"/>
        <w:rPr>
          <w:rFonts w:cstheme="minorHAnsi"/>
          <w:sz w:val="20"/>
          <w:szCs w:val="20"/>
        </w:rPr>
      </w:pPr>
    </w:p>
    <w:p w:rsidR="002A79EC" w:rsidRDefault="00AF5D80" w:rsidP="00FE34A7">
      <w:pPr>
        <w:spacing w:after="0" w:line="240" w:lineRule="auto"/>
        <w:ind w:right="0"/>
        <w:rPr>
          <w:rFonts w:cstheme="minorHAnsi"/>
          <w:sz w:val="20"/>
          <w:szCs w:val="20"/>
        </w:rPr>
      </w:pPr>
      <w:r>
        <w:rPr>
          <w:rFonts w:cstheme="minorHAnsi"/>
          <w:sz w:val="20"/>
          <w:szCs w:val="20"/>
        </w:rPr>
        <w:t>For our purposes we do not have a way to get their global values as our document space would be quiet small: limited to the training set.</w:t>
      </w:r>
      <w:r w:rsidR="00895E07">
        <w:rPr>
          <w:rFonts w:cstheme="minorHAnsi"/>
          <w:sz w:val="20"/>
          <w:szCs w:val="20"/>
        </w:rPr>
        <w:t xml:space="preserve"> The training set however, may be a good approximation.</w:t>
      </w:r>
      <w:r w:rsidR="005E5955">
        <w:rPr>
          <w:rFonts w:cstheme="minorHAnsi"/>
          <w:sz w:val="20"/>
          <w:szCs w:val="20"/>
        </w:rPr>
        <w:t xml:space="preserve"> So we will calculate the TF/IDF scores for each term in the training set and use that in the term-by-document matrix.</w:t>
      </w:r>
      <w:r>
        <w:rPr>
          <w:rFonts w:cstheme="minorHAnsi"/>
          <w:sz w:val="20"/>
          <w:szCs w:val="20"/>
        </w:rPr>
        <w:t xml:space="preserve"> </w:t>
      </w:r>
      <w:r w:rsidR="00635AD8">
        <w:rPr>
          <w:rFonts w:cstheme="minorHAnsi"/>
          <w:sz w:val="20"/>
          <w:szCs w:val="20"/>
        </w:rPr>
        <w:t xml:space="preserve">So during the training set we will calculate the IDF for each term </w:t>
      </w:r>
      <w:r w:rsidR="00DB6EDE">
        <w:rPr>
          <w:rFonts w:cstheme="minorHAnsi"/>
          <w:sz w:val="20"/>
          <w:szCs w:val="20"/>
        </w:rPr>
        <w:t xml:space="preserve">t in the full document space </w:t>
      </w:r>
      <w:proofErr w:type="gramStart"/>
      <w:r w:rsidR="00DB6EDE">
        <w:rPr>
          <w:rFonts w:cstheme="minorHAnsi"/>
          <w:sz w:val="20"/>
          <w:szCs w:val="20"/>
        </w:rPr>
        <w:t>D(</w:t>
      </w:r>
      <w:proofErr w:type="gramEnd"/>
      <w:r w:rsidR="00DB6EDE">
        <w:rPr>
          <w:rFonts w:cstheme="minorHAnsi"/>
          <w:sz w:val="20"/>
          <w:szCs w:val="20"/>
        </w:rPr>
        <w:t xml:space="preserve">IDF(t, D))  </w:t>
      </w:r>
      <w:r w:rsidR="00635AD8">
        <w:rPr>
          <w:rFonts w:cstheme="minorHAnsi"/>
          <w:sz w:val="20"/>
          <w:szCs w:val="20"/>
        </w:rPr>
        <w:t xml:space="preserve">and TF for each term </w:t>
      </w:r>
      <w:r w:rsidR="00DB6EDE">
        <w:rPr>
          <w:rFonts w:cstheme="minorHAnsi"/>
          <w:sz w:val="20"/>
          <w:szCs w:val="20"/>
        </w:rPr>
        <w:t xml:space="preserve">t </w:t>
      </w:r>
      <w:r w:rsidR="00635AD8">
        <w:rPr>
          <w:rFonts w:cstheme="minorHAnsi"/>
          <w:sz w:val="20"/>
          <w:szCs w:val="20"/>
        </w:rPr>
        <w:t xml:space="preserve">in each document </w:t>
      </w:r>
      <w:r w:rsidR="00DB6EDE">
        <w:rPr>
          <w:rFonts w:cstheme="minorHAnsi"/>
          <w:sz w:val="20"/>
          <w:szCs w:val="20"/>
        </w:rPr>
        <w:t xml:space="preserve">d </w:t>
      </w:r>
      <w:r w:rsidR="00635AD8">
        <w:rPr>
          <w:rFonts w:cstheme="minorHAnsi"/>
          <w:sz w:val="20"/>
          <w:szCs w:val="20"/>
        </w:rPr>
        <w:t xml:space="preserve">in the training set </w:t>
      </w:r>
      <w:r w:rsidR="00DB6EDE">
        <w:rPr>
          <w:rFonts w:cstheme="minorHAnsi"/>
          <w:sz w:val="20"/>
          <w:szCs w:val="20"/>
        </w:rPr>
        <w:t xml:space="preserve">i.e. D </w:t>
      </w:r>
      <w:r w:rsidR="00635AD8">
        <w:rPr>
          <w:rFonts w:cstheme="minorHAnsi"/>
          <w:sz w:val="20"/>
          <w:szCs w:val="20"/>
        </w:rPr>
        <w:t>(TF(t, d)).</w:t>
      </w:r>
      <w:r w:rsidR="00DB6EDE">
        <w:rPr>
          <w:rFonts w:cstheme="minorHAnsi"/>
          <w:sz w:val="20"/>
          <w:szCs w:val="20"/>
        </w:rPr>
        <w:t xml:space="preserve"> We will need to preserve the </w:t>
      </w:r>
      <w:proofErr w:type="gramStart"/>
      <w:r w:rsidR="00DB6EDE">
        <w:rPr>
          <w:rFonts w:cstheme="minorHAnsi"/>
          <w:sz w:val="20"/>
          <w:szCs w:val="20"/>
        </w:rPr>
        <w:t>IDF(</w:t>
      </w:r>
      <w:proofErr w:type="spellStart"/>
      <w:proofErr w:type="gramEnd"/>
      <w:r w:rsidR="00DB6EDE">
        <w:rPr>
          <w:rFonts w:cstheme="minorHAnsi"/>
          <w:sz w:val="20"/>
          <w:szCs w:val="20"/>
        </w:rPr>
        <w:t>t,D</w:t>
      </w:r>
      <w:proofErr w:type="spellEnd"/>
      <w:r w:rsidR="00DB6EDE">
        <w:rPr>
          <w:rFonts w:cstheme="minorHAnsi"/>
          <w:sz w:val="20"/>
          <w:szCs w:val="20"/>
        </w:rPr>
        <w:t xml:space="preserve">) values for use in scoring. </w:t>
      </w:r>
    </w:p>
    <w:p w:rsidR="00DB6EDE" w:rsidRDefault="00DB6EDE" w:rsidP="00FE34A7">
      <w:pPr>
        <w:spacing w:after="0" w:line="240" w:lineRule="auto"/>
        <w:ind w:right="0"/>
        <w:rPr>
          <w:rFonts w:cstheme="minorHAnsi"/>
          <w:sz w:val="20"/>
          <w:szCs w:val="20"/>
        </w:rPr>
      </w:pPr>
    </w:p>
    <w:p w:rsidR="00DB6EDE" w:rsidRDefault="00DB6EDE" w:rsidP="00FE34A7">
      <w:pPr>
        <w:spacing w:after="0" w:line="240" w:lineRule="auto"/>
        <w:ind w:right="0"/>
        <w:rPr>
          <w:rFonts w:cstheme="minorHAnsi"/>
          <w:sz w:val="20"/>
          <w:szCs w:val="20"/>
        </w:rPr>
      </w:pPr>
      <w:r>
        <w:rPr>
          <w:rFonts w:cstheme="minorHAnsi"/>
          <w:sz w:val="20"/>
          <w:szCs w:val="20"/>
        </w:rPr>
        <w:t>So here are the steps.</w:t>
      </w:r>
    </w:p>
    <w:p w:rsidR="00DB6EDE" w:rsidRDefault="00DB6EDE" w:rsidP="00FE34A7">
      <w:pPr>
        <w:spacing w:after="0" w:line="240" w:lineRule="auto"/>
        <w:ind w:right="0"/>
        <w:rPr>
          <w:rFonts w:cstheme="minorHAnsi"/>
          <w:sz w:val="20"/>
          <w:szCs w:val="20"/>
        </w:rPr>
      </w:pPr>
    </w:p>
    <w:p w:rsidR="00DB6EDE" w:rsidRPr="00DB6EDE" w:rsidRDefault="00DB6EDE" w:rsidP="00FE34A7">
      <w:pPr>
        <w:spacing w:after="0" w:line="240" w:lineRule="auto"/>
        <w:ind w:right="0"/>
        <w:rPr>
          <w:rFonts w:cstheme="minorHAnsi"/>
          <w:b/>
          <w:sz w:val="20"/>
          <w:szCs w:val="20"/>
        </w:rPr>
      </w:pPr>
      <w:r w:rsidRPr="00DB6EDE">
        <w:rPr>
          <w:rFonts w:cstheme="minorHAnsi"/>
          <w:b/>
          <w:sz w:val="20"/>
          <w:szCs w:val="20"/>
        </w:rPr>
        <w:t>During Training</w:t>
      </w:r>
    </w:p>
    <w:p w:rsidR="007E0164" w:rsidRDefault="00DB6EDE" w:rsidP="00FE34A7">
      <w:pPr>
        <w:spacing w:after="0" w:line="240" w:lineRule="auto"/>
        <w:ind w:right="0"/>
        <w:rPr>
          <w:rFonts w:cstheme="minorHAnsi"/>
          <w:sz w:val="20"/>
          <w:szCs w:val="20"/>
        </w:rPr>
      </w:pPr>
      <w:r>
        <w:rPr>
          <w:rFonts w:cstheme="minorHAnsi"/>
          <w:sz w:val="20"/>
          <w:szCs w:val="20"/>
        </w:rPr>
        <w:t xml:space="preserve">Step 1: Calculate </w:t>
      </w:r>
      <w:proofErr w:type="gramStart"/>
      <w:r>
        <w:rPr>
          <w:rFonts w:cstheme="minorHAnsi"/>
          <w:sz w:val="20"/>
          <w:szCs w:val="20"/>
        </w:rPr>
        <w:t>IDF(</w:t>
      </w:r>
      <w:proofErr w:type="spellStart"/>
      <w:proofErr w:type="gramEnd"/>
      <w:r>
        <w:rPr>
          <w:rFonts w:cstheme="minorHAnsi"/>
          <w:sz w:val="20"/>
          <w:szCs w:val="20"/>
        </w:rPr>
        <w:t>t,D</w:t>
      </w:r>
      <w:proofErr w:type="spellEnd"/>
      <w:r>
        <w:rPr>
          <w:rFonts w:cstheme="minorHAnsi"/>
          <w:sz w:val="20"/>
          <w:szCs w:val="20"/>
        </w:rPr>
        <w:t xml:space="preserve">) for every term in the full document space D. as well as TF(t, d) where D is the </w:t>
      </w:r>
      <w:r w:rsidR="007E0164">
        <w:rPr>
          <w:rFonts w:cstheme="minorHAnsi"/>
          <w:sz w:val="20"/>
          <w:szCs w:val="20"/>
        </w:rPr>
        <w:t>full training document space.</w:t>
      </w:r>
    </w:p>
    <w:p w:rsidR="007E0164" w:rsidRDefault="007E0164" w:rsidP="00FE34A7">
      <w:pPr>
        <w:spacing w:after="0" w:line="240" w:lineRule="auto"/>
        <w:ind w:right="0"/>
        <w:rPr>
          <w:rFonts w:cstheme="minorHAnsi"/>
          <w:sz w:val="20"/>
          <w:szCs w:val="20"/>
        </w:rPr>
      </w:pPr>
      <w:r>
        <w:rPr>
          <w:rFonts w:cstheme="minorHAnsi"/>
          <w:sz w:val="20"/>
          <w:szCs w:val="20"/>
        </w:rPr>
        <w:t>Step 2: Simultaneously calculate</w:t>
      </w:r>
      <w:r w:rsidR="00E52F0B">
        <w:rPr>
          <w:rFonts w:cstheme="minorHAnsi"/>
          <w:sz w:val="20"/>
          <w:szCs w:val="20"/>
        </w:rPr>
        <w:t xml:space="preserve"> </w:t>
      </w:r>
      <w:proofErr w:type="gramStart"/>
      <w:r w:rsidR="00E52F0B">
        <w:rPr>
          <w:rFonts w:cstheme="minorHAnsi"/>
          <w:sz w:val="20"/>
          <w:szCs w:val="20"/>
        </w:rPr>
        <w:t>TF(</w:t>
      </w:r>
      <w:proofErr w:type="spellStart"/>
      <w:proofErr w:type="gramEnd"/>
      <w:r w:rsidR="00E52F0B">
        <w:rPr>
          <w:rFonts w:cstheme="minorHAnsi"/>
          <w:sz w:val="20"/>
          <w:szCs w:val="20"/>
        </w:rPr>
        <w:t>t,d</w:t>
      </w:r>
      <w:proofErr w:type="spellEnd"/>
      <w:r w:rsidR="00E52F0B">
        <w:rPr>
          <w:rFonts w:cstheme="minorHAnsi"/>
          <w:sz w:val="20"/>
          <w:szCs w:val="20"/>
        </w:rPr>
        <w:t xml:space="preserve">) for every term t for every document d in the training space. </w:t>
      </w:r>
    </w:p>
    <w:p w:rsidR="00E52F0B" w:rsidRDefault="00E52F0B" w:rsidP="00FE34A7">
      <w:pPr>
        <w:spacing w:after="0" w:line="240" w:lineRule="auto"/>
        <w:ind w:right="0"/>
        <w:rPr>
          <w:rFonts w:cstheme="minorHAnsi"/>
          <w:sz w:val="20"/>
          <w:szCs w:val="20"/>
        </w:rPr>
      </w:pPr>
      <w:r>
        <w:rPr>
          <w:rFonts w:cstheme="minorHAnsi"/>
          <w:sz w:val="20"/>
          <w:szCs w:val="20"/>
        </w:rPr>
        <w:t xml:space="preserve">Step 3: Use the </w:t>
      </w:r>
      <w:proofErr w:type="gramStart"/>
      <w:r>
        <w:rPr>
          <w:rFonts w:cstheme="minorHAnsi"/>
          <w:sz w:val="20"/>
          <w:szCs w:val="20"/>
        </w:rPr>
        <w:t>TF(</w:t>
      </w:r>
      <w:proofErr w:type="spellStart"/>
      <w:proofErr w:type="gramEnd"/>
      <w:r>
        <w:rPr>
          <w:rFonts w:cstheme="minorHAnsi"/>
          <w:sz w:val="20"/>
          <w:szCs w:val="20"/>
        </w:rPr>
        <w:t>t,d</w:t>
      </w:r>
      <w:proofErr w:type="spellEnd"/>
      <w:r>
        <w:rPr>
          <w:rFonts w:cstheme="minorHAnsi"/>
          <w:sz w:val="20"/>
          <w:szCs w:val="20"/>
        </w:rPr>
        <w:t>) * IDF (t, D) in the term-by-document matrix during training.</w:t>
      </w:r>
    </w:p>
    <w:p w:rsidR="00E52F0B" w:rsidRDefault="00E52F0B" w:rsidP="00FE34A7">
      <w:pPr>
        <w:spacing w:after="0" w:line="240" w:lineRule="auto"/>
        <w:ind w:right="0"/>
        <w:rPr>
          <w:rFonts w:cstheme="minorHAnsi"/>
          <w:sz w:val="20"/>
          <w:szCs w:val="20"/>
        </w:rPr>
      </w:pPr>
    </w:p>
    <w:p w:rsidR="00E52F0B" w:rsidRPr="006E42AB" w:rsidRDefault="00E52F0B" w:rsidP="00FE34A7">
      <w:pPr>
        <w:spacing w:after="0" w:line="240" w:lineRule="auto"/>
        <w:ind w:right="0"/>
        <w:rPr>
          <w:rFonts w:cstheme="minorHAnsi"/>
          <w:b/>
          <w:sz w:val="20"/>
          <w:szCs w:val="20"/>
        </w:rPr>
      </w:pPr>
      <w:r w:rsidRPr="006E42AB">
        <w:rPr>
          <w:rFonts w:cstheme="minorHAnsi"/>
          <w:b/>
          <w:sz w:val="20"/>
          <w:szCs w:val="20"/>
        </w:rPr>
        <w:t>During Scoring</w:t>
      </w:r>
    </w:p>
    <w:p w:rsidR="00E52F0B" w:rsidRDefault="00E52F0B" w:rsidP="00FE34A7">
      <w:pPr>
        <w:spacing w:after="0" w:line="240" w:lineRule="auto"/>
        <w:ind w:right="0"/>
        <w:rPr>
          <w:rFonts w:cstheme="minorHAnsi"/>
          <w:sz w:val="20"/>
          <w:szCs w:val="20"/>
        </w:rPr>
      </w:pPr>
      <w:r>
        <w:rPr>
          <w:rFonts w:cstheme="minorHAnsi"/>
          <w:sz w:val="20"/>
          <w:szCs w:val="20"/>
        </w:rPr>
        <w:t xml:space="preserve">Step 1: Calculate the </w:t>
      </w:r>
      <w:proofErr w:type="gramStart"/>
      <w:r>
        <w:rPr>
          <w:rFonts w:cstheme="minorHAnsi"/>
          <w:sz w:val="20"/>
          <w:szCs w:val="20"/>
        </w:rPr>
        <w:t>TF(</w:t>
      </w:r>
      <w:proofErr w:type="spellStart"/>
      <w:proofErr w:type="gramEnd"/>
      <w:r>
        <w:rPr>
          <w:rFonts w:cstheme="minorHAnsi"/>
          <w:sz w:val="20"/>
          <w:szCs w:val="20"/>
        </w:rPr>
        <w:t>t,r</w:t>
      </w:r>
      <w:proofErr w:type="spellEnd"/>
      <w:r>
        <w:rPr>
          <w:rFonts w:cstheme="minorHAnsi"/>
          <w:sz w:val="20"/>
          <w:szCs w:val="20"/>
        </w:rPr>
        <w:t>) values for every term t in the response r.</w:t>
      </w:r>
    </w:p>
    <w:p w:rsidR="00E52F0B" w:rsidRDefault="00E52F0B" w:rsidP="00FE34A7">
      <w:pPr>
        <w:spacing w:after="0" w:line="240" w:lineRule="auto"/>
        <w:ind w:right="0"/>
        <w:rPr>
          <w:rFonts w:cstheme="minorHAnsi"/>
          <w:sz w:val="20"/>
          <w:szCs w:val="20"/>
        </w:rPr>
      </w:pPr>
      <w:r>
        <w:rPr>
          <w:rFonts w:cstheme="minorHAnsi"/>
          <w:sz w:val="20"/>
          <w:szCs w:val="20"/>
        </w:rPr>
        <w:t xml:space="preserve">Step 2: Calculate the </w:t>
      </w:r>
      <w:proofErr w:type="gramStart"/>
      <w:r>
        <w:rPr>
          <w:rFonts w:cstheme="minorHAnsi"/>
          <w:sz w:val="20"/>
          <w:szCs w:val="20"/>
        </w:rPr>
        <w:t>TF(</w:t>
      </w:r>
      <w:proofErr w:type="gramEnd"/>
      <w:r>
        <w:rPr>
          <w:rFonts w:cstheme="minorHAnsi"/>
          <w:sz w:val="20"/>
          <w:szCs w:val="20"/>
        </w:rPr>
        <w:t>t, r) * IDF(</w:t>
      </w:r>
      <w:proofErr w:type="spellStart"/>
      <w:r>
        <w:rPr>
          <w:rFonts w:cstheme="minorHAnsi"/>
          <w:sz w:val="20"/>
          <w:szCs w:val="20"/>
        </w:rPr>
        <w:t>t,D</w:t>
      </w:r>
      <w:proofErr w:type="spellEnd"/>
      <w:r>
        <w:rPr>
          <w:rFonts w:cstheme="minorHAnsi"/>
          <w:sz w:val="20"/>
          <w:szCs w:val="20"/>
        </w:rPr>
        <w:t>) for every term t in the response r and derive the term vector for the response r.</w:t>
      </w:r>
    </w:p>
    <w:p w:rsidR="00555822" w:rsidRDefault="00555822" w:rsidP="00FE34A7">
      <w:pPr>
        <w:spacing w:after="0" w:line="240" w:lineRule="auto"/>
        <w:ind w:right="0"/>
        <w:rPr>
          <w:rFonts w:cstheme="minorHAnsi"/>
          <w:sz w:val="20"/>
          <w:szCs w:val="20"/>
        </w:rPr>
      </w:pPr>
      <w:r>
        <w:rPr>
          <w:rFonts w:cstheme="minorHAnsi"/>
          <w:sz w:val="20"/>
          <w:szCs w:val="20"/>
        </w:rPr>
        <w:t>Step 3: Use this term vector for r in step 9.</w:t>
      </w:r>
    </w:p>
    <w:p w:rsidR="005647C5" w:rsidRDefault="005647C5" w:rsidP="00FE34A7">
      <w:pPr>
        <w:spacing w:after="0" w:line="240" w:lineRule="auto"/>
        <w:ind w:right="0"/>
        <w:rPr>
          <w:rFonts w:cstheme="minorHAnsi"/>
          <w:sz w:val="20"/>
          <w:szCs w:val="20"/>
        </w:rPr>
      </w:pPr>
    </w:p>
    <w:p w:rsidR="00FF6D53" w:rsidRDefault="006D4856" w:rsidP="00FE34A7">
      <w:pPr>
        <w:spacing w:after="0" w:line="240" w:lineRule="auto"/>
        <w:ind w:right="0"/>
        <w:rPr>
          <w:rFonts w:cstheme="minorHAnsi"/>
          <w:sz w:val="20"/>
          <w:szCs w:val="20"/>
        </w:rPr>
      </w:pPr>
      <w:r>
        <w:rPr>
          <w:rFonts w:cstheme="minorHAnsi"/>
          <w:sz w:val="20"/>
          <w:szCs w:val="20"/>
        </w:rPr>
        <w:t>This has not been implemented in the prototype code but will be implemented in the final version</w:t>
      </w:r>
      <w:r w:rsidR="00666C2E">
        <w:rPr>
          <w:rFonts w:cstheme="minorHAnsi"/>
          <w:sz w:val="20"/>
          <w:szCs w:val="20"/>
        </w:rPr>
        <w:t xml:space="preserve"> – the implementation</w:t>
      </w:r>
      <w:r w:rsidR="00C9593A">
        <w:rPr>
          <w:rFonts w:cstheme="minorHAnsi"/>
          <w:sz w:val="20"/>
          <w:szCs w:val="20"/>
        </w:rPr>
        <w:t xml:space="preserve"> will</w:t>
      </w:r>
      <w:r w:rsidR="00666C2E">
        <w:rPr>
          <w:rFonts w:cstheme="minorHAnsi"/>
          <w:sz w:val="20"/>
          <w:szCs w:val="20"/>
        </w:rPr>
        <w:t xml:space="preserve"> make use of </w:t>
      </w:r>
      <w:proofErr w:type="spellStart"/>
      <w:r w:rsidR="00666C2E">
        <w:rPr>
          <w:rFonts w:cstheme="minorHAnsi"/>
          <w:sz w:val="20"/>
          <w:szCs w:val="20"/>
        </w:rPr>
        <w:t>Lucene</w:t>
      </w:r>
      <w:proofErr w:type="spellEnd"/>
      <w:r w:rsidR="00666C2E">
        <w:rPr>
          <w:rFonts w:cstheme="minorHAnsi"/>
          <w:sz w:val="20"/>
          <w:szCs w:val="20"/>
        </w:rPr>
        <w:t>.</w:t>
      </w:r>
      <w:r>
        <w:rPr>
          <w:rFonts w:cstheme="minorHAnsi"/>
          <w:sz w:val="20"/>
          <w:szCs w:val="20"/>
        </w:rPr>
        <w:t xml:space="preserve"> It w</w:t>
      </w:r>
      <w:r w:rsidR="00FD0941">
        <w:rPr>
          <w:rFonts w:cstheme="minorHAnsi"/>
          <w:sz w:val="20"/>
          <w:szCs w:val="20"/>
        </w:rPr>
        <w:t>ill be configurable</w:t>
      </w:r>
      <w:r>
        <w:rPr>
          <w:rFonts w:cstheme="minorHAnsi"/>
          <w:sz w:val="20"/>
          <w:szCs w:val="20"/>
        </w:rPr>
        <w:t xml:space="preserve"> so that the user may select not to use it.</w:t>
      </w:r>
    </w:p>
    <w:p w:rsidR="00FF6D53" w:rsidRPr="008E76C2" w:rsidRDefault="00FF6D53" w:rsidP="00FE34A7">
      <w:pPr>
        <w:spacing w:after="0" w:line="240" w:lineRule="auto"/>
        <w:ind w:right="0"/>
        <w:rPr>
          <w:rFonts w:cstheme="minorHAnsi"/>
          <w:sz w:val="20"/>
          <w:szCs w:val="20"/>
        </w:rPr>
      </w:pPr>
    </w:p>
    <w:p w:rsidR="005977B8" w:rsidRDefault="005977B8" w:rsidP="00FE34A7">
      <w:pPr>
        <w:pStyle w:val="Heading3"/>
        <w:spacing w:before="0" w:line="240" w:lineRule="auto"/>
        <w:rPr>
          <w:sz w:val="20"/>
          <w:szCs w:val="20"/>
        </w:rPr>
      </w:pPr>
      <w:r>
        <w:lastRenderedPageBreak/>
        <w:t>5.3</w:t>
      </w:r>
      <w:r w:rsidRPr="008E76C2">
        <w:t xml:space="preserve"> </w:t>
      </w:r>
      <w:r w:rsidR="008D663B">
        <w:t>Incremental vs</w:t>
      </w:r>
      <w:r w:rsidR="00EE174A">
        <w:t>.</w:t>
      </w:r>
      <w:r w:rsidR="008D663B">
        <w:t xml:space="preserve"> Full semantic S</w:t>
      </w:r>
      <w:r>
        <w:t>paces.</w:t>
      </w:r>
    </w:p>
    <w:p w:rsidR="005977B8" w:rsidRPr="000C5D89" w:rsidRDefault="005977B8" w:rsidP="00FE34A7">
      <w:pPr>
        <w:pStyle w:val="Heading1"/>
        <w:spacing w:before="0" w:line="240" w:lineRule="auto"/>
        <w:rPr>
          <w:rFonts w:asciiTheme="minorHAnsi" w:hAnsiTheme="minorHAnsi" w:cstheme="minorHAnsi"/>
          <w:sz w:val="20"/>
          <w:szCs w:val="20"/>
        </w:rPr>
      </w:pPr>
    </w:p>
    <w:p w:rsidR="000224CB" w:rsidRDefault="000224CB" w:rsidP="00FE34A7">
      <w:pPr>
        <w:spacing w:after="0" w:line="240" w:lineRule="auto"/>
        <w:ind w:right="0"/>
        <w:rPr>
          <w:sz w:val="20"/>
          <w:szCs w:val="20"/>
        </w:rPr>
      </w:pPr>
      <w:r w:rsidRPr="000C5D89">
        <w:rPr>
          <w:sz w:val="20"/>
          <w:szCs w:val="20"/>
        </w:rPr>
        <w:t>Some research [1] has shown that as few as 300 training essay</w:t>
      </w:r>
      <w:r w:rsidR="004C174F" w:rsidRPr="000C5D89">
        <w:rPr>
          <w:sz w:val="20"/>
          <w:szCs w:val="20"/>
        </w:rPr>
        <w:t>s</w:t>
      </w:r>
      <w:r w:rsidRPr="000C5D89">
        <w:rPr>
          <w:sz w:val="20"/>
          <w:szCs w:val="20"/>
        </w:rPr>
        <w:t xml:space="preserve"> may be sufficient to </w:t>
      </w:r>
      <w:r w:rsidR="004C174F" w:rsidRPr="000C5D89">
        <w:rPr>
          <w:sz w:val="20"/>
          <w:szCs w:val="20"/>
        </w:rPr>
        <w:t>derive a good model. This still begs the que</w:t>
      </w:r>
      <w:r w:rsidR="00174870" w:rsidRPr="000C5D89">
        <w:rPr>
          <w:sz w:val="20"/>
          <w:szCs w:val="20"/>
        </w:rPr>
        <w:t>stion of what woul</w:t>
      </w:r>
      <w:r w:rsidR="005A2D56">
        <w:rPr>
          <w:sz w:val="20"/>
          <w:szCs w:val="20"/>
        </w:rPr>
        <w:t>d be considered a representative</w:t>
      </w:r>
      <w:r w:rsidR="00174870" w:rsidRPr="000C5D89">
        <w:rPr>
          <w:sz w:val="20"/>
          <w:szCs w:val="20"/>
        </w:rPr>
        <w:t xml:space="preserve"> sample and how to proceed as new responses show up later significantly scaling up the number of unique words being seen.</w:t>
      </w:r>
      <w:r w:rsidR="000162A8" w:rsidRPr="000C5D89">
        <w:rPr>
          <w:sz w:val="20"/>
          <w:szCs w:val="20"/>
        </w:rPr>
        <w:t xml:space="preserve"> </w:t>
      </w:r>
    </w:p>
    <w:p w:rsidR="00055C15" w:rsidRPr="000C5D89" w:rsidRDefault="00055C15" w:rsidP="00FE34A7">
      <w:pPr>
        <w:spacing w:after="0" w:line="240" w:lineRule="auto"/>
        <w:ind w:right="0"/>
        <w:rPr>
          <w:sz w:val="20"/>
          <w:szCs w:val="20"/>
        </w:rPr>
      </w:pPr>
    </w:p>
    <w:p w:rsidR="00DF5BF9" w:rsidRDefault="00955FD0" w:rsidP="00FE34A7">
      <w:pPr>
        <w:spacing w:after="0" w:line="240" w:lineRule="auto"/>
        <w:ind w:right="0"/>
        <w:rPr>
          <w:sz w:val="20"/>
          <w:szCs w:val="20"/>
        </w:rPr>
      </w:pPr>
      <w:r w:rsidRPr="000C5D89">
        <w:rPr>
          <w:sz w:val="20"/>
          <w:szCs w:val="20"/>
        </w:rPr>
        <w:t xml:space="preserve">This problem impacts steps </w:t>
      </w:r>
      <w:r w:rsidR="0008723E">
        <w:rPr>
          <w:sz w:val="20"/>
          <w:szCs w:val="20"/>
        </w:rPr>
        <w:t xml:space="preserve">3, </w:t>
      </w:r>
      <w:r w:rsidRPr="000C5D89">
        <w:rPr>
          <w:sz w:val="20"/>
          <w:szCs w:val="20"/>
        </w:rPr>
        <w:t>5, 6, 7 and 8 of section 5 above.</w:t>
      </w:r>
      <w:r w:rsidR="00E97621" w:rsidRPr="000C5D89">
        <w:rPr>
          <w:sz w:val="20"/>
          <w:szCs w:val="20"/>
        </w:rPr>
        <w:t xml:space="preserve"> There are two possible options: 1) Increase data points 2) increase </w:t>
      </w:r>
      <w:r w:rsidR="00055C15">
        <w:rPr>
          <w:sz w:val="20"/>
          <w:szCs w:val="20"/>
        </w:rPr>
        <w:t>the number of dimensions/factors.</w:t>
      </w:r>
    </w:p>
    <w:p w:rsidR="00D96DE1" w:rsidRDefault="00D96DE1" w:rsidP="00FE34A7">
      <w:pPr>
        <w:spacing w:after="0" w:line="240" w:lineRule="auto"/>
        <w:ind w:right="0"/>
        <w:rPr>
          <w:sz w:val="20"/>
          <w:szCs w:val="20"/>
        </w:rPr>
      </w:pPr>
    </w:p>
    <w:p w:rsidR="0008723E" w:rsidRDefault="0008723E" w:rsidP="00FE34A7">
      <w:pPr>
        <w:spacing w:after="0" w:line="240" w:lineRule="auto"/>
        <w:ind w:right="0"/>
        <w:rPr>
          <w:sz w:val="20"/>
          <w:szCs w:val="20"/>
        </w:rPr>
      </w:pPr>
      <w:r>
        <w:rPr>
          <w:sz w:val="20"/>
          <w:szCs w:val="20"/>
        </w:rPr>
        <w:t>For large essays the time taken to do POS/shallow parsing (step 3) is significant b</w:t>
      </w:r>
      <w:r w:rsidR="004D19F6">
        <w:rPr>
          <w:sz w:val="20"/>
          <w:szCs w:val="20"/>
        </w:rPr>
        <w:t>ut still sub-</w:t>
      </w:r>
      <w:r>
        <w:rPr>
          <w:sz w:val="20"/>
          <w:szCs w:val="20"/>
        </w:rPr>
        <w:t xml:space="preserve">second and the total time taken to run this step for all the available documents in the training set would scale linearly. So this step should not be a problem in terms of time take. In terms of data variability with increasing sample space also, this step should not be a problem. </w:t>
      </w:r>
    </w:p>
    <w:p w:rsidR="004D19F6" w:rsidRDefault="004D19F6" w:rsidP="00FE34A7">
      <w:pPr>
        <w:spacing w:after="0" w:line="240" w:lineRule="auto"/>
        <w:ind w:right="0"/>
        <w:rPr>
          <w:sz w:val="20"/>
          <w:szCs w:val="20"/>
        </w:rPr>
      </w:pPr>
    </w:p>
    <w:p w:rsidR="004D19F6" w:rsidRDefault="00CD4502" w:rsidP="00FE34A7">
      <w:pPr>
        <w:spacing w:after="0" w:line="240" w:lineRule="auto"/>
        <w:ind w:right="0"/>
        <w:rPr>
          <w:sz w:val="20"/>
          <w:szCs w:val="20"/>
        </w:rPr>
      </w:pPr>
      <w:r>
        <w:rPr>
          <w:sz w:val="20"/>
          <w:szCs w:val="20"/>
        </w:rPr>
        <w:t xml:space="preserve">Steps 5, 6 and 8 are most susceptible to variation in the terms spaces. Unfortunately there is no simple solution but to run the training all over again. A good indicator of this will be how many new terms are being encountered during step 8. The implementation will keep track of this metrics. </w:t>
      </w:r>
    </w:p>
    <w:p w:rsidR="0008723E" w:rsidRPr="000C5D89" w:rsidRDefault="0008723E" w:rsidP="00FE34A7">
      <w:pPr>
        <w:spacing w:after="0" w:line="240" w:lineRule="auto"/>
        <w:ind w:right="0"/>
        <w:rPr>
          <w:sz w:val="20"/>
          <w:szCs w:val="20"/>
        </w:rPr>
      </w:pPr>
    </w:p>
    <w:p w:rsidR="008843AD" w:rsidRDefault="008843AD" w:rsidP="00FE34A7">
      <w:pPr>
        <w:spacing w:after="0" w:line="240" w:lineRule="auto"/>
        <w:ind w:right="0"/>
        <w:rPr>
          <w:sz w:val="20"/>
          <w:szCs w:val="20"/>
        </w:rPr>
      </w:pPr>
      <w:r w:rsidRPr="000C5D89">
        <w:rPr>
          <w:sz w:val="20"/>
          <w:szCs w:val="20"/>
        </w:rPr>
        <w:t>The time take for regression analysis</w:t>
      </w:r>
      <w:r w:rsidR="0008723E">
        <w:rPr>
          <w:sz w:val="20"/>
          <w:szCs w:val="20"/>
        </w:rPr>
        <w:t xml:space="preserve"> (step 7)</w:t>
      </w:r>
      <w:r w:rsidRPr="000C5D89">
        <w:rPr>
          <w:sz w:val="20"/>
          <w:szCs w:val="20"/>
        </w:rPr>
        <w:t xml:space="preserve"> for 1700 data points with 50 factors is reasonably fast – finishing within as</w:t>
      </w:r>
      <w:r w:rsidR="00BB3A66">
        <w:rPr>
          <w:sz w:val="20"/>
          <w:szCs w:val="20"/>
        </w:rPr>
        <w:t xml:space="preserve"> little as a couple of minutes. At the time of writing this design document it is not clear </w:t>
      </w:r>
      <w:r w:rsidR="00D96DE1">
        <w:rPr>
          <w:sz w:val="20"/>
          <w:szCs w:val="20"/>
        </w:rPr>
        <w:t>as to how the time taken for regression analysis scales with number of data points and the number of dimensions.</w:t>
      </w:r>
    </w:p>
    <w:p w:rsidR="00AE4476" w:rsidRPr="000C5D89" w:rsidRDefault="00AE4476" w:rsidP="00FE34A7">
      <w:pPr>
        <w:spacing w:after="0" w:line="240" w:lineRule="auto"/>
        <w:ind w:right="0"/>
        <w:rPr>
          <w:sz w:val="20"/>
          <w:szCs w:val="20"/>
        </w:rPr>
      </w:pPr>
    </w:p>
    <w:p w:rsidR="0068692F" w:rsidRDefault="00DF5BF9" w:rsidP="00FE34A7">
      <w:pPr>
        <w:pStyle w:val="Heading1"/>
        <w:numPr>
          <w:ilvl w:val="0"/>
          <w:numId w:val="4"/>
        </w:numPr>
        <w:spacing w:before="0" w:line="240" w:lineRule="auto"/>
        <w:rPr>
          <w:rFonts w:asciiTheme="minorHAnsi" w:hAnsiTheme="minorHAnsi" w:cstheme="minorHAnsi"/>
        </w:rPr>
      </w:pPr>
      <w:r>
        <w:rPr>
          <w:rFonts w:asciiTheme="minorHAnsi" w:hAnsiTheme="minorHAnsi" w:cstheme="minorHAnsi"/>
        </w:rPr>
        <w:t>Bibliography</w:t>
      </w:r>
    </w:p>
    <w:p w:rsidR="00A03A9D" w:rsidRPr="00A03A9D" w:rsidRDefault="00A03A9D" w:rsidP="00FE34A7">
      <w:pPr>
        <w:spacing w:after="0" w:line="240" w:lineRule="auto"/>
      </w:pPr>
    </w:p>
    <w:p w:rsidR="0068692F" w:rsidRPr="00483B47" w:rsidRDefault="0068692F" w:rsidP="00FE34A7">
      <w:pPr>
        <w:spacing w:after="0" w:line="240" w:lineRule="auto"/>
        <w:ind w:right="0"/>
        <w:rPr>
          <w:sz w:val="20"/>
          <w:szCs w:val="20"/>
        </w:rPr>
      </w:pPr>
      <w:r w:rsidRPr="00483B47">
        <w:rPr>
          <w:sz w:val="20"/>
          <w:szCs w:val="20"/>
        </w:rPr>
        <w:t xml:space="preserve">[1] </w:t>
      </w:r>
      <w:proofErr w:type="spellStart"/>
      <w:r w:rsidRPr="00483B47">
        <w:rPr>
          <w:sz w:val="20"/>
          <w:szCs w:val="20"/>
        </w:rPr>
        <w:t>Sargur</w:t>
      </w:r>
      <w:proofErr w:type="spellEnd"/>
      <w:r w:rsidRPr="00483B47">
        <w:rPr>
          <w:sz w:val="20"/>
          <w:szCs w:val="20"/>
        </w:rPr>
        <w:t xml:space="preserve"> </w:t>
      </w:r>
      <w:proofErr w:type="spellStart"/>
      <w:r w:rsidRPr="00483B47">
        <w:rPr>
          <w:sz w:val="20"/>
          <w:szCs w:val="20"/>
        </w:rPr>
        <w:t>Srihari</w:t>
      </w:r>
      <w:proofErr w:type="spellEnd"/>
      <w:r w:rsidRPr="00483B47">
        <w:rPr>
          <w:sz w:val="20"/>
          <w:szCs w:val="20"/>
        </w:rPr>
        <w:t xml:space="preserve">, Jim Collins, </w:t>
      </w:r>
      <w:proofErr w:type="spellStart"/>
      <w:r w:rsidRPr="00483B47">
        <w:rPr>
          <w:sz w:val="20"/>
          <w:szCs w:val="20"/>
        </w:rPr>
        <w:t>Rohini</w:t>
      </w:r>
      <w:proofErr w:type="spellEnd"/>
      <w:r w:rsidRPr="00483B47">
        <w:rPr>
          <w:sz w:val="20"/>
          <w:szCs w:val="20"/>
        </w:rPr>
        <w:t xml:space="preserve"> </w:t>
      </w:r>
      <w:proofErr w:type="spellStart"/>
      <w:r w:rsidRPr="00483B47">
        <w:rPr>
          <w:sz w:val="20"/>
          <w:szCs w:val="20"/>
        </w:rPr>
        <w:t>Srihari</w:t>
      </w:r>
      <w:proofErr w:type="spellEnd"/>
      <w:r w:rsidRPr="00483B47">
        <w:rPr>
          <w:sz w:val="20"/>
          <w:szCs w:val="20"/>
        </w:rPr>
        <w:t xml:space="preserve">, Harish </w:t>
      </w:r>
      <w:proofErr w:type="spellStart"/>
      <w:r w:rsidRPr="00483B47">
        <w:rPr>
          <w:sz w:val="20"/>
          <w:szCs w:val="20"/>
        </w:rPr>
        <w:t>Srinivasan</w:t>
      </w:r>
      <w:proofErr w:type="spellEnd"/>
      <w:r w:rsidRPr="00483B47">
        <w:rPr>
          <w:sz w:val="20"/>
          <w:szCs w:val="20"/>
        </w:rPr>
        <w:t xml:space="preserve">, </w:t>
      </w:r>
      <w:proofErr w:type="spellStart"/>
      <w:r w:rsidRPr="00483B47">
        <w:rPr>
          <w:sz w:val="20"/>
          <w:szCs w:val="20"/>
        </w:rPr>
        <w:t>Shravya</w:t>
      </w:r>
      <w:proofErr w:type="spellEnd"/>
      <w:r w:rsidRPr="00483B47">
        <w:rPr>
          <w:sz w:val="20"/>
          <w:szCs w:val="20"/>
        </w:rPr>
        <w:t xml:space="preserve"> </w:t>
      </w:r>
      <w:proofErr w:type="spellStart"/>
      <w:r w:rsidRPr="00483B47">
        <w:rPr>
          <w:sz w:val="20"/>
          <w:szCs w:val="20"/>
        </w:rPr>
        <w:t>Shetty</w:t>
      </w:r>
      <w:proofErr w:type="spellEnd"/>
      <w:r w:rsidRPr="00483B47">
        <w:rPr>
          <w:sz w:val="20"/>
          <w:szCs w:val="20"/>
        </w:rPr>
        <w:t xml:space="preserve">, and </w:t>
      </w:r>
      <w:proofErr w:type="spellStart"/>
      <w:r w:rsidRPr="00483B47">
        <w:rPr>
          <w:sz w:val="20"/>
          <w:szCs w:val="20"/>
        </w:rPr>
        <w:t>Janina</w:t>
      </w:r>
      <w:proofErr w:type="spellEnd"/>
      <w:r w:rsidRPr="00483B47">
        <w:rPr>
          <w:sz w:val="20"/>
          <w:szCs w:val="20"/>
        </w:rPr>
        <w:t xml:space="preserve"> </w:t>
      </w:r>
      <w:proofErr w:type="spellStart"/>
      <w:r w:rsidRPr="00483B47">
        <w:rPr>
          <w:sz w:val="20"/>
          <w:szCs w:val="20"/>
        </w:rPr>
        <w:t>Brutt-Griffler</w:t>
      </w:r>
      <w:proofErr w:type="spellEnd"/>
      <w:r w:rsidRPr="00483B47">
        <w:rPr>
          <w:sz w:val="20"/>
          <w:szCs w:val="20"/>
        </w:rPr>
        <w:t xml:space="preserve">.  </w:t>
      </w:r>
      <w:proofErr w:type="gramStart"/>
      <w:r w:rsidR="00617D84" w:rsidRPr="00483B47">
        <w:rPr>
          <w:sz w:val="20"/>
          <w:szCs w:val="20"/>
        </w:rPr>
        <w:t>"A</w:t>
      </w:r>
      <w:r w:rsidR="00617D84">
        <w:rPr>
          <w:sz w:val="20"/>
          <w:szCs w:val="20"/>
        </w:rPr>
        <w:t>utomatic Scoring of Short Handw</w:t>
      </w:r>
      <w:r w:rsidR="00617D84" w:rsidRPr="00483B47">
        <w:rPr>
          <w:sz w:val="20"/>
          <w:szCs w:val="20"/>
        </w:rPr>
        <w:t>ritten Essays in Reading Comprehension Tests."</w:t>
      </w:r>
      <w:proofErr w:type="gramEnd"/>
    </w:p>
    <w:p w:rsidR="002E498F" w:rsidRPr="00483B47" w:rsidRDefault="002E498F" w:rsidP="00FE34A7">
      <w:pPr>
        <w:spacing w:after="0" w:line="240" w:lineRule="auto"/>
        <w:ind w:right="0"/>
        <w:rPr>
          <w:sz w:val="20"/>
          <w:szCs w:val="20"/>
        </w:rPr>
      </w:pPr>
      <w:r w:rsidRPr="00483B47">
        <w:rPr>
          <w:sz w:val="20"/>
          <w:szCs w:val="20"/>
        </w:rPr>
        <w:t xml:space="preserve">[2] Keith Stevens, David </w:t>
      </w:r>
      <w:proofErr w:type="spellStart"/>
      <w:r w:rsidRPr="00483B47">
        <w:rPr>
          <w:sz w:val="20"/>
          <w:szCs w:val="20"/>
        </w:rPr>
        <w:t>Jurgens</w:t>
      </w:r>
      <w:proofErr w:type="spellEnd"/>
      <w:r w:rsidRPr="00483B47">
        <w:rPr>
          <w:sz w:val="20"/>
          <w:szCs w:val="20"/>
        </w:rPr>
        <w:t>. "The S-Space Package: An Open Source Package for Word Space Models."</w:t>
      </w:r>
    </w:p>
    <w:p w:rsidR="002E498F" w:rsidRPr="00483B47" w:rsidRDefault="0011629C" w:rsidP="00FE34A7">
      <w:pPr>
        <w:spacing w:after="0" w:line="240" w:lineRule="auto"/>
        <w:ind w:right="0"/>
        <w:rPr>
          <w:sz w:val="20"/>
          <w:szCs w:val="20"/>
        </w:rPr>
      </w:pPr>
      <w:r w:rsidRPr="00483B47">
        <w:rPr>
          <w:sz w:val="20"/>
          <w:szCs w:val="20"/>
        </w:rPr>
        <w:t>[3]</w:t>
      </w:r>
      <w:r w:rsidR="00D66A72" w:rsidRPr="00483B47">
        <w:rPr>
          <w:sz w:val="20"/>
          <w:szCs w:val="20"/>
        </w:rPr>
        <w:t xml:space="preserve"> Thomas K </w:t>
      </w:r>
      <w:proofErr w:type="spellStart"/>
      <w:r w:rsidR="00D66A72" w:rsidRPr="00483B47">
        <w:rPr>
          <w:sz w:val="20"/>
          <w:szCs w:val="20"/>
        </w:rPr>
        <w:t>Landauer</w:t>
      </w:r>
      <w:proofErr w:type="spellEnd"/>
      <w:r w:rsidR="00D66A72" w:rsidRPr="00483B47">
        <w:rPr>
          <w:sz w:val="20"/>
          <w:szCs w:val="20"/>
        </w:rPr>
        <w:t xml:space="preserve">, Peter W. Foltz, Darrell </w:t>
      </w:r>
      <w:proofErr w:type="spellStart"/>
      <w:r w:rsidR="00D66A72" w:rsidRPr="00483B47">
        <w:rPr>
          <w:sz w:val="20"/>
          <w:szCs w:val="20"/>
        </w:rPr>
        <w:t>Laham</w:t>
      </w:r>
      <w:proofErr w:type="spellEnd"/>
      <w:r w:rsidR="00D66A72" w:rsidRPr="00483B47">
        <w:rPr>
          <w:sz w:val="20"/>
          <w:szCs w:val="20"/>
        </w:rPr>
        <w:t xml:space="preserve">. </w:t>
      </w:r>
      <w:proofErr w:type="gramStart"/>
      <w:r w:rsidR="00D66A72" w:rsidRPr="00483B47">
        <w:rPr>
          <w:sz w:val="20"/>
          <w:szCs w:val="20"/>
        </w:rPr>
        <w:t>"An Introduction to Latent Semantic Analysis."</w:t>
      </w:r>
      <w:proofErr w:type="gramEnd"/>
    </w:p>
    <w:p w:rsidR="009B70EA" w:rsidRDefault="009B70EA" w:rsidP="00FE34A7">
      <w:pPr>
        <w:pStyle w:val="Heading1"/>
        <w:spacing w:before="0" w:line="240" w:lineRule="auto"/>
        <w:rPr>
          <w:rFonts w:asciiTheme="minorHAnsi" w:hAnsiTheme="minorHAnsi" w:cstheme="minorHAnsi"/>
        </w:rPr>
      </w:pPr>
    </w:p>
    <w:p w:rsidR="008203E1" w:rsidRPr="00840D39" w:rsidRDefault="008203E1" w:rsidP="00FE34A7">
      <w:pPr>
        <w:spacing w:after="0" w:line="240" w:lineRule="auto"/>
        <w:ind w:right="0"/>
        <w:rPr>
          <w:rFonts w:cstheme="minorHAnsi"/>
          <w:sz w:val="18"/>
          <w:szCs w:val="18"/>
        </w:rPr>
      </w:pPr>
      <w:bookmarkStart w:id="0" w:name="_GoBack"/>
      <w:bookmarkEnd w:id="0"/>
    </w:p>
    <w:sectPr w:rsidR="008203E1" w:rsidRPr="00840D39" w:rsidSect="007F0A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52C4"/>
    <w:multiLevelType w:val="hybridMultilevel"/>
    <w:tmpl w:val="8B5E3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D08EE"/>
    <w:multiLevelType w:val="hybridMultilevel"/>
    <w:tmpl w:val="9AD697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837DD"/>
    <w:multiLevelType w:val="hybridMultilevel"/>
    <w:tmpl w:val="953A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2918"/>
    <w:multiLevelType w:val="multilevel"/>
    <w:tmpl w:val="656EBE3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350F4423"/>
    <w:multiLevelType w:val="hybridMultilevel"/>
    <w:tmpl w:val="0CC66110"/>
    <w:lvl w:ilvl="0" w:tplc="504A7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7D3B20"/>
    <w:multiLevelType w:val="hybridMultilevel"/>
    <w:tmpl w:val="B0786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C13035"/>
    <w:multiLevelType w:val="hybridMultilevel"/>
    <w:tmpl w:val="7EC85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EF7395"/>
    <w:multiLevelType w:val="multilevel"/>
    <w:tmpl w:val="8D4E7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7"/>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F72C1"/>
    <w:rsid w:val="000162A8"/>
    <w:rsid w:val="00017781"/>
    <w:rsid w:val="000224CB"/>
    <w:rsid w:val="00040F20"/>
    <w:rsid w:val="000414E9"/>
    <w:rsid w:val="00041944"/>
    <w:rsid w:val="00043719"/>
    <w:rsid w:val="00043DC4"/>
    <w:rsid w:val="00050126"/>
    <w:rsid w:val="00055C15"/>
    <w:rsid w:val="00061749"/>
    <w:rsid w:val="0006711D"/>
    <w:rsid w:val="00070FB0"/>
    <w:rsid w:val="000710AF"/>
    <w:rsid w:val="00083D75"/>
    <w:rsid w:val="0008723E"/>
    <w:rsid w:val="00097603"/>
    <w:rsid w:val="000A36E4"/>
    <w:rsid w:val="000A6F8D"/>
    <w:rsid w:val="000A7EBB"/>
    <w:rsid w:val="000B703D"/>
    <w:rsid w:val="000C5D89"/>
    <w:rsid w:val="000C60AE"/>
    <w:rsid w:val="000C72A6"/>
    <w:rsid w:val="000C766C"/>
    <w:rsid w:val="000D335A"/>
    <w:rsid w:val="000D673C"/>
    <w:rsid w:val="000D7095"/>
    <w:rsid w:val="000E1688"/>
    <w:rsid w:val="000E62EE"/>
    <w:rsid w:val="000F0B8B"/>
    <w:rsid w:val="000F5FF1"/>
    <w:rsid w:val="001071E3"/>
    <w:rsid w:val="001159A2"/>
    <w:rsid w:val="001161DB"/>
    <w:rsid w:val="0011629C"/>
    <w:rsid w:val="001376AD"/>
    <w:rsid w:val="001568FF"/>
    <w:rsid w:val="00172D6A"/>
    <w:rsid w:val="00174870"/>
    <w:rsid w:val="001752A8"/>
    <w:rsid w:val="001767DD"/>
    <w:rsid w:val="00177ACA"/>
    <w:rsid w:val="001A1E52"/>
    <w:rsid w:val="001A6D6D"/>
    <w:rsid w:val="001A743D"/>
    <w:rsid w:val="001B14E3"/>
    <w:rsid w:val="001B2B3C"/>
    <w:rsid w:val="001C3D68"/>
    <w:rsid w:val="001D0E4B"/>
    <w:rsid w:val="001E1AE3"/>
    <w:rsid w:val="001E3932"/>
    <w:rsid w:val="001F43C6"/>
    <w:rsid w:val="00203283"/>
    <w:rsid w:val="00204C82"/>
    <w:rsid w:val="00205908"/>
    <w:rsid w:val="00206844"/>
    <w:rsid w:val="002115BF"/>
    <w:rsid w:val="00215BC5"/>
    <w:rsid w:val="00220575"/>
    <w:rsid w:val="00220C80"/>
    <w:rsid w:val="00225C3C"/>
    <w:rsid w:val="00237429"/>
    <w:rsid w:val="002460FE"/>
    <w:rsid w:val="00275A15"/>
    <w:rsid w:val="00283568"/>
    <w:rsid w:val="00287E24"/>
    <w:rsid w:val="00294671"/>
    <w:rsid w:val="002A79EC"/>
    <w:rsid w:val="002B31D6"/>
    <w:rsid w:val="002B4B6B"/>
    <w:rsid w:val="002C50BE"/>
    <w:rsid w:val="002C582B"/>
    <w:rsid w:val="002C5E2C"/>
    <w:rsid w:val="002D270E"/>
    <w:rsid w:val="002D3369"/>
    <w:rsid w:val="002D41F4"/>
    <w:rsid w:val="002E498F"/>
    <w:rsid w:val="002E6725"/>
    <w:rsid w:val="002F18E7"/>
    <w:rsid w:val="003161DF"/>
    <w:rsid w:val="00321BE5"/>
    <w:rsid w:val="00322AAF"/>
    <w:rsid w:val="0032760B"/>
    <w:rsid w:val="00330DAC"/>
    <w:rsid w:val="00340EA5"/>
    <w:rsid w:val="00353964"/>
    <w:rsid w:val="003547E1"/>
    <w:rsid w:val="003952DB"/>
    <w:rsid w:val="003A010D"/>
    <w:rsid w:val="003A449D"/>
    <w:rsid w:val="003A5D19"/>
    <w:rsid w:val="003B1780"/>
    <w:rsid w:val="003C233A"/>
    <w:rsid w:val="003E467B"/>
    <w:rsid w:val="003E5556"/>
    <w:rsid w:val="003F17C4"/>
    <w:rsid w:val="003F3366"/>
    <w:rsid w:val="003F3501"/>
    <w:rsid w:val="003F691D"/>
    <w:rsid w:val="0040431A"/>
    <w:rsid w:val="00410A4C"/>
    <w:rsid w:val="00414319"/>
    <w:rsid w:val="00415179"/>
    <w:rsid w:val="0041533E"/>
    <w:rsid w:val="00416E14"/>
    <w:rsid w:val="00423A4D"/>
    <w:rsid w:val="0043117B"/>
    <w:rsid w:val="00452651"/>
    <w:rsid w:val="00455958"/>
    <w:rsid w:val="004610A1"/>
    <w:rsid w:val="00462D1A"/>
    <w:rsid w:val="004808EB"/>
    <w:rsid w:val="00483B47"/>
    <w:rsid w:val="004918B2"/>
    <w:rsid w:val="00496D9F"/>
    <w:rsid w:val="004A0909"/>
    <w:rsid w:val="004A1A95"/>
    <w:rsid w:val="004A39E3"/>
    <w:rsid w:val="004B463E"/>
    <w:rsid w:val="004C174F"/>
    <w:rsid w:val="004D19F6"/>
    <w:rsid w:val="004F2D37"/>
    <w:rsid w:val="004F5BE1"/>
    <w:rsid w:val="00520A6F"/>
    <w:rsid w:val="005267DB"/>
    <w:rsid w:val="00526A18"/>
    <w:rsid w:val="00555822"/>
    <w:rsid w:val="0055740D"/>
    <w:rsid w:val="005600EA"/>
    <w:rsid w:val="00563920"/>
    <w:rsid w:val="005647C5"/>
    <w:rsid w:val="0056724F"/>
    <w:rsid w:val="0057157E"/>
    <w:rsid w:val="005941DE"/>
    <w:rsid w:val="005953CA"/>
    <w:rsid w:val="005977B8"/>
    <w:rsid w:val="005A2D56"/>
    <w:rsid w:val="005B3CE3"/>
    <w:rsid w:val="005D1889"/>
    <w:rsid w:val="005D77AF"/>
    <w:rsid w:val="005D7B76"/>
    <w:rsid w:val="005E473F"/>
    <w:rsid w:val="005E4B58"/>
    <w:rsid w:val="005E5955"/>
    <w:rsid w:val="005F0767"/>
    <w:rsid w:val="006014AE"/>
    <w:rsid w:val="00612C20"/>
    <w:rsid w:val="00617D84"/>
    <w:rsid w:val="0062592C"/>
    <w:rsid w:val="00631E90"/>
    <w:rsid w:val="00635AD8"/>
    <w:rsid w:val="00636916"/>
    <w:rsid w:val="006578D9"/>
    <w:rsid w:val="00657DF5"/>
    <w:rsid w:val="00666C2E"/>
    <w:rsid w:val="006757D3"/>
    <w:rsid w:val="0068692F"/>
    <w:rsid w:val="00687894"/>
    <w:rsid w:val="00691DDD"/>
    <w:rsid w:val="00695F22"/>
    <w:rsid w:val="006A5EE5"/>
    <w:rsid w:val="006B0BD4"/>
    <w:rsid w:val="006B65A5"/>
    <w:rsid w:val="006C08E9"/>
    <w:rsid w:val="006C7293"/>
    <w:rsid w:val="006D11A3"/>
    <w:rsid w:val="006D4285"/>
    <w:rsid w:val="006D4856"/>
    <w:rsid w:val="006E42AB"/>
    <w:rsid w:val="006F2D6C"/>
    <w:rsid w:val="006F55BE"/>
    <w:rsid w:val="006F6915"/>
    <w:rsid w:val="00703005"/>
    <w:rsid w:val="00704BC2"/>
    <w:rsid w:val="007076A7"/>
    <w:rsid w:val="0071169E"/>
    <w:rsid w:val="00721738"/>
    <w:rsid w:val="00727D5F"/>
    <w:rsid w:val="00731384"/>
    <w:rsid w:val="0073309B"/>
    <w:rsid w:val="007364AD"/>
    <w:rsid w:val="0074754E"/>
    <w:rsid w:val="0076050C"/>
    <w:rsid w:val="007658A7"/>
    <w:rsid w:val="00772E59"/>
    <w:rsid w:val="00775996"/>
    <w:rsid w:val="00790ACC"/>
    <w:rsid w:val="00794A35"/>
    <w:rsid w:val="007B0161"/>
    <w:rsid w:val="007B34E6"/>
    <w:rsid w:val="007B5623"/>
    <w:rsid w:val="007D42D8"/>
    <w:rsid w:val="007E0164"/>
    <w:rsid w:val="007E1077"/>
    <w:rsid w:val="007F0AF8"/>
    <w:rsid w:val="007F169B"/>
    <w:rsid w:val="007F1913"/>
    <w:rsid w:val="00804EB6"/>
    <w:rsid w:val="00810131"/>
    <w:rsid w:val="008107FF"/>
    <w:rsid w:val="00811747"/>
    <w:rsid w:val="00817082"/>
    <w:rsid w:val="008203E1"/>
    <w:rsid w:val="00831EB2"/>
    <w:rsid w:val="00840D39"/>
    <w:rsid w:val="008460FE"/>
    <w:rsid w:val="00846195"/>
    <w:rsid w:val="00853984"/>
    <w:rsid w:val="008613B1"/>
    <w:rsid w:val="00863DFD"/>
    <w:rsid w:val="00866ED1"/>
    <w:rsid w:val="00872146"/>
    <w:rsid w:val="00876C9E"/>
    <w:rsid w:val="00881840"/>
    <w:rsid w:val="008843AD"/>
    <w:rsid w:val="00895E07"/>
    <w:rsid w:val="008B146C"/>
    <w:rsid w:val="008B289E"/>
    <w:rsid w:val="008B3ADB"/>
    <w:rsid w:val="008B6DCE"/>
    <w:rsid w:val="008C0278"/>
    <w:rsid w:val="008C1FEE"/>
    <w:rsid w:val="008D239F"/>
    <w:rsid w:val="008D42DF"/>
    <w:rsid w:val="008D663B"/>
    <w:rsid w:val="008E76C2"/>
    <w:rsid w:val="008F72C1"/>
    <w:rsid w:val="00905855"/>
    <w:rsid w:val="009065DF"/>
    <w:rsid w:val="00911360"/>
    <w:rsid w:val="009172B4"/>
    <w:rsid w:val="00921922"/>
    <w:rsid w:val="009324E5"/>
    <w:rsid w:val="00934AD3"/>
    <w:rsid w:val="00955455"/>
    <w:rsid w:val="00955FD0"/>
    <w:rsid w:val="00960F96"/>
    <w:rsid w:val="00962950"/>
    <w:rsid w:val="009641EA"/>
    <w:rsid w:val="009739A9"/>
    <w:rsid w:val="00974EE6"/>
    <w:rsid w:val="009A5B6E"/>
    <w:rsid w:val="009A6EB4"/>
    <w:rsid w:val="009A7ADC"/>
    <w:rsid w:val="009B3C09"/>
    <w:rsid w:val="009B70EA"/>
    <w:rsid w:val="009C0C20"/>
    <w:rsid w:val="009D3689"/>
    <w:rsid w:val="009E1E8D"/>
    <w:rsid w:val="009F1906"/>
    <w:rsid w:val="009F43D3"/>
    <w:rsid w:val="009F4AD3"/>
    <w:rsid w:val="009F7C9F"/>
    <w:rsid w:val="00A01BB0"/>
    <w:rsid w:val="00A03A9D"/>
    <w:rsid w:val="00A04F4A"/>
    <w:rsid w:val="00A22DF8"/>
    <w:rsid w:val="00A240A1"/>
    <w:rsid w:val="00A50B2F"/>
    <w:rsid w:val="00A86B8E"/>
    <w:rsid w:val="00A8749F"/>
    <w:rsid w:val="00A95759"/>
    <w:rsid w:val="00AA3B60"/>
    <w:rsid w:val="00AB0A48"/>
    <w:rsid w:val="00AB791B"/>
    <w:rsid w:val="00AC1BEF"/>
    <w:rsid w:val="00AC2744"/>
    <w:rsid w:val="00AD462A"/>
    <w:rsid w:val="00AE069F"/>
    <w:rsid w:val="00AE1316"/>
    <w:rsid w:val="00AE4476"/>
    <w:rsid w:val="00AE5A70"/>
    <w:rsid w:val="00AF2327"/>
    <w:rsid w:val="00AF5D80"/>
    <w:rsid w:val="00AF72CF"/>
    <w:rsid w:val="00B008EF"/>
    <w:rsid w:val="00B10C0E"/>
    <w:rsid w:val="00B117DF"/>
    <w:rsid w:val="00B12140"/>
    <w:rsid w:val="00B2103D"/>
    <w:rsid w:val="00B2602D"/>
    <w:rsid w:val="00B30B59"/>
    <w:rsid w:val="00B370C6"/>
    <w:rsid w:val="00B450A2"/>
    <w:rsid w:val="00B55473"/>
    <w:rsid w:val="00B67DB2"/>
    <w:rsid w:val="00B7242E"/>
    <w:rsid w:val="00B82B35"/>
    <w:rsid w:val="00B95106"/>
    <w:rsid w:val="00B977EE"/>
    <w:rsid w:val="00BA47AF"/>
    <w:rsid w:val="00BB3A66"/>
    <w:rsid w:val="00BB4996"/>
    <w:rsid w:val="00BB7EB7"/>
    <w:rsid w:val="00BC48A2"/>
    <w:rsid w:val="00BD1214"/>
    <w:rsid w:val="00BD574A"/>
    <w:rsid w:val="00BE1C0F"/>
    <w:rsid w:val="00BE5F52"/>
    <w:rsid w:val="00C1632C"/>
    <w:rsid w:val="00C1645F"/>
    <w:rsid w:val="00C21B12"/>
    <w:rsid w:val="00C415B3"/>
    <w:rsid w:val="00C452A3"/>
    <w:rsid w:val="00C665A3"/>
    <w:rsid w:val="00C67C2D"/>
    <w:rsid w:val="00C74079"/>
    <w:rsid w:val="00C77199"/>
    <w:rsid w:val="00C77BBB"/>
    <w:rsid w:val="00C9593A"/>
    <w:rsid w:val="00CA5E7C"/>
    <w:rsid w:val="00CB20F0"/>
    <w:rsid w:val="00CC2F58"/>
    <w:rsid w:val="00CD4502"/>
    <w:rsid w:val="00CE35D3"/>
    <w:rsid w:val="00CF1346"/>
    <w:rsid w:val="00CF7579"/>
    <w:rsid w:val="00D14712"/>
    <w:rsid w:val="00D16C19"/>
    <w:rsid w:val="00D176B6"/>
    <w:rsid w:val="00D21448"/>
    <w:rsid w:val="00D24D6E"/>
    <w:rsid w:val="00D32342"/>
    <w:rsid w:val="00D43052"/>
    <w:rsid w:val="00D52B53"/>
    <w:rsid w:val="00D63373"/>
    <w:rsid w:val="00D66A72"/>
    <w:rsid w:val="00D74C23"/>
    <w:rsid w:val="00D80942"/>
    <w:rsid w:val="00D8379F"/>
    <w:rsid w:val="00D94288"/>
    <w:rsid w:val="00D96A90"/>
    <w:rsid w:val="00D96DE1"/>
    <w:rsid w:val="00DB0AC0"/>
    <w:rsid w:val="00DB6EDE"/>
    <w:rsid w:val="00DE2F34"/>
    <w:rsid w:val="00DE30A0"/>
    <w:rsid w:val="00DE36C1"/>
    <w:rsid w:val="00DF3272"/>
    <w:rsid w:val="00DF5BF9"/>
    <w:rsid w:val="00DF6CD6"/>
    <w:rsid w:val="00E00128"/>
    <w:rsid w:val="00E01B61"/>
    <w:rsid w:val="00E115AC"/>
    <w:rsid w:val="00E11CED"/>
    <w:rsid w:val="00E15A78"/>
    <w:rsid w:val="00E20EB6"/>
    <w:rsid w:val="00E2558B"/>
    <w:rsid w:val="00E3077B"/>
    <w:rsid w:val="00E33F03"/>
    <w:rsid w:val="00E52F0B"/>
    <w:rsid w:val="00E67216"/>
    <w:rsid w:val="00E7243C"/>
    <w:rsid w:val="00E77D43"/>
    <w:rsid w:val="00E8612C"/>
    <w:rsid w:val="00E913FA"/>
    <w:rsid w:val="00E97621"/>
    <w:rsid w:val="00EA4BC1"/>
    <w:rsid w:val="00EB3C73"/>
    <w:rsid w:val="00EC32D5"/>
    <w:rsid w:val="00ED1F7F"/>
    <w:rsid w:val="00ED4996"/>
    <w:rsid w:val="00ED4B8C"/>
    <w:rsid w:val="00EE174A"/>
    <w:rsid w:val="00EF280A"/>
    <w:rsid w:val="00EF2AE5"/>
    <w:rsid w:val="00F0052A"/>
    <w:rsid w:val="00F00A5B"/>
    <w:rsid w:val="00F17382"/>
    <w:rsid w:val="00F26730"/>
    <w:rsid w:val="00F31556"/>
    <w:rsid w:val="00F31D2E"/>
    <w:rsid w:val="00F448B3"/>
    <w:rsid w:val="00F50DE8"/>
    <w:rsid w:val="00F61674"/>
    <w:rsid w:val="00F6179E"/>
    <w:rsid w:val="00F63640"/>
    <w:rsid w:val="00F71741"/>
    <w:rsid w:val="00F852F0"/>
    <w:rsid w:val="00FA4E3D"/>
    <w:rsid w:val="00FB156E"/>
    <w:rsid w:val="00FB464B"/>
    <w:rsid w:val="00FC0DCE"/>
    <w:rsid w:val="00FC2DE3"/>
    <w:rsid w:val="00FC66BB"/>
    <w:rsid w:val="00FD0941"/>
    <w:rsid w:val="00FD5768"/>
    <w:rsid w:val="00FE34A7"/>
    <w:rsid w:val="00FF0642"/>
    <w:rsid w:val="00FF09D1"/>
    <w:rsid w:val="00FF0CAE"/>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right="-57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A7"/>
  </w:style>
  <w:style w:type="paragraph" w:styleId="Heading1">
    <w:name w:val="heading 1"/>
    <w:basedOn w:val="Normal"/>
    <w:next w:val="Normal"/>
    <w:link w:val="Heading1Char"/>
    <w:uiPriority w:val="9"/>
    <w:qFormat/>
    <w:rsid w:val="008F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5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C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72C1"/>
    <w:rPr>
      <w:color w:val="0000FF"/>
      <w:u w:val="single"/>
    </w:rPr>
  </w:style>
  <w:style w:type="character" w:customStyle="1" w:styleId="Heading2Char">
    <w:name w:val="Heading 2 Char"/>
    <w:basedOn w:val="DefaultParagraphFont"/>
    <w:link w:val="Heading2"/>
    <w:uiPriority w:val="9"/>
    <w:rsid w:val="007B56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791B"/>
    <w:pPr>
      <w:ind w:left="720"/>
      <w:contextualSpacing/>
    </w:pPr>
  </w:style>
  <w:style w:type="paragraph" w:styleId="BalloonText">
    <w:name w:val="Balloon Text"/>
    <w:basedOn w:val="Normal"/>
    <w:link w:val="BalloonTextChar"/>
    <w:uiPriority w:val="99"/>
    <w:semiHidden/>
    <w:unhideWhenUsed/>
    <w:rsid w:val="00E33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F03"/>
    <w:rPr>
      <w:rFonts w:ascii="Tahoma" w:hAnsi="Tahoma" w:cs="Tahoma"/>
      <w:sz w:val="16"/>
      <w:szCs w:val="16"/>
    </w:rPr>
  </w:style>
  <w:style w:type="character" w:customStyle="1" w:styleId="Heading3Char">
    <w:name w:val="Heading 3 Char"/>
    <w:basedOn w:val="DefaultParagraphFont"/>
    <w:link w:val="Heading3"/>
    <w:uiPriority w:val="9"/>
    <w:rsid w:val="00BD121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8E76C2"/>
  </w:style>
  <w:style w:type="table" w:styleId="TableGrid">
    <w:name w:val="Table Grid"/>
    <w:basedOn w:val="TableNormal"/>
    <w:uiPriority w:val="59"/>
    <w:rsid w:val="00E1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315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155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0907">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222061970">
      <w:bodyDiv w:val="1"/>
      <w:marLeft w:val="0"/>
      <w:marRight w:val="0"/>
      <w:marTop w:val="0"/>
      <w:marBottom w:val="0"/>
      <w:divBdr>
        <w:top w:val="none" w:sz="0" w:space="0" w:color="auto"/>
        <w:left w:val="none" w:sz="0" w:space="0" w:color="auto"/>
        <w:bottom w:val="none" w:sz="0" w:space="0" w:color="auto"/>
        <w:right w:val="none" w:sz="0" w:space="0" w:color="auto"/>
      </w:divBdr>
    </w:div>
    <w:div w:id="582764927">
      <w:bodyDiv w:val="1"/>
      <w:marLeft w:val="0"/>
      <w:marRight w:val="0"/>
      <w:marTop w:val="0"/>
      <w:marBottom w:val="0"/>
      <w:divBdr>
        <w:top w:val="none" w:sz="0" w:space="0" w:color="auto"/>
        <w:left w:val="none" w:sz="0" w:space="0" w:color="auto"/>
        <w:bottom w:val="none" w:sz="0" w:space="0" w:color="auto"/>
        <w:right w:val="none" w:sz="0" w:space="0" w:color="auto"/>
      </w:divBdr>
    </w:div>
    <w:div w:id="671955508">
      <w:bodyDiv w:val="1"/>
      <w:marLeft w:val="0"/>
      <w:marRight w:val="0"/>
      <w:marTop w:val="0"/>
      <w:marBottom w:val="0"/>
      <w:divBdr>
        <w:top w:val="none" w:sz="0" w:space="0" w:color="auto"/>
        <w:left w:val="none" w:sz="0" w:space="0" w:color="auto"/>
        <w:bottom w:val="none" w:sz="0" w:space="0" w:color="auto"/>
        <w:right w:val="none" w:sz="0" w:space="0" w:color="auto"/>
      </w:divBdr>
    </w:div>
    <w:div w:id="718437633">
      <w:bodyDiv w:val="1"/>
      <w:marLeft w:val="0"/>
      <w:marRight w:val="0"/>
      <w:marTop w:val="0"/>
      <w:marBottom w:val="0"/>
      <w:divBdr>
        <w:top w:val="none" w:sz="0" w:space="0" w:color="auto"/>
        <w:left w:val="none" w:sz="0" w:space="0" w:color="auto"/>
        <w:bottom w:val="none" w:sz="0" w:space="0" w:color="auto"/>
        <w:right w:val="none" w:sz="0" w:space="0" w:color="auto"/>
      </w:divBdr>
    </w:div>
    <w:div w:id="852769940">
      <w:bodyDiv w:val="1"/>
      <w:marLeft w:val="0"/>
      <w:marRight w:val="0"/>
      <w:marTop w:val="0"/>
      <w:marBottom w:val="0"/>
      <w:divBdr>
        <w:top w:val="none" w:sz="0" w:space="0" w:color="auto"/>
        <w:left w:val="none" w:sz="0" w:space="0" w:color="auto"/>
        <w:bottom w:val="none" w:sz="0" w:space="0" w:color="auto"/>
        <w:right w:val="none" w:sz="0" w:space="0" w:color="auto"/>
      </w:divBdr>
    </w:div>
    <w:div w:id="1199125606">
      <w:bodyDiv w:val="1"/>
      <w:marLeft w:val="0"/>
      <w:marRight w:val="0"/>
      <w:marTop w:val="0"/>
      <w:marBottom w:val="0"/>
      <w:divBdr>
        <w:top w:val="none" w:sz="0" w:space="0" w:color="auto"/>
        <w:left w:val="none" w:sz="0" w:space="0" w:color="auto"/>
        <w:bottom w:val="none" w:sz="0" w:space="0" w:color="auto"/>
        <w:right w:val="none" w:sz="0" w:space="0" w:color="auto"/>
      </w:divBdr>
    </w:div>
    <w:div w:id="1450320778">
      <w:bodyDiv w:val="1"/>
      <w:marLeft w:val="0"/>
      <w:marRight w:val="0"/>
      <w:marTop w:val="0"/>
      <w:marBottom w:val="0"/>
      <w:divBdr>
        <w:top w:val="none" w:sz="0" w:space="0" w:color="auto"/>
        <w:left w:val="none" w:sz="0" w:space="0" w:color="auto"/>
        <w:bottom w:val="none" w:sz="0" w:space="0" w:color="auto"/>
        <w:right w:val="none" w:sz="0" w:space="0" w:color="auto"/>
      </w:divBdr>
    </w:div>
    <w:div w:id="1712222107">
      <w:bodyDiv w:val="1"/>
      <w:marLeft w:val="0"/>
      <w:marRight w:val="0"/>
      <w:marTop w:val="0"/>
      <w:marBottom w:val="0"/>
      <w:divBdr>
        <w:top w:val="none" w:sz="0" w:space="0" w:color="auto"/>
        <w:left w:val="none" w:sz="0" w:space="0" w:color="auto"/>
        <w:bottom w:val="none" w:sz="0" w:space="0" w:color="auto"/>
        <w:right w:val="none" w:sz="0" w:space="0" w:color="auto"/>
      </w:divBdr>
    </w:div>
    <w:div w:id="1923178086">
      <w:bodyDiv w:val="1"/>
      <w:marLeft w:val="0"/>
      <w:marRight w:val="0"/>
      <w:marTop w:val="0"/>
      <w:marBottom w:val="0"/>
      <w:divBdr>
        <w:top w:val="none" w:sz="0" w:space="0" w:color="auto"/>
        <w:left w:val="none" w:sz="0" w:space="0" w:color="auto"/>
        <w:bottom w:val="none" w:sz="0" w:space="0" w:color="auto"/>
        <w:right w:val="none" w:sz="0" w:space="0" w:color="auto"/>
      </w:divBdr>
    </w:div>
    <w:div w:id="2090732131">
      <w:bodyDiv w:val="1"/>
      <w:marLeft w:val="0"/>
      <w:marRight w:val="0"/>
      <w:marTop w:val="0"/>
      <w:marBottom w:val="0"/>
      <w:divBdr>
        <w:top w:val="none" w:sz="0" w:space="0" w:color="auto"/>
        <w:left w:val="none" w:sz="0" w:space="0" w:color="auto"/>
        <w:bottom w:val="none" w:sz="0" w:space="0" w:color="auto"/>
        <w:right w:val="none" w:sz="0" w:space="0" w:color="auto"/>
      </w:divBdr>
    </w:div>
    <w:div w:id="214003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incipal_component_analysis" TargetMode="External"/><Relationship Id="rId3" Type="http://schemas.microsoft.com/office/2007/relationships/stylesWithEffects" Target="stylesWithEffects.xml"/><Relationship Id="rId7" Type="http://schemas.openxmlformats.org/officeDocument/2006/relationships/hyperlink" Target="http://code.google.com/p/airhead-research/wiki/SemanticSpaceClas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airhead-researc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kaggle.com/c/asap-aes/download/training_set_rel3.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Behera, Shiva</cp:lastModifiedBy>
  <cp:revision>119</cp:revision>
  <dcterms:created xsi:type="dcterms:W3CDTF">2012-06-11T14:59:00Z</dcterms:created>
  <dcterms:modified xsi:type="dcterms:W3CDTF">2013-01-25T19:10:00Z</dcterms:modified>
</cp:coreProperties>
</file>