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5ED" w:rsidRDefault="00E875ED" w:rsidP="00E875ED"/>
    <w:p w:rsidR="00E875ED" w:rsidRPr="003E7B83" w:rsidRDefault="00E875ED" w:rsidP="00E875ED">
      <w:pPr>
        <w:jc w:val="center"/>
        <w:rPr>
          <w:rFonts w:asciiTheme="majorHAnsi" w:hAnsiTheme="majorHAnsi" w:cstheme="minorHAnsi"/>
          <w:sz w:val="72"/>
          <w:szCs w:val="72"/>
        </w:rPr>
      </w:pPr>
      <w:bookmarkStart w:id="0" w:name="_Toc333586744"/>
      <w:r w:rsidRPr="003E7B83">
        <w:rPr>
          <w:rFonts w:asciiTheme="majorHAnsi" w:hAnsiTheme="majorHAnsi" w:cstheme="minorHAnsi"/>
          <w:sz w:val="72"/>
          <w:szCs w:val="72"/>
        </w:rPr>
        <w:t>Requirements Analysis</w:t>
      </w:r>
      <w:bookmarkEnd w:id="0"/>
    </w:p>
    <w:p w:rsidR="00E875ED" w:rsidRPr="003E7B83" w:rsidRDefault="00E875ED" w:rsidP="00E875ED">
      <w:pPr>
        <w:jc w:val="center"/>
        <w:rPr>
          <w:rFonts w:asciiTheme="majorHAnsi" w:hAnsiTheme="majorHAnsi" w:cstheme="minorHAnsi"/>
          <w:sz w:val="48"/>
          <w:szCs w:val="48"/>
        </w:rPr>
      </w:pPr>
      <w:bookmarkStart w:id="1" w:name="_Toc333586745"/>
      <w:r w:rsidRPr="003E7B83">
        <w:rPr>
          <w:rFonts w:asciiTheme="majorHAnsi" w:hAnsiTheme="majorHAnsi" w:cstheme="minorHAnsi"/>
          <w:sz w:val="48"/>
          <w:szCs w:val="48"/>
        </w:rPr>
        <w:t>Smarter Balanced Assessment Consortium Test Delivery System</w:t>
      </w:r>
      <w:bookmarkEnd w:id="1"/>
    </w:p>
    <w:p w:rsidR="00E875ED" w:rsidRPr="003E7B83" w:rsidRDefault="00E875ED" w:rsidP="00E875ED">
      <w:pPr>
        <w:jc w:val="center"/>
        <w:rPr>
          <w:rFonts w:asciiTheme="majorHAnsi" w:hAnsiTheme="majorHAnsi" w:cstheme="minorHAnsi"/>
        </w:rPr>
      </w:pPr>
    </w:p>
    <w:p w:rsidR="00E875ED" w:rsidRPr="003E7B83" w:rsidRDefault="00E875ED" w:rsidP="00E875ED">
      <w:pPr>
        <w:jc w:val="center"/>
        <w:rPr>
          <w:rFonts w:asciiTheme="majorHAnsi" w:hAnsiTheme="majorHAnsi" w:cstheme="minorHAnsi"/>
        </w:rPr>
      </w:pPr>
    </w:p>
    <w:p w:rsidR="00E875ED" w:rsidRPr="003E7B83" w:rsidRDefault="00E875ED" w:rsidP="00E875ED">
      <w:pPr>
        <w:jc w:val="center"/>
        <w:rPr>
          <w:rFonts w:asciiTheme="majorHAnsi" w:hAnsiTheme="majorHAnsi" w:cstheme="minorHAnsi"/>
          <w:sz w:val="44"/>
          <w:szCs w:val="44"/>
        </w:rPr>
      </w:pPr>
      <w:bookmarkStart w:id="2" w:name="_Toc333586746"/>
      <w:r w:rsidRPr="003E7B83">
        <w:rPr>
          <w:rFonts w:asciiTheme="majorHAnsi" w:hAnsiTheme="majorHAnsi" w:cstheme="minorHAnsi"/>
          <w:sz w:val="44"/>
          <w:szCs w:val="44"/>
        </w:rPr>
        <w:t xml:space="preserve">Component: </w:t>
      </w:r>
      <w:bookmarkEnd w:id="2"/>
      <w:r>
        <w:rPr>
          <w:rFonts w:asciiTheme="majorHAnsi" w:hAnsiTheme="majorHAnsi" w:cstheme="minorHAnsi"/>
          <w:sz w:val="44"/>
          <w:szCs w:val="44"/>
        </w:rPr>
        <w:t>Test Scoring</w:t>
      </w:r>
    </w:p>
    <w:p w:rsidR="00E875ED" w:rsidRDefault="00E875ED" w:rsidP="00E875ED"/>
    <w:p w:rsidR="00E875ED" w:rsidRDefault="00E875ED" w:rsidP="00E875ED"/>
    <w:p w:rsidR="00E875ED" w:rsidRDefault="00E875ED" w:rsidP="00E875ED"/>
    <w:p w:rsidR="00E875ED" w:rsidRDefault="00E875ED" w:rsidP="00E875ED"/>
    <w:p w:rsidR="00E875ED" w:rsidRDefault="00E875ED" w:rsidP="00E875ED"/>
    <w:p w:rsidR="00E875ED" w:rsidRDefault="00E875ED" w:rsidP="00E875ED"/>
    <w:p w:rsidR="00E875ED" w:rsidRDefault="00E875ED" w:rsidP="00E875ED"/>
    <w:p w:rsidR="00E875ED" w:rsidRDefault="00E875ED" w:rsidP="00E875ED"/>
    <w:p w:rsidR="00E875ED" w:rsidRDefault="00E875ED" w:rsidP="00E875ED"/>
    <w:p w:rsidR="00E875ED" w:rsidRPr="001C3C3B" w:rsidRDefault="00E875ED" w:rsidP="00E875ED">
      <w:r w:rsidRPr="001C3C3B">
        <w:t>Revision History</w:t>
      </w:r>
    </w:p>
    <w:tbl>
      <w:tblPr>
        <w:tblStyle w:val="TableGrid"/>
        <w:tblW w:w="0" w:type="auto"/>
        <w:tblLook w:val="04A0" w:firstRow="1" w:lastRow="0" w:firstColumn="1" w:lastColumn="0" w:noHBand="0" w:noVBand="1"/>
      </w:tblPr>
      <w:tblGrid>
        <w:gridCol w:w="4878"/>
        <w:gridCol w:w="2610"/>
        <w:gridCol w:w="2088"/>
      </w:tblGrid>
      <w:tr w:rsidR="00E875ED" w:rsidTr="00BF41CB">
        <w:tc>
          <w:tcPr>
            <w:tcW w:w="4878" w:type="dxa"/>
            <w:shd w:val="clear" w:color="auto" w:fill="D9D9D9" w:themeFill="background1" w:themeFillShade="D9"/>
            <w:vAlign w:val="center"/>
          </w:tcPr>
          <w:p w:rsidR="00E875ED" w:rsidRPr="00311D52" w:rsidRDefault="00E875ED" w:rsidP="00BF41CB">
            <w:pPr>
              <w:spacing w:before="0"/>
              <w:rPr>
                <w:b/>
                <w:sz w:val="18"/>
                <w:szCs w:val="18"/>
              </w:rPr>
            </w:pPr>
            <w:r w:rsidRPr="00311D52">
              <w:rPr>
                <w:b/>
                <w:sz w:val="18"/>
                <w:szCs w:val="18"/>
              </w:rPr>
              <w:t>Revision Description</w:t>
            </w:r>
          </w:p>
        </w:tc>
        <w:tc>
          <w:tcPr>
            <w:tcW w:w="2610" w:type="dxa"/>
            <w:shd w:val="clear" w:color="auto" w:fill="D9D9D9" w:themeFill="background1" w:themeFillShade="D9"/>
            <w:vAlign w:val="center"/>
          </w:tcPr>
          <w:p w:rsidR="00E875ED" w:rsidRPr="00311D52" w:rsidRDefault="00E875ED" w:rsidP="00BF41CB">
            <w:pPr>
              <w:spacing w:before="0"/>
              <w:rPr>
                <w:b/>
                <w:sz w:val="18"/>
                <w:szCs w:val="18"/>
              </w:rPr>
            </w:pPr>
          </w:p>
        </w:tc>
        <w:tc>
          <w:tcPr>
            <w:tcW w:w="2088" w:type="dxa"/>
            <w:shd w:val="clear" w:color="auto" w:fill="D9D9D9" w:themeFill="background1" w:themeFillShade="D9"/>
            <w:vAlign w:val="center"/>
          </w:tcPr>
          <w:p w:rsidR="00E875ED" w:rsidRPr="00311D52" w:rsidRDefault="00E875ED" w:rsidP="00BF41CB">
            <w:pPr>
              <w:spacing w:before="0"/>
              <w:rPr>
                <w:b/>
                <w:sz w:val="18"/>
                <w:szCs w:val="18"/>
              </w:rPr>
            </w:pPr>
            <w:r w:rsidRPr="00311D52">
              <w:rPr>
                <w:b/>
                <w:sz w:val="18"/>
                <w:szCs w:val="18"/>
              </w:rPr>
              <w:t>Date</w:t>
            </w:r>
          </w:p>
        </w:tc>
      </w:tr>
      <w:tr w:rsidR="00E875ED" w:rsidTr="00BF41CB">
        <w:tc>
          <w:tcPr>
            <w:tcW w:w="4878" w:type="dxa"/>
            <w:vAlign w:val="center"/>
          </w:tcPr>
          <w:p w:rsidR="00E875ED" w:rsidRPr="00311D52" w:rsidRDefault="00736039" w:rsidP="00BF41CB">
            <w:pPr>
              <w:spacing w:before="0"/>
              <w:rPr>
                <w:sz w:val="18"/>
                <w:szCs w:val="18"/>
              </w:rPr>
            </w:pPr>
            <w:r>
              <w:rPr>
                <w:sz w:val="18"/>
                <w:szCs w:val="18"/>
              </w:rPr>
              <w:t>Initial Release 1.0</w:t>
            </w:r>
          </w:p>
        </w:tc>
        <w:tc>
          <w:tcPr>
            <w:tcW w:w="2610" w:type="dxa"/>
            <w:vAlign w:val="center"/>
          </w:tcPr>
          <w:p w:rsidR="00E875ED" w:rsidRPr="00311D52" w:rsidRDefault="00E875ED" w:rsidP="00BF41CB">
            <w:pPr>
              <w:spacing w:before="0"/>
              <w:rPr>
                <w:sz w:val="18"/>
                <w:szCs w:val="18"/>
              </w:rPr>
            </w:pPr>
            <w:r w:rsidRPr="00311D52">
              <w:rPr>
                <w:sz w:val="18"/>
                <w:szCs w:val="18"/>
              </w:rPr>
              <w:t>David Lopez de Quintana</w:t>
            </w:r>
          </w:p>
        </w:tc>
        <w:tc>
          <w:tcPr>
            <w:tcW w:w="2088" w:type="dxa"/>
            <w:vAlign w:val="center"/>
          </w:tcPr>
          <w:p w:rsidR="00E875ED" w:rsidRPr="00311D52" w:rsidRDefault="00736039" w:rsidP="00BF41CB">
            <w:pPr>
              <w:spacing w:before="0"/>
              <w:rPr>
                <w:sz w:val="18"/>
                <w:szCs w:val="18"/>
              </w:rPr>
            </w:pPr>
            <w:r>
              <w:rPr>
                <w:sz w:val="18"/>
                <w:szCs w:val="18"/>
              </w:rPr>
              <w:t>02/29/2016</w:t>
            </w:r>
            <w:bookmarkStart w:id="3" w:name="_GoBack"/>
            <w:bookmarkEnd w:id="3"/>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r w:rsidR="00E875ED" w:rsidTr="00BF41CB">
        <w:tc>
          <w:tcPr>
            <w:tcW w:w="4878" w:type="dxa"/>
            <w:vAlign w:val="center"/>
          </w:tcPr>
          <w:p w:rsidR="00E875ED" w:rsidRPr="00311D52" w:rsidRDefault="00E875ED" w:rsidP="00BF41CB">
            <w:pPr>
              <w:spacing w:before="0"/>
              <w:rPr>
                <w:sz w:val="18"/>
                <w:szCs w:val="18"/>
              </w:rPr>
            </w:pPr>
          </w:p>
        </w:tc>
        <w:tc>
          <w:tcPr>
            <w:tcW w:w="2610" w:type="dxa"/>
            <w:vAlign w:val="center"/>
          </w:tcPr>
          <w:p w:rsidR="00E875ED" w:rsidRPr="00311D52" w:rsidRDefault="00E875ED" w:rsidP="00BF41CB">
            <w:pPr>
              <w:spacing w:before="0"/>
              <w:rPr>
                <w:sz w:val="18"/>
                <w:szCs w:val="18"/>
              </w:rPr>
            </w:pPr>
          </w:p>
        </w:tc>
        <w:tc>
          <w:tcPr>
            <w:tcW w:w="2088" w:type="dxa"/>
            <w:vAlign w:val="center"/>
          </w:tcPr>
          <w:p w:rsidR="00E875ED" w:rsidRPr="00311D52" w:rsidRDefault="00E875ED" w:rsidP="00BF41CB">
            <w:pPr>
              <w:spacing w:before="0"/>
              <w:rPr>
                <w:sz w:val="18"/>
                <w:szCs w:val="18"/>
              </w:rPr>
            </w:pPr>
          </w:p>
        </w:tc>
      </w:tr>
    </w:tbl>
    <w:p w:rsidR="00E56404" w:rsidRDefault="00E875ED" w:rsidP="00E875ED">
      <w:r>
        <w:br w:type="page"/>
      </w:r>
      <w:r>
        <w:lastRenderedPageBreak/>
        <w:softHyphen/>
      </w:r>
      <w:r>
        <w:softHyphen/>
      </w:r>
    </w:p>
    <w:sdt>
      <w:sdtPr>
        <w:id w:val="29220531"/>
        <w:docPartObj>
          <w:docPartGallery w:val="Table of Contents"/>
          <w:docPartUnique/>
        </w:docPartObj>
      </w:sdtPr>
      <w:sdtEndPr/>
      <w:sdtContent>
        <w:p w:rsidR="00E875ED" w:rsidRDefault="00E875ED" w:rsidP="00E875ED">
          <w:r w:rsidRPr="003E7B83">
            <w:rPr>
              <w:rFonts w:asciiTheme="majorHAnsi" w:hAnsiTheme="majorHAnsi"/>
              <w:sz w:val="40"/>
              <w:szCs w:val="40"/>
            </w:rPr>
            <w:t>Contents</w:t>
          </w:r>
        </w:p>
        <w:p w:rsidR="00192041" w:rsidRDefault="00E875E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9076952" w:history="1">
            <w:r w:rsidR="00192041" w:rsidRPr="00AD70E9">
              <w:rPr>
                <w:rStyle w:val="Hyperlink"/>
                <w:noProof/>
              </w:rPr>
              <w:t>1</w:t>
            </w:r>
            <w:r w:rsidR="00192041">
              <w:rPr>
                <w:rFonts w:eastAsiaTheme="minorEastAsia"/>
                <w:noProof/>
              </w:rPr>
              <w:tab/>
            </w:r>
            <w:r w:rsidR="00192041" w:rsidRPr="00AD70E9">
              <w:rPr>
                <w:rStyle w:val="Hyperlink"/>
                <w:noProof/>
              </w:rPr>
              <w:t>Component Description</w:t>
            </w:r>
            <w:r w:rsidR="00192041">
              <w:rPr>
                <w:noProof/>
                <w:webHidden/>
              </w:rPr>
              <w:tab/>
            </w:r>
            <w:r w:rsidR="00192041">
              <w:rPr>
                <w:noProof/>
                <w:webHidden/>
              </w:rPr>
              <w:fldChar w:fldCharType="begin"/>
            </w:r>
            <w:r w:rsidR="00192041">
              <w:rPr>
                <w:noProof/>
                <w:webHidden/>
              </w:rPr>
              <w:instrText xml:space="preserve"> PAGEREF _Toc439076952 \h </w:instrText>
            </w:r>
            <w:r w:rsidR="00192041">
              <w:rPr>
                <w:noProof/>
                <w:webHidden/>
              </w:rPr>
            </w:r>
            <w:r w:rsidR="00192041">
              <w:rPr>
                <w:noProof/>
                <w:webHidden/>
              </w:rPr>
              <w:fldChar w:fldCharType="separate"/>
            </w:r>
            <w:r w:rsidR="00192041">
              <w:rPr>
                <w:noProof/>
                <w:webHidden/>
              </w:rPr>
              <w:t>4</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53" w:history="1">
            <w:r w:rsidR="00192041" w:rsidRPr="00AD70E9">
              <w:rPr>
                <w:rStyle w:val="Hyperlink"/>
                <w:noProof/>
              </w:rPr>
              <w:t>1.1</w:t>
            </w:r>
            <w:r w:rsidR="00192041">
              <w:rPr>
                <w:rFonts w:eastAsiaTheme="minorEastAsia"/>
                <w:noProof/>
              </w:rPr>
              <w:tab/>
            </w:r>
            <w:r w:rsidR="00192041" w:rsidRPr="00AD70E9">
              <w:rPr>
                <w:rStyle w:val="Hyperlink"/>
                <w:noProof/>
              </w:rPr>
              <w:t>Description</w:t>
            </w:r>
            <w:r w:rsidR="00192041">
              <w:rPr>
                <w:noProof/>
                <w:webHidden/>
              </w:rPr>
              <w:tab/>
            </w:r>
            <w:r w:rsidR="00192041">
              <w:rPr>
                <w:noProof/>
                <w:webHidden/>
              </w:rPr>
              <w:fldChar w:fldCharType="begin"/>
            </w:r>
            <w:r w:rsidR="00192041">
              <w:rPr>
                <w:noProof/>
                <w:webHidden/>
              </w:rPr>
              <w:instrText xml:space="preserve"> PAGEREF _Toc439076953 \h </w:instrText>
            </w:r>
            <w:r w:rsidR="00192041">
              <w:rPr>
                <w:noProof/>
                <w:webHidden/>
              </w:rPr>
            </w:r>
            <w:r w:rsidR="00192041">
              <w:rPr>
                <w:noProof/>
                <w:webHidden/>
              </w:rPr>
              <w:fldChar w:fldCharType="separate"/>
            </w:r>
            <w:r w:rsidR="00192041">
              <w:rPr>
                <w:noProof/>
                <w:webHidden/>
              </w:rPr>
              <w:t>4</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54" w:history="1">
            <w:r w:rsidR="00192041" w:rsidRPr="00AD70E9">
              <w:rPr>
                <w:rStyle w:val="Hyperlink"/>
                <w:noProof/>
              </w:rPr>
              <w:t>1.2</w:t>
            </w:r>
            <w:r w:rsidR="00192041">
              <w:rPr>
                <w:rFonts w:eastAsiaTheme="minorEastAsia"/>
                <w:noProof/>
              </w:rPr>
              <w:tab/>
            </w:r>
            <w:r w:rsidR="00192041" w:rsidRPr="00AD70E9">
              <w:rPr>
                <w:rStyle w:val="Hyperlink"/>
                <w:noProof/>
              </w:rPr>
              <w:t>Assessment Life Cycle</w:t>
            </w:r>
            <w:r w:rsidR="00192041">
              <w:rPr>
                <w:noProof/>
                <w:webHidden/>
              </w:rPr>
              <w:tab/>
            </w:r>
            <w:r w:rsidR="00192041">
              <w:rPr>
                <w:noProof/>
                <w:webHidden/>
              </w:rPr>
              <w:fldChar w:fldCharType="begin"/>
            </w:r>
            <w:r w:rsidR="00192041">
              <w:rPr>
                <w:noProof/>
                <w:webHidden/>
              </w:rPr>
              <w:instrText xml:space="preserve"> PAGEREF _Toc439076954 \h </w:instrText>
            </w:r>
            <w:r w:rsidR="00192041">
              <w:rPr>
                <w:noProof/>
                <w:webHidden/>
              </w:rPr>
            </w:r>
            <w:r w:rsidR="00192041">
              <w:rPr>
                <w:noProof/>
                <w:webHidden/>
              </w:rPr>
              <w:fldChar w:fldCharType="separate"/>
            </w:r>
            <w:r w:rsidR="00192041">
              <w:rPr>
                <w:noProof/>
                <w:webHidden/>
              </w:rPr>
              <w:t>5</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55" w:history="1">
            <w:r w:rsidR="00192041" w:rsidRPr="00AD70E9">
              <w:rPr>
                <w:rStyle w:val="Hyperlink"/>
                <w:noProof/>
              </w:rPr>
              <w:t>1.3</w:t>
            </w:r>
            <w:r w:rsidR="00192041">
              <w:rPr>
                <w:rFonts w:eastAsiaTheme="minorEastAsia"/>
                <w:noProof/>
              </w:rPr>
              <w:tab/>
            </w:r>
            <w:r w:rsidR="00192041" w:rsidRPr="00AD70E9">
              <w:rPr>
                <w:rStyle w:val="Hyperlink"/>
                <w:noProof/>
              </w:rPr>
              <w:t>Description</w:t>
            </w:r>
            <w:r w:rsidR="00192041">
              <w:rPr>
                <w:noProof/>
                <w:webHidden/>
              </w:rPr>
              <w:tab/>
            </w:r>
            <w:r w:rsidR="00192041">
              <w:rPr>
                <w:noProof/>
                <w:webHidden/>
              </w:rPr>
              <w:fldChar w:fldCharType="begin"/>
            </w:r>
            <w:r w:rsidR="00192041">
              <w:rPr>
                <w:noProof/>
                <w:webHidden/>
              </w:rPr>
              <w:instrText xml:space="preserve"> PAGEREF _Toc439076955 \h </w:instrText>
            </w:r>
            <w:r w:rsidR="00192041">
              <w:rPr>
                <w:noProof/>
                <w:webHidden/>
              </w:rPr>
            </w:r>
            <w:r w:rsidR="00192041">
              <w:rPr>
                <w:noProof/>
                <w:webHidden/>
              </w:rPr>
              <w:fldChar w:fldCharType="separate"/>
            </w:r>
            <w:r w:rsidR="00192041">
              <w:rPr>
                <w:noProof/>
                <w:webHidden/>
              </w:rPr>
              <w:t>5</w:t>
            </w:r>
            <w:r w:rsidR="00192041">
              <w:rPr>
                <w:noProof/>
                <w:webHidden/>
              </w:rPr>
              <w:fldChar w:fldCharType="end"/>
            </w:r>
          </w:hyperlink>
        </w:p>
        <w:p w:rsidR="00192041" w:rsidRDefault="00266E91">
          <w:pPr>
            <w:pStyle w:val="TOC1"/>
            <w:tabs>
              <w:tab w:val="left" w:pos="440"/>
              <w:tab w:val="right" w:leader="dot" w:pos="9350"/>
            </w:tabs>
            <w:rPr>
              <w:rFonts w:eastAsiaTheme="minorEastAsia"/>
              <w:noProof/>
            </w:rPr>
          </w:pPr>
          <w:hyperlink w:anchor="_Toc439076956" w:history="1">
            <w:r w:rsidR="00192041" w:rsidRPr="00AD70E9">
              <w:rPr>
                <w:rStyle w:val="Hyperlink"/>
                <w:noProof/>
              </w:rPr>
              <w:t>2</w:t>
            </w:r>
            <w:r w:rsidR="00192041">
              <w:rPr>
                <w:rFonts w:eastAsiaTheme="minorEastAsia"/>
                <w:noProof/>
              </w:rPr>
              <w:tab/>
            </w:r>
            <w:r w:rsidR="00192041" w:rsidRPr="00AD70E9">
              <w:rPr>
                <w:rStyle w:val="Hyperlink"/>
                <w:noProof/>
              </w:rPr>
              <w:t>Functional Requirements from RFP-11</w:t>
            </w:r>
            <w:r w:rsidR="00192041">
              <w:rPr>
                <w:noProof/>
                <w:webHidden/>
              </w:rPr>
              <w:tab/>
            </w:r>
            <w:r w:rsidR="00192041">
              <w:rPr>
                <w:noProof/>
                <w:webHidden/>
              </w:rPr>
              <w:fldChar w:fldCharType="begin"/>
            </w:r>
            <w:r w:rsidR="00192041">
              <w:rPr>
                <w:noProof/>
                <w:webHidden/>
              </w:rPr>
              <w:instrText xml:space="preserve"> PAGEREF _Toc439076956 \h </w:instrText>
            </w:r>
            <w:r w:rsidR="00192041">
              <w:rPr>
                <w:noProof/>
                <w:webHidden/>
              </w:rPr>
            </w:r>
            <w:r w:rsidR="00192041">
              <w:rPr>
                <w:noProof/>
                <w:webHidden/>
              </w:rPr>
              <w:fldChar w:fldCharType="separate"/>
            </w:r>
            <w:r w:rsidR="00192041">
              <w:rPr>
                <w:noProof/>
                <w:webHidden/>
              </w:rPr>
              <w:t>6</w:t>
            </w:r>
            <w:r w:rsidR="00192041">
              <w:rPr>
                <w:noProof/>
                <w:webHidden/>
              </w:rPr>
              <w:fldChar w:fldCharType="end"/>
            </w:r>
          </w:hyperlink>
        </w:p>
        <w:p w:rsidR="00192041" w:rsidRDefault="00266E91">
          <w:pPr>
            <w:pStyle w:val="TOC1"/>
            <w:tabs>
              <w:tab w:val="left" w:pos="440"/>
              <w:tab w:val="right" w:leader="dot" w:pos="9350"/>
            </w:tabs>
            <w:rPr>
              <w:rFonts w:eastAsiaTheme="minorEastAsia"/>
              <w:noProof/>
            </w:rPr>
          </w:pPr>
          <w:hyperlink w:anchor="_Toc439076957" w:history="1">
            <w:r w:rsidR="00192041" w:rsidRPr="00AD70E9">
              <w:rPr>
                <w:rStyle w:val="Hyperlink"/>
                <w:noProof/>
              </w:rPr>
              <w:t>3</w:t>
            </w:r>
            <w:r w:rsidR="00192041">
              <w:rPr>
                <w:rFonts w:eastAsiaTheme="minorEastAsia"/>
                <w:noProof/>
              </w:rPr>
              <w:tab/>
            </w:r>
            <w:r w:rsidR="00192041" w:rsidRPr="00AD70E9">
              <w:rPr>
                <w:rStyle w:val="Hyperlink"/>
                <w:noProof/>
              </w:rPr>
              <w:t>Functional Requirements</w:t>
            </w:r>
            <w:r w:rsidR="00192041">
              <w:rPr>
                <w:noProof/>
                <w:webHidden/>
              </w:rPr>
              <w:tab/>
            </w:r>
            <w:r w:rsidR="00192041">
              <w:rPr>
                <w:noProof/>
                <w:webHidden/>
              </w:rPr>
              <w:fldChar w:fldCharType="begin"/>
            </w:r>
            <w:r w:rsidR="00192041">
              <w:rPr>
                <w:noProof/>
                <w:webHidden/>
              </w:rPr>
              <w:instrText xml:space="preserve"> PAGEREF _Toc439076957 \h </w:instrText>
            </w:r>
            <w:r w:rsidR="00192041">
              <w:rPr>
                <w:noProof/>
                <w:webHidden/>
              </w:rPr>
            </w:r>
            <w:r w:rsidR="00192041">
              <w:rPr>
                <w:noProof/>
                <w:webHidden/>
              </w:rPr>
              <w:fldChar w:fldCharType="separate"/>
            </w:r>
            <w:r w:rsidR="00192041">
              <w:rPr>
                <w:noProof/>
                <w:webHidden/>
              </w:rPr>
              <w:t>7</w:t>
            </w:r>
            <w:r w:rsidR="00192041">
              <w:rPr>
                <w:noProof/>
                <w:webHidden/>
              </w:rPr>
              <w:fldChar w:fldCharType="end"/>
            </w:r>
          </w:hyperlink>
        </w:p>
        <w:p w:rsidR="00192041" w:rsidRDefault="00266E91">
          <w:pPr>
            <w:pStyle w:val="TOC1"/>
            <w:tabs>
              <w:tab w:val="left" w:pos="440"/>
              <w:tab w:val="right" w:leader="dot" w:pos="9350"/>
            </w:tabs>
            <w:rPr>
              <w:rFonts w:eastAsiaTheme="minorEastAsia"/>
              <w:noProof/>
            </w:rPr>
          </w:pPr>
          <w:hyperlink w:anchor="_Toc439076958" w:history="1">
            <w:r w:rsidR="00192041" w:rsidRPr="00AD70E9">
              <w:rPr>
                <w:rStyle w:val="Hyperlink"/>
                <w:noProof/>
              </w:rPr>
              <w:t>4</w:t>
            </w:r>
            <w:r w:rsidR="00192041">
              <w:rPr>
                <w:rFonts w:eastAsiaTheme="minorEastAsia"/>
                <w:noProof/>
              </w:rPr>
              <w:tab/>
            </w:r>
            <w:r w:rsidR="00192041" w:rsidRPr="00AD70E9">
              <w:rPr>
                <w:rStyle w:val="Hyperlink"/>
                <w:noProof/>
              </w:rPr>
              <w:t>Test Scoring Functions</w:t>
            </w:r>
            <w:r w:rsidR="00192041">
              <w:rPr>
                <w:noProof/>
                <w:webHidden/>
              </w:rPr>
              <w:tab/>
            </w:r>
            <w:r w:rsidR="00192041">
              <w:rPr>
                <w:noProof/>
                <w:webHidden/>
              </w:rPr>
              <w:fldChar w:fldCharType="begin"/>
            </w:r>
            <w:r w:rsidR="00192041">
              <w:rPr>
                <w:noProof/>
                <w:webHidden/>
              </w:rPr>
              <w:instrText xml:space="preserve"> PAGEREF _Toc439076958 \h </w:instrText>
            </w:r>
            <w:r w:rsidR="00192041">
              <w:rPr>
                <w:noProof/>
                <w:webHidden/>
              </w:rPr>
            </w:r>
            <w:r w:rsidR="00192041">
              <w:rPr>
                <w:noProof/>
                <w:webHidden/>
              </w:rPr>
              <w:fldChar w:fldCharType="separate"/>
            </w:r>
            <w:r w:rsidR="00192041">
              <w:rPr>
                <w:noProof/>
                <w:webHidden/>
              </w:rPr>
              <w:t>8</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59" w:history="1">
            <w:r w:rsidR="00192041" w:rsidRPr="00AD70E9">
              <w:rPr>
                <w:rStyle w:val="Hyperlink"/>
                <w:noProof/>
              </w:rPr>
              <w:t>4.1</w:t>
            </w:r>
            <w:r w:rsidR="00192041">
              <w:rPr>
                <w:rFonts w:eastAsiaTheme="minorEastAsia"/>
                <w:noProof/>
              </w:rPr>
              <w:tab/>
            </w:r>
            <w:r w:rsidR="00192041" w:rsidRPr="00AD70E9">
              <w:rPr>
                <w:rStyle w:val="Hyperlink"/>
                <w:noProof/>
              </w:rPr>
              <w:t>Attemptedness Scoring Functions</w:t>
            </w:r>
            <w:r w:rsidR="00192041">
              <w:rPr>
                <w:noProof/>
                <w:webHidden/>
              </w:rPr>
              <w:tab/>
            </w:r>
            <w:r w:rsidR="00192041">
              <w:rPr>
                <w:noProof/>
                <w:webHidden/>
              </w:rPr>
              <w:fldChar w:fldCharType="begin"/>
            </w:r>
            <w:r w:rsidR="00192041">
              <w:rPr>
                <w:noProof/>
                <w:webHidden/>
              </w:rPr>
              <w:instrText xml:space="preserve"> PAGEREF _Toc439076959 \h </w:instrText>
            </w:r>
            <w:r w:rsidR="00192041">
              <w:rPr>
                <w:noProof/>
                <w:webHidden/>
              </w:rPr>
            </w:r>
            <w:r w:rsidR="00192041">
              <w:rPr>
                <w:noProof/>
                <w:webHidden/>
              </w:rPr>
              <w:fldChar w:fldCharType="separate"/>
            </w:r>
            <w:r w:rsidR="00192041">
              <w:rPr>
                <w:noProof/>
                <w:webHidden/>
              </w:rPr>
              <w:t>9</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60" w:history="1">
            <w:r w:rsidR="00192041" w:rsidRPr="00AD70E9">
              <w:rPr>
                <w:rStyle w:val="Hyperlink"/>
                <w:noProof/>
              </w:rPr>
              <w:t>4.1.1</w:t>
            </w:r>
            <w:r w:rsidR="00192041">
              <w:rPr>
                <w:rFonts w:eastAsiaTheme="minorEastAsia"/>
                <w:noProof/>
              </w:rPr>
              <w:tab/>
            </w:r>
            <w:r w:rsidR="00192041" w:rsidRPr="00AD70E9">
              <w:rPr>
                <w:rStyle w:val="Hyperlink"/>
                <w:noProof/>
              </w:rPr>
              <w:t>SBACAttemptedness</w:t>
            </w:r>
            <w:r w:rsidR="00192041">
              <w:rPr>
                <w:noProof/>
                <w:webHidden/>
              </w:rPr>
              <w:tab/>
            </w:r>
            <w:r w:rsidR="00192041">
              <w:rPr>
                <w:noProof/>
                <w:webHidden/>
              </w:rPr>
              <w:fldChar w:fldCharType="begin"/>
            </w:r>
            <w:r w:rsidR="00192041">
              <w:rPr>
                <w:noProof/>
                <w:webHidden/>
              </w:rPr>
              <w:instrText xml:space="preserve"> PAGEREF _Toc439076960 \h </w:instrText>
            </w:r>
            <w:r w:rsidR="00192041">
              <w:rPr>
                <w:noProof/>
                <w:webHidden/>
              </w:rPr>
            </w:r>
            <w:r w:rsidR="00192041">
              <w:rPr>
                <w:noProof/>
                <w:webHidden/>
              </w:rPr>
              <w:fldChar w:fldCharType="separate"/>
            </w:r>
            <w:r w:rsidR="00192041">
              <w:rPr>
                <w:noProof/>
                <w:webHidden/>
              </w:rPr>
              <w:t>9</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61" w:history="1">
            <w:r w:rsidR="00192041" w:rsidRPr="00AD70E9">
              <w:rPr>
                <w:rStyle w:val="Hyperlink"/>
                <w:noProof/>
              </w:rPr>
              <w:t>4.1.2</w:t>
            </w:r>
            <w:r w:rsidR="00192041">
              <w:rPr>
                <w:rFonts w:eastAsiaTheme="minorEastAsia"/>
                <w:noProof/>
              </w:rPr>
              <w:tab/>
            </w:r>
            <w:r w:rsidR="00192041" w:rsidRPr="00AD70E9">
              <w:rPr>
                <w:rStyle w:val="Hyperlink"/>
                <w:noProof/>
              </w:rPr>
              <w:t>SBACIABAttemptedness</w:t>
            </w:r>
            <w:r w:rsidR="00192041">
              <w:rPr>
                <w:noProof/>
                <w:webHidden/>
              </w:rPr>
              <w:tab/>
            </w:r>
            <w:r w:rsidR="00192041">
              <w:rPr>
                <w:noProof/>
                <w:webHidden/>
              </w:rPr>
              <w:fldChar w:fldCharType="begin"/>
            </w:r>
            <w:r w:rsidR="00192041">
              <w:rPr>
                <w:noProof/>
                <w:webHidden/>
              </w:rPr>
              <w:instrText xml:space="preserve"> PAGEREF _Toc439076961 \h </w:instrText>
            </w:r>
            <w:r w:rsidR="00192041">
              <w:rPr>
                <w:noProof/>
                <w:webHidden/>
              </w:rPr>
            </w:r>
            <w:r w:rsidR="00192041">
              <w:rPr>
                <w:noProof/>
                <w:webHidden/>
              </w:rPr>
              <w:fldChar w:fldCharType="separate"/>
            </w:r>
            <w:r w:rsidR="00192041">
              <w:rPr>
                <w:noProof/>
                <w:webHidden/>
              </w:rPr>
              <w:t>9</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62" w:history="1">
            <w:r w:rsidR="00192041" w:rsidRPr="00AD70E9">
              <w:rPr>
                <w:rStyle w:val="Hyperlink"/>
                <w:noProof/>
              </w:rPr>
              <w:t>4.1.3</w:t>
            </w:r>
            <w:r w:rsidR="00192041">
              <w:rPr>
                <w:rFonts w:eastAsiaTheme="minorEastAsia"/>
                <w:noProof/>
              </w:rPr>
              <w:tab/>
            </w:r>
            <w:r w:rsidR="00192041" w:rsidRPr="00AD70E9">
              <w:rPr>
                <w:rStyle w:val="Hyperlink"/>
                <w:noProof/>
              </w:rPr>
              <w:t>SBACBlockAttemptedness</w:t>
            </w:r>
            <w:r w:rsidR="00192041">
              <w:rPr>
                <w:noProof/>
                <w:webHidden/>
              </w:rPr>
              <w:tab/>
            </w:r>
            <w:r w:rsidR="00192041">
              <w:rPr>
                <w:noProof/>
                <w:webHidden/>
              </w:rPr>
              <w:fldChar w:fldCharType="begin"/>
            </w:r>
            <w:r w:rsidR="00192041">
              <w:rPr>
                <w:noProof/>
                <w:webHidden/>
              </w:rPr>
              <w:instrText xml:space="preserve"> PAGEREF _Toc439076962 \h </w:instrText>
            </w:r>
            <w:r w:rsidR="00192041">
              <w:rPr>
                <w:noProof/>
                <w:webHidden/>
              </w:rPr>
            </w:r>
            <w:r w:rsidR="00192041">
              <w:rPr>
                <w:noProof/>
                <w:webHidden/>
              </w:rPr>
              <w:fldChar w:fldCharType="separate"/>
            </w:r>
            <w:r w:rsidR="00192041">
              <w:rPr>
                <w:noProof/>
                <w:webHidden/>
              </w:rPr>
              <w:t>9</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63" w:history="1">
            <w:r w:rsidR="00192041" w:rsidRPr="00AD70E9">
              <w:rPr>
                <w:rStyle w:val="Hyperlink"/>
                <w:noProof/>
              </w:rPr>
              <w:t>4.2</w:t>
            </w:r>
            <w:r w:rsidR="00192041">
              <w:rPr>
                <w:rFonts w:eastAsiaTheme="minorEastAsia"/>
                <w:noProof/>
              </w:rPr>
              <w:tab/>
            </w:r>
            <w:r w:rsidR="00192041" w:rsidRPr="00AD70E9">
              <w:rPr>
                <w:rStyle w:val="Hyperlink"/>
                <w:noProof/>
              </w:rPr>
              <w:t>Item Counts</w:t>
            </w:r>
            <w:r w:rsidR="00192041">
              <w:rPr>
                <w:noProof/>
                <w:webHidden/>
              </w:rPr>
              <w:tab/>
            </w:r>
            <w:r w:rsidR="00192041">
              <w:rPr>
                <w:noProof/>
                <w:webHidden/>
              </w:rPr>
              <w:fldChar w:fldCharType="begin"/>
            </w:r>
            <w:r w:rsidR="00192041">
              <w:rPr>
                <w:noProof/>
                <w:webHidden/>
              </w:rPr>
              <w:instrText xml:space="preserve"> PAGEREF _Toc439076963 \h </w:instrText>
            </w:r>
            <w:r w:rsidR="00192041">
              <w:rPr>
                <w:noProof/>
                <w:webHidden/>
              </w:rPr>
            </w:r>
            <w:r w:rsidR="00192041">
              <w:rPr>
                <w:noProof/>
                <w:webHidden/>
              </w:rPr>
              <w:fldChar w:fldCharType="separate"/>
            </w:r>
            <w:r w:rsidR="00192041">
              <w:rPr>
                <w:noProof/>
                <w:webHidden/>
              </w:rPr>
              <w:t>10</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64" w:history="1">
            <w:r w:rsidR="00192041" w:rsidRPr="00AD70E9">
              <w:rPr>
                <w:rStyle w:val="Hyperlink"/>
                <w:noProof/>
              </w:rPr>
              <w:t>4.2.1</w:t>
            </w:r>
            <w:r w:rsidR="00192041">
              <w:rPr>
                <w:rFonts w:eastAsiaTheme="minorEastAsia"/>
                <w:noProof/>
              </w:rPr>
              <w:tab/>
            </w:r>
            <w:r w:rsidR="00192041" w:rsidRPr="00AD70E9">
              <w:rPr>
                <w:rStyle w:val="Hyperlink"/>
                <w:noProof/>
              </w:rPr>
              <w:t>ItemCount</w:t>
            </w:r>
            <w:r w:rsidR="00192041">
              <w:rPr>
                <w:noProof/>
                <w:webHidden/>
              </w:rPr>
              <w:tab/>
            </w:r>
            <w:r w:rsidR="00192041">
              <w:rPr>
                <w:noProof/>
                <w:webHidden/>
              </w:rPr>
              <w:fldChar w:fldCharType="begin"/>
            </w:r>
            <w:r w:rsidR="00192041">
              <w:rPr>
                <w:noProof/>
                <w:webHidden/>
              </w:rPr>
              <w:instrText xml:space="preserve"> PAGEREF _Toc439076964 \h </w:instrText>
            </w:r>
            <w:r w:rsidR="00192041">
              <w:rPr>
                <w:noProof/>
                <w:webHidden/>
              </w:rPr>
            </w:r>
            <w:r w:rsidR="00192041">
              <w:rPr>
                <w:noProof/>
                <w:webHidden/>
              </w:rPr>
              <w:fldChar w:fldCharType="separate"/>
            </w:r>
            <w:r w:rsidR="00192041">
              <w:rPr>
                <w:noProof/>
                <w:webHidden/>
              </w:rPr>
              <w:t>10</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65" w:history="1">
            <w:r w:rsidR="00192041" w:rsidRPr="00AD70E9">
              <w:rPr>
                <w:rStyle w:val="Hyperlink"/>
                <w:noProof/>
              </w:rPr>
              <w:t>4.2.2</w:t>
            </w:r>
            <w:r w:rsidR="00192041">
              <w:rPr>
                <w:rFonts w:eastAsiaTheme="minorEastAsia"/>
                <w:noProof/>
              </w:rPr>
              <w:tab/>
            </w:r>
            <w:r w:rsidR="00192041" w:rsidRPr="00AD70E9">
              <w:rPr>
                <w:rStyle w:val="Hyperlink"/>
                <w:noProof/>
              </w:rPr>
              <w:t>MutipleStrandItemCount</w:t>
            </w:r>
            <w:r w:rsidR="00192041">
              <w:rPr>
                <w:noProof/>
                <w:webHidden/>
              </w:rPr>
              <w:tab/>
            </w:r>
            <w:r w:rsidR="00192041">
              <w:rPr>
                <w:noProof/>
                <w:webHidden/>
              </w:rPr>
              <w:fldChar w:fldCharType="begin"/>
            </w:r>
            <w:r w:rsidR="00192041">
              <w:rPr>
                <w:noProof/>
                <w:webHidden/>
              </w:rPr>
              <w:instrText xml:space="preserve"> PAGEREF _Toc439076965 \h </w:instrText>
            </w:r>
            <w:r w:rsidR="00192041">
              <w:rPr>
                <w:noProof/>
                <w:webHidden/>
              </w:rPr>
            </w:r>
            <w:r w:rsidR="00192041">
              <w:rPr>
                <w:noProof/>
                <w:webHidden/>
              </w:rPr>
              <w:fldChar w:fldCharType="separate"/>
            </w:r>
            <w:r w:rsidR="00192041">
              <w:rPr>
                <w:noProof/>
                <w:webHidden/>
              </w:rPr>
              <w:t>10</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66" w:history="1">
            <w:r w:rsidR="00192041" w:rsidRPr="00AD70E9">
              <w:rPr>
                <w:rStyle w:val="Hyperlink"/>
                <w:noProof/>
              </w:rPr>
              <w:t>4.2.3</w:t>
            </w:r>
            <w:r w:rsidR="00192041">
              <w:rPr>
                <w:rFonts w:eastAsiaTheme="minorEastAsia"/>
                <w:noProof/>
              </w:rPr>
              <w:tab/>
            </w:r>
            <w:r w:rsidR="00192041" w:rsidRPr="00AD70E9">
              <w:rPr>
                <w:rStyle w:val="Hyperlink"/>
                <w:noProof/>
              </w:rPr>
              <w:t>ItemCountScored</w:t>
            </w:r>
            <w:r w:rsidR="00192041">
              <w:rPr>
                <w:noProof/>
                <w:webHidden/>
              </w:rPr>
              <w:tab/>
            </w:r>
            <w:r w:rsidR="00192041">
              <w:rPr>
                <w:noProof/>
                <w:webHidden/>
              </w:rPr>
              <w:fldChar w:fldCharType="begin"/>
            </w:r>
            <w:r w:rsidR="00192041">
              <w:rPr>
                <w:noProof/>
                <w:webHidden/>
              </w:rPr>
              <w:instrText xml:space="preserve"> PAGEREF _Toc439076966 \h </w:instrText>
            </w:r>
            <w:r w:rsidR="00192041">
              <w:rPr>
                <w:noProof/>
                <w:webHidden/>
              </w:rPr>
            </w:r>
            <w:r w:rsidR="00192041">
              <w:rPr>
                <w:noProof/>
                <w:webHidden/>
              </w:rPr>
              <w:fldChar w:fldCharType="separate"/>
            </w:r>
            <w:r w:rsidR="00192041">
              <w:rPr>
                <w:noProof/>
                <w:webHidden/>
              </w:rPr>
              <w:t>10</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67" w:history="1">
            <w:r w:rsidR="00192041" w:rsidRPr="00AD70E9">
              <w:rPr>
                <w:rStyle w:val="Hyperlink"/>
                <w:noProof/>
              </w:rPr>
              <w:t>4.2.4</w:t>
            </w:r>
            <w:r w:rsidR="00192041">
              <w:rPr>
                <w:rFonts w:eastAsiaTheme="minorEastAsia"/>
                <w:noProof/>
              </w:rPr>
              <w:tab/>
            </w:r>
            <w:r w:rsidR="00192041" w:rsidRPr="00AD70E9">
              <w:rPr>
                <w:rStyle w:val="Hyperlink"/>
                <w:noProof/>
              </w:rPr>
              <w:t>MutipleStrandItemCountScored</w:t>
            </w:r>
            <w:r w:rsidR="00192041">
              <w:rPr>
                <w:noProof/>
                <w:webHidden/>
              </w:rPr>
              <w:tab/>
            </w:r>
            <w:r w:rsidR="00192041">
              <w:rPr>
                <w:noProof/>
                <w:webHidden/>
              </w:rPr>
              <w:fldChar w:fldCharType="begin"/>
            </w:r>
            <w:r w:rsidR="00192041">
              <w:rPr>
                <w:noProof/>
                <w:webHidden/>
              </w:rPr>
              <w:instrText xml:space="preserve"> PAGEREF _Toc439076967 \h </w:instrText>
            </w:r>
            <w:r w:rsidR="00192041">
              <w:rPr>
                <w:noProof/>
                <w:webHidden/>
              </w:rPr>
            </w:r>
            <w:r w:rsidR="00192041">
              <w:rPr>
                <w:noProof/>
                <w:webHidden/>
              </w:rPr>
              <w:fldChar w:fldCharType="separate"/>
            </w:r>
            <w:r w:rsidR="00192041">
              <w:rPr>
                <w:noProof/>
                <w:webHidden/>
              </w:rPr>
              <w:t>10</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68" w:history="1">
            <w:r w:rsidR="00192041" w:rsidRPr="00AD70E9">
              <w:rPr>
                <w:rStyle w:val="Hyperlink"/>
                <w:noProof/>
              </w:rPr>
              <w:t>4.3</w:t>
            </w:r>
            <w:r w:rsidR="00192041">
              <w:rPr>
                <w:rFonts w:eastAsiaTheme="minorEastAsia"/>
                <w:noProof/>
              </w:rPr>
              <w:tab/>
            </w:r>
            <w:r w:rsidR="00192041" w:rsidRPr="00AD70E9">
              <w:rPr>
                <w:rStyle w:val="Hyperlink"/>
                <w:noProof/>
              </w:rPr>
              <w:t>Raw Scores</w:t>
            </w:r>
            <w:r w:rsidR="00192041">
              <w:rPr>
                <w:noProof/>
                <w:webHidden/>
              </w:rPr>
              <w:tab/>
            </w:r>
            <w:r w:rsidR="00192041">
              <w:rPr>
                <w:noProof/>
                <w:webHidden/>
              </w:rPr>
              <w:fldChar w:fldCharType="begin"/>
            </w:r>
            <w:r w:rsidR="00192041">
              <w:rPr>
                <w:noProof/>
                <w:webHidden/>
              </w:rPr>
              <w:instrText xml:space="preserve"> PAGEREF _Toc439076968 \h </w:instrText>
            </w:r>
            <w:r w:rsidR="00192041">
              <w:rPr>
                <w:noProof/>
                <w:webHidden/>
              </w:rPr>
            </w:r>
            <w:r w:rsidR="00192041">
              <w:rPr>
                <w:noProof/>
                <w:webHidden/>
              </w:rPr>
              <w:fldChar w:fldCharType="separate"/>
            </w:r>
            <w:r w:rsidR="00192041">
              <w:rPr>
                <w:noProof/>
                <w:webHidden/>
              </w:rPr>
              <w:t>10</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69" w:history="1">
            <w:r w:rsidR="00192041" w:rsidRPr="00AD70E9">
              <w:rPr>
                <w:rStyle w:val="Hyperlink"/>
                <w:noProof/>
              </w:rPr>
              <w:t>4.3.1</w:t>
            </w:r>
            <w:r w:rsidR="00192041">
              <w:rPr>
                <w:rFonts w:eastAsiaTheme="minorEastAsia"/>
                <w:noProof/>
              </w:rPr>
              <w:tab/>
            </w:r>
            <w:r w:rsidR="00192041" w:rsidRPr="00AD70E9">
              <w:rPr>
                <w:rStyle w:val="Hyperlink"/>
                <w:noProof/>
              </w:rPr>
              <w:t>RawScore</w:t>
            </w:r>
            <w:r w:rsidR="00192041">
              <w:rPr>
                <w:noProof/>
                <w:webHidden/>
              </w:rPr>
              <w:tab/>
            </w:r>
            <w:r w:rsidR="00192041">
              <w:rPr>
                <w:noProof/>
                <w:webHidden/>
              </w:rPr>
              <w:fldChar w:fldCharType="begin"/>
            </w:r>
            <w:r w:rsidR="00192041">
              <w:rPr>
                <w:noProof/>
                <w:webHidden/>
              </w:rPr>
              <w:instrText xml:space="preserve"> PAGEREF _Toc439076969 \h </w:instrText>
            </w:r>
            <w:r w:rsidR="00192041">
              <w:rPr>
                <w:noProof/>
                <w:webHidden/>
              </w:rPr>
            </w:r>
            <w:r w:rsidR="00192041">
              <w:rPr>
                <w:noProof/>
                <w:webHidden/>
              </w:rPr>
              <w:fldChar w:fldCharType="separate"/>
            </w:r>
            <w:r w:rsidR="00192041">
              <w:rPr>
                <w:noProof/>
                <w:webHidden/>
              </w:rPr>
              <w:t>10</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70" w:history="1">
            <w:r w:rsidR="00192041" w:rsidRPr="00AD70E9">
              <w:rPr>
                <w:rStyle w:val="Hyperlink"/>
                <w:noProof/>
              </w:rPr>
              <w:t>4.3.2</w:t>
            </w:r>
            <w:r w:rsidR="00192041">
              <w:rPr>
                <w:rFonts w:eastAsiaTheme="minorEastAsia"/>
                <w:noProof/>
              </w:rPr>
              <w:tab/>
            </w:r>
            <w:r w:rsidR="00192041" w:rsidRPr="00AD70E9">
              <w:rPr>
                <w:rStyle w:val="Hyperlink"/>
                <w:noProof/>
              </w:rPr>
              <w:t>MultipleStrandRawScore</w:t>
            </w:r>
            <w:r w:rsidR="00192041">
              <w:rPr>
                <w:noProof/>
                <w:webHidden/>
              </w:rPr>
              <w:tab/>
            </w:r>
            <w:r w:rsidR="00192041">
              <w:rPr>
                <w:noProof/>
                <w:webHidden/>
              </w:rPr>
              <w:fldChar w:fldCharType="begin"/>
            </w:r>
            <w:r w:rsidR="00192041">
              <w:rPr>
                <w:noProof/>
                <w:webHidden/>
              </w:rPr>
              <w:instrText xml:space="preserve"> PAGEREF _Toc439076970 \h </w:instrText>
            </w:r>
            <w:r w:rsidR="00192041">
              <w:rPr>
                <w:noProof/>
                <w:webHidden/>
              </w:rPr>
            </w:r>
            <w:r w:rsidR="00192041">
              <w:rPr>
                <w:noProof/>
                <w:webHidden/>
              </w:rPr>
              <w:fldChar w:fldCharType="separate"/>
            </w:r>
            <w:r w:rsidR="00192041">
              <w:rPr>
                <w:noProof/>
                <w:webHidden/>
              </w:rPr>
              <w:t>11</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71" w:history="1">
            <w:r w:rsidR="00192041" w:rsidRPr="00AD70E9">
              <w:rPr>
                <w:rStyle w:val="Hyperlink"/>
                <w:noProof/>
              </w:rPr>
              <w:t>4.4</w:t>
            </w:r>
            <w:r w:rsidR="00192041">
              <w:rPr>
                <w:rFonts w:eastAsiaTheme="minorEastAsia"/>
                <w:noProof/>
              </w:rPr>
              <w:tab/>
            </w:r>
            <w:r w:rsidR="00192041" w:rsidRPr="00AD70E9">
              <w:rPr>
                <w:rStyle w:val="Hyperlink"/>
                <w:noProof/>
              </w:rPr>
              <w:t>Theta Scoring Functions</w:t>
            </w:r>
            <w:r w:rsidR="00192041">
              <w:rPr>
                <w:noProof/>
                <w:webHidden/>
              </w:rPr>
              <w:tab/>
            </w:r>
            <w:r w:rsidR="00192041">
              <w:rPr>
                <w:noProof/>
                <w:webHidden/>
              </w:rPr>
              <w:fldChar w:fldCharType="begin"/>
            </w:r>
            <w:r w:rsidR="00192041">
              <w:rPr>
                <w:noProof/>
                <w:webHidden/>
              </w:rPr>
              <w:instrText xml:space="preserve"> PAGEREF _Toc439076971 \h </w:instrText>
            </w:r>
            <w:r w:rsidR="00192041">
              <w:rPr>
                <w:noProof/>
                <w:webHidden/>
              </w:rPr>
            </w:r>
            <w:r w:rsidR="00192041">
              <w:rPr>
                <w:noProof/>
                <w:webHidden/>
              </w:rPr>
              <w:fldChar w:fldCharType="separate"/>
            </w:r>
            <w:r w:rsidR="00192041">
              <w:rPr>
                <w:noProof/>
                <w:webHidden/>
              </w:rPr>
              <w:t>11</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72" w:history="1">
            <w:r w:rsidR="00192041" w:rsidRPr="00AD70E9">
              <w:rPr>
                <w:rStyle w:val="Hyperlink"/>
                <w:noProof/>
              </w:rPr>
              <w:t>4.4.1</w:t>
            </w:r>
            <w:r w:rsidR="00192041">
              <w:rPr>
                <w:rFonts w:eastAsiaTheme="minorEastAsia"/>
                <w:noProof/>
              </w:rPr>
              <w:tab/>
            </w:r>
            <w:r w:rsidR="00192041" w:rsidRPr="00AD70E9">
              <w:rPr>
                <w:rStyle w:val="Hyperlink"/>
                <w:noProof/>
              </w:rPr>
              <w:t>SBACTheta</w:t>
            </w:r>
            <w:r w:rsidR="00192041">
              <w:rPr>
                <w:noProof/>
                <w:webHidden/>
              </w:rPr>
              <w:tab/>
            </w:r>
            <w:r w:rsidR="00192041">
              <w:rPr>
                <w:noProof/>
                <w:webHidden/>
              </w:rPr>
              <w:fldChar w:fldCharType="begin"/>
            </w:r>
            <w:r w:rsidR="00192041">
              <w:rPr>
                <w:noProof/>
                <w:webHidden/>
              </w:rPr>
              <w:instrText xml:space="preserve"> PAGEREF _Toc439076972 \h </w:instrText>
            </w:r>
            <w:r w:rsidR="00192041">
              <w:rPr>
                <w:noProof/>
                <w:webHidden/>
              </w:rPr>
            </w:r>
            <w:r w:rsidR="00192041">
              <w:rPr>
                <w:noProof/>
                <w:webHidden/>
              </w:rPr>
              <w:fldChar w:fldCharType="separate"/>
            </w:r>
            <w:r w:rsidR="00192041">
              <w:rPr>
                <w:noProof/>
                <w:webHidden/>
              </w:rPr>
              <w:t>11</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73" w:history="1">
            <w:r w:rsidR="00192041" w:rsidRPr="00AD70E9">
              <w:rPr>
                <w:rStyle w:val="Hyperlink"/>
                <w:noProof/>
              </w:rPr>
              <w:t>4.4.2</w:t>
            </w:r>
            <w:r w:rsidR="00192041">
              <w:rPr>
                <w:rFonts w:eastAsiaTheme="minorEastAsia"/>
                <w:noProof/>
              </w:rPr>
              <w:tab/>
            </w:r>
            <w:r w:rsidR="00192041" w:rsidRPr="00AD70E9">
              <w:rPr>
                <w:rStyle w:val="Hyperlink"/>
                <w:noProof/>
              </w:rPr>
              <w:t>SBACCATTheta</w:t>
            </w:r>
            <w:r w:rsidR="00192041">
              <w:rPr>
                <w:noProof/>
                <w:webHidden/>
              </w:rPr>
              <w:tab/>
            </w:r>
            <w:r w:rsidR="00192041">
              <w:rPr>
                <w:noProof/>
                <w:webHidden/>
              </w:rPr>
              <w:fldChar w:fldCharType="begin"/>
            </w:r>
            <w:r w:rsidR="00192041">
              <w:rPr>
                <w:noProof/>
                <w:webHidden/>
              </w:rPr>
              <w:instrText xml:space="preserve"> PAGEREF _Toc439076973 \h </w:instrText>
            </w:r>
            <w:r w:rsidR="00192041">
              <w:rPr>
                <w:noProof/>
                <w:webHidden/>
              </w:rPr>
            </w:r>
            <w:r w:rsidR="00192041">
              <w:rPr>
                <w:noProof/>
                <w:webHidden/>
              </w:rPr>
              <w:fldChar w:fldCharType="separate"/>
            </w:r>
            <w:r w:rsidR="00192041">
              <w:rPr>
                <w:noProof/>
                <w:webHidden/>
              </w:rPr>
              <w:t>11</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74" w:history="1">
            <w:r w:rsidR="00192041" w:rsidRPr="00AD70E9">
              <w:rPr>
                <w:rStyle w:val="Hyperlink"/>
                <w:noProof/>
              </w:rPr>
              <w:t>4.4.3</w:t>
            </w:r>
            <w:r w:rsidR="00192041">
              <w:rPr>
                <w:rFonts w:eastAsiaTheme="minorEastAsia"/>
                <w:noProof/>
              </w:rPr>
              <w:tab/>
            </w:r>
            <w:r w:rsidR="00192041" w:rsidRPr="00AD70E9">
              <w:rPr>
                <w:rStyle w:val="Hyperlink"/>
                <w:noProof/>
              </w:rPr>
              <w:t>SBACMultiStrandTheta</w:t>
            </w:r>
            <w:r w:rsidR="00192041">
              <w:rPr>
                <w:noProof/>
                <w:webHidden/>
              </w:rPr>
              <w:tab/>
            </w:r>
            <w:r w:rsidR="00192041">
              <w:rPr>
                <w:noProof/>
                <w:webHidden/>
              </w:rPr>
              <w:fldChar w:fldCharType="begin"/>
            </w:r>
            <w:r w:rsidR="00192041">
              <w:rPr>
                <w:noProof/>
                <w:webHidden/>
              </w:rPr>
              <w:instrText xml:space="preserve"> PAGEREF _Toc439076974 \h </w:instrText>
            </w:r>
            <w:r w:rsidR="00192041">
              <w:rPr>
                <w:noProof/>
                <w:webHidden/>
              </w:rPr>
            </w:r>
            <w:r w:rsidR="00192041">
              <w:rPr>
                <w:noProof/>
                <w:webHidden/>
              </w:rPr>
              <w:fldChar w:fldCharType="separate"/>
            </w:r>
            <w:r w:rsidR="00192041">
              <w:rPr>
                <w:noProof/>
                <w:webHidden/>
              </w:rPr>
              <w:t>11</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75" w:history="1">
            <w:r w:rsidR="00192041" w:rsidRPr="00AD70E9">
              <w:rPr>
                <w:rStyle w:val="Hyperlink"/>
                <w:noProof/>
              </w:rPr>
              <w:t>4.4.4</w:t>
            </w:r>
            <w:r w:rsidR="00192041">
              <w:rPr>
                <w:rFonts w:eastAsiaTheme="minorEastAsia"/>
                <w:noProof/>
              </w:rPr>
              <w:tab/>
            </w:r>
            <w:r w:rsidR="00192041" w:rsidRPr="00AD70E9">
              <w:rPr>
                <w:rStyle w:val="Hyperlink"/>
                <w:noProof/>
              </w:rPr>
              <w:t>SBACCATMultiStrandTheta</w:t>
            </w:r>
            <w:r w:rsidR="00192041">
              <w:rPr>
                <w:noProof/>
                <w:webHidden/>
              </w:rPr>
              <w:tab/>
            </w:r>
            <w:r w:rsidR="00192041">
              <w:rPr>
                <w:noProof/>
                <w:webHidden/>
              </w:rPr>
              <w:fldChar w:fldCharType="begin"/>
            </w:r>
            <w:r w:rsidR="00192041">
              <w:rPr>
                <w:noProof/>
                <w:webHidden/>
              </w:rPr>
              <w:instrText xml:space="preserve"> PAGEREF _Toc439076975 \h </w:instrText>
            </w:r>
            <w:r w:rsidR="00192041">
              <w:rPr>
                <w:noProof/>
                <w:webHidden/>
              </w:rPr>
            </w:r>
            <w:r w:rsidR="00192041">
              <w:rPr>
                <w:noProof/>
                <w:webHidden/>
              </w:rPr>
              <w:fldChar w:fldCharType="separate"/>
            </w:r>
            <w:r w:rsidR="00192041">
              <w:rPr>
                <w:noProof/>
                <w:webHidden/>
              </w:rPr>
              <w:t>12</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76" w:history="1">
            <w:r w:rsidR="00192041" w:rsidRPr="00AD70E9">
              <w:rPr>
                <w:rStyle w:val="Hyperlink"/>
                <w:noProof/>
              </w:rPr>
              <w:t>4.4.5</w:t>
            </w:r>
            <w:r w:rsidR="00192041">
              <w:rPr>
                <w:rFonts w:eastAsiaTheme="minorEastAsia"/>
                <w:noProof/>
              </w:rPr>
              <w:tab/>
            </w:r>
            <w:r w:rsidR="00192041" w:rsidRPr="00AD70E9">
              <w:rPr>
                <w:rStyle w:val="Hyperlink"/>
                <w:noProof/>
              </w:rPr>
              <w:t>SBACMultiSegmentTheta</w:t>
            </w:r>
            <w:r w:rsidR="00192041">
              <w:rPr>
                <w:noProof/>
                <w:webHidden/>
              </w:rPr>
              <w:tab/>
            </w:r>
            <w:r w:rsidR="00192041">
              <w:rPr>
                <w:noProof/>
                <w:webHidden/>
              </w:rPr>
              <w:fldChar w:fldCharType="begin"/>
            </w:r>
            <w:r w:rsidR="00192041">
              <w:rPr>
                <w:noProof/>
                <w:webHidden/>
              </w:rPr>
              <w:instrText xml:space="preserve"> PAGEREF _Toc439076976 \h </w:instrText>
            </w:r>
            <w:r w:rsidR="00192041">
              <w:rPr>
                <w:noProof/>
                <w:webHidden/>
              </w:rPr>
            </w:r>
            <w:r w:rsidR="00192041">
              <w:rPr>
                <w:noProof/>
                <w:webHidden/>
              </w:rPr>
              <w:fldChar w:fldCharType="separate"/>
            </w:r>
            <w:r w:rsidR="00192041">
              <w:rPr>
                <w:noProof/>
                <w:webHidden/>
              </w:rPr>
              <w:t>12</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77" w:history="1">
            <w:r w:rsidR="00192041" w:rsidRPr="00AD70E9">
              <w:rPr>
                <w:rStyle w:val="Hyperlink"/>
                <w:noProof/>
              </w:rPr>
              <w:t>4.5</w:t>
            </w:r>
            <w:r w:rsidR="00192041">
              <w:rPr>
                <w:rFonts w:eastAsiaTheme="minorEastAsia"/>
                <w:noProof/>
              </w:rPr>
              <w:tab/>
            </w:r>
            <w:r w:rsidR="00192041" w:rsidRPr="00AD70E9">
              <w:rPr>
                <w:rStyle w:val="Hyperlink"/>
                <w:noProof/>
              </w:rPr>
              <w:t>Scale Score</w:t>
            </w:r>
            <w:r w:rsidR="00192041">
              <w:rPr>
                <w:noProof/>
                <w:webHidden/>
              </w:rPr>
              <w:tab/>
            </w:r>
            <w:r w:rsidR="00192041">
              <w:rPr>
                <w:noProof/>
                <w:webHidden/>
              </w:rPr>
              <w:fldChar w:fldCharType="begin"/>
            </w:r>
            <w:r w:rsidR="00192041">
              <w:rPr>
                <w:noProof/>
                <w:webHidden/>
              </w:rPr>
              <w:instrText xml:space="preserve"> PAGEREF _Toc439076977 \h </w:instrText>
            </w:r>
            <w:r w:rsidR="00192041">
              <w:rPr>
                <w:noProof/>
                <w:webHidden/>
              </w:rPr>
            </w:r>
            <w:r w:rsidR="00192041">
              <w:rPr>
                <w:noProof/>
                <w:webHidden/>
              </w:rPr>
              <w:fldChar w:fldCharType="separate"/>
            </w:r>
            <w:r w:rsidR="00192041">
              <w:rPr>
                <w:noProof/>
                <w:webHidden/>
              </w:rPr>
              <w:t>12</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78" w:history="1">
            <w:r w:rsidR="00192041" w:rsidRPr="00AD70E9">
              <w:rPr>
                <w:rStyle w:val="Hyperlink"/>
                <w:noProof/>
              </w:rPr>
              <w:t>4.5.1</w:t>
            </w:r>
            <w:r w:rsidR="00192041">
              <w:rPr>
                <w:rFonts w:eastAsiaTheme="minorEastAsia"/>
                <w:noProof/>
              </w:rPr>
              <w:tab/>
            </w:r>
            <w:r w:rsidR="00192041" w:rsidRPr="00AD70E9">
              <w:rPr>
                <w:rStyle w:val="Hyperlink"/>
                <w:noProof/>
              </w:rPr>
              <w:t>ScaleScore</w:t>
            </w:r>
            <w:r w:rsidR="00192041">
              <w:rPr>
                <w:noProof/>
                <w:webHidden/>
              </w:rPr>
              <w:tab/>
            </w:r>
            <w:r w:rsidR="00192041">
              <w:rPr>
                <w:noProof/>
                <w:webHidden/>
              </w:rPr>
              <w:fldChar w:fldCharType="begin"/>
            </w:r>
            <w:r w:rsidR="00192041">
              <w:rPr>
                <w:noProof/>
                <w:webHidden/>
              </w:rPr>
              <w:instrText xml:space="preserve"> PAGEREF _Toc439076978 \h </w:instrText>
            </w:r>
            <w:r w:rsidR="00192041">
              <w:rPr>
                <w:noProof/>
                <w:webHidden/>
              </w:rPr>
            </w:r>
            <w:r w:rsidR="00192041">
              <w:rPr>
                <w:noProof/>
                <w:webHidden/>
              </w:rPr>
              <w:fldChar w:fldCharType="separate"/>
            </w:r>
            <w:r w:rsidR="00192041">
              <w:rPr>
                <w:noProof/>
                <w:webHidden/>
              </w:rPr>
              <w:t>12</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79" w:history="1">
            <w:r w:rsidR="00192041" w:rsidRPr="00AD70E9">
              <w:rPr>
                <w:rStyle w:val="Hyperlink"/>
                <w:noProof/>
              </w:rPr>
              <w:t>4.6</w:t>
            </w:r>
            <w:r w:rsidR="00192041">
              <w:rPr>
                <w:rFonts w:eastAsiaTheme="minorEastAsia"/>
                <w:noProof/>
              </w:rPr>
              <w:tab/>
            </w:r>
            <w:r w:rsidR="00192041" w:rsidRPr="00AD70E9">
              <w:rPr>
                <w:rStyle w:val="Hyperlink"/>
                <w:noProof/>
              </w:rPr>
              <w:t>Block Score Functions</w:t>
            </w:r>
            <w:r w:rsidR="00192041">
              <w:rPr>
                <w:noProof/>
                <w:webHidden/>
              </w:rPr>
              <w:tab/>
            </w:r>
            <w:r w:rsidR="00192041">
              <w:rPr>
                <w:noProof/>
                <w:webHidden/>
              </w:rPr>
              <w:fldChar w:fldCharType="begin"/>
            </w:r>
            <w:r w:rsidR="00192041">
              <w:rPr>
                <w:noProof/>
                <w:webHidden/>
              </w:rPr>
              <w:instrText xml:space="preserve"> PAGEREF _Toc439076979 \h </w:instrText>
            </w:r>
            <w:r w:rsidR="00192041">
              <w:rPr>
                <w:noProof/>
                <w:webHidden/>
              </w:rPr>
            </w:r>
            <w:r w:rsidR="00192041">
              <w:rPr>
                <w:noProof/>
                <w:webHidden/>
              </w:rPr>
              <w:fldChar w:fldCharType="separate"/>
            </w:r>
            <w:r w:rsidR="00192041">
              <w:rPr>
                <w:noProof/>
                <w:webHidden/>
              </w:rPr>
              <w:t>12</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80" w:history="1">
            <w:r w:rsidR="00192041" w:rsidRPr="00AD70E9">
              <w:rPr>
                <w:rStyle w:val="Hyperlink"/>
                <w:noProof/>
              </w:rPr>
              <w:t>4.6.1</w:t>
            </w:r>
            <w:r w:rsidR="00192041">
              <w:rPr>
                <w:rFonts w:eastAsiaTheme="minorEastAsia"/>
                <w:noProof/>
              </w:rPr>
              <w:tab/>
            </w:r>
            <w:r w:rsidR="00192041" w:rsidRPr="00AD70E9">
              <w:rPr>
                <w:rStyle w:val="Hyperlink"/>
                <w:noProof/>
              </w:rPr>
              <w:t>SBACNumBlocks</w:t>
            </w:r>
            <w:r w:rsidR="00192041">
              <w:rPr>
                <w:noProof/>
                <w:webHidden/>
              </w:rPr>
              <w:tab/>
            </w:r>
            <w:r w:rsidR="00192041">
              <w:rPr>
                <w:noProof/>
                <w:webHidden/>
              </w:rPr>
              <w:fldChar w:fldCharType="begin"/>
            </w:r>
            <w:r w:rsidR="00192041">
              <w:rPr>
                <w:noProof/>
                <w:webHidden/>
              </w:rPr>
              <w:instrText xml:space="preserve"> PAGEREF _Toc439076980 \h </w:instrText>
            </w:r>
            <w:r w:rsidR="00192041">
              <w:rPr>
                <w:noProof/>
                <w:webHidden/>
              </w:rPr>
            </w:r>
            <w:r w:rsidR="00192041">
              <w:rPr>
                <w:noProof/>
                <w:webHidden/>
              </w:rPr>
              <w:fldChar w:fldCharType="separate"/>
            </w:r>
            <w:r w:rsidR="00192041">
              <w:rPr>
                <w:noProof/>
                <w:webHidden/>
              </w:rPr>
              <w:t>12</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81" w:history="1">
            <w:r w:rsidR="00192041" w:rsidRPr="00AD70E9">
              <w:rPr>
                <w:rStyle w:val="Hyperlink"/>
                <w:noProof/>
              </w:rPr>
              <w:t>4.6.2</w:t>
            </w:r>
            <w:r w:rsidR="00192041">
              <w:rPr>
                <w:rFonts w:eastAsiaTheme="minorEastAsia"/>
                <w:noProof/>
              </w:rPr>
              <w:tab/>
            </w:r>
            <w:r w:rsidR="00192041" w:rsidRPr="00AD70E9">
              <w:rPr>
                <w:rStyle w:val="Hyperlink"/>
                <w:noProof/>
              </w:rPr>
              <w:t>SBACNumBlocksProficient</w:t>
            </w:r>
            <w:r w:rsidR="00192041">
              <w:rPr>
                <w:noProof/>
                <w:webHidden/>
              </w:rPr>
              <w:tab/>
            </w:r>
            <w:r w:rsidR="00192041">
              <w:rPr>
                <w:noProof/>
                <w:webHidden/>
              </w:rPr>
              <w:fldChar w:fldCharType="begin"/>
            </w:r>
            <w:r w:rsidR="00192041">
              <w:rPr>
                <w:noProof/>
                <w:webHidden/>
              </w:rPr>
              <w:instrText xml:space="preserve"> PAGEREF _Toc439076981 \h </w:instrText>
            </w:r>
            <w:r w:rsidR="00192041">
              <w:rPr>
                <w:noProof/>
                <w:webHidden/>
              </w:rPr>
            </w:r>
            <w:r w:rsidR="00192041">
              <w:rPr>
                <w:noProof/>
                <w:webHidden/>
              </w:rPr>
              <w:fldChar w:fldCharType="separate"/>
            </w:r>
            <w:r w:rsidR="00192041">
              <w:rPr>
                <w:noProof/>
                <w:webHidden/>
              </w:rPr>
              <w:t>13</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82" w:history="1">
            <w:r w:rsidR="00192041" w:rsidRPr="00AD70E9">
              <w:rPr>
                <w:rStyle w:val="Hyperlink"/>
                <w:noProof/>
              </w:rPr>
              <w:t>4.7</w:t>
            </w:r>
            <w:r w:rsidR="00192041">
              <w:rPr>
                <w:rFonts w:eastAsiaTheme="minorEastAsia"/>
                <w:noProof/>
              </w:rPr>
              <w:tab/>
            </w:r>
            <w:r w:rsidR="00192041" w:rsidRPr="00AD70E9">
              <w:rPr>
                <w:rStyle w:val="Hyperlink"/>
                <w:noProof/>
              </w:rPr>
              <w:t>Performance Level</w:t>
            </w:r>
            <w:r w:rsidR="00192041">
              <w:rPr>
                <w:noProof/>
                <w:webHidden/>
              </w:rPr>
              <w:tab/>
            </w:r>
            <w:r w:rsidR="00192041">
              <w:rPr>
                <w:noProof/>
                <w:webHidden/>
              </w:rPr>
              <w:fldChar w:fldCharType="begin"/>
            </w:r>
            <w:r w:rsidR="00192041">
              <w:rPr>
                <w:noProof/>
                <w:webHidden/>
              </w:rPr>
              <w:instrText xml:space="preserve"> PAGEREF _Toc439076982 \h </w:instrText>
            </w:r>
            <w:r w:rsidR="00192041">
              <w:rPr>
                <w:noProof/>
                <w:webHidden/>
              </w:rPr>
            </w:r>
            <w:r w:rsidR="00192041">
              <w:rPr>
                <w:noProof/>
                <w:webHidden/>
              </w:rPr>
              <w:fldChar w:fldCharType="separate"/>
            </w:r>
            <w:r w:rsidR="00192041">
              <w:rPr>
                <w:noProof/>
                <w:webHidden/>
              </w:rPr>
              <w:t>13</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83" w:history="1">
            <w:r w:rsidR="00192041" w:rsidRPr="00AD70E9">
              <w:rPr>
                <w:rStyle w:val="Hyperlink"/>
                <w:noProof/>
              </w:rPr>
              <w:t>4.7.1</w:t>
            </w:r>
            <w:r w:rsidR="00192041">
              <w:rPr>
                <w:rFonts w:eastAsiaTheme="minorEastAsia"/>
                <w:noProof/>
              </w:rPr>
              <w:tab/>
            </w:r>
            <w:r w:rsidR="00192041" w:rsidRPr="00AD70E9">
              <w:rPr>
                <w:rStyle w:val="Hyperlink"/>
                <w:noProof/>
              </w:rPr>
              <w:t>SEBasedPerformanceIndicator</w:t>
            </w:r>
            <w:r w:rsidR="00192041">
              <w:rPr>
                <w:noProof/>
                <w:webHidden/>
              </w:rPr>
              <w:tab/>
            </w:r>
            <w:r w:rsidR="00192041">
              <w:rPr>
                <w:noProof/>
                <w:webHidden/>
              </w:rPr>
              <w:fldChar w:fldCharType="begin"/>
            </w:r>
            <w:r w:rsidR="00192041">
              <w:rPr>
                <w:noProof/>
                <w:webHidden/>
              </w:rPr>
              <w:instrText xml:space="preserve"> PAGEREF _Toc439076983 \h </w:instrText>
            </w:r>
            <w:r w:rsidR="00192041">
              <w:rPr>
                <w:noProof/>
                <w:webHidden/>
              </w:rPr>
            </w:r>
            <w:r w:rsidR="00192041">
              <w:rPr>
                <w:noProof/>
                <w:webHidden/>
              </w:rPr>
              <w:fldChar w:fldCharType="separate"/>
            </w:r>
            <w:r w:rsidR="00192041">
              <w:rPr>
                <w:noProof/>
                <w:webHidden/>
              </w:rPr>
              <w:t>13</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84" w:history="1">
            <w:r w:rsidR="00192041" w:rsidRPr="00AD70E9">
              <w:rPr>
                <w:rStyle w:val="Hyperlink"/>
                <w:noProof/>
              </w:rPr>
              <w:t>4.7.2</w:t>
            </w:r>
            <w:r w:rsidR="00192041">
              <w:rPr>
                <w:rFonts w:eastAsiaTheme="minorEastAsia"/>
                <w:noProof/>
              </w:rPr>
              <w:tab/>
            </w:r>
            <w:r w:rsidR="00192041" w:rsidRPr="00AD70E9">
              <w:rPr>
                <w:rStyle w:val="Hyperlink"/>
                <w:noProof/>
              </w:rPr>
              <w:t>SEBasedPLWithoutRounding</w:t>
            </w:r>
            <w:r w:rsidR="00192041">
              <w:rPr>
                <w:noProof/>
                <w:webHidden/>
              </w:rPr>
              <w:tab/>
            </w:r>
            <w:r w:rsidR="00192041">
              <w:rPr>
                <w:noProof/>
                <w:webHidden/>
              </w:rPr>
              <w:fldChar w:fldCharType="begin"/>
            </w:r>
            <w:r w:rsidR="00192041">
              <w:rPr>
                <w:noProof/>
                <w:webHidden/>
              </w:rPr>
              <w:instrText xml:space="preserve"> PAGEREF _Toc439076984 \h </w:instrText>
            </w:r>
            <w:r w:rsidR="00192041">
              <w:rPr>
                <w:noProof/>
                <w:webHidden/>
              </w:rPr>
            </w:r>
            <w:r w:rsidR="00192041">
              <w:rPr>
                <w:noProof/>
                <w:webHidden/>
              </w:rPr>
              <w:fldChar w:fldCharType="separate"/>
            </w:r>
            <w:r w:rsidR="00192041">
              <w:rPr>
                <w:noProof/>
                <w:webHidden/>
              </w:rPr>
              <w:t>13</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85" w:history="1">
            <w:r w:rsidR="00192041" w:rsidRPr="00AD70E9">
              <w:rPr>
                <w:rStyle w:val="Hyperlink"/>
                <w:noProof/>
              </w:rPr>
              <w:t>4.7.3</w:t>
            </w:r>
            <w:r w:rsidR="00192041">
              <w:rPr>
                <w:rFonts w:eastAsiaTheme="minorEastAsia"/>
                <w:noProof/>
              </w:rPr>
              <w:tab/>
            </w:r>
            <w:r w:rsidR="00192041" w:rsidRPr="00AD70E9">
              <w:rPr>
                <w:rStyle w:val="Hyperlink"/>
                <w:noProof/>
              </w:rPr>
              <w:t>TestPerformanceLevel</w:t>
            </w:r>
            <w:r w:rsidR="00192041">
              <w:rPr>
                <w:noProof/>
                <w:webHidden/>
              </w:rPr>
              <w:tab/>
            </w:r>
            <w:r w:rsidR="00192041">
              <w:rPr>
                <w:noProof/>
                <w:webHidden/>
              </w:rPr>
              <w:fldChar w:fldCharType="begin"/>
            </w:r>
            <w:r w:rsidR="00192041">
              <w:rPr>
                <w:noProof/>
                <w:webHidden/>
              </w:rPr>
              <w:instrText xml:space="preserve"> PAGEREF _Toc439076985 \h </w:instrText>
            </w:r>
            <w:r w:rsidR="00192041">
              <w:rPr>
                <w:noProof/>
                <w:webHidden/>
              </w:rPr>
            </w:r>
            <w:r w:rsidR="00192041">
              <w:rPr>
                <w:noProof/>
                <w:webHidden/>
              </w:rPr>
              <w:fldChar w:fldCharType="separate"/>
            </w:r>
            <w:r w:rsidR="00192041">
              <w:rPr>
                <w:noProof/>
                <w:webHidden/>
              </w:rPr>
              <w:t>13</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86" w:history="1">
            <w:r w:rsidR="00192041" w:rsidRPr="00AD70E9">
              <w:rPr>
                <w:rStyle w:val="Hyperlink"/>
                <w:noProof/>
              </w:rPr>
              <w:t>4.8</w:t>
            </w:r>
            <w:r w:rsidR="00192041">
              <w:rPr>
                <w:rFonts w:eastAsiaTheme="minorEastAsia"/>
                <w:noProof/>
              </w:rPr>
              <w:tab/>
            </w:r>
            <w:r w:rsidR="00192041" w:rsidRPr="00AD70E9">
              <w:rPr>
                <w:rStyle w:val="Hyperlink"/>
                <w:noProof/>
              </w:rPr>
              <w:t>AccommodationUseCodes</w:t>
            </w:r>
            <w:r w:rsidR="00192041">
              <w:rPr>
                <w:noProof/>
                <w:webHidden/>
              </w:rPr>
              <w:tab/>
            </w:r>
            <w:r w:rsidR="00192041">
              <w:rPr>
                <w:noProof/>
                <w:webHidden/>
              </w:rPr>
              <w:fldChar w:fldCharType="begin"/>
            </w:r>
            <w:r w:rsidR="00192041">
              <w:rPr>
                <w:noProof/>
                <w:webHidden/>
              </w:rPr>
              <w:instrText xml:space="preserve"> PAGEREF _Toc439076986 \h </w:instrText>
            </w:r>
            <w:r w:rsidR="00192041">
              <w:rPr>
                <w:noProof/>
                <w:webHidden/>
              </w:rPr>
            </w:r>
            <w:r w:rsidR="00192041">
              <w:rPr>
                <w:noProof/>
                <w:webHidden/>
              </w:rPr>
              <w:fldChar w:fldCharType="separate"/>
            </w:r>
            <w:r w:rsidR="00192041">
              <w:rPr>
                <w:noProof/>
                <w:webHidden/>
              </w:rPr>
              <w:t>13</w:t>
            </w:r>
            <w:r w:rsidR="00192041">
              <w:rPr>
                <w:noProof/>
                <w:webHidden/>
              </w:rPr>
              <w:fldChar w:fldCharType="end"/>
            </w:r>
          </w:hyperlink>
        </w:p>
        <w:p w:rsidR="00192041" w:rsidRDefault="00266E91">
          <w:pPr>
            <w:pStyle w:val="TOC3"/>
            <w:tabs>
              <w:tab w:val="left" w:pos="1320"/>
              <w:tab w:val="right" w:leader="dot" w:pos="9350"/>
            </w:tabs>
            <w:rPr>
              <w:rFonts w:eastAsiaTheme="minorEastAsia"/>
              <w:noProof/>
            </w:rPr>
          </w:pPr>
          <w:hyperlink w:anchor="_Toc439076987" w:history="1">
            <w:r w:rsidR="00192041" w:rsidRPr="00AD70E9">
              <w:rPr>
                <w:rStyle w:val="Hyperlink"/>
                <w:noProof/>
              </w:rPr>
              <w:t>4.8.1</w:t>
            </w:r>
            <w:r w:rsidR="00192041">
              <w:rPr>
                <w:rFonts w:eastAsiaTheme="minorEastAsia"/>
                <w:noProof/>
              </w:rPr>
              <w:tab/>
            </w:r>
            <w:r w:rsidR="00192041" w:rsidRPr="00AD70E9">
              <w:rPr>
                <w:rStyle w:val="Hyperlink"/>
                <w:noProof/>
              </w:rPr>
              <w:t>SBACAccommodationUseCodes</w:t>
            </w:r>
            <w:r w:rsidR="00192041">
              <w:rPr>
                <w:noProof/>
                <w:webHidden/>
              </w:rPr>
              <w:tab/>
            </w:r>
            <w:r w:rsidR="00192041">
              <w:rPr>
                <w:noProof/>
                <w:webHidden/>
              </w:rPr>
              <w:fldChar w:fldCharType="begin"/>
            </w:r>
            <w:r w:rsidR="00192041">
              <w:rPr>
                <w:noProof/>
                <w:webHidden/>
              </w:rPr>
              <w:instrText xml:space="preserve"> PAGEREF _Toc439076987 \h </w:instrText>
            </w:r>
            <w:r w:rsidR="00192041">
              <w:rPr>
                <w:noProof/>
                <w:webHidden/>
              </w:rPr>
            </w:r>
            <w:r w:rsidR="00192041">
              <w:rPr>
                <w:noProof/>
                <w:webHidden/>
              </w:rPr>
              <w:fldChar w:fldCharType="separate"/>
            </w:r>
            <w:r w:rsidR="00192041">
              <w:rPr>
                <w:noProof/>
                <w:webHidden/>
              </w:rPr>
              <w:t>13</w:t>
            </w:r>
            <w:r w:rsidR="00192041">
              <w:rPr>
                <w:noProof/>
                <w:webHidden/>
              </w:rPr>
              <w:fldChar w:fldCharType="end"/>
            </w:r>
          </w:hyperlink>
        </w:p>
        <w:p w:rsidR="00192041" w:rsidRDefault="00266E91">
          <w:pPr>
            <w:pStyle w:val="TOC2"/>
            <w:tabs>
              <w:tab w:val="left" w:pos="880"/>
              <w:tab w:val="right" w:leader="dot" w:pos="9350"/>
            </w:tabs>
            <w:rPr>
              <w:rFonts w:eastAsiaTheme="minorEastAsia"/>
              <w:noProof/>
            </w:rPr>
          </w:pPr>
          <w:hyperlink w:anchor="_Toc439076988" w:history="1">
            <w:r w:rsidR="00192041" w:rsidRPr="00AD70E9">
              <w:rPr>
                <w:rStyle w:val="Hyperlink"/>
                <w:noProof/>
              </w:rPr>
              <w:t>4.9</w:t>
            </w:r>
            <w:r w:rsidR="00192041">
              <w:rPr>
                <w:rFonts w:eastAsiaTheme="minorEastAsia"/>
                <w:noProof/>
              </w:rPr>
              <w:tab/>
            </w:r>
            <w:r w:rsidR="00192041" w:rsidRPr="00AD70E9">
              <w:rPr>
                <w:rStyle w:val="Hyperlink"/>
                <w:noProof/>
              </w:rPr>
              <w:t>Notes</w:t>
            </w:r>
            <w:r w:rsidR="00192041">
              <w:rPr>
                <w:noProof/>
                <w:webHidden/>
              </w:rPr>
              <w:tab/>
            </w:r>
            <w:r w:rsidR="00192041">
              <w:rPr>
                <w:noProof/>
                <w:webHidden/>
              </w:rPr>
              <w:fldChar w:fldCharType="begin"/>
            </w:r>
            <w:r w:rsidR="00192041">
              <w:rPr>
                <w:noProof/>
                <w:webHidden/>
              </w:rPr>
              <w:instrText xml:space="preserve"> PAGEREF _Toc439076988 \h </w:instrText>
            </w:r>
            <w:r w:rsidR="00192041">
              <w:rPr>
                <w:noProof/>
                <w:webHidden/>
              </w:rPr>
            </w:r>
            <w:r w:rsidR="00192041">
              <w:rPr>
                <w:noProof/>
                <w:webHidden/>
              </w:rPr>
              <w:fldChar w:fldCharType="separate"/>
            </w:r>
            <w:r w:rsidR="00192041">
              <w:rPr>
                <w:noProof/>
                <w:webHidden/>
              </w:rPr>
              <w:t>14</w:t>
            </w:r>
            <w:r w:rsidR="00192041">
              <w:rPr>
                <w:noProof/>
                <w:webHidden/>
              </w:rPr>
              <w:fldChar w:fldCharType="end"/>
            </w:r>
          </w:hyperlink>
        </w:p>
        <w:p w:rsidR="00E875ED" w:rsidRDefault="00E875ED" w:rsidP="00E875ED">
          <w:r>
            <w:fldChar w:fldCharType="end"/>
          </w:r>
        </w:p>
      </w:sdtContent>
    </w:sdt>
    <w:p w:rsidR="00E875ED" w:rsidRDefault="00E875ED" w:rsidP="00E875ED">
      <w:r>
        <w:rPr>
          <w:rFonts w:asciiTheme="majorHAnsi" w:hAnsiTheme="majorHAnsi"/>
          <w:sz w:val="40"/>
          <w:szCs w:val="40"/>
        </w:rPr>
        <w:t>Figures</w:t>
      </w:r>
    </w:p>
    <w:p w:rsidR="003B4538" w:rsidRDefault="00E875ED">
      <w:pPr>
        <w:pStyle w:val="TableofFigures"/>
        <w:tabs>
          <w:tab w:val="right" w:leader="dot" w:pos="9350"/>
        </w:tabs>
        <w:rPr>
          <w:rFonts w:eastAsiaTheme="minorEastAsia"/>
          <w:noProof/>
        </w:rPr>
      </w:pPr>
      <w:r>
        <w:rPr>
          <w:rFonts w:asciiTheme="majorHAnsi" w:hAnsiTheme="majorHAnsi"/>
          <w:sz w:val="40"/>
          <w:szCs w:val="40"/>
        </w:rPr>
        <w:fldChar w:fldCharType="begin"/>
      </w:r>
      <w:r>
        <w:rPr>
          <w:rFonts w:asciiTheme="majorHAnsi" w:hAnsiTheme="majorHAnsi"/>
          <w:sz w:val="40"/>
          <w:szCs w:val="40"/>
        </w:rPr>
        <w:instrText xml:space="preserve"> TOC \h \z \c "Figure" </w:instrText>
      </w:r>
      <w:r>
        <w:rPr>
          <w:rFonts w:asciiTheme="majorHAnsi" w:hAnsiTheme="majorHAnsi"/>
          <w:sz w:val="40"/>
          <w:szCs w:val="40"/>
        </w:rPr>
        <w:fldChar w:fldCharType="separate"/>
      </w:r>
      <w:hyperlink w:anchor="_Toc378593802" w:history="1">
        <w:r w:rsidR="003B4538" w:rsidRPr="00F65BA1">
          <w:rPr>
            <w:rStyle w:val="Hyperlink"/>
            <w:noProof/>
          </w:rPr>
          <w:t>Figure 1. Figure 4.3 Logical Interfaces from the Architecture Report</w:t>
        </w:r>
        <w:r w:rsidR="003B4538">
          <w:rPr>
            <w:noProof/>
            <w:webHidden/>
          </w:rPr>
          <w:tab/>
        </w:r>
        <w:r w:rsidR="003B4538">
          <w:rPr>
            <w:noProof/>
            <w:webHidden/>
          </w:rPr>
          <w:fldChar w:fldCharType="begin"/>
        </w:r>
        <w:r w:rsidR="003B4538">
          <w:rPr>
            <w:noProof/>
            <w:webHidden/>
          </w:rPr>
          <w:instrText xml:space="preserve"> PAGEREF _Toc378593802 \h </w:instrText>
        </w:r>
        <w:r w:rsidR="003B4538">
          <w:rPr>
            <w:noProof/>
            <w:webHidden/>
          </w:rPr>
        </w:r>
        <w:r w:rsidR="003B4538">
          <w:rPr>
            <w:noProof/>
            <w:webHidden/>
          </w:rPr>
          <w:fldChar w:fldCharType="separate"/>
        </w:r>
        <w:r w:rsidR="003B4538">
          <w:rPr>
            <w:noProof/>
            <w:webHidden/>
          </w:rPr>
          <w:t>5</w:t>
        </w:r>
        <w:r w:rsidR="003B4538">
          <w:rPr>
            <w:noProof/>
            <w:webHidden/>
          </w:rPr>
          <w:fldChar w:fldCharType="end"/>
        </w:r>
      </w:hyperlink>
    </w:p>
    <w:p w:rsidR="003B4538" w:rsidRDefault="00266E91">
      <w:pPr>
        <w:pStyle w:val="TableofFigures"/>
        <w:tabs>
          <w:tab w:val="right" w:leader="dot" w:pos="9350"/>
        </w:tabs>
        <w:rPr>
          <w:rFonts w:eastAsiaTheme="minorEastAsia"/>
          <w:noProof/>
        </w:rPr>
      </w:pPr>
      <w:hyperlink w:anchor="_Toc378593803" w:history="1">
        <w:r w:rsidR="003B4538" w:rsidRPr="00F65BA1">
          <w:rPr>
            <w:rStyle w:val="Hyperlink"/>
            <w:noProof/>
          </w:rPr>
          <w:t>Figure 2. Assessment Results Flow</w:t>
        </w:r>
        <w:r w:rsidR="003B4538">
          <w:rPr>
            <w:noProof/>
            <w:webHidden/>
          </w:rPr>
          <w:tab/>
        </w:r>
        <w:r w:rsidR="003B4538">
          <w:rPr>
            <w:noProof/>
            <w:webHidden/>
          </w:rPr>
          <w:fldChar w:fldCharType="begin"/>
        </w:r>
        <w:r w:rsidR="003B4538">
          <w:rPr>
            <w:noProof/>
            <w:webHidden/>
          </w:rPr>
          <w:instrText xml:space="preserve"> PAGEREF _Toc378593803 \h </w:instrText>
        </w:r>
        <w:r w:rsidR="003B4538">
          <w:rPr>
            <w:noProof/>
            <w:webHidden/>
          </w:rPr>
        </w:r>
        <w:r w:rsidR="003B4538">
          <w:rPr>
            <w:noProof/>
            <w:webHidden/>
          </w:rPr>
          <w:fldChar w:fldCharType="separate"/>
        </w:r>
        <w:r w:rsidR="003B4538">
          <w:rPr>
            <w:noProof/>
            <w:webHidden/>
          </w:rPr>
          <w:t>6</w:t>
        </w:r>
        <w:r w:rsidR="003B4538">
          <w:rPr>
            <w:noProof/>
            <w:webHidden/>
          </w:rPr>
          <w:fldChar w:fldCharType="end"/>
        </w:r>
      </w:hyperlink>
    </w:p>
    <w:p w:rsidR="00E875ED" w:rsidRDefault="00E875ED" w:rsidP="00E875ED">
      <w:pPr>
        <w:rPr>
          <w:rFonts w:asciiTheme="majorHAnsi" w:hAnsiTheme="majorHAnsi"/>
          <w:sz w:val="40"/>
          <w:szCs w:val="40"/>
        </w:rPr>
      </w:pPr>
      <w:r>
        <w:rPr>
          <w:rFonts w:asciiTheme="majorHAnsi" w:hAnsiTheme="majorHAnsi"/>
          <w:sz w:val="40"/>
          <w:szCs w:val="40"/>
        </w:rPr>
        <w:fldChar w:fldCharType="end"/>
      </w:r>
    </w:p>
    <w:p w:rsidR="00E875ED" w:rsidRDefault="00E875ED" w:rsidP="00E875ED">
      <w:r>
        <w:rPr>
          <w:rFonts w:asciiTheme="majorHAnsi" w:hAnsiTheme="majorHAnsi"/>
          <w:sz w:val="40"/>
          <w:szCs w:val="40"/>
        </w:rPr>
        <w:t>Tables</w:t>
      </w:r>
    </w:p>
    <w:p w:rsidR="009B30AE" w:rsidRDefault="00E875ED">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9077136" w:history="1">
        <w:r w:rsidR="009B30AE" w:rsidRPr="00235EA1">
          <w:rPr>
            <w:rStyle w:val="Hyperlink"/>
            <w:noProof/>
          </w:rPr>
          <w:t>Table 1. ItemSpec Constructor Parameters</w:t>
        </w:r>
        <w:r w:rsidR="009B30AE">
          <w:rPr>
            <w:noProof/>
            <w:webHidden/>
          </w:rPr>
          <w:tab/>
        </w:r>
        <w:r w:rsidR="009B30AE">
          <w:rPr>
            <w:noProof/>
            <w:webHidden/>
          </w:rPr>
          <w:fldChar w:fldCharType="begin"/>
        </w:r>
        <w:r w:rsidR="009B30AE">
          <w:rPr>
            <w:noProof/>
            <w:webHidden/>
          </w:rPr>
          <w:instrText xml:space="preserve"> PAGEREF _Toc439077136 \h </w:instrText>
        </w:r>
        <w:r w:rsidR="009B30AE">
          <w:rPr>
            <w:noProof/>
            <w:webHidden/>
          </w:rPr>
        </w:r>
        <w:r w:rsidR="009B30AE">
          <w:rPr>
            <w:noProof/>
            <w:webHidden/>
          </w:rPr>
          <w:fldChar w:fldCharType="separate"/>
        </w:r>
        <w:r w:rsidR="009B30AE">
          <w:rPr>
            <w:noProof/>
            <w:webHidden/>
          </w:rPr>
          <w:t>10</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37" w:history="1">
        <w:r w:rsidR="009B30AE" w:rsidRPr="00235EA1">
          <w:rPr>
            <w:rStyle w:val="Hyperlink"/>
            <w:noProof/>
          </w:rPr>
          <w:t>Table 2. SBACAttemptedness Parameters</w:t>
        </w:r>
        <w:r w:rsidR="009B30AE">
          <w:rPr>
            <w:noProof/>
            <w:webHidden/>
          </w:rPr>
          <w:tab/>
        </w:r>
        <w:r w:rsidR="009B30AE">
          <w:rPr>
            <w:noProof/>
            <w:webHidden/>
          </w:rPr>
          <w:fldChar w:fldCharType="begin"/>
        </w:r>
        <w:r w:rsidR="009B30AE">
          <w:rPr>
            <w:noProof/>
            <w:webHidden/>
          </w:rPr>
          <w:instrText xml:space="preserve"> PAGEREF _Toc439077137 \h </w:instrText>
        </w:r>
        <w:r w:rsidR="009B30AE">
          <w:rPr>
            <w:noProof/>
            <w:webHidden/>
          </w:rPr>
        </w:r>
        <w:r w:rsidR="009B30AE">
          <w:rPr>
            <w:noProof/>
            <w:webHidden/>
          </w:rPr>
          <w:fldChar w:fldCharType="separate"/>
        </w:r>
        <w:r w:rsidR="009B30AE">
          <w:rPr>
            <w:noProof/>
            <w:webHidden/>
          </w:rPr>
          <w:t>10</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38" w:history="1">
        <w:r w:rsidR="009B30AE" w:rsidRPr="00235EA1">
          <w:rPr>
            <w:rStyle w:val="Hyperlink"/>
            <w:noProof/>
          </w:rPr>
          <w:t>Table 3. SBACIBAAttemptedness Parameters</w:t>
        </w:r>
        <w:r w:rsidR="009B30AE">
          <w:rPr>
            <w:noProof/>
            <w:webHidden/>
          </w:rPr>
          <w:tab/>
        </w:r>
        <w:r w:rsidR="009B30AE">
          <w:rPr>
            <w:noProof/>
            <w:webHidden/>
          </w:rPr>
          <w:fldChar w:fldCharType="begin"/>
        </w:r>
        <w:r w:rsidR="009B30AE">
          <w:rPr>
            <w:noProof/>
            <w:webHidden/>
          </w:rPr>
          <w:instrText xml:space="preserve"> PAGEREF _Toc439077138 \h </w:instrText>
        </w:r>
        <w:r w:rsidR="009B30AE">
          <w:rPr>
            <w:noProof/>
            <w:webHidden/>
          </w:rPr>
        </w:r>
        <w:r w:rsidR="009B30AE">
          <w:rPr>
            <w:noProof/>
            <w:webHidden/>
          </w:rPr>
          <w:fldChar w:fldCharType="separate"/>
        </w:r>
        <w:r w:rsidR="009B30AE">
          <w:rPr>
            <w:noProof/>
            <w:webHidden/>
          </w:rPr>
          <w:t>10</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39" w:history="1">
        <w:r w:rsidR="009B30AE" w:rsidRPr="00235EA1">
          <w:rPr>
            <w:rStyle w:val="Hyperlink"/>
            <w:noProof/>
          </w:rPr>
          <w:t>Table 4. SBACBlockAttemptedness Parameters</w:t>
        </w:r>
        <w:r w:rsidR="009B30AE">
          <w:rPr>
            <w:noProof/>
            <w:webHidden/>
          </w:rPr>
          <w:tab/>
        </w:r>
        <w:r w:rsidR="009B30AE">
          <w:rPr>
            <w:noProof/>
            <w:webHidden/>
          </w:rPr>
          <w:fldChar w:fldCharType="begin"/>
        </w:r>
        <w:r w:rsidR="009B30AE">
          <w:rPr>
            <w:noProof/>
            <w:webHidden/>
          </w:rPr>
          <w:instrText xml:space="preserve"> PAGEREF _Toc439077139 \h </w:instrText>
        </w:r>
        <w:r w:rsidR="009B30AE">
          <w:rPr>
            <w:noProof/>
            <w:webHidden/>
          </w:rPr>
        </w:r>
        <w:r w:rsidR="009B30AE">
          <w:rPr>
            <w:noProof/>
            <w:webHidden/>
          </w:rPr>
          <w:fldChar w:fldCharType="separate"/>
        </w:r>
        <w:r w:rsidR="009B30AE">
          <w:rPr>
            <w:noProof/>
            <w:webHidden/>
          </w:rPr>
          <w:t>11</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0" w:history="1">
        <w:r w:rsidR="009B30AE" w:rsidRPr="00235EA1">
          <w:rPr>
            <w:rStyle w:val="Hyperlink"/>
            <w:noProof/>
          </w:rPr>
          <w:t>Table 5. ItemCount Parameters</w:t>
        </w:r>
        <w:r w:rsidR="009B30AE">
          <w:rPr>
            <w:noProof/>
            <w:webHidden/>
          </w:rPr>
          <w:tab/>
        </w:r>
        <w:r w:rsidR="009B30AE">
          <w:rPr>
            <w:noProof/>
            <w:webHidden/>
          </w:rPr>
          <w:fldChar w:fldCharType="begin"/>
        </w:r>
        <w:r w:rsidR="009B30AE">
          <w:rPr>
            <w:noProof/>
            <w:webHidden/>
          </w:rPr>
          <w:instrText xml:space="preserve"> PAGEREF _Toc439077140 \h </w:instrText>
        </w:r>
        <w:r w:rsidR="009B30AE">
          <w:rPr>
            <w:noProof/>
            <w:webHidden/>
          </w:rPr>
        </w:r>
        <w:r w:rsidR="009B30AE">
          <w:rPr>
            <w:noProof/>
            <w:webHidden/>
          </w:rPr>
          <w:fldChar w:fldCharType="separate"/>
        </w:r>
        <w:r w:rsidR="009B30AE">
          <w:rPr>
            <w:noProof/>
            <w:webHidden/>
          </w:rPr>
          <w:t>11</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1" w:history="1">
        <w:r w:rsidR="009B30AE" w:rsidRPr="00235EA1">
          <w:rPr>
            <w:rStyle w:val="Hyperlink"/>
            <w:noProof/>
          </w:rPr>
          <w:t>Table 6. MultipleStrandItemCount Parameters</w:t>
        </w:r>
        <w:r w:rsidR="009B30AE">
          <w:rPr>
            <w:noProof/>
            <w:webHidden/>
          </w:rPr>
          <w:tab/>
        </w:r>
        <w:r w:rsidR="009B30AE">
          <w:rPr>
            <w:noProof/>
            <w:webHidden/>
          </w:rPr>
          <w:fldChar w:fldCharType="begin"/>
        </w:r>
        <w:r w:rsidR="009B30AE">
          <w:rPr>
            <w:noProof/>
            <w:webHidden/>
          </w:rPr>
          <w:instrText xml:space="preserve"> PAGEREF _Toc439077141 \h </w:instrText>
        </w:r>
        <w:r w:rsidR="009B30AE">
          <w:rPr>
            <w:noProof/>
            <w:webHidden/>
          </w:rPr>
        </w:r>
        <w:r w:rsidR="009B30AE">
          <w:rPr>
            <w:noProof/>
            <w:webHidden/>
          </w:rPr>
          <w:fldChar w:fldCharType="separate"/>
        </w:r>
        <w:r w:rsidR="009B30AE">
          <w:rPr>
            <w:noProof/>
            <w:webHidden/>
          </w:rPr>
          <w:t>11</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2" w:history="1">
        <w:r w:rsidR="009B30AE" w:rsidRPr="00235EA1">
          <w:rPr>
            <w:rStyle w:val="Hyperlink"/>
            <w:noProof/>
          </w:rPr>
          <w:t>Table 7. ItemCountScored Parameters</w:t>
        </w:r>
        <w:r w:rsidR="009B30AE">
          <w:rPr>
            <w:noProof/>
            <w:webHidden/>
          </w:rPr>
          <w:tab/>
        </w:r>
        <w:r w:rsidR="009B30AE">
          <w:rPr>
            <w:noProof/>
            <w:webHidden/>
          </w:rPr>
          <w:fldChar w:fldCharType="begin"/>
        </w:r>
        <w:r w:rsidR="009B30AE">
          <w:rPr>
            <w:noProof/>
            <w:webHidden/>
          </w:rPr>
          <w:instrText xml:space="preserve"> PAGEREF _Toc439077142 \h </w:instrText>
        </w:r>
        <w:r w:rsidR="009B30AE">
          <w:rPr>
            <w:noProof/>
            <w:webHidden/>
          </w:rPr>
        </w:r>
        <w:r w:rsidR="009B30AE">
          <w:rPr>
            <w:noProof/>
            <w:webHidden/>
          </w:rPr>
          <w:fldChar w:fldCharType="separate"/>
        </w:r>
        <w:r w:rsidR="009B30AE">
          <w:rPr>
            <w:noProof/>
            <w:webHidden/>
          </w:rPr>
          <w:t>11</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3" w:history="1">
        <w:r w:rsidR="009B30AE" w:rsidRPr="00235EA1">
          <w:rPr>
            <w:rStyle w:val="Hyperlink"/>
            <w:noProof/>
          </w:rPr>
          <w:t>Table 8. MultipleStrandItemCountScored Parameters</w:t>
        </w:r>
        <w:r w:rsidR="009B30AE">
          <w:rPr>
            <w:noProof/>
            <w:webHidden/>
          </w:rPr>
          <w:tab/>
        </w:r>
        <w:r w:rsidR="009B30AE">
          <w:rPr>
            <w:noProof/>
            <w:webHidden/>
          </w:rPr>
          <w:fldChar w:fldCharType="begin"/>
        </w:r>
        <w:r w:rsidR="009B30AE">
          <w:rPr>
            <w:noProof/>
            <w:webHidden/>
          </w:rPr>
          <w:instrText xml:space="preserve"> PAGEREF _Toc439077143 \h </w:instrText>
        </w:r>
        <w:r w:rsidR="009B30AE">
          <w:rPr>
            <w:noProof/>
            <w:webHidden/>
          </w:rPr>
        </w:r>
        <w:r w:rsidR="009B30AE">
          <w:rPr>
            <w:noProof/>
            <w:webHidden/>
          </w:rPr>
          <w:fldChar w:fldCharType="separate"/>
        </w:r>
        <w:r w:rsidR="009B30AE">
          <w:rPr>
            <w:noProof/>
            <w:webHidden/>
          </w:rPr>
          <w:t>11</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4" w:history="1">
        <w:r w:rsidR="009B30AE" w:rsidRPr="00235EA1">
          <w:rPr>
            <w:rStyle w:val="Hyperlink"/>
            <w:noProof/>
          </w:rPr>
          <w:t>Table 9. RawScore Parameters</w:t>
        </w:r>
        <w:r w:rsidR="009B30AE">
          <w:rPr>
            <w:noProof/>
            <w:webHidden/>
          </w:rPr>
          <w:tab/>
        </w:r>
        <w:r w:rsidR="009B30AE">
          <w:rPr>
            <w:noProof/>
            <w:webHidden/>
          </w:rPr>
          <w:fldChar w:fldCharType="begin"/>
        </w:r>
        <w:r w:rsidR="009B30AE">
          <w:rPr>
            <w:noProof/>
            <w:webHidden/>
          </w:rPr>
          <w:instrText xml:space="preserve"> PAGEREF _Toc439077144 \h </w:instrText>
        </w:r>
        <w:r w:rsidR="009B30AE">
          <w:rPr>
            <w:noProof/>
            <w:webHidden/>
          </w:rPr>
        </w:r>
        <w:r w:rsidR="009B30AE">
          <w:rPr>
            <w:noProof/>
            <w:webHidden/>
          </w:rPr>
          <w:fldChar w:fldCharType="separate"/>
        </w:r>
        <w:r w:rsidR="009B30AE">
          <w:rPr>
            <w:noProof/>
            <w:webHidden/>
          </w:rPr>
          <w:t>12</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5" w:history="1">
        <w:r w:rsidR="009B30AE" w:rsidRPr="00235EA1">
          <w:rPr>
            <w:rStyle w:val="Hyperlink"/>
            <w:noProof/>
          </w:rPr>
          <w:t>Table 10. MultipleStrandItemRawScore Parameters</w:t>
        </w:r>
        <w:r w:rsidR="009B30AE">
          <w:rPr>
            <w:noProof/>
            <w:webHidden/>
          </w:rPr>
          <w:tab/>
        </w:r>
        <w:r w:rsidR="009B30AE">
          <w:rPr>
            <w:noProof/>
            <w:webHidden/>
          </w:rPr>
          <w:fldChar w:fldCharType="begin"/>
        </w:r>
        <w:r w:rsidR="009B30AE">
          <w:rPr>
            <w:noProof/>
            <w:webHidden/>
          </w:rPr>
          <w:instrText xml:space="preserve"> PAGEREF _Toc439077145 \h </w:instrText>
        </w:r>
        <w:r w:rsidR="009B30AE">
          <w:rPr>
            <w:noProof/>
            <w:webHidden/>
          </w:rPr>
        </w:r>
        <w:r w:rsidR="009B30AE">
          <w:rPr>
            <w:noProof/>
            <w:webHidden/>
          </w:rPr>
          <w:fldChar w:fldCharType="separate"/>
        </w:r>
        <w:r w:rsidR="009B30AE">
          <w:rPr>
            <w:noProof/>
            <w:webHidden/>
          </w:rPr>
          <w:t>12</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6" w:history="1">
        <w:r w:rsidR="009B30AE" w:rsidRPr="00235EA1">
          <w:rPr>
            <w:rStyle w:val="Hyperlink"/>
            <w:noProof/>
          </w:rPr>
          <w:t>Table 11. SBACTheta Parameters</w:t>
        </w:r>
        <w:r w:rsidR="009B30AE">
          <w:rPr>
            <w:noProof/>
            <w:webHidden/>
          </w:rPr>
          <w:tab/>
        </w:r>
        <w:r w:rsidR="009B30AE">
          <w:rPr>
            <w:noProof/>
            <w:webHidden/>
          </w:rPr>
          <w:fldChar w:fldCharType="begin"/>
        </w:r>
        <w:r w:rsidR="009B30AE">
          <w:rPr>
            <w:noProof/>
            <w:webHidden/>
          </w:rPr>
          <w:instrText xml:space="preserve"> PAGEREF _Toc439077146 \h </w:instrText>
        </w:r>
        <w:r w:rsidR="009B30AE">
          <w:rPr>
            <w:noProof/>
            <w:webHidden/>
          </w:rPr>
        </w:r>
        <w:r w:rsidR="009B30AE">
          <w:rPr>
            <w:noProof/>
            <w:webHidden/>
          </w:rPr>
          <w:fldChar w:fldCharType="separate"/>
        </w:r>
        <w:r w:rsidR="009B30AE">
          <w:rPr>
            <w:noProof/>
            <w:webHidden/>
          </w:rPr>
          <w:t>12</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7" w:history="1">
        <w:r w:rsidR="009B30AE" w:rsidRPr="00235EA1">
          <w:rPr>
            <w:rStyle w:val="Hyperlink"/>
            <w:noProof/>
          </w:rPr>
          <w:t>Table 12. SBACCATTheta Parameters</w:t>
        </w:r>
        <w:r w:rsidR="009B30AE">
          <w:rPr>
            <w:noProof/>
            <w:webHidden/>
          </w:rPr>
          <w:tab/>
        </w:r>
        <w:r w:rsidR="009B30AE">
          <w:rPr>
            <w:noProof/>
            <w:webHidden/>
          </w:rPr>
          <w:fldChar w:fldCharType="begin"/>
        </w:r>
        <w:r w:rsidR="009B30AE">
          <w:rPr>
            <w:noProof/>
            <w:webHidden/>
          </w:rPr>
          <w:instrText xml:space="preserve"> PAGEREF _Toc439077147 \h </w:instrText>
        </w:r>
        <w:r w:rsidR="009B30AE">
          <w:rPr>
            <w:noProof/>
            <w:webHidden/>
          </w:rPr>
        </w:r>
        <w:r w:rsidR="009B30AE">
          <w:rPr>
            <w:noProof/>
            <w:webHidden/>
          </w:rPr>
          <w:fldChar w:fldCharType="separate"/>
        </w:r>
        <w:r w:rsidR="009B30AE">
          <w:rPr>
            <w:noProof/>
            <w:webHidden/>
          </w:rPr>
          <w:t>12</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8" w:history="1">
        <w:r w:rsidR="009B30AE" w:rsidRPr="00235EA1">
          <w:rPr>
            <w:rStyle w:val="Hyperlink"/>
            <w:noProof/>
          </w:rPr>
          <w:t>Table 13. SBACMultiStrandTheta Parameters</w:t>
        </w:r>
        <w:r w:rsidR="009B30AE">
          <w:rPr>
            <w:noProof/>
            <w:webHidden/>
          </w:rPr>
          <w:tab/>
        </w:r>
        <w:r w:rsidR="009B30AE">
          <w:rPr>
            <w:noProof/>
            <w:webHidden/>
          </w:rPr>
          <w:fldChar w:fldCharType="begin"/>
        </w:r>
        <w:r w:rsidR="009B30AE">
          <w:rPr>
            <w:noProof/>
            <w:webHidden/>
          </w:rPr>
          <w:instrText xml:space="preserve"> PAGEREF _Toc439077148 \h </w:instrText>
        </w:r>
        <w:r w:rsidR="009B30AE">
          <w:rPr>
            <w:noProof/>
            <w:webHidden/>
          </w:rPr>
        </w:r>
        <w:r w:rsidR="009B30AE">
          <w:rPr>
            <w:noProof/>
            <w:webHidden/>
          </w:rPr>
          <w:fldChar w:fldCharType="separate"/>
        </w:r>
        <w:r w:rsidR="009B30AE">
          <w:rPr>
            <w:noProof/>
            <w:webHidden/>
          </w:rPr>
          <w:t>12</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49" w:history="1">
        <w:r w:rsidR="009B30AE" w:rsidRPr="00235EA1">
          <w:rPr>
            <w:rStyle w:val="Hyperlink"/>
            <w:noProof/>
          </w:rPr>
          <w:t>Table 14. SBACCATMultiStrandTheta Parameters</w:t>
        </w:r>
        <w:r w:rsidR="009B30AE">
          <w:rPr>
            <w:noProof/>
            <w:webHidden/>
          </w:rPr>
          <w:tab/>
        </w:r>
        <w:r w:rsidR="009B30AE">
          <w:rPr>
            <w:noProof/>
            <w:webHidden/>
          </w:rPr>
          <w:fldChar w:fldCharType="begin"/>
        </w:r>
        <w:r w:rsidR="009B30AE">
          <w:rPr>
            <w:noProof/>
            <w:webHidden/>
          </w:rPr>
          <w:instrText xml:space="preserve"> PAGEREF _Toc439077149 \h </w:instrText>
        </w:r>
        <w:r w:rsidR="009B30AE">
          <w:rPr>
            <w:noProof/>
            <w:webHidden/>
          </w:rPr>
        </w:r>
        <w:r w:rsidR="009B30AE">
          <w:rPr>
            <w:noProof/>
            <w:webHidden/>
          </w:rPr>
          <w:fldChar w:fldCharType="separate"/>
        </w:r>
        <w:r w:rsidR="009B30AE">
          <w:rPr>
            <w:noProof/>
            <w:webHidden/>
          </w:rPr>
          <w:t>13</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50" w:history="1">
        <w:r w:rsidR="009B30AE" w:rsidRPr="00235EA1">
          <w:rPr>
            <w:rStyle w:val="Hyperlink"/>
            <w:noProof/>
          </w:rPr>
          <w:t>Table 15. SBACMultiSegmentTheta Parameters</w:t>
        </w:r>
        <w:r w:rsidR="009B30AE">
          <w:rPr>
            <w:noProof/>
            <w:webHidden/>
          </w:rPr>
          <w:tab/>
        </w:r>
        <w:r w:rsidR="009B30AE">
          <w:rPr>
            <w:noProof/>
            <w:webHidden/>
          </w:rPr>
          <w:fldChar w:fldCharType="begin"/>
        </w:r>
        <w:r w:rsidR="009B30AE">
          <w:rPr>
            <w:noProof/>
            <w:webHidden/>
          </w:rPr>
          <w:instrText xml:space="preserve"> PAGEREF _Toc439077150 \h </w:instrText>
        </w:r>
        <w:r w:rsidR="009B30AE">
          <w:rPr>
            <w:noProof/>
            <w:webHidden/>
          </w:rPr>
        </w:r>
        <w:r w:rsidR="009B30AE">
          <w:rPr>
            <w:noProof/>
            <w:webHidden/>
          </w:rPr>
          <w:fldChar w:fldCharType="separate"/>
        </w:r>
        <w:r w:rsidR="009B30AE">
          <w:rPr>
            <w:noProof/>
            <w:webHidden/>
          </w:rPr>
          <w:t>13</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51" w:history="1">
        <w:r w:rsidR="009B30AE" w:rsidRPr="00235EA1">
          <w:rPr>
            <w:rStyle w:val="Hyperlink"/>
            <w:noProof/>
          </w:rPr>
          <w:t>Table 16. ScaleScore Parameters</w:t>
        </w:r>
        <w:r w:rsidR="009B30AE">
          <w:rPr>
            <w:noProof/>
            <w:webHidden/>
          </w:rPr>
          <w:tab/>
        </w:r>
        <w:r w:rsidR="009B30AE">
          <w:rPr>
            <w:noProof/>
            <w:webHidden/>
          </w:rPr>
          <w:fldChar w:fldCharType="begin"/>
        </w:r>
        <w:r w:rsidR="009B30AE">
          <w:rPr>
            <w:noProof/>
            <w:webHidden/>
          </w:rPr>
          <w:instrText xml:space="preserve"> PAGEREF _Toc439077151 \h </w:instrText>
        </w:r>
        <w:r w:rsidR="009B30AE">
          <w:rPr>
            <w:noProof/>
            <w:webHidden/>
          </w:rPr>
        </w:r>
        <w:r w:rsidR="009B30AE">
          <w:rPr>
            <w:noProof/>
            <w:webHidden/>
          </w:rPr>
          <w:fldChar w:fldCharType="separate"/>
        </w:r>
        <w:r w:rsidR="009B30AE">
          <w:rPr>
            <w:noProof/>
            <w:webHidden/>
          </w:rPr>
          <w:t>13</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52" w:history="1">
        <w:r w:rsidR="009B30AE" w:rsidRPr="00235EA1">
          <w:rPr>
            <w:rStyle w:val="Hyperlink"/>
            <w:noProof/>
          </w:rPr>
          <w:t>Table 17. SBACNumBlocks Parameters</w:t>
        </w:r>
        <w:r w:rsidR="009B30AE">
          <w:rPr>
            <w:noProof/>
            <w:webHidden/>
          </w:rPr>
          <w:tab/>
        </w:r>
        <w:r w:rsidR="009B30AE">
          <w:rPr>
            <w:noProof/>
            <w:webHidden/>
          </w:rPr>
          <w:fldChar w:fldCharType="begin"/>
        </w:r>
        <w:r w:rsidR="009B30AE">
          <w:rPr>
            <w:noProof/>
            <w:webHidden/>
          </w:rPr>
          <w:instrText xml:space="preserve"> PAGEREF _Toc439077152 \h </w:instrText>
        </w:r>
        <w:r w:rsidR="009B30AE">
          <w:rPr>
            <w:noProof/>
            <w:webHidden/>
          </w:rPr>
        </w:r>
        <w:r w:rsidR="009B30AE">
          <w:rPr>
            <w:noProof/>
            <w:webHidden/>
          </w:rPr>
          <w:fldChar w:fldCharType="separate"/>
        </w:r>
        <w:r w:rsidR="009B30AE">
          <w:rPr>
            <w:noProof/>
            <w:webHidden/>
          </w:rPr>
          <w:t>13</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53" w:history="1">
        <w:r w:rsidR="009B30AE" w:rsidRPr="00235EA1">
          <w:rPr>
            <w:rStyle w:val="Hyperlink"/>
            <w:noProof/>
          </w:rPr>
          <w:t>Table 18. SBACNumBlocksProficient Parameters</w:t>
        </w:r>
        <w:r w:rsidR="009B30AE">
          <w:rPr>
            <w:noProof/>
            <w:webHidden/>
          </w:rPr>
          <w:tab/>
        </w:r>
        <w:r w:rsidR="009B30AE">
          <w:rPr>
            <w:noProof/>
            <w:webHidden/>
          </w:rPr>
          <w:fldChar w:fldCharType="begin"/>
        </w:r>
        <w:r w:rsidR="009B30AE">
          <w:rPr>
            <w:noProof/>
            <w:webHidden/>
          </w:rPr>
          <w:instrText xml:space="preserve"> PAGEREF _Toc439077153 \h </w:instrText>
        </w:r>
        <w:r w:rsidR="009B30AE">
          <w:rPr>
            <w:noProof/>
            <w:webHidden/>
          </w:rPr>
        </w:r>
        <w:r w:rsidR="009B30AE">
          <w:rPr>
            <w:noProof/>
            <w:webHidden/>
          </w:rPr>
          <w:fldChar w:fldCharType="separate"/>
        </w:r>
        <w:r w:rsidR="009B30AE">
          <w:rPr>
            <w:noProof/>
            <w:webHidden/>
          </w:rPr>
          <w:t>14</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54" w:history="1">
        <w:r w:rsidR="009B30AE" w:rsidRPr="00235EA1">
          <w:rPr>
            <w:rStyle w:val="Hyperlink"/>
            <w:noProof/>
          </w:rPr>
          <w:t>Table 19. SEBasedPerformanceIndicator Parameters</w:t>
        </w:r>
        <w:r w:rsidR="009B30AE">
          <w:rPr>
            <w:noProof/>
            <w:webHidden/>
          </w:rPr>
          <w:tab/>
        </w:r>
        <w:r w:rsidR="009B30AE">
          <w:rPr>
            <w:noProof/>
            <w:webHidden/>
          </w:rPr>
          <w:fldChar w:fldCharType="begin"/>
        </w:r>
        <w:r w:rsidR="009B30AE">
          <w:rPr>
            <w:noProof/>
            <w:webHidden/>
          </w:rPr>
          <w:instrText xml:space="preserve"> PAGEREF _Toc439077154 \h </w:instrText>
        </w:r>
        <w:r w:rsidR="009B30AE">
          <w:rPr>
            <w:noProof/>
            <w:webHidden/>
          </w:rPr>
        </w:r>
        <w:r w:rsidR="009B30AE">
          <w:rPr>
            <w:noProof/>
            <w:webHidden/>
          </w:rPr>
          <w:fldChar w:fldCharType="separate"/>
        </w:r>
        <w:r w:rsidR="009B30AE">
          <w:rPr>
            <w:noProof/>
            <w:webHidden/>
          </w:rPr>
          <w:t>14</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55" w:history="1">
        <w:r w:rsidR="009B30AE" w:rsidRPr="00235EA1">
          <w:rPr>
            <w:rStyle w:val="Hyperlink"/>
            <w:noProof/>
          </w:rPr>
          <w:t>Table 20. SEBasedPLWithoutRounding Parameters</w:t>
        </w:r>
        <w:r w:rsidR="009B30AE">
          <w:rPr>
            <w:noProof/>
            <w:webHidden/>
          </w:rPr>
          <w:tab/>
        </w:r>
        <w:r w:rsidR="009B30AE">
          <w:rPr>
            <w:noProof/>
            <w:webHidden/>
          </w:rPr>
          <w:fldChar w:fldCharType="begin"/>
        </w:r>
        <w:r w:rsidR="009B30AE">
          <w:rPr>
            <w:noProof/>
            <w:webHidden/>
          </w:rPr>
          <w:instrText xml:space="preserve"> PAGEREF _Toc439077155 \h </w:instrText>
        </w:r>
        <w:r w:rsidR="009B30AE">
          <w:rPr>
            <w:noProof/>
            <w:webHidden/>
          </w:rPr>
        </w:r>
        <w:r w:rsidR="009B30AE">
          <w:rPr>
            <w:noProof/>
            <w:webHidden/>
          </w:rPr>
          <w:fldChar w:fldCharType="separate"/>
        </w:r>
        <w:r w:rsidR="009B30AE">
          <w:rPr>
            <w:noProof/>
            <w:webHidden/>
          </w:rPr>
          <w:t>14</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56" w:history="1">
        <w:r w:rsidR="009B30AE" w:rsidRPr="00235EA1">
          <w:rPr>
            <w:rStyle w:val="Hyperlink"/>
            <w:noProof/>
          </w:rPr>
          <w:t>Table 21. TestPerformanceLevel Parameters</w:t>
        </w:r>
        <w:r w:rsidR="009B30AE">
          <w:rPr>
            <w:noProof/>
            <w:webHidden/>
          </w:rPr>
          <w:tab/>
        </w:r>
        <w:r w:rsidR="009B30AE">
          <w:rPr>
            <w:noProof/>
            <w:webHidden/>
          </w:rPr>
          <w:fldChar w:fldCharType="begin"/>
        </w:r>
        <w:r w:rsidR="009B30AE">
          <w:rPr>
            <w:noProof/>
            <w:webHidden/>
          </w:rPr>
          <w:instrText xml:space="preserve"> PAGEREF _Toc439077156 \h </w:instrText>
        </w:r>
        <w:r w:rsidR="009B30AE">
          <w:rPr>
            <w:noProof/>
            <w:webHidden/>
          </w:rPr>
        </w:r>
        <w:r w:rsidR="009B30AE">
          <w:rPr>
            <w:noProof/>
            <w:webHidden/>
          </w:rPr>
          <w:fldChar w:fldCharType="separate"/>
        </w:r>
        <w:r w:rsidR="009B30AE">
          <w:rPr>
            <w:noProof/>
            <w:webHidden/>
          </w:rPr>
          <w:t>14</w:t>
        </w:r>
        <w:r w:rsidR="009B30AE">
          <w:rPr>
            <w:noProof/>
            <w:webHidden/>
          </w:rPr>
          <w:fldChar w:fldCharType="end"/>
        </w:r>
      </w:hyperlink>
    </w:p>
    <w:p w:rsidR="009B30AE" w:rsidRDefault="00266E91">
      <w:pPr>
        <w:pStyle w:val="TableofFigures"/>
        <w:tabs>
          <w:tab w:val="right" w:leader="dot" w:pos="9350"/>
        </w:tabs>
        <w:rPr>
          <w:rFonts w:eastAsiaTheme="minorEastAsia"/>
          <w:noProof/>
        </w:rPr>
      </w:pPr>
      <w:hyperlink w:anchor="_Toc439077157" w:history="1">
        <w:r w:rsidR="009B30AE" w:rsidRPr="00235EA1">
          <w:rPr>
            <w:rStyle w:val="Hyperlink"/>
            <w:noProof/>
          </w:rPr>
          <w:t>Table 22. SBACAccommodationUseCodes Parameters</w:t>
        </w:r>
        <w:r w:rsidR="009B30AE">
          <w:rPr>
            <w:noProof/>
            <w:webHidden/>
          </w:rPr>
          <w:tab/>
        </w:r>
        <w:r w:rsidR="009B30AE">
          <w:rPr>
            <w:noProof/>
            <w:webHidden/>
          </w:rPr>
          <w:fldChar w:fldCharType="begin"/>
        </w:r>
        <w:r w:rsidR="009B30AE">
          <w:rPr>
            <w:noProof/>
            <w:webHidden/>
          </w:rPr>
          <w:instrText xml:space="preserve"> PAGEREF _Toc439077157 \h </w:instrText>
        </w:r>
        <w:r w:rsidR="009B30AE">
          <w:rPr>
            <w:noProof/>
            <w:webHidden/>
          </w:rPr>
        </w:r>
        <w:r w:rsidR="009B30AE">
          <w:rPr>
            <w:noProof/>
            <w:webHidden/>
          </w:rPr>
          <w:fldChar w:fldCharType="separate"/>
        </w:r>
        <w:r w:rsidR="009B30AE">
          <w:rPr>
            <w:noProof/>
            <w:webHidden/>
          </w:rPr>
          <w:t>15</w:t>
        </w:r>
        <w:r w:rsidR="009B30AE">
          <w:rPr>
            <w:noProof/>
            <w:webHidden/>
          </w:rPr>
          <w:fldChar w:fldCharType="end"/>
        </w:r>
      </w:hyperlink>
    </w:p>
    <w:p w:rsidR="00E875ED" w:rsidRDefault="00E875ED" w:rsidP="00E875ED">
      <w:r>
        <w:fldChar w:fldCharType="end"/>
      </w:r>
    </w:p>
    <w:p w:rsidR="00E875ED" w:rsidRDefault="00E875ED" w:rsidP="00E875ED">
      <w:r>
        <w:br w:type="page"/>
      </w:r>
    </w:p>
    <w:p w:rsidR="00E875ED" w:rsidRDefault="00E875ED" w:rsidP="00E875ED">
      <w:pPr>
        <w:pStyle w:val="Heading1"/>
      </w:pPr>
      <w:bookmarkStart w:id="4" w:name="_Toc439076952"/>
      <w:r>
        <w:lastRenderedPageBreak/>
        <w:t>Component Description</w:t>
      </w:r>
      <w:bookmarkEnd w:id="4"/>
    </w:p>
    <w:p w:rsidR="00E875ED" w:rsidRDefault="00E875ED" w:rsidP="00E875ED">
      <w:pPr>
        <w:pStyle w:val="Heading2"/>
      </w:pPr>
      <w:bookmarkStart w:id="5" w:name="_Toc439076953"/>
      <w:r>
        <w:t>Description</w:t>
      </w:r>
      <w:bookmarkEnd w:id="5"/>
    </w:p>
    <w:p w:rsidR="00E875ED" w:rsidRDefault="00E875ED" w:rsidP="00E875ED">
      <w:r>
        <w:t>The Test Scoring component is a new component that is not described by Smarter Balanced RFP-11 or in the Architecture document. The following diagram from the Architecture Report describes the expected logical interfaces.</w:t>
      </w:r>
    </w:p>
    <w:p w:rsidR="00E875ED" w:rsidRDefault="00E875ED" w:rsidP="00E875ED">
      <w:pPr>
        <w:keepNext/>
        <w:jc w:val="center"/>
      </w:pPr>
      <w:r>
        <w:rPr>
          <w:noProof/>
        </w:rPr>
        <w:drawing>
          <wp:inline distT="0" distB="0" distL="0" distR="0" wp14:anchorId="3D0C0B25" wp14:editId="12146E2D">
            <wp:extent cx="5939790" cy="38087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08730"/>
                    </a:xfrm>
                    <a:prstGeom prst="rect">
                      <a:avLst/>
                    </a:prstGeom>
                    <a:noFill/>
                    <a:ln>
                      <a:noFill/>
                    </a:ln>
                  </pic:spPr>
                </pic:pic>
              </a:graphicData>
            </a:graphic>
          </wp:inline>
        </w:drawing>
      </w:r>
    </w:p>
    <w:p w:rsidR="00E875ED" w:rsidRDefault="00E875ED" w:rsidP="00E875ED">
      <w:pPr>
        <w:pStyle w:val="Caption"/>
      </w:pPr>
      <w:bookmarkStart w:id="6" w:name="_Toc378593802"/>
      <w:proofErr w:type="gramStart"/>
      <w:r>
        <w:t xml:space="preserve">Figure </w:t>
      </w:r>
      <w:fldSimple w:instr=" SEQ Figure \* ARABIC ">
        <w:r w:rsidR="003B4538">
          <w:rPr>
            <w:noProof/>
          </w:rPr>
          <w:t>1</w:t>
        </w:r>
      </w:fldSimple>
      <w:r>
        <w:t>.</w:t>
      </w:r>
      <w:proofErr w:type="gramEnd"/>
      <w:r>
        <w:t xml:space="preserve"> Figure 4.3 Logical Interfaces from the Architecture Report</w:t>
      </w:r>
      <w:bookmarkEnd w:id="6"/>
    </w:p>
    <w:p w:rsidR="00E875ED" w:rsidRDefault="00E875ED" w:rsidP="00E875ED">
      <w:r>
        <w:t>Please note that assessment results are shown flowing directly from Test Delivery to the Data Warehouse. This flow is considered problematic because the downstream requirements of interfacing to external scoring engines such as human scoring and calculating overall test scale scores is incompatible with Test Delivery’s mission of providing real time, interactive assessments to students. Once the interactive student portion of the assessment is over, Test Delivery needs to hand off the completed assessment to intermediate components to interface with external scoring engines to deliver responses and collect scores for items not scored during the assessment, and to fully scale score the completed assessment.</w:t>
      </w:r>
    </w:p>
    <w:p w:rsidR="00E875ED" w:rsidRDefault="00E875ED" w:rsidP="00E875ED">
      <w:r>
        <w:t>The new Test Integration component is being introduced to receive the completed assessment from Test Delivery, deliver responses to external scoring engines, receive and collate results from external scoring engines.</w:t>
      </w:r>
    </w:p>
    <w:p w:rsidR="00E875ED" w:rsidRPr="00B3458E" w:rsidRDefault="00E875ED" w:rsidP="00E875ED">
      <w:r>
        <w:t xml:space="preserve">The new Test Scoring component is responsible for calculating the full scale scores for completed assessments. Test Scoring is required to be a separate component for Test Integration in the event that scale scores need to be displayed by the Test Delivery component at the end of the student assessment session and prior to receiving and collating results from all items not scored during the assessment. </w:t>
      </w:r>
    </w:p>
    <w:p w:rsidR="00E875ED" w:rsidRPr="0090299B" w:rsidRDefault="00E875ED" w:rsidP="00E875ED">
      <w:pPr>
        <w:pStyle w:val="Heading2"/>
      </w:pPr>
      <w:bookmarkStart w:id="7" w:name="_Toc439076954"/>
      <w:r>
        <w:lastRenderedPageBreak/>
        <w:t>Assessment Life Cycle</w:t>
      </w:r>
      <w:bookmarkEnd w:id="7"/>
    </w:p>
    <w:p w:rsidR="00E875ED" w:rsidRDefault="00E875ED" w:rsidP="00E875ED">
      <w:r>
        <w:t>The phases of the assessment life cycle are detailed in pages 8 and 9 of the Architecture Report. The following is the description of the Test Administration and Scoring phases of the assessment life cycle:</w:t>
      </w:r>
    </w:p>
    <w:p w:rsidR="00E875ED" w:rsidRPr="00B048D3" w:rsidRDefault="00E875ED" w:rsidP="00E875ED">
      <w:pPr>
        <w:ind w:left="720"/>
        <w:rPr>
          <w:i/>
        </w:rPr>
      </w:pPr>
      <w:r w:rsidRPr="00B048D3">
        <w:rPr>
          <w:i/>
        </w:rPr>
        <w:t xml:space="preserve">Test Administration phase: This phase of the assessment life cycle includes the actual delivery of the assessment and the </w:t>
      </w:r>
      <w:proofErr w:type="spellStart"/>
      <w:r w:rsidRPr="00B048D3">
        <w:rPr>
          <w:i/>
        </w:rPr>
        <w:t>subprocesses</w:t>
      </w:r>
      <w:proofErr w:type="spellEnd"/>
      <w:r w:rsidRPr="00B048D3">
        <w:rPr>
          <w:i/>
        </w:rPr>
        <w:t xml:space="preserve"> contained within the phase. This includes proctoring, delivering, and collecting student responses.</w:t>
      </w:r>
    </w:p>
    <w:p w:rsidR="00E875ED" w:rsidRDefault="00E875ED" w:rsidP="00E875ED">
      <w:pPr>
        <w:ind w:left="720"/>
        <w:rPr>
          <w:i/>
        </w:rPr>
      </w:pPr>
      <w:r w:rsidRPr="00B048D3">
        <w:rPr>
          <w:i/>
        </w:rPr>
        <w:t>Scoring Phase: The scoring phase incorporates not only the actually scoring of student responses as well as any data needed for item statistics and trending. The Test Administration and the Test Registration components participate in the Pre-Test Administration phase of the assessment life cycle.</w:t>
      </w:r>
    </w:p>
    <w:p w:rsidR="00E875ED" w:rsidRPr="00BC7D5B" w:rsidRDefault="00E875ED" w:rsidP="00E875ED">
      <w:r>
        <w:t>This description includes calculation of scale scores during the Scoring phase, but does not include interfacing with external scoring engines and collating the results for items not scored during the assessment. This activity is also assumed to occur in the Scoring Phase.</w:t>
      </w:r>
    </w:p>
    <w:p w:rsidR="00E875ED" w:rsidRDefault="00E875ED" w:rsidP="00E875ED">
      <w:pPr>
        <w:pStyle w:val="Heading2"/>
      </w:pPr>
      <w:bookmarkStart w:id="8" w:name="_Toc439076955"/>
      <w:r>
        <w:t>Description</w:t>
      </w:r>
      <w:bookmarkEnd w:id="8"/>
    </w:p>
    <w:p w:rsidR="00E875ED" w:rsidRDefault="00E875ED" w:rsidP="00E875ED">
      <w:r>
        <w:t>The following diagram displays the flow of assessment results from Test Delivery to the Data Warehouse. The shaded components are specific to Test Scoring.</w:t>
      </w:r>
    </w:p>
    <w:p w:rsidR="00E875ED" w:rsidRDefault="00E875ED" w:rsidP="00E875ED">
      <w:pPr>
        <w:keepNext/>
        <w:jc w:val="center"/>
      </w:pPr>
      <w:r w:rsidRPr="0018454A">
        <w:rPr>
          <w:noProof/>
        </w:rPr>
        <w:drawing>
          <wp:inline distT="0" distB="0" distL="0" distR="0" wp14:anchorId="7BE17FCE" wp14:editId="14F1099C">
            <wp:extent cx="5943600" cy="41770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77017"/>
                    </a:xfrm>
                    <a:prstGeom prst="rect">
                      <a:avLst/>
                    </a:prstGeom>
                    <a:noFill/>
                    <a:ln>
                      <a:noFill/>
                    </a:ln>
                  </pic:spPr>
                </pic:pic>
              </a:graphicData>
            </a:graphic>
          </wp:inline>
        </w:drawing>
      </w:r>
    </w:p>
    <w:p w:rsidR="00E875ED" w:rsidRDefault="00E875ED" w:rsidP="00E875ED">
      <w:pPr>
        <w:pStyle w:val="Caption"/>
      </w:pPr>
      <w:bookmarkStart w:id="9" w:name="_Toc378593803"/>
      <w:proofErr w:type="gramStart"/>
      <w:r>
        <w:t xml:space="preserve">Figure </w:t>
      </w:r>
      <w:fldSimple w:instr=" SEQ Figure \* ARABIC ">
        <w:r w:rsidR="003B4538">
          <w:rPr>
            <w:noProof/>
          </w:rPr>
          <w:t>2</w:t>
        </w:r>
      </w:fldSimple>
      <w:r>
        <w:t>.</w:t>
      </w:r>
      <w:proofErr w:type="gramEnd"/>
      <w:r>
        <w:t xml:space="preserve"> Assessment Results Flow</w:t>
      </w:r>
      <w:bookmarkEnd w:id="9"/>
    </w:p>
    <w:p w:rsidR="00E875ED" w:rsidRDefault="00E875ED" w:rsidP="00E875ED">
      <w:r>
        <w:lastRenderedPageBreak/>
        <w:t>This assessment results flow modifies the flow in the Architecture document by inserting a new Test Integration component between Test Delivery and the Data Warehouse. Test Integration is responsible for the following functions:</w:t>
      </w:r>
    </w:p>
    <w:p w:rsidR="00E875ED" w:rsidRDefault="00E875ED" w:rsidP="00E875ED">
      <w:pPr>
        <w:pStyle w:val="ListParagraph"/>
        <w:numPr>
          <w:ilvl w:val="0"/>
          <w:numId w:val="39"/>
        </w:numPr>
      </w:pPr>
      <w:r>
        <w:t>Receiving and offloading completed assessments from Test Delivery. This allows Test Delivery to focus on its core mission of delivering real time, interactive assessments to students, and delivers the assessment results to Test Integration when that time-sensitive activity is complete.</w:t>
      </w:r>
    </w:p>
    <w:p w:rsidR="00E875ED" w:rsidRDefault="00E875ED" w:rsidP="00E875ED">
      <w:pPr>
        <w:pStyle w:val="ListParagraph"/>
        <w:numPr>
          <w:ilvl w:val="0"/>
          <w:numId w:val="39"/>
        </w:numPr>
      </w:pPr>
      <w:r>
        <w:t>Interfacing with external scoring engines that must score items, responses and rubrics that are designated for external scoring and not scored during the assessment by Test Delivery.</w:t>
      </w:r>
    </w:p>
    <w:p w:rsidR="00E875ED" w:rsidRDefault="00E875ED" w:rsidP="00E875ED">
      <w:pPr>
        <w:pStyle w:val="ListParagraph"/>
        <w:numPr>
          <w:ilvl w:val="0"/>
          <w:numId w:val="39"/>
        </w:numPr>
      </w:pPr>
      <w:r>
        <w:t>Holding an assessment while waiting for items scores from external scoring engines.</w:t>
      </w:r>
    </w:p>
    <w:p w:rsidR="00E875ED" w:rsidRDefault="00E875ED" w:rsidP="00E875ED">
      <w:pPr>
        <w:pStyle w:val="ListParagraph"/>
        <w:numPr>
          <w:ilvl w:val="0"/>
          <w:numId w:val="39"/>
        </w:numPr>
      </w:pPr>
      <w:r>
        <w:t>Integrating assessments with scores returned asynchronously from external scoring engines.</w:t>
      </w:r>
    </w:p>
    <w:p w:rsidR="00E875ED" w:rsidRDefault="00E875ED" w:rsidP="00E875ED">
      <w:pPr>
        <w:pStyle w:val="ListParagraph"/>
        <w:numPr>
          <w:ilvl w:val="0"/>
          <w:numId w:val="39"/>
        </w:numPr>
      </w:pPr>
      <w:r>
        <w:t>When all assessment items are scored and integrated, using the Test Scoring component to calculate assessment scale scores.</w:t>
      </w:r>
    </w:p>
    <w:p w:rsidR="00E875ED" w:rsidRDefault="00E875ED" w:rsidP="00E875ED">
      <w:pPr>
        <w:pStyle w:val="ListParagraph"/>
        <w:numPr>
          <w:ilvl w:val="0"/>
          <w:numId w:val="39"/>
        </w:numPr>
      </w:pPr>
      <w:r>
        <w:t>Delivering the completed assessment XML with all student information, accommodations, assessment event information, item responses, item scores and scale scores to the Data Warehouse.</w:t>
      </w:r>
    </w:p>
    <w:p w:rsidR="00E875ED" w:rsidRDefault="00E875ED" w:rsidP="00E875ED">
      <w:r>
        <w:t>The Test Scoring component is responsible for calculating scale scores based on the scored items in an assessment. Test Scoring is capable of scoring a partially scored assessment that is missing some item scores or student responses. This is done for the following reasons:</w:t>
      </w:r>
    </w:p>
    <w:p w:rsidR="00E875ED" w:rsidRDefault="00E875ED" w:rsidP="00E875ED">
      <w:pPr>
        <w:pStyle w:val="ListParagraph"/>
        <w:numPr>
          <w:ilvl w:val="0"/>
          <w:numId w:val="43"/>
        </w:numPr>
      </w:pPr>
      <w:r>
        <w:t>Some assessments may not require responses to all items. Therefore, some items may go unanswered by the student.</w:t>
      </w:r>
    </w:p>
    <w:p w:rsidR="00E875ED" w:rsidRDefault="00E875ED" w:rsidP="00E875ED">
      <w:pPr>
        <w:pStyle w:val="ListParagraph"/>
        <w:numPr>
          <w:ilvl w:val="0"/>
          <w:numId w:val="43"/>
        </w:numPr>
      </w:pPr>
      <w:r>
        <w:t>Test Scoring must be able to calculate preliminary scale scores on partially completed assessments where some items have no student responses, or partially scored assessments where items are awaiting scoring by external scoring engines. The main use case for this scenario is to retain the capability of presenting the student with a scale score at the end of the interactive assessment period for items</w:t>
      </w:r>
    </w:p>
    <w:p w:rsidR="00E875ED" w:rsidRDefault="00E875ED" w:rsidP="00E875ED">
      <w:r>
        <w:t xml:space="preserve">Scoring rules for a particular assessment requires that a Test Scoring component instance provide for the browsing of a Test Spec Bank for </w:t>
      </w:r>
      <w:proofErr w:type="gramStart"/>
      <w:r>
        <w:t>Scoring</w:t>
      </w:r>
      <w:proofErr w:type="gramEnd"/>
      <w:r>
        <w:t xml:space="preserve"> test packages, the selection of a particular test package, and the loading of the scoring rules into the Test Scoring component. This package should match the Administration test package that is similarly loaded into Test Delivery.</w:t>
      </w:r>
    </w:p>
    <w:p w:rsidR="00E875ED" w:rsidRDefault="00E875ED" w:rsidP="00E875ED">
      <w:pPr>
        <w:pStyle w:val="Heading1"/>
        <w:spacing w:after="120"/>
      </w:pPr>
      <w:bookmarkStart w:id="10" w:name="_Ref368647419"/>
      <w:bookmarkStart w:id="11" w:name="_Ref368647422"/>
      <w:bookmarkStart w:id="12" w:name="_Toc370990854"/>
      <w:bookmarkStart w:id="13" w:name="_Toc439076956"/>
      <w:r>
        <w:t>Functional Requirements</w:t>
      </w:r>
      <w:bookmarkEnd w:id="10"/>
      <w:bookmarkEnd w:id="11"/>
      <w:bookmarkEnd w:id="12"/>
      <w:r>
        <w:t xml:space="preserve"> from RFP-11</w:t>
      </w:r>
      <w:bookmarkEnd w:id="13"/>
    </w:p>
    <w:p w:rsidR="00E875ED" w:rsidRDefault="00E875ED" w:rsidP="00E875ED">
      <w:r>
        <w:t>Please note that as new components, Test Integration and Test Scoring do not have any specific requirements allocated to it by RFP-11. However, the following RFP-11 requirements describe functionality that is selected for allocation to Test Scoring.</w:t>
      </w:r>
    </w:p>
    <w:p w:rsidR="00E875ED" w:rsidRDefault="00E875ED" w:rsidP="00E875ED"/>
    <w:tbl>
      <w:tblPr>
        <w:tblStyle w:val="TableGrid"/>
        <w:tblW w:w="0" w:type="auto"/>
        <w:tblLook w:val="04A0" w:firstRow="1" w:lastRow="0" w:firstColumn="1" w:lastColumn="0" w:noHBand="0" w:noVBand="1"/>
      </w:tblPr>
      <w:tblGrid>
        <w:gridCol w:w="596"/>
        <w:gridCol w:w="3105"/>
        <w:gridCol w:w="2770"/>
        <w:gridCol w:w="3105"/>
      </w:tblGrid>
      <w:tr w:rsidR="00E875ED" w:rsidRPr="009958FF" w:rsidTr="00BF41CB">
        <w:trPr>
          <w:cantSplit/>
          <w:trHeight w:val="321"/>
        </w:trPr>
        <w:tc>
          <w:tcPr>
            <w:tcW w:w="596" w:type="dxa"/>
            <w:vAlign w:val="center"/>
          </w:tcPr>
          <w:p w:rsidR="00E875ED" w:rsidRPr="009958FF" w:rsidRDefault="00E875ED" w:rsidP="00BF41CB">
            <w:pPr>
              <w:pStyle w:val="SBACTableText"/>
              <w:spacing w:after="0"/>
              <w:rPr>
                <w:rFonts w:asciiTheme="minorHAnsi" w:hAnsiTheme="minorHAnsi" w:cstheme="minorHAnsi"/>
                <w:sz w:val="18"/>
                <w:szCs w:val="18"/>
              </w:rPr>
            </w:pPr>
            <w:proofErr w:type="spellStart"/>
            <w:r w:rsidRPr="00134184">
              <w:rPr>
                <w:rFonts w:asciiTheme="minorHAnsi" w:hAnsiTheme="minorHAnsi" w:cstheme="minorHAnsi"/>
                <w:b/>
                <w:sz w:val="18"/>
                <w:szCs w:val="18"/>
              </w:rPr>
              <w:t>Req</w:t>
            </w:r>
            <w:proofErr w:type="spellEnd"/>
            <w:r w:rsidRPr="00134184">
              <w:rPr>
                <w:rFonts w:asciiTheme="minorHAnsi" w:hAnsiTheme="minorHAnsi" w:cstheme="minorHAnsi"/>
                <w:b/>
                <w:sz w:val="18"/>
                <w:szCs w:val="18"/>
              </w:rPr>
              <w:t>#</w:t>
            </w:r>
          </w:p>
        </w:tc>
        <w:tc>
          <w:tcPr>
            <w:tcW w:w="3105" w:type="dxa"/>
            <w:vAlign w:val="center"/>
          </w:tcPr>
          <w:p w:rsidR="00E875ED" w:rsidRPr="009958FF" w:rsidRDefault="00E875ED" w:rsidP="00BF41CB">
            <w:pPr>
              <w:pStyle w:val="SBACTableText"/>
              <w:spacing w:after="0"/>
              <w:rPr>
                <w:rFonts w:asciiTheme="minorHAnsi" w:hAnsiTheme="minorHAnsi" w:cstheme="minorHAnsi"/>
                <w:b/>
                <w:sz w:val="18"/>
                <w:szCs w:val="18"/>
              </w:rPr>
            </w:pPr>
            <w:r>
              <w:rPr>
                <w:rFonts w:asciiTheme="minorHAnsi" w:hAnsiTheme="minorHAnsi" w:cstheme="minorHAnsi"/>
                <w:b/>
                <w:sz w:val="18"/>
                <w:szCs w:val="18"/>
              </w:rPr>
              <w:t>Requirement</w:t>
            </w:r>
          </w:p>
        </w:tc>
        <w:tc>
          <w:tcPr>
            <w:tcW w:w="2770" w:type="dxa"/>
            <w:vAlign w:val="center"/>
          </w:tcPr>
          <w:p w:rsidR="00E875ED" w:rsidRDefault="00E875ED" w:rsidP="00BF41CB">
            <w:pPr>
              <w:pStyle w:val="SBACTableText"/>
              <w:spacing w:after="0"/>
              <w:rPr>
                <w:rFonts w:asciiTheme="minorHAnsi" w:hAnsiTheme="minorHAnsi" w:cstheme="minorHAnsi"/>
                <w:b/>
                <w:sz w:val="18"/>
                <w:szCs w:val="18"/>
              </w:rPr>
            </w:pPr>
            <w:r>
              <w:rPr>
                <w:rFonts w:asciiTheme="minorHAnsi" w:hAnsiTheme="minorHAnsi" w:cstheme="minorHAnsi"/>
                <w:b/>
                <w:sz w:val="18"/>
                <w:szCs w:val="18"/>
              </w:rPr>
              <w:t>Component Allocation</w:t>
            </w:r>
          </w:p>
        </w:tc>
        <w:tc>
          <w:tcPr>
            <w:tcW w:w="3105" w:type="dxa"/>
            <w:vAlign w:val="center"/>
          </w:tcPr>
          <w:p w:rsidR="00E875ED" w:rsidRPr="009958FF" w:rsidRDefault="00E875ED" w:rsidP="00BF41CB">
            <w:pPr>
              <w:pStyle w:val="SBACTableText"/>
              <w:spacing w:after="0"/>
              <w:rPr>
                <w:rFonts w:asciiTheme="minorHAnsi" w:hAnsiTheme="minorHAnsi" w:cstheme="minorHAnsi"/>
                <w:b/>
                <w:sz w:val="18"/>
                <w:szCs w:val="18"/>
              </w:rPr>
            </w:pPr>
            <w:r>
              <w:rPr>
                <w:rFonts w:asciiTheme="minorHAnsi" w:hAnsiTheme="minorHAnsi" w:cstheme="minorHAnsi"/>
                <w:b/>
                <w:sz w:val="18"/>
                <w:szCs w:val="18"/>
              </w:rPr>
              <w:t>Discussion</w:t>
            </w:r>
          </w:p>
        </w:tc>
      </w:tr>
      <w:tr w:rsidR="00E875ED" w:rsidRPr="009958FF" w:rsidTr="00BF41CB">
        <w:trPr>
          <w:cantSplit/>
          <w:trHeight w:val="321"/>
        </w:trPr>
        <w:tc>
          <w:tcPr>
            <w:tcW w:w="9576" w:type="dxa"/>
            <w:gridSpan w:val="4"/>
            <w:vAlign w:val="center"/>
          </w:tcPr>
          <w:p w:rsidR="00E875ED" w:rsidRPr="002A2ACD" w:rsidRDefault="00E875ED" w:rsidP="00BF41CB">
            <w:pPr>
              <w:pStyle w:val="SBACTableText"/>
              <w:spacing w:after="0"/>
              <w:jc w:val="center"/>
              <w:rPr>
                <w:rFonts w:asciiTheme="minorHAnsi" w:hAnsiTheme="minorHAnsi" w:cstheme="minorHAnsi"/>
                <w:b/>
                <w:i/>
                <w:sz w:val="18"/>
                <w:szCs w:val="18"/>
              </w:rPr>
            </w:pPr>
            <w:r w:rsidRPr="002A2ACD">
              <w:rPr>
                <w:rFonts w:asciiTheme="minorHAnsi" w:hAnsiTheme="minorHAnsi" w:cstheme="minorHAnsi"/>
                <w:b/>
                <w:i/>
                <w:sz w:val="18"/>
                <w:szCs w:val="18"/>
              </w:rPr>
              <w:t>Adaptive Test Engine</w:t>
            </w:r>
          </w:p>
        </w:tc>
      </w:tr>
      <w:tr w:rsidR="00E875ED" w:rsidRPr="0072780B" w:rsidTr="00BF41CB">
        <w:trPr>
          <w:cantSplit/>
          <w:trHeight w:val="321"/>
        </w:trPr>
        <w:tc>
          <w:tcPr>
            <w:tcW w:w="596" w:type="dxa"/>
            <w:vAlign w:val="center"/>
          </w:tcPr>
          <w:p w:rsidR="00E875ED" w:rsidRPr="009958FF"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12</w:t>
            </w:r>
            <w:r w:rsidRPr="009958FF">
              <w:rPr>
                <w:rFonts w:asciiTheme="minorHAnsi" w:hAnsiTheme="minorHAnsi" w:cstheme="minorHAnsi"/>
                <w:sz w:val="18"/>
                <w:szCs w:val="18"/>
              </w:rPr>
              <w:t xml:space="preserve">. </w:t>
            </w:r>
          </w:p>
        </w:tc>
        <w:tc>
          <w:tcPr>
            <w:tcW w:w="3105" w:type="dxa"/>
            <w:vAlign w:val="center"/>
          </w:tcPr>
          <w:p w:rsidR="00E875ED" w:rsidRPr="009958FF" w:rsidRDefault="00E875ED" w:rsidP="00BF41CB">
            <w:pPr>
              <w:pStyle w:val="SBACTableText"/>
              <w:spacing w:after="0"/>
              <w:rPr>
                <w:rFonts w:asciiTheme="minorHAnsi" w:hAnsiTheme="minorHAnsi" w:cstheme="minorHAnsi"/>
                <w:sz w:val="18"/>
                <w:szCs w:val="18"/>
              </w:rPr>
            </w:pPr>
            <w:r w:rsidRPr="00134184">
              <w:rPr>
                <w:rFonts w:asciiTheme="minorHAnsi" w:hAnsiTheme="minorHAnsi" w:cstheme="minorHAnsi"/>
                <w:sz w:val="18"/>
                <w:szCs w:val="18"/>
              </w:rPr>
              <w:t>System must be able to calculate preliminary scores using the raw scores produced from the machine scoring component and associated item score statistics from the Item Authoring and Pool application.</w:t>
            </w:r>
          </w:p>
        </w:tc>
        <w:tc>
          <w:tcPr>
            <w:tcW w:w="2770" w:type="dxa"/>
            <w:vAlign w:val="center"/>
          </w:tcPr>
          <w:p w:rsidR="00E875ED" w:rsidRPr="005B0AC4" w:rsidRDefault="00E875ED" w:rsidP="00BF41CB">
            <w:pPr>
              <w:pStyle w:val="SBACTableText"/>
              <w:spacing w:after="0"/>
              <w:rPr>
                <w:rFonts w:asciiTheme="minorHAnsi" w:hAnsiTheme="minorHAnsi" w:cstheme="minorHAnsi"/>
                <w:color w:val="FF0000"/>
                <w:sz w:val="18"/>
                <w:szCs w:val="18"/>
              </w:rPr>
            </w:pPr>
            <w:r w:rsidRPr="009B6A23">
              <w:rPr>
                <w:rFonts w:asciiTheme="minorHAnsi" w:hAnsiTheme="minorHAnsi" w:cstheme="minorHAnsi"/>
                <w:sz w:val="18"/>
                <w:szCs w:val="18"/>
              </w:rPr>
              <w:t>Test Scoring</w:t>
            </w:r>
          </w:p>
        </w:tc>
        <w:tc>
          <w:tcPr>
            <w:tcW w:w="3105" w:type="dxa"/>
            <w:vAlign w:val="center"/>
          </w:tcPr>
          <w:p w:rsidR="00E875ED" w:rsidRPr="00134184" w:rsidRDefault="00E875ED" w:rsidP="00BF41CB">
            <w:pPr>
              <w:pStyle w:val="SBACTableText"/>
              <w:spacing w:after="0"/>
              <w:rPr>
                <w:rFonts w:asciiTheme="minorHAnsi" w:hAnsiTheme="minorHAnsi" w:cstheme="minorHAnsi"/>
                <w:i/>
                <w:sz w:val="18"/>
                <w:szCs w:val="18"/>
              </w:rPr>
            </w:pPr>
            <w:r w:rsidRPr="00134184">
              <w:rPr>
                <w:rFonts w:asciiTheme="minorHAnsi" w:hAnsiTheme="minorHAnsi" w:cstheme="minorHAnsi"/>
                <w:i/>
                <w:color w:val="FF0000"/>
                <w:sz w:val="18"/>
                <w:szCs w:val="18"/>
              </w:rPr>
              <w:t xml:space="preserve">Not sure whether this requirement requires calculation of scale scores or just a raw test score. If it is for a raw test score, </w:t>
            </w:r>
            <w:r>
              <w:rPr>
                <w:rFonts w:asciiTheme="minorHAnsi" w:hAnsiTheme="minorHAnsi" w:cstheme="minorHAnsi"/>
                <w:i/>
                <w:color w:val="FF0000"/>
                <w:sz w:val="18"/>
                <w:szCs w:val="18"/>
              </w:rPr>
              <w:t>does it apply to Test Scoring</w:t>
            </w:r>
            <w:r w:rsidRPr="00134184">
              <w:rPr>
                <w:rFonts w:asciiTheme="minorHAnsi" w:hAnsiTheme="minorHAnsi" w:cstheme="minorHAnsi"/>
                <w:i/>
                <w:color w:val="FF0000"/>
                <w:sz w:val="18"/>
                <w:szCs w:val="18"/>
              </w:rPr>
              <w:t>?</w:t>
            </w:r>
          </w:p>
        </w:tc>
      </w:tr>
      <w:tr w:rsidR="00E875ED" w:rsidRPr="0072780B" w:rsidTr="00BF41CB">
        <w:trPr>
          <w:cantSplit/>
          <w:trHeight w:val="321"/>
        </w:trPr>
        <w:tc>
          <w:tcPr>
            <w:tcW w:w="596" w:type="dxa"/>
            <w:vAlign w:val="center"/>
          </w:tcPr>
          <w:p w:rsidR="00E875ED" w:rsidRDefault="00E875ED" w:rsidP="00BF41CB">
            <w:pPr>
              <w:pStyle w:val="SBACTableText"/>
              <w:spacing w:after="0"/>
              <w:rPr>
                <w:rFonts w:asciiTheme="minorHAnsi" w:hAnsiTheme="minorHAnsi" w:cstheme="minorHAnsi"/>
                <w:sz w:val="18"/>
                <w:szCs w:val="18"/>
              </w:rPr>
            </w:pPr>
            <w:r w:rsidRPr="00250D8B">
              <w:rPr>
                <w:rFonts w:asciiTheme="minorHAnsi" w:hAnsiTheme="minorHAnsi" w:cstheme="minorHAnsi"/>
                <w:sz w:val="18"/>
                <w:szCs w:val="18"/>
              </w:rPr>
              <w:lastRenderedPageBreak/>
              <w:t>13.</w:t>
            </w:r>
          </w:p>
        </w:tc>
        <w:tc>
          <w:tcPr>
            <w:tcW w:w="3105" w:type="dxa"/>
            <w:vAlign w:val="center"/>
          </w:tcPr>
          <w:p w:rsidR="00E875ED" w:rsidRPr="00134184" w:rsidRDefault="00E875ED" w:rsidP="00BF41CB">
            <w:pPr>
              <w:pStyle w:val="SBACTableText"/>
              <w:spacing w:after="0"/>
              <w:rPr>
                <w:rFonts w:asciiTheme="minorHAnsi" w:hAnsiTheme="minorHAnsi" w:cstheme="minorHAnsi"/>
                <w:sz w:val="18"/>
                <w:szCs w:val="18"/>
              </w:rPr>
            </w:pPr>
            <w:r w:rsidRPr="00250D8B">
              <w:rPr>
                <w:rFonts w:asciiTheme="minorHAnsi" w:hAnsiTheme="minorHAnsi" w:cstheme="minorHAnsi"/>
                <w:sz w:val="18"/>
                <w:szCs w:val="18"/>
              </w:rPr>
              <w:t>System must be able to calculate final scores using ability estimate from machine scored items and results from human scored items and tasks.</w:t>
            </w:r>
          </w:p>
        </w:tc>
        <w:tc>
          <w:tcPr>
            <w:tcW w:w="2770" w:type="dxa"/>
            <w:vAlign w:val="center"/>
          </w:tcPr>
          <w:p w:rsidR="00E875ED"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Test Integration</w:t>
            </w:r>
          </w:p>
          <w:p w:rsidR="00E875ED"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Test Scoring</w:t>
            </w:r>
          </w:p>
        </w:tc>
        <w:tc>
          <w:tcPr>
            <w:tcW w:w="3105" w:type="dxa"/>
            <w:vAlign w:val="center"/>
          </w:tcPr>
          <w:p w:rsidR="00E875ED" w:rsidRPr="00250D8B"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The Test Integration component is responsible for integrating the machine scored items with results from human scored items and items scored by external scoring engines. The Test Scoring component is allocated the responsibility of calculating the scale scores for complete or partially complete assessments.</w:t>
            </w:r>
          </w:p>
        </w:tc>
      </w:tr>
      <w:tr w:rsidR="00E875ED" w:rsidRPr="0072780B" w:rsidTr="00BF41CB">
        <w:trPr>
          <w:cantSplit/>
          <w:trHeight w:val="321"/>
        </w:trPr>
        <w:tc>
          <w:tcPr>
            <w:tcW w:w="9576" w:type="dxa"/>
            <w:gridSpan w:val="4"/>
            <w:vAlign w:val="center"/>
          </w:tcPr>
          <w:p w:rsidR="00E875ED" w:rsidRPr="007D513E" w:rsidRDefault="00E875ED" w:rsidP="00BF41CB">
            <w:pPr>
              <w:pStyle w:val="SBACTableText"/>
              <w:spacing w:after="0"/>
              <w:jc w:val="center"/>
              <w:rPr>
                <w:rFonts w:asciiTheme="minorHAnsi" w:hAnsiTheme="minorHAnsi" w:cstheme="minorHAnsi"/>
                <w:sz w:val="18"/>
                <w:szCs w:val="18"/>
              </w:rPr>
            </w:pPr>
            <w:r>
              <w:rPr>
                <w:rFonts w:asciiTheme="minorHAnsi" w:hAnsiTheme="minorHAnsi" w:cstheme="minorHAnsi"/>
                <w:b/>
                <w:i/>
                <w:sz w:val="18"/>
                <w:szCs w:val="18"/>
              </w:rPr>
              <w:t>Machine</w:t>
            </w:r>
            <w:r w:rsidRPr="002A2ACD">
              <w:rPr>
                <w:rFonts w:asciiTheme="minorHAnsi" w:hAnsiTheme="minorHAnsi" w:cstheme="minorHAnsi"/>
                <w:b/>
                <w:i/>
                <w:sz w:val="18"/>
                <w:szCs w:val="18"/>
              </w:rPr>
              <w:t xml:space="preserve"> Scoring</w:t>
            </w:r>
          </w:p>
        </w:tc>
      </w:tr>
      <w:tr w:rsidR="00E875ED" w:rsidRPr="0072780B" w:rsidTr="00BF41CB">
        <w:trPr>
          <w:cantSplit/>
          <w:trHeight w:val="321"/>
        </w:trPr>
        <w:tc>
          <w:tcPr>
            <w:tcW w:w="596" w:type="dxa"/>
            <w:vAlign w:val="center"/>
          </w:tcPr>
          <w:p w:rsidR="00E875ED"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20.</w:t>
            </w:r>
          </w:p>
        </w:tc>
        <w:tc>
          <w:tcPr>
            <w:tcW w:w="3105" w:type="dxa"/>
            <w:vAlign w:val="center"/>
          </w:tcPr>
          <w:p w:rsidR="00E875ED" w:rsidRPr="00134184" w:rsidRDefault="00E875ED" w:rsidP="00BF41CB">
            <w:pPr>
              <w:pStyle w:val="SBACTableText"/>
              <w:spacing w:after="0"/>
              <w:rPr>
                <w:rFonts w:asciiTheme="minorHAnsi" w:hAnsiTheme="minorHAnsi" w:cstheme="minorHAnsi"/>
                <w:sz w:val="18"/>
                <w:szCs w:val="18"/>
              </w:rPr>
            </w:pPr>
            <w:r w:rsidRPr="00A23C68">
              <w:rPr>
                <w:rFonts w:asciiTheme="minorHAnsi" w:hAnsiTheme="minorHAnsi" w:cstheme="minorHAnsi"/>
                <w:sz w:val="18"/>
                <w:szCs w:val="18"/>
              </w:rPr>
              <w:t>System must be able to insert unscored items into tests and log them accordingly for research purposes.</w:t>
            </w:r>
          </w:p>
        </w:tc>
        <w:tc>
          <w:tcPr>
            <w:tcW w:w="2770" w:type="dxa"/>
            <w:vAlign w:val="center"/>
          </w:tcPr>
          <w:p w:rsidR="00E875ED"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Test Authoring</w:t>
            </w:r>
          </w:p>
          <w:p w:rsidR="00E875ED"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Test Integration</w:t>
            </w:r>
          </w:p>
          <w:p w:rsidR="00E875ED"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Test Scoring</w:t>
            </w:r>
          </w:p>
        </w:tc>
        <w:tc>
          <w:tcPr>
            <w:tcW w:w="3105" w:type="dxa"/>
            <w:vAlign w:val="center"/>
          </w:tcPr>
          <w:p w:rsidR="00E875ED" w:rsidRPr="007D513E"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This requirement indicates that some designated items may be left unscored by real-time scoring engines during test presentation and by any external scoring engines. Test Scoring will be able to calculate scale scores for partially completed assessments.</w:t>
            </w:r>
          </w:p>
        </w:tc>
      </w:tr>
      <w:tr w:rsidR="00E875ED" w:rsidRPr="0072780B" w:rsidTr="00BF41CB">
        <w:trPr>
          <w:cantSplit/>
          <w:trHeight w:val="321"/>
        </w:trPr>
        <w:tc>
          <w:tcPr>
            <w:tcW w:w="9576" w:type="dxa"/>
            <w:gridSpan w:val="4"/>
            <w:vAlign w:val="center"/>
          </w:tcPr>
          <w:p w:rsidR="00E875ED" w:rsidRPr="00110234" w:rsidRDefault="00E875ED" w:rsidP="00BF41CB">
            <w:pPr>
              <w:pStyle w:val="SBACTableText"/>
              <w:spacing w:after="0"/>
              <w:jc w:val="center"/>
              <w:rPr>
                <w:rFonts w:asciiTheme="minorHAnsi" w:hAnsiTheme="minorHAnsi" w:cstheme="minorHAnsi"/>
                <w:b/>
                <w:i/>
                <w:sz w:val="18"/>
                <w:szCs w:val="18"/>
              </w:rPr>
            </w:pPr>
            <w:r w:rsidRPr="00110234">
              <w:rPr>
                <w:rFonts w:asciiTheme="minorHAnsi" w:hAnsiTheme="minorHAnsi" w:cstheme="minorHAnsi"/>
                <w:b/>
                <w:i/>
                <w:sz w:val="18"/>
                <w:szCs w:val="18"/>
              </w:rPr>
              <w:t>Reporting</w:t>
            </w:r>
          </w:p>
        </w:tc>
      </w:tr>
      <w:tr w:rsidR="00E875ED" w:rsidRPr="0072780B" w:rsidTr="00BF41CB">
        <w:trPr>
          <w:cantSplit/>
          <w:trHeight w:val="321"/>
        </w:trPr>
        <w:tc>
          <w:tcPr>
            <w:tcW w:w="596" w:type="dxa"/>
            <w:vAlign w:val="center"/>
          </w:tcPr>
          <w:p w:rsidR="00E875ED"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92.</w:t>
            </w:r>
          </w:p>
        </w:tc>
        <w:tc>
          <w:tcPr>
            <w:tcW w:w="3105" w:type="dxa"/>
            <w:vAlign w:val="center"/>
          </w:tcPr>
          <w:p w:rsidR="00E875ED" w:rsidRPr="00134184" w:rsidRDefault="00E875ED" w:rsidP="00BF41CB">
            <w:pPr>
              <w:pStyle w:val="SBACTableText"/>
              <w:spacing w:after="0"/>
              <w:rPr>
                <w:rFonts w:asciiTheme="minorHAnsi" w:hAnsiTheme="minorHAnsi" w:cstheme="minorHAnsi"/>
                <w:sz w:val="18"/>
                <w:szCs w:val="18"/>
              </w:rPr>
            </w:pPr>
            <w:r w:rsidRPr="00110234">
              <w:rPr>
                <w:rFonts w:asciiTheme="minorHAnsi" w:hAnsiTheme="minorHAnsi" w:cstheme="minorHAnsi"/>
                <w:sz w:val="18"/>
                <w:szCs w:val="18"/>
              </w:rPr>
              <w:t>System will provide the ability (on/off system proctor preference) to display immediate preliminary score feedback to students at the conclusion of the test.</w:t>
            </w:r>
          </w:p>
        </w:tc>
        <w:tc>
          <w:tcPr>
            <w:tcW w:w="2770" w:type="dxa"/>
            <w:vAlign w:val="center"/>
          </w:tcPr>
          <w:p w:rsidR="00E875ED"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Test Scoring</w:t>
            </w:r>
          </w:p>
        </w:tc>
        <w:tc>
          <w:tcPr>
            <w:tcW w:w="3105" w:type="dxa"/>
            <w:vAlign w:val="center"/>
          </w:tcPr>
          <w:p w:rsidR="00E875ED" w:rsidRPr="007D513E" w:rsidRDefault="00E875ED" w:rsidP="00BF41CB">
            <w:pPr>
              <w:pStyle w:val="SBACTableText"/>
              <w:spacing w:after="0"/>
              <w:rPr>
                <w:rFonts w:asciiTheme="minorHAnsi" w:hAnsiTheme="minorHAnsi" w:cstheme="minorHAnsi"/>
                <w:sz w:val="18"/>
                <w:szCs w:val="18"/>
              </w:rPr>
            </w:pPr>
            <w:r>
              <w:rPr>
                <w:rFonts w:asciiTheme="minorHAnsi" w:hAnsiTheme="minorHAnsi" w:cstheme="minorHAnsi"/>
                <w:sz w:val="18"/>
                <w:szCs w:val="18"/>
              </w:rPr>
              <w:t>This requirement indicates that the Test Delivery engine be able to interface directly with Test Scoring to calculate a preliminary scale score for an assessment at the conclusion of the student testing session.</w:t>
            </w:r>
          </w:p>
        </w:tc>
      </w:tr>
    </w:tbl>
    <w:p w:rsidR="00E875ED" w:rsidRDefault="00E875ED" w:rsidP="00E875ED">
      <w:pPr>
        <w:pStyle w:val="Heading1"/>
        <w:spacing w:after="120"/>
      </w:pPr>
      <w:bookmarkStart w:id="14" w:name="_Toc439076957"/>
      <w:r>
        <w:t>Functional Requirements</w:t>
      </w:r>
      <w:bookmarkEnd w:id="14"/>
    </w:p>
    <w:tbl>
      <w:tblPr>
        <w:tblStyle w:val="TableGrid"/>
        <w:tblW w:w="4991" w:type="pct"/>
        <w:tblLook w:val="04A0" w:firstRow="1" w:lastRow="0" w:firstColumn="1" w:lastColumn="0" w:noHBand="0" w:noVBand="1"/>
      </w:tblPr>
      <w:tblGrid>
        <w:gridCol w:w="336"/>
        <w:gridCol w:w="1531"/>
        <w:gridCol w:w="3845"/>
        <w:gridCol w:w="3847"/>
      </w:tblGrid>
      <w:tr w:rsidR="00E875ED" w:rsidRPr="00C711D4" w:rsidTr="00BF41CB">
        <w:trPr>
          <w:cantSplit/>
          <w:tblHeader/>
        </w:trPr>
        <w:tc>
          <w:tcPr>
            <w:tcW w:w="176" w:type="pct"/>
            <w:shd w:val="clear" w:color="auto" w:fill="D9D9D9" w:themeFill="background1" w:themeFillShade="D9"/>
            <w:vAlign w:val="center"/>
          </w:tcPr>
          <w:p w:rsidR="00E875ED" w:rsidRPr="00C711D4" w:rsidRDefault="00E875ED" w:rsidP="00BF41CB">
            <w:pPr>
              <w:spacing w:before="0"/>
              <w:rPr>
                <w:rFonts w:cstheme="minorHAnsi"/>
                <w:b/>
                <w:sz w:val="18"/>
                <w:szCs w:val="18"/>
              </w:rPr>
            </w:pPr>
          </w:p>
        </w:tc>
        <w:tc>
          <w:tcPr>
            <w:tcW w:w="801" w:type="pct"/>
            <w:shd w:val="clear" w:color="auto" w:fill="D9D9D9" w:themeFill="background1" w:themeFillShade="D9"/>
            <w:vAlign w:val="center"/>
          </w:tcPr>
          <w:p w:rsidR="00E875ED" w:rsidRPr="00C711D4" w:rsidRDefault="00E875ED" w:rsidP="00BF41CB">
            <w:pPr>
              <w:spacing w:before="0"/>
              <w:rPr>
                <w:rFonts w:cstheme="minorHAnsi"/>
                <w:b/>
                <w:sz w:val="18"/>
                <w:szCs w:val="18"/>
              </w:rPr>
            </w:pPr>
            <w:r w:rsidRPr="00C711D4">
              <w:rPr>
                <w:rFonts w:cstheme="minorHAnsi"/>
                <w:b/>
                <w:sz w:val="18"/>
                <w:szCs w:val="18"/>
              </w:rPr>
              <w:t>Requirement Category</w:t>
            </w:r>
          </w:p>
        </w:tc>
        <w:tc>
          <w:tcPr>
            <w:tcW w:w="2011" w:type="pct"/>
            <w:shd w:val="clear" w:color="auto" w:fill="D9D9D9" w:themeFill="background1" w:themeFillShade="D9"/>
            <w:vAlign w:val="center"/>
          </w:tcPr>
          <w:p w:rsidR="00E875ED" w:rsidRPr="00C711D4" w:rsidRDefault="00E875ED" w:rsidP="00BF41CB">
            <w:pPr>
              <w:spacing w:before="0"/>
              <w:rPr>
                <w:rFonts w:cstheme="minorHAnsi"/>
                <w:b/>
                <w:sz w:val="18"/>
                <w:szCs w:val="18"/>
              </w:rPr>
            </w:pPr>
            <w:r w:rsidRPr="00C711D4">
              <w:rPr>
                <w:rFonts w:cstheme="minorHAnsi"/>
                <w:b/>
                <w:sz w:val="18"/>
                <w:szCs w:val="18"/>
              </w:rPr>
              <w:t xml:space="preserve">Functional Requirement </w:t>
            </w:r>
          </w:p>
        </w:tc>
        <w:tc>
          <w:tcPr>
            <w:tcW w:w="2012" w:type="pct"/>
            <w:shd w:val="clear" w:color="auto" w:fill="D9D9D9" w:themeFill="background1" w:themeFillShade="D9"/>
            <w:vAlign w:val="center"/>
          </w:tcPr>
          <w:p w:rsidR="00E875ED" w:rsidRPr="00C711D4" w:rsidRDefault="00E875ED" w:rsidP="00BF41CB">
            <w:pPr>
              <w:spacing w:before="0"/>
              <w:rPr>
                <w:rFonts w:cstheme="minorHAnsi"/>
                <w:b/>
                <w:sz w:val="18"/>
                <w:szCs w:val="18"/>
              </w:rPr>
            </w:pPr>
            <w:r w:rsidRPr="00C711D4">
              <w:rPr>
                <w:rFonts w:cstheme="minorHAnsi"/>
                <w:b/>
                <w:sz w:val="18"/>
                <w:szCs w:val="18"/>
              </w:rPr>
              <w:t>Description</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Pr="00C711D4" w:rsidRDefault="00E875ED" w:rsidP="00BF41CB">
            <w:pPr>
              <w:spacing w:before="0"/>
              <w:rPr>
                <w:rFonts w:cstheme="minorHAnsi"/>
                <w:sz w:val="18"/>
                <w:szCs w:val="18"/>
              </w:rPr>
            </w:pPr>
            <w:r>
              <w:rPr>
                <w:rFonts w:cstheme="minorHAnsi"/>
                <w:sz w:val="18"/>
                <w:szCs w:val="18"/>
              </w:rPr>
              <w:t>Architecture</w:t>
            </w:r>
          </w:p>
        </w:tc>
        <w:tc>
          <w:tcPr>
            <w:tcW w:w="2011" w:type="pct"/>
            <w:vAlign w:val="center"/>
          </w:tcPr>
          <w:p w:rsidR="00E875ED" w:rsidRPr="00C711D4" w:rsidRDefault="00E875ED" w:rsidP="00BF41CB">
            <w:pPr>
              <w:spacing w:before="0"/>
              <w:rPr>
                <w:rFonts w:cstheme="minorHAnsi"/>
                <w:sz w:val="18"/>
                <w:szCs w:val="18"/>
              </w:rPr>
            </w:pPr>
            <w:r>
              <w:rPr>
                <w:rFonts w:cstheme="minorHAnsi"/>
                <w:sz w:val="18"/>
                <w:szCs w:val="18"/>
              </w:rPr>
              <w:t>Test Scoring shall be an independent component that can be called from any component to calculate scale scores for an assessment.</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Test Scoring is designed to be used to the Test Integration component to scale score assessments, but the Test Delivery may call it as well to scale score an assessment at the end of student testing. The interface to Test Scoring is independent of a specific calling component.</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Default="00E875ED" w:rsidP="00BF41CB">
            <w:pPr>
              <w:spacing w:before="0"/>
              <w:rPr>
                <w:rFonts w:cstheme="minorHAnsi"/>
                <w:sz w:val="18"/>
                <w:szCs w:val="18"/>
              </w:rPr>
            </w:pPr>
            <w:r>
              <w:rPr>
                <w:rFonts w:cstheme="minorHAnsi"/>
                <w:sz w:val="18"/>
                <w:szCs w:val="18"/>
              </w:rPr>
              <w:t>Architecture</w:t>
            </w:r>
          </w:p>
        </w:tc>
        <w:tc>
          <w:tcPr>
            <w:tcW w:w="2011" w:type="pct"/>
            <w:vAlign w:val="center"/>
          </w:tcPr>
          <w:p w:rsidR="00E875ED" w:rsidRDefault="00E875ED" w:rsidP="00BF41CB">
            <w:pPr>
              <w:spacing w:before="0"/>
              <w:rPr>
                <w:rFonts w:cstheme="minorHAnsi"/>
                <w:sz w:val="18"/>
                <w:szCs w:val="18"/>
              </w:rPr>
            </w:pPr>
            <w:r>
              <w:rPr>
                <w:rFonts w:cstheme="minorHAnsi"/>
                <w:sz w:val="18"/>
                <w:szCs w:val="18"/>
              </w:rPr>
              <w:t>The Test Scoring component shall be written in Java and make use of open source technologies as required.</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All Smarter Balanced Contract 11 components must be written in Java and utilize open source technologies.</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Default="00E875ED" w:rsidP="00BF41CB">
            <w:pPr>
              <w:spacing w:before="0"/>
              <w:rPr>
                <w:rFonts w:cstheme="minorHAnsi"/>
                <w:sz w:val="18"/>
                <w:szCs w:val="18"/>
              </w:rPr>
            </w:pPr>
            <w:r>
              <w:rPr>
                <w:rFonts w:cstheme="minorHAnsi"/>
                <w:sz w:val="18"/>
                <w:szCs w:val="18"/>
              </w:rPr>
              <w:t>Architecture</w:t>
            </w:r>
          </w:p>
        </w:tc>
        <w:tc>
          <w:tcPr>
            <w:tcW w:w="2011" w:type="pct"/>
            <w:vAlign w:val="center"/>
          </w:tcPr>
          <w:p w:rsidR="00E875ED" w:rsidRDefault="00E875ED" w:rsidP="00BF41CB">
            <w:pPr>
              <w:spacing w:before="0"/>
              <w:rPr>
                <w:rFonts w:cstheme="minorHAnsi"/>
                <w:sz w:val="18"/>
                <w:szCs w:val="18"/>
              </w:rPr>
            </w:pPr>
            <w:r>
              <w:rPr>
                <w:rFonts w:cstheme="minorHAnsi"/>
                <w:sz w:val="18"/>
                <w:szCs w:val="18"/>
              </w:rPr>
              <w:t>The Test Scoring component shall use the Program Management shared service component to store configuration parameters.</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Test Scoring relies on Smarter Balanced Contract 11 shared services.</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Default="00E875ED" w:rsidP="00BF41CB">
            <w:pPr>
              <w:spacing w:before="0"/>
              <w:rPr>
                <w:rFonts w:cstheme="minorHAnsi"/>
                <w:sz w:val="18"/>
                <w:szCs w:val="18"/>
              </w:rPr>
            </w:pPr>
            <w:r>
              <w:rPr>
                <w:rFonts w:cstheme="minorHAnsi"/>
                <w:sz w:val="18"/>
                <w:szCs w:val="18"/>
              </w:rPr>
              <w:t>Architecture</w:t>
            </w:r>
          </w:p>
        </w:tc>
        <w:tc>
          <w:tcPr>
            <w:tcW w:w="2011" w:type="pct"/>
            <w:vAlign w:val="center"/>
          </w:tcPr>
          <w:p w:rsidR="00E875ED" w:rsidRDefault="00E875ED" w:rsidP="00BF41CB">
            <w:pPr>
              <w:spacing w:before="0"/>
              <w:rPr>
                <w:rFonts w:cstheme="minorHAnsi"/>
                <w:sz w:val="18"/>
                <w:szCs w:val="18"/>
              </w:rPr>
            </w:pPr>
            <w:r>
              <w:rPr>
                <w:rFonts w:cstheme="minorHAnsi"/>
                <w:sz w:val="18"/>
                <w:szCs w:val="18"/>
              </w:rPr>
              <w:t>The Test Scoring component shall use the Monitoring and Alerting shared service component to perform centralized logging.</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Test Scoring relies on Smarter Balanced Contract 11 shared services.</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Pr="00C711D4" w:rsidRDefault="00E875ED" w:rsidP="00BF41CB">
            <w:pPr>
              <w:spacing w:before="0"/>
              <w:rPr>
                <w:rFonts w:cstheme="minorHAnsi"/>
                <w:sz w:val="18"/>
                <w:szCs w:val="18"/>
              </w:rPr>
            </w:pPr>
            <w:r>
              <w:rPr>
                <w:rFonts w:cstheme="minorHAnsi"/>
                <w:sz w:val="18"/>
                <w:szCs w:val="18"/>
              </w:rPr>
              <w:t>Configuration</w:t>
            </w:r>
          </w:p>
        </w:tc>
        <w:tc>
          <w:tcPr>
            <w:tcW w:w="2011" w:type="pct"/>
            <w:vAlign w:val="center"/>
          </w:tcPr>
          <w:p w:rsidR="00E875ED" w:rsidRPr="00C711D4" w:rsidRDefault="00E875ED" w:rsidP="00BF41CB">
            <w:pPr>
              <w:spacing w:before="0"/>
              <w:rPr>
                <w:rFonts w:cstheme="minorHAnsi"/>
                <w:sz w:val="18"/>
                <w:szCs w:val="18"/>
              </w:rPr>
            </w:pPr>
            <w:r>
              <w:rPr>
                <w:rFonts w:cstheme="minorHAnsi"/>
                <w:sz w:val="18"/>
                <w:szCs w:val="18"/>
              </w:rPr>
              <w:t xml:space="preserve">Test Scoring shall provide a user interface for browsing test spec bank(s) for scoring test packages, selecting one or more scoring test packages, downloading the selected packages, and configuring itself using the content of the scoring test packages. </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The endpoint URL for test spec banks to be browsed shall be stored in the Program Management component.</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Default="00E875ED" w:rsidP="00BF41CB">
            <w:pPr>
              <w:spacing w:before="0"/>
              <w:rPr>
                <w:rFonts w:cstheme="minorHAnsi"/>
                <w:sz w:val="18"/>
                <w:szCs w:val="18"/>
              </w:rPr>
            </w:pPr>
            <w:r>
              <w:rPr>
                <w:rFonts w:cstheme="minorHAnsi"/>
                <w:sz w:val="18"/>
                <w:szCs w:val="18"/>
              </w:rPr>
              <w:t>Configuration</w:t>
            </w:r>
          </w:p>
        </w:tc>
        <w:tc>
          <w:tcPr>
            <w:tcW w:w="2011" w:type="pct"/>
            <w:vAlign w:val="center"/>
          </w:tcPr>
          <w:p w:rsidR="00E875ED" w:rsidRDefault="00E875ED" w:rsidP="00BF41CB">
            <w:pPr>
              <w:spacing w:before="0"/>
              <w:rPr>
                <w:rFonts w:cstheme="minorHAnsi"/>
                <w:sz w:val="18"/>
                <w:szCs w:val="18"/>
              </w:rPr>
            </w:pPr>
            <w:r>
              <w:rPr>
                <w:rFonts w:cstheme="minorHAnsi"/>
                <w:sz w:val="18"/>
                <w:szCs w:val="18"/>
              </w:rPr>
              <w:t xml:space="preserve">The format and content of the scoring test package shall conform to the rules specified in the </w:t>
            </w:r>
            <w:r w:rsidRPr="00242213">
              <w:rPr>
                <w:rFonts w:cstheme="minorHAnsi"/>
                <w:i/>
                <w:sz w:val="18"/>
                <w:szCs w:val="18"/>
              </w:rPr>
              <w:t>testpackage.dtd</w:t>
            </w:r>
            <w:r>
              <w:rPr>
                <w:rFonts w:cstheme="minorHAnsi"/>
                <w:sz w:val="18"/>
                <w:szCs w:val="18"/>
              </w:rPr>
              <w:t xml:space="preserve"> document.</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Completed and approved test packages are created by the Test Packaging function of Test Scoring and stored in a Test Spec Bank. The XML format of the packages stored in Test Spec Bank are documented by this XML DTD.</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Pr="00C711D4" w:rsidRDefault="00E875ED" w:rsidP="00BF41CB">
            <w:pPr>
              <w:spacing w:before="0"/>
              <w:rPr>
                <w:rFonts w:cstheme="minorHAnsi"/>
                <w:sz w:val="18"/>
                <w:szCs w:val="18"/>
              </w:rPr>
            </w:pPr>
            <w:r>
              <w:rPr>
                <w:rFonts w:cstheme="minorHAnsi"/>
                <w:sz w:val="18"/>
                <w:szCs w:val="18"/>
              </w:rPr>
              <w:t>Scoring</w:t>
            </w:r>
          </w:p>
        </w:tc>
        <w:tc>
          <w:tcPr>
            <w:tcW w:w="2011" w:type="pct"/>
            <w:vAlign w:val="center"/>
          </w:tcPr>
          <w:p w:rsidR="00E875ED" w:rsidRPr="00C711D4" w:rsidRDefault="00E875ED" w:rsidP="00BF41CB">
            <w:pPr>
              <w:pStyle w:val="SBACTableText"/>
              <w:spacing w:after="0"/>
              <w:ind w:left="28"/>
              <w:rPr>
                <w:rFonts w:asciiTheme="minorHAnsi" w:hAnsiTheme="minorHAnsi" w:cstheme="minorHAnsi"/>
                <w:sz w:val="18"/>
                <w:szCs w:val="18"/>
              </w:rPr>
            </w:pPr>
            <w:r>
              <w:rPr>
                <w:rFonts w:asciiTheme="minorHAnsi" w:hAnsiTheme="minorHAnsi" w:cstheme="minorHAnsi"/>
                <w:sz w:val="18"/>
                <w:szCs w:val="18"/>
              </w:rPr>
              <w:t>Test Scoring shall be able to score assessment with scored as well as unscored items present.</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The Test Scoring component is tolerant of partially completed assessments. It must compute scale scores for assessments where some item scores are not available. Items may be scheduled for scoring by external scoring engines, or may be designated to remain unscored according to RFP-11 requirement number 20.</w:t>
            </w:r>
          </w:p>
        </w:tc>
      </w:tr>
      <w:tr w:rsidR="00E875ED" w:rsidRPr="00C711D4" w:rsidTr="00BF41CB">
        <w:trPr>
          <w:cantSplit/>
          <w:trHeight w:val="53"/>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Pr="00C711D4" w:rsidRDefault="00E875ED" w:rsidP="00BF41CB">
            <w:pPr>
              <w:spacing w:before="0"/>
              <w:rPr>
                <w:rFonts w:cstheme="minorHAnsi"/>
                <w:sz w:val="18"/>
                <w:szCs w:val="18"/>
              </w:rPr>
            </w:pPr>
            <w:r>
              <w:rPr>
                <w:rFonts w:cstheme="minorHAnsi"/>
                <w:sz w:val="18"/>
                <w:szCs w:val="18"/>
              </w:rPr>
              <w:t>Scoring</w:t>
            </w:r>
          </w:p>
        </w:tc>
        <w:tc>
          <w:tcPr>
            <w:tcW w:w="2011" w:type="pct"/>
            <w:vAlign w:val="center"/>
          </w:tcPr>
          <w:p w:rsidR="00E875ED" w:rsidRPr="00C711D4" w:rsidRDefault="00E875ED" w:rsidP="00BF41CB">
            <w:pPr>
              <w:spacing w:before="0"/>
              <w:rPr>
                <w:rFonts w:cstheme="minorHAnsi"/>
                <w:sz w:val="18"/>
                <w:szCs w:val="18"/>
              </w:rPr>
            </w:pPr>
            <w:r>
              <w:rPr>
                <w:rFonts w:cstheme="minorHAnsi"/>
                <w:sz w:val="18"/>
                <w:szCs w:val="18"/>
              </w:rPr>
              <w:t>Test Scoring shall be provided by the calling component with an assessment XML document containing student information, items and responses, and item scores.</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The XML format for an assessment opportunity used in the interface for Test Scoring will be a known format and documented by a DTD. The provided XML will not contain scale scores, only item responses and scores.</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Pr="00C711D4" w:rsidRDefault="00E875ED" w:rsidP="00BF41CB">
            <w:pPr>
              <w:spacing w:before="0"/>
              <w:rPr>
                <w:rFonts w:cstheme="minorHAnsi"/>
                <w:sz w:val="18"/>
                <w:szCs w:val="18"/>
              </w:rPr>
            </w:pPr>
            <w:r>
              <w:rPr>
                <w:rFonts w:cstheme="minorHAnsi"/>
                <w:sz w:val="18"/>
                <w:szCs w:val="18"/>
              </w:rPr>
              <w:t>Scoring</w:t>
            </w:r>
          </w:p>
        </w:tc>
        <w:tc>
          <w:tcPr>
            <w:tcW w:w="2011" w:type="pct"/>
            <w:vAlign w:val="center"/>
          </w:tcPr>
          <w:p w:rsidR="00E875ED" w:rsidRPr="00C711D4" w:rsidRDefault="00E875ED" w:rsidP="00BF41CB">
            <w:pPr>
              <w:spacing w:before="0"/>
              <w:rPr>
                <w:rFonts w:cstheme="minorHAnsi"/>
                <w:sz w:val="18"/>
                <w:szCs w:val="18"/>
              </w:rPr>
            </w:pPr>
            <w:r>
              <w:rPr>
                <w:rFonts w:cstheme="minorHAnsi"/>
                <w:sz w:val="18"/>
                <w:szCs w:val="18"/>
              </w:rPr>
              <w:t>Test Scoring shall return to the calling component a fully scale scored assessment by filling in scale score fields in the required XMLs with scale scores calculated according to the scoring rules provided  by the configuration in the scoring test package.</w:t>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Test Scoring fills in scale scoring fields in the DTD and returns to the calling component an XML document complete with scale scores for an assessment opportunity.</w:t>
            </w:r>
          </w:p>
        </w:tc>
      </w:tr>
      <w:tr w:rsidR="00E875ED" w:rsidRPr="00C711D4" w:rsidTr="00BF41CB">
        <w:trPr>
          <w:cantSplit/>
        </w:trPr>
        <w:tc>
          <w:tcPr>
            <w:tcW w:w="176" w:type="pct"/>
            <w:vAlign w:val="center"/>
          </w:tcPr>
          <w:p w:rsidR="00E875ED" w:rsidRPr="00C711D4" w:rsidRDefault="00E875ED" w:rsidP="00E875ED">
            <w:pPr>
              <w:pStyle w:val="ListParagraph"/>
              <w:numPr>
                <w:ilvl w:val="0"/>
                <w:numId w:val="35"/>
              </w:numPr>
              <w:spacing w:before="0"/>
              <w:rPr>
                <w:rFonts w:cstheme="minorHAnsi"/>
                <w:sz w:val="18"/>
                <w:szCs w:val="18"/>
              </w:rPr>
            </w:pPr>
          </w:p>
        </w:tc>
        <w:tc>
          <w:tcPr>
            <w:tcW w:w="801" w:type="pct"/>
            <w:vAlign w:val="center"/>
          </w:tcPr>
          <w:p w:rsidR="00E875ED" w:rsidRPr="00C711D4" w:rsidRDefault="00E875ED" w:rsidP="00BF41CB">
            <w:pPr>
              <w:spacing w:before="0"/>
              <w:rPr>
                <w:rFonts w:cstheme="minorHAnsi"/>
                <w:sz w:val="18"/>
                <w:szCs w:val="18"/>
              </w:rPr>
            </w:pPr>
            <w:r>
              <w:rPr>
                <w:rFonts w:cstheme="minorHAnsi"/>
                <w:sz w:val="18"/>
                <w:szCs w:val="18"/>
              </w:rPr>
              <w:t>Scoring</w:t>
            </w:r>
          </w:p>
        </w:tc>
        <w:tc>
          <w:tcPr>
            <w:tcW w:w="2011" w:type="pct"/>
            <w:vAlign w:val="center"/>
          </w:tcPr>
          <w:p w:rsidR="00E875ED" w:rsidRPr="00C711D4" w:rsidRDefault="00E875ED" w:rsidP="00BF41CB">
            <w:pPr>
              <w:spacing w:before="0"/>
              <w:rPr>
                <w:rFonts w:cstheme="minorHAnsi"/>
                <w:sz w:val="18"/>
                <w:szCs w:val="18"/>
              </w:rPr>
            </w:pPr>
            <w:r>
              <w:rPr>
                <w:rFonts w:cstheme="minorHAnsi"/>
                <w:sz w:val="18"/>
                <w:szCs w:val="18"/>
              </w:rPr>
              <w:t xml:space="preserve">Test Scoring shall provide test scoring functions as described in section </w:t>
            </w:r>
            <w:r>
              <w:rPr>
                <w:rFonts w:cstheme="minorHAnsi"/>
                <w:sz w:val="18"/>
                <w:szCs w:val="18"/>
              </w:rPr>
              <w:fldChar w:fldCharType="begin"/>
            </w:r>
            <w:r>
              <w:rPr>
                <w:rFonts w:cstheme="minorHAnsi"/>
                <w:sz w:val="18"/>
                <w:szCs w:val="18"/>
              </w:rPr>
              <w:instrText xml:space="preserve"> REF _Ref378581729 \r \h  \* MERGEFORMAT </w:instrText>
            </w:r>
            <w:r>
              <w:rPr>
                <w:rFonts w:cstheme="minorHAnsi"/>
                <w:sz w:val="18"/>
                <w:szCs w:val="18"/>
              </w:rPr>
            </w:r>
            <w:r>
              <w:rPr>
                <w:rFonts w:cstheme="minorHAnsi"/>
                <w:sz w:val="18"/>
                <w:szCs w:val="18"/>
              </w:rPr>
              <w:fldChar w:fldCharType="separate"/>
            </w:r>
            <w:r w:rsidR="003B4538">
              <w:rPr>
                <w:rFonts w:cstheme="minorHAnsi"/>
                <w:sz w:val="18"/>
                <w:szCs w:val="18"/>
              </w:rPr>
              <w:t>4</w:t>
            </w:r>
            <w:r>
              <w:rPr>
                <w:rFonts w:cstheme="minorHAnsi"/>
                <w:sz w:val="18"/>
                <w:szCs w:val="18"/>
              </w:rPr>
              <w:fldChar w:fldCharType="end"/>
            </w:r>
            <w:r>
              <w:rPr>
                <w:rFonts w:cstheme="minorHAnsi"/>
                <w:sz w:val="18"/>
                <w:szCs w:val="18"/>
              </w:rPr>
              <w:t xml:space="preserve"> </w:t>
            </w:r>
            <w:r w:rsidRPr="004D649D">
              <w:rPr>
                <w:rFonts w:cstheme="minorHAnsi"/>
                <w:sz w:val="18"/>
                <w:szCs w:val="18"/>
                <w:u w:val="single"/>
              </w:rPr>
              <w:fldChar w:fldCharType="begin"/>
            </w:r>
            <w:r w:rsidRPr="004D649D">
              <w:rPr>
                <w:rFonts w:cstheme="minorHAnsi"/>
                <w:sz w:val="18"/>
                <w:szCs w:val="18"/>
                <w:u w:val="single"/>
              </w:rPr>
              <w:instrText xml:space="preserve"> REF _Ref378581729 \h  \* MERGEFORMAT </w:instrText>
            </w:r>
            <w:r w:rsidRPr="004D649D">
              <w:rPr>
                <w:rFonts w:cstheme="minorHAnsi"/>
                <w:sz w:val="18"/>
                <w:szCs w:val="18"/>
                <w:u w:val="single"/>
              </w:rPr>
            </w:r>
            <w:r w:rsidRPr="004D649D">
              <w:rPr>
                <w:rFonts w:cstheme="minorHAnsi"/>
                <w:sz w:val="18"/>
                <w:szCs w:val="18"/>
                <w:u w:val="single"/>
              </w:rPr>
              <w:fldChar w:fldCharType="separate"/>
            </w:r>
            <w:r w:rsidR="003B4538" w:rsidRPr="003B4538">
              <w:rPr>
                <w:rFonts w:cstheme="minorHAnsi"/>
                <w:sz w:val="18"/>
                <w:szCs w:val="18"/>
                <w:u w:val="single"/>
              </w:rPr>
              <w:t>Test Scoring Functions</w:t>
            </w:r>
            <w:r w:rsidRPr="004D649D">
              <w:rPr>
                <w:rFonts w:cstheme="minorHAnsi"/>
                <w:sz w:val="18"/>
                <w:szCs w:val="18"/>
                <w:u w:val="single"/>
              </w:rPr>
              <w:fldChar w:fldCharType="end"/>
            </w:r>
          </w:p>
        </w:tc>
        <w:tc>
          <w:tcPr>
            <w:tcW w:w="2012" w:type="pct"/>
            <w:vAlign w:val="center"/>
          </w:tcPr>
          <w:p w:rsidR="00E875ED" w:rsidRPr="00C711D4" w:rsidRDefault="00E875ED" w:rsidP="00BF41CB">
            <w:pPr>
              <w:spacing w:before="0"/>
              <w:rPr>
                <w:rFonts w:cstheme="minorHAnsi"/>
                <w:sz w:val="18"/>
                <w:szCs w:val="18"/>
              </w:rPr>
            </w:pPr>
            <w:r>
              <w:rPr>
                <w:rFonts w:cstheme="minorHAnsi"/>
                <w:sz w:val="18"/>
                <w:szCs w:val="18"/>
              </w:rPr>
              <w:t>The Test Scoring component is designed to implement specific test scoring functions as defined in this document. The Test Authoring component is configured to offer these scoring functions to test authors so they can instantiate them and provide the necessary parameters. These are provided to the Test Scoring component in the Scoring Test Package configuration XMLs described above.</w:t>
            </w:r>
          </w:p>
        </w:tc>
      </w:tr>
    </w:tbl>
    <w:p w:rsidR="00E875ED" w:rsidRDefault="00E875ED" w:rsidP="00E875ED">
      <w:pPr>
        <w:pStyle w:val="Heading1"/>
      </w:pPr>
      <w:bookmarkStart w:id="15" w:name="_Ref378581729"/>
      <w:bookmarkStart w:id="16" w:name="_Toc439076958"/>
      <w:r>
        <w:t>Test Scoring Functions</w:t>
      </w:r>
      <w:bookmarkEnd w:id="15"/>
      <w:bookmarkEnd w:id="16"/>
    </w:p>
    <w:p w:rsidR="00E875ED" w:rsidRPr="002A6BA2" w:rsidRDefault="00E875ED" w:rsidP="00E875ED">
      <w:pPr>
        <w:rPr>
          <w:rFonts w:cstheme="minorHAnsi"/>
        </w:rPr>
      </w:pPr>
      <w:r>
        <w:rPr>
          <w:rFonts w:cstheme="minorHAnsi"/>
        </w:rPr>
        <w:t>For each test, scale and measure type a scoring rule can be defined. The order in which these scoring rules are run can be configured. The results from previously run rules (for the same test) can be used in subsequent scoring rules. Each scoring rule produces a score and a standard error. The score is either a number or a string (to allow things like “beyond proficient”</w:t>
      </w:r>
      <w:r w:rsidR="0057769F">
        <w:rPr>
          <w:rFonts w:cstheme="minorHAnsi"/>
        </w:rPr>
        <w:t xml:space="preserve"> or “Y”/”N” for </w:t>
      </w:r>
      <w:proofErr w:type="spellStart"/>
      <w:r w:rsidR="0057769F">
        <w:rPr>
          <w:rFonts w:cstheme="minorHAnsi"/>
        </w:rPr>
        <w:t>attemptedness</w:t>
      </w:r>
      <w:proofErr w:type="spellEnd"/>
      <w:r>
        <w:rPr>
          <w:rFonts w:cstheme="minorHAnsi"/>
        </w:rPr>
        <w:t>). Standard errors are always numeric but are optional.</w:t>
      </w:r>
    </w:p>
    <w:p w:rsidR="00E875ED" w:rsidRPr="002A6BA2" w:rsidRDefault="0057769F" w:rsidP="00E875ED">
      <w:pPr>
        <w:rPr>
          <w:rFonts w:cstheme="minorHAnsi"/>
        </w:rPr>
      </w:pPr>
      <w:r>
        <w:rPr>
          <w:rFonts w:cstheme="minorHAnsi"/>
        </w:rPr>
        <w:t>Each scoring rule takes 2</w:t>
      </w:r>
      <w:r w:rsidR="00E875ED" w:rsidRPr="002A6BA2">
        <w:rPr>
          <w:rFonts w:cstheme="minorHAnsi"/>
        </w:rPr>
        <w:t xml:space="preserve"> standard parameters. These are:</w:t>
      </w:r>
    </w:p>
    <w:p w:rsidR="00E875ED" w:rsidRPr="002A6BA2" w:rsidRDefault="0057769F" w:rsidP="00E875ED">
      <w:pPr>
        <w:pStyle w:val="ListParagraph"/>
        <w:numPr>
          <w:ilvl w:val="0"/>
          <w:numId w:val="47"/>
        </w:numPr>
        <w:spacing w:before="0" w:after="200"/>
        <w:rPr>
          <w:rFonts w:cstheme="minorHAnsi"/>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measureOf</w:t>
      </w:r>
      <w:proofErr w:type="spellEnd"/>
      <w:r w:rsidR="00E875ED" w:rsidRPr="002A6BA2">
        <w:rPr>
          <w:rFonts w:cstheme="minorHAnsi"/>
        </w:rPr>
        <w:t xml:space="preserve">. The </w:t>
      </w:r>
      <w:r>
        <w:rPr>
          <w:rFonts w:cstheme="minorHAnsi"/>
        </w:rPr>
        <w:t>scale for which we are computing this measure. E.g. “Overall” if it is for the whole test, otherwise usually a strand name.</w:t>
      </w:r>
      <w:r w:rsidR="00E875ED" w:rsidRPr="002A6BA2">
        <w:rPr>
          <w:rFonts w:cstheme="minorHAnsi"/>
        </w:rPr>
        <w:t xml:space="preserve"> </w:t>
      </w:r>
    </w:p>
    <w:p w:rsidR="00E875ED" w:rsidRPr="002A6BA2" w:rsidRDefault="00E72B5F" w:rsidP="00E875ED">
      <w:pPr>
        <w:pStyle w:val="ListParagraph"/>
        <w:numPr>
          <w:ilvl w:val="0"/>
          <w:numId w:val="47"/>
        </w:numPr>
        <w:spacing w:before="0" w:after="200"/>
        <w:rPr>
          <w:rFonts w:cstheme="minorHAnsi"/>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measureLabel</w:t>
      </w:r>
      <w:proofErr w:type="spellEnd"/>
      <w:r w:rsidR="00E875ED" w:rsidRPr="002A6BA2">
        <w:rPr>
          <w:rFonts w:cstheme="minorHAnsi"/>
        </w:rPr>
        <w:t xml:space="preserve">. </w:t>
      </w:r>
      <w:r>
        <w:rPr>
          <w:rFonts w:cstheme="minorHAnsi"/>
        </w:rPr>
        <w:t xml:space="preserve">Name of the measure to be computed. E.g. </w:t>
      </w:r>
      <w:proofErr w:type="spellStart"/>
      <w:r>
        <w:rPr>
          <w:rFonts w:cstheme="minorHAnsi"/>
        </w:rPr>
        <w:t>ScaleScore</w:t>
      </w:r>
      <w:proofErr w:type="gramStart"/>
      <w:r>
        <w:rPr>
          <w:rFonts w:cstheme="minorHAnsi"/>
        </w:rPr>
        <w:t>,PerformanceLevel</w:t>
      </w:r>
      <w:proofErr w:type="spellEnd"/>
      <w:proofErr w:type="gramEnd"/>
      <w:r>
        <w:rPr>
          <w:rFonts w:cstheme="minorHAnsi"/>
        </w:rPr>
        <w:t>.</w:t>
      </w:r>
    </w:p>
    <w:p w:rsidR="00E875ED" w:rsidRPr="002A6BA2" w:rsidRDefault="00E875ED" w:rsidP="0057769F">
      <w:pPr>
        <w:pStyle w:val="ListParagraph"/>
        <w:spacing w:before="0" w:after="200"/>
        <w:rPr>
          <w:rFonts w:cstheme="minorHAnsi"/>
        </w:rPr>
      </w:pPr>
    </w:p>
    <w:p w:rsidR="00E875ED" w:rsidRPr="003F2A33" w:rsidRDefault="00E875ED" w:rsidP="00E875ED">
      <w:pPr>
        <w:rPr>
          <w:rFonts w:cstheme="minorHAnsi"/>
        </w:rPr>
      </w:pPr>
      <w:r w:rsidRPr="003F2A33">
        <w:rPr>
          <w:rFonts w:cstheme="minorHAnsi"/>
        </w:rPr>
        <w:t>Below follows the supported measure types and a list of available computation rules for each measure type.</w:t>
      </w:r>
    </w:p>
    <w:p w:rsidR="00E875ED" w:rsidRDefault="00E875ED" w:rsidP="00E875ED">
      <w:pPr>
        <w:pStyle w:val="Heading2"/>
      </w:pPr>
      <w:bookmarkStart w:id="17" w:name="_Toc439076959"/>
      <w:proofErr w:type="spellStart"/>
      <w:r w:rsidRPr="002A6BA2">
        <w:t>Attemptedness</w:t>
      </w:r>
      <w:proofErr w:type="spellEnd"/>
      <w:r w:rsidR="00BF41CB">
        <w:t xml:space="preserve"> Scoring Functions</w:t>
      </w:r>
      <w:bookmarkEnd w:id="17"/>
    </w:p>
    <w:p w:rsidR="00E875ED" w:rsidRPr="00852443" w:rsidRDefault="00A031A3" w:rsidP="00E875ED">
      <w:pPr>
        <w:pStyle w:val="Heading3"/>
      </w:pPr>
      <w:bookmarkStart w:id="18" w:name="_Toc439076960"/>
      <w:proofErr w:type="spellStart"/>
      <w:r>
        <w:t>SBAC</w:t>
      </w:r>
      <w:r w:rsidR="00E875ED">
        <w:t>Attemptedness</w:t>
      </w:r>
      <w:bookmarkEnd w:id="18"/>
      <w:proofErr w:type="spellEnd"/>
    </w:p>
    <w:p w:rsidR="00E875ED" w:rsidRDefault="00E875ED" w:rsidP="00E875ED">
      <w:pPr>
        <w:rPr>
          <w:rFonts w:cstheme="minorHAnsi"/>
        </w:rPr>
      </w:pPr>
      <w:r>
        <w:rPr>
          <w:rFonts w:cstheme="minorHAnsi"/>
        </w:rPr>
        <w:t xml:space="preserve">Determine if the minimum </w:t>
      </w:r>
      <w:proofErr w:type="gramStart"/>
      <w:r>
        <w:rPr>
          <w:rFonts w:cstheme="minorHAnsi"/>
        </w:rPr>
        <w:t>number of items were</w:t>
      </w:r>
      <w:proofErr w:type="gramEnd"/>
      <w:r>
        <w:rPr>
          <w:rFonts w:cstheme="minorHAnsi"/>
        </w:rPr>
        <w:t xml:space="preserve"> attempted. Parameters:</w:t>
      </w:r>
    </w:p>
    <w:tbl>
      <w:tblPr>
        <w:tblStyle w:val="TableGrid"/>
        <w:tblW w:w="0" w:type="auto"/>
        <w:tblLayout w:type="fixed"/>
        <w:tblLook w:val="04A0" w:firstRow="1" w:lastRow="0" w:firstColumn="1" w:lastColumn="0" w:noHBand="0" w:noVBand="1"/>
      </w:tblPr>
      <w:tblGrid>
        <w:gridCol w:w="2031"/>
        <w:gridCol w:w="1274"/>
        <w:gridCol w:w="943"/>
        <w:gridCol w:w="5328"/>
      </w:tblGrid>
      <w:tr w:rsidR="00E875ED" w:rsidRPr="00FD6D88" w:rsidTr="00E72B5F">
        <w:trPr>
          <w:cantSplit/>
          <w:tblHeader/>
        </w:trPr>
        <w:tc>
          <w:tcPr>
            <w:tcW w:w="2031" w:type="dxa"/>
            <w:shd w:val="clear" w:color="auto" w:fill="D9D9D9" w:themeFill="background1" w:themeFillShade="D9"/>
            <w:vAlign w:val="center"/>
          </w:tcPr>
          <w:p w:rsidR="00E875ED" w:rsidRPr="00756D3B" w:rsidRDefault="00E875ED" w:rsidP="00BF41CB">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Type</w:t>
            </w:r>
          </w:p>
        </w:tc>
        <w:tc>
          <w:tcPr>
            <w:tcW w:w="943"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 xml:space="preserve">Default </w:t>
            </w:r>
          </w:p>
        </w:tc>
        <w:tc>
          <w:tcPr>
            <w:tcW w:w="5328"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Description</w:t>
            </w:r>
          </w:p>
        </w:tc>
      </w:tr>
      <w:tr w:rsidR="00E875ED" w:rsidRPr="00756D3B" w:rsidTr="00E72B5F">
        <w:trPr>
          <w:cantSplit/>
        </w:trPr>
        <w:tc>
          <w:tcPr>
            <w:tcW w:w="2031" w:type="dxa"/>
            <w:vAlign w:val="center"/>
          </w:tcPr>
          <w:p w:rsidR="00E875ED" w:rsidRPr="00165A80" w:rsidRDefault="00681E11" w:rsidP="00BF41CB">
            <w:pPr>
              <w:spacing w:before="0"/>
              <w:rPr>
                <w:rFonts w:cstheme="minorHAnsi"/>
                <w:sz w:val="18"/>
                <w:szCs w:val="18"/>
              </w:rPr>
            </w:pPr>
            <w:proofErr w:type="spellStart"/>
            <w:r>
              <w:rPr>
                <w:rFonts w:cstheme="minorHAnsi"/>
                <w:sz w:val="18"/>
                <w:szCs w:val="18"/>
              </w:rPr>
              <w:lastRenderedPageBreak/>
              <w:t>MeasureOf</w:t>
            </w:r>
            <w:proofErr w:type="spellEnd"/>
          </w:p>
        </w:tc>
        <w:tc>
          <w:tcPr>
            <w:tcW w:w="1274" w:type="dxa"/>
            <w:vAlign w:val="center"/>
          </w:tcPr>
          <w:p w:rsidR="00E875ED" w:rsidRPr="00756D3B" w:rsidRDefault="00681E11" w:rsidP="00BF41CB">
            <w:pPr>
              <w:spacing w:before="0"/>
              <w:rPr>
                <w:rFonts w:cstheme="minorHAnsi"/>
                <w:sz w:val="18"/>
                <w:szCs w:val="18"/>
              </w:rPr>
            </w:pPr>
            <w:r>
              <w:rPr>
                <w:rFonts w:cstheme="minorHAnsi"/>
                <w:sz w:val="18"/>
                <w:szCs w:val="18"/>
              </w:rPr>
              <w:t>String</w:t>
            </w:r>
          </w:p>
        </w:tc>
        <w:tc>
          <w:tcPr>
            <w:tcW w:w="943" w:type="dxa"/>
            <w:vAlign w:val="center"/>
          </w:tcPr>
          <w:p w:rsidR="00E875ED" w:rsidRPr="00756D3B" w:rsidRDefault="00F474A7" w:rsidP="00BF41CB">
            <w:pPr>
              <w:spacing w:before="0"/>
              <w:rPr>
                <w:rFonts w:cstheme="minorHAnsi"/>
                <w:sz w:val="18"/>
                <w:szCs w:val="18"/>
              </w:rPr>
            </w:pPr>
            <w:r>
              <w:rPr>
                <w:rFonts w:cstheme="minorHAnsi"/>
                <w:sz w:val="18"/>
                <w:szCs w:val="18"/>
              </w:rPr>
              <w:t>Overall</w:t>
            </w:r>
          </w:p>
        </w:tc>
        <w:tc>
          <w:tcPr>
            <w:tcW w:w="5328" w:type="dxa"/>
            <w:vAlign w:val="center"/>
          </w:tcPr>
          <w:p w:rsidR="00E875ED" w:rsidRPr="00756D3B" w:rsidRDefault="00E875ED" w:rsidP="00BF41CB">
            <w:pPr>
              <w:spacing w:before="0"/>
              <w:rPr>
                <w:rFonts w:cstheme="minorHAnsi"/>
                <w:b/>
                <w:sz w:val="18"/>
                <w:szCs w:val="18"/>
              </w:rPr>
            </w:pPr>
          </w:p>
        </w:tc>
      </w:tr>
      <w:tr w:rsidR="00681E11" w:rsidRPr="00756D3B" w:rsidTr="00E72B5F">
        <w:trPr>
          <w:cantSplit/>
        </w:trPr>
        <w:tc>
          <w:tcPr>
            <w:tcW w:w="2031" w:type="dxa"/>
            <w:vAlign w:val="center"/>
          </w:tcPr>
          <w:p w:rsidR="00681E11" w:rsidRPr="003F2A33" w:rsidRDefault="00681E11" w:rsidP="00BF41CB">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681E11" w:rsidRDefault="00681E11" w:rsidP="00BF41CB">
            <w:pPr>
              <w:spacing w:before="0"/>
              <w:rPr>
                <w:rFonts w:cstheme="minorHAnsi"/>
                <w:sz w:val="18"/>
                <w:szCs w:val="18"/>
              </w:rPr>
            </w:pPr>
            <w:r>
              <w:rPr>
                <w:rFonts w:cstheme="minorHAnsi"/>
                <w:sz w:val="18"/>
                <w:szCs w:val="18"/>
              </w:rPr>
              <w:t>String</w:t>
            </w:r>
          </w:p>
        </w:tc>
        <w:tc>
          <w:tcPr>
            <w:tcW w:w="943" w:type="dxa"/>
            <w:vAlign w:val="center"/>
          </w:tcPr>
          <w:p w:rsidR="00681E11" w:rsidRDefault="00E72B5F" w:rsidP="00BF41CB">
            <w:pPr>
              <w:spacing w:before="0"/>
              <w:rPr>
                <w:rFonts w:cstheme="minorHAnsi"/>
                <w:sz w:val="18"/>
                <w:szCs w:val="18"/>
              </w:rPr>
            </w:pPr>
            <w:r>
              <w:rPr>
                <w:rFonts w:cstheme="minorHAnsi"/>
                <w:sz w:val="18"/>
                <w:szCs w:val="18"/>
              </w:rPr>
              <w:t>Attempted</w:t>
            </w:r>
          </w:p>
        </w:tc>
        <w:tc>
          <w:tcPr>
            <w:tcW w:w="5328" w:type="dxa"/>
            <w:vAlign w:val="center"/>
          </w:tcPr>
          <w:p w:rsidR="00681E11" w:rsidRPr="003F2A33" w:rsidRDefault="00681E11" w:rsidP="00BF41CB">
            <w:pPr>
              <w:spacing w:before="0"/>
              <w:rPr>
                <w:rFonts w:cstheme="minorHAnsi"/>
                <w:sz w:val="18"/>
                <w:szCs w:val="18"/>
              </w:rPr>
            </w:pPr>
          </w:p>
        </w:tc>
      </w:tr>
      <w:tr w:rsidR="00681E11" w:rsidRPr="00756D3B" w:rsidTr="00E72B5F">
        <w:trPr>
          <w:cantSplit/>
        </w:trPr>
        <w:tc>
          <w:tcPr>
            <w:tcW w:w="2031" w:type="dxa"/>
            <w:vAlign w:val="center"/>
          </w:tcPr>
          <w:p w:rsidR="00681E11" w:rsidRDefault="00681E11" w:rsidP="00BF41CB">
            <w:pPr>
              <w:spacing w:before="0"/>
              <w:rPr>
                <w:rFonts w:cstheme="minorHAnsi"/>
                <w:sz w:val="18"/>
                <w:szCs w:val="18"/>
              </w:rPr>
            </w:pPr>
            <w:proofErr w:type="spellStart"/>
            <w:r>
              <w:rPr>
                <w:rFonts w:cstheme="minorHAnsi"/>
                <w:sz w:val="18"/>
                <w:szCs w:val="18"/>
              </w:rPr>
              <w:t>TestPart</w:t>
            </w:r>
            <w:proofErr w:type="spellEnd"/>
          </w:p>
        </w:tc>
        <w:tc>
          <w:tcPr>
            <w:tcW w:w="1274" w:type="dxa"/>
            <w:vAlign w:val="center"/>
          </w:tcPr>
          <w:p w:rsidR="00681E11" w:rsidRDefault="00681E11" w:rsidP="00BF41CB">
            <w:pPr>
              <w:spacing w:before="0"/>
              <w:rPr>
                <w:rFonts w:cstheme="minorHAnsi"/>
                <w:sz w:val="18"/>
                <w:szCs w:val="18"/>
              </w:rPr>
            </w:pPr>
            <w:r>
              <w:rPr>
                <w:rFonts w:cstheme="minorHAnsi"/>
                <w:sz w:val="18"/>
                <w:szCs w:val="18"/>
              </w:rPr>
              <w:t>Dictionary&lt;String, Integer&gt;</w:t>
            </w:r>
          </w:p>
        </w:tc>
        <w:tc>
          <w:tcPr>
            <w:tcW w:w="943" w:type="dxa"/>
            <w:vAlign w:val="center"/>
          </w:tcPr>
          <w:p w:rsidR="00681E11" w:rsidRDefault="00681E11" w:rsidP="00BF41CB">
            <w:pPr>
              <w:spacing w:before="0"/>
              <w:rPr>
                <w:rFonts w:cstheme="minorHAnsi"/>
                <w:sz w:val="18"/>
                <w:szCs w:val="18"/>
              </w:rPr>
            </w:pPr>
          </w:p>
        </w:tc>
        <w:tc>
          <w:tcPr>
            <w:tcW w:w="5328" w:type="dxa"/>
            <w:vAlign w:val="center"/>
          </w:tcPr>
          <w:p w:rsidR="00681E11" w:rsidRPr="003F2A33" w:rsidRDefault="00E72B5F" w:rsidP="00BF41CB">
            <w:pPr>
              <w:spacing w:before="0"/>
              <w:rPr>
                <w:rFonts w:cstheme="minorHAnsi"/>
                <w:sz w:val="18"/>
                <w:szCs w:val="18"/>
              </w:rPr>
            </w:pPr>
            <w:r>
              <w:rPr>
                <w:rFonts w:cstheme="minorHAnsi"/>
                <w:sz w:val="18"/>
                <w:szCs w:val="18"/>
              </w:rPr>
              <w:t>Lookup with keys the segments on the test. The values are either 1 or 2. 1 means this segment is part of the CAT and 2 means it is part of the PERF.</w:t>
            </w:r>
          </w:p>
        </w:tc>
      </w:tr>
    </w:tbl>
    <w:p w:rsidR="00E875ED" w:rsidRDefault="00E875ED" w:rsidP="00F474A7">
      <w:pPr>
        <w:pStyle w:val="Caption"/>
      </w:pPr>
      <w:bookmarkStart w:id="19" w:name="_Toc439076246"/>
      <w:bookmarkStart w:id="20" w:name="_Toc439077137"/>
      <w:proofErr w:type="gramStart"/>
      <w:r>
        <w:t xml:space="preserve">Table </w:t>
      </w:r>
      <w:fldSimple w:instr=" SEQ Table \* ARABIC ">
        <w:r w:rsidR="009912BC">
          <w:rPr>
            <w:noProof/>
          </w:rPr>
          <w:t>2</w:t>
        </w:r>
      </w:fldSimple>
      <w:r>
        <w:t>.</w:t>
      </w:r>
      <w:proofErr w:type="gramEnd"/>
      <w:r>
        <w:t xml:space="preserve"> </w:t>
      </w:r>
      <w:proofErr w:type="spellStart"/>
      <w:r w:rsidR="009912BC">
        <w:t>SBAC</w:t>
      </w:r>
      <w:r>
        <w:t>Attemptedness</w:t>
      </w:r>
      <w:proofErr w:type="spellEnd"/>
      <w:r>
        <w:t xml:space="preserve"> Parameters</w:t>
      </w:r>
      <w:bookmarkEnd w:id="19"/>
      <w:bookmarkEnd w:id="20"/>
    </w:p>
    <w:p w:rsidR="00681E11" w:rsidRDefault="00681E11" w:rsidP="00681E11">
      <w:pPr>
        <w:pStyle w:val="Heading3"/>
      </w:pPr>
      <w:r>
        <w:t xml:space="preserve"> </w:t>
      </w:r>
      <w:bookmarkStart w:id="21" w:name="_Toc439076961"/>
      <w:proofErr w:type="spellStart"/>
      <w:r>
        <w:t>SBACIABAttemptedness</w:t>
      </w:r>
      <w:bookmarkEnd w:id="21"/>
      <w:proofErr w:type="spellEnd"/>
    </w:p>
    <w:p w:rsidR="00681E11" w:rsidRPr="00681E11" w:rsidRDefault="00681E11" w:rsidP="00681E11"/>
    <w:tbl>
      <w:tblPr>
        <w:tblStyle w:val="TableGrid"/>
        <w:tblW w:w="0" w:type="auto"/>
        <w:tblLayout w:type="fixed"/>
        <w:tblLook w:val="04A0" w:firstRow="1" w:lastRow="0" w:firstColumn="1" w:lastColumn="0" w:noHBand="0" w:noVBand="1"/>
      </w:tblPr>
      <w:tblGrid>
        <w:gridCol w:w="2031"/>
        <w:gridCol w:w="1274"/>
        <w:gridCol w:w="878"/>
        <w:gridCol w:w="5393"/>
      </w:tblGrid>
      <w:tr w:rsidR="00681E11" w:rsidRPr="00FD6D88" w:rsidTr="009912BC">
        <w:trPr>
          <w:cantSplit/>
          <w:tblHeader/>
        </w:trPr>
        <w:tc>
          <w:tcPr>
            <w:tcW w:w="2031" w:type="dxa"/>
            <w:shd w:val="clear" w:color="auto" w:fill="D9D9D9" w:themeFill="background1" w:themeFillShade="D9"/>
            <w:vAlign w:val="center"/>
          </w:tcPr>
          <w:p w:rsidR="00681E11" w:rsidRPr="00756D3B" w:rsidRDefault="00681E11"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681E11" w:rsidRPr="00FD6D88" w:rsidRDefault="00681E11"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681E11" w:rsidRPr="00FD6D88" w:rsidRDefault="00681E11"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681E11" w:rsidRPr="00FD6D88" w:rsidRDefault="00681E11" w:rsidP="009912BC">
            <w:pPr>
              <w:spacing w:before="0"/>
              <w:rPr>
                <w:rFonts w:cstheme="minorHAnsi"/>
                <w:b/>
                <w:sz w:val="18"/>
                <w:szCs w:val="18"/>
              </w:rPr>
            </w:pPr>
            <w:r w:rsidRPr="00FD6D88">
              <w:rPr>
                <w:rFonts w:cstheme="minorHAnsi"/>
                <w:b/>
                <w:sz w:val="18"/>
                <w:szCs w:val="18"/>
              </w:rPr>
              <w:t>Description</w:t>
            </w:r>
          </w:p>
        </w:tc>
      </w:tr>
      <w:tr w:rsidR="00681E11" w:rsidRPr="00756D3B" w:rsidTr="009912BC">
        <w:trPr>
          <w:cantSplit/>
        </w:trPr>
        <w:tc>
          <w:tcPr>
            <w:tcW w:w="2031" w:type="dxa"/>
            <w:vAlign w:val="center"/>
          </w:tcPr>
          <w:p w:rsidR="00681E11" w:rsidRPr="00165A80" w:rsidRDefault="00681E11" w:rsidP="009912BC">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681E11" w:rsidRPr="00756D3B" w:rsidRDefault="00681E11" w:rsidP="009912BC">
            <w:pPr>
              <w:spacing w:before="0"/>
              <w:rPr>
                <w:rFonts w:cstheme="minorHAnsi"/>
                <w:sz w:val="18"/>
                <w:szCs w:val="18"/>
              </w:rPr>
            </w:pPr>
            <w:r>
              <w:rPr>
                <w:rFonts w:cstheme="minorHAnsi"/>
                <w:sz w:val="18"/>
                <w:szCs w:val="18"/>
              </w:rPr>
              <w:t>String</w:t>
            </w:r>
          </w:p>
        </w:tc>
        <w:tc>
          <w:tcPr>
            <w:tcW w:w="878" w:type="dxa"/>
            <w:vAlign w:val="center"/>
          </w:tcPr>
          <w:p w:rsidR="00681E11" w:rsidRPr="00756D3B" w:rsidRDefault="00F474A7" w:rsidP="009912BC">
            <w:pPr>
              <w:spacing w:before="0"/>
              <w:rPr>
                <w:rFonts w:cstheme="minorHAnsi"/>
                <w:sz w:val="18"/>
                <w:szCs w:val="18"/>
              </w:rPr>
            </w:pPr>
            <w:r>
              <w:rPr>
                <w:rFonts w:cstheme="minorHAnsi"/>
                <w:sz w:val="18"/>
                <w:szCs w:val="18"/>
              </w:rPr>
              <w:t>Overall</w:t>
            </w:r>
          </w:p>
        </w:tc>
        <w:tc>
          <w:tcPr>
            <w:tcW w:w="5393" w:type="dxa"/>
            <w:vAlign w:val="center"/>
          </w:tcPr>
          <w:p w:rsidR="00681E11" w:rsidRPr="00756D3B" w:rsidRDefault="00681E11" w:rsidP="009912BC">
            <w:pPr>
              <w:spacing w:before="0"/>
              <w:rPr>
                <w:rFonts w:cstheme="minorHAnsi"/>
                <w:b/>
                <w:sz w:val="18"/>
                <w:szCs w:val="18"/>
              </w:rPr>
            </w:pPr>
          </w:p>
        </w:tc>
      </w:tr>
      <w:tr w:rsidR="00681E11" w:rsidRPr="00756D3B" w:rsidTr="009912BC">
        <w:trPr>
          <w:cantSplit/>
        </w:trPr>
        <w:tc>
          <w:tcPr>
            <w:tcW w:w="2031" w:type="dxa"/>
            <w:vAlign w:val="center"/>
          </w:tcPr>
          <w:p w:rsidR="00681E11" w:rsidRPr="003F2A33" w:rsidRDefault="00681E11"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681E11" w:rsidRDefault="00681E11" w:rsidP="009912BC">
            <w:pPr>
              <w:spacing w:before="0"/>
              <w:rPr>
                <w:rFonts w:cstheme="minorHAnsi"/>
                <w:sz w:val="18"/>
                <w:szCs w:val="18"/>
              </w:rPr>
            </w:pPr>
            <w:r>
              <w:rPr>
                <w:rFonts w:cstheme="minorHAnsi"/>
                <w:sz w:val="18"/>
                <w:szCs w:val="18"/>
              </w:rPr>
              <w:t>String</w:t>
            </w:r>
          </w:p>
        </w:tc>
        <w:tc>
          <w:tcPr>
            <w:tcW w:w="878" w:type="dxa"/>
            <w:vAlign w:val="center"/>
          </w:tcPr>
          <w:p w:rsidR="00681E11" w:rsidRDefault="00F474A7" w:rsidP="009912BC">
            <w:pPr>
              <w:spacing w:before="0"/>
              <w:rPr>
                <w:rFonts w:cstheme="minorHAnsi"/>
                <w:sz w:val="18"/>
                <w:szCs w:val="18"/>
              </w:rPr>
            </w:pPr>
            <w:r>
              <w:rPr>
                <w:rFonts w:cstheme="minorHAnsi"/>
                <w:sz w:val="18"/>
                <w:szCs w:val="18"/>
              </w:rPr>
              <w:t>Attempted</w:t>
            </w:r>
          </w:p>
        </w:tc>
        <w:tc>
          <w:tcPr>
            <w:tcW w:w="5393" w:type="dxa"/>
            <w:vAlign w:val="center"/>
          </w:tcPr>
          <w:p w:rsidR="00681E11" w:rsidRPr="003F2A33" w:rsidRDefault="00681E11" w:rsidP="009912BC">
            <w:pPr>
              <w:spacing w:before="0"/>
              <w:rPr>
                <w:rFonts w:cstheme="minorHAnsi"/>
                <w:sz w:val="18"/>
                <w:szCs w:val="18"/>
              </w:rPr>
            </w:pPr>
          </w:p>
        </w:tc>
      </w:tr>
    </w:tbl>
    <w:p w:rsidR="00681E11" w:rsidRDefault="00681E11" w:rsidP="00681E11">
      <w:pPr>
        <w:pStyle w:val="Caption"/>
      </w:pPr>
      <w:bookmarkStart w:id="22" w:name="_Toc439077138"/>
      <w:proofErr w:type="gramStart"/>
      <w:r>
        <w:t xml:space="preserve">Table </w:t>
      </w:r>
      <w:fldSimple w:instr=" SEQ Table \* ARABIC ">
        <w:r w:rsidR="00192041">
          <w:rPr>
            <w:noProof/>
          </w:rPr>
          <w:t>3</w:t>
        </w:r>
      </w:fldSimple>
      <w:r>
        <w:t>.</w:t>
      </w:r>
      <w:proofErr w:type="gramEnd"/>
      <w:r>
        <w:t xml:space="preserve"> </w:t>
      </w:r>
      <w:proofErr w:type="spellStart"/>
      <w:r w:rsidR="009912BC">
        <w:t>SBACIBA</w:t>
      </w:r>
      <w:r>
        <w:t>Attemptedness</w:t>
      </w:r>
      <w:proofErr w:type="spellEnd"/>
      <w:r>
        <w:t xml:space="preserve"> Parameters</w:t>
      </w:r>
      <w:bookmarkEnd w:id="22"/>
    </w:p>
    <w:p w:rsidR="00681E11" w:rsidRDefault="00681E11" w:rsidP="00681E11">
      <w:pPr>
        <w:pStyle w:val="Heading3"/>
      </w:pPr>
      <w:bookmarkStart w:id="23" w:name="_Toc439076962"/>
      <w:proofErr w:type="spellStart"/>
      <w:r>
        <w:t>SBACBlockAttemptedness</w:t>
      </w:r>
      <w:bookmarkEnd w:id="23"/>
      <w:proofErr w:type="spellEnd"/>
    </w:p>
    <w:p w:rsidR="00681E11" w:rsidRPr="00681E11" w:rsidRDefault="00681E11" w:rsidP="00681E11"/>
    <w:tbl>
      <w:tblPr>
        <w:tblStyle w:val="TableGrid"/>
        <w:tblW w:w="0" w:type="auto"/>
        <w:tblLayout w:type="fixed"/>
        <w:tblLook w:val="04A0" w:firstRow="1" w:lastRow="0" w:firstColumn="1" w:lastColumn="0" w:noHBand="0" w:noVBand="1"/>
      </w:tblPr>
      <w:tblGrid>
        <w:gridCol w:w="2031"/>
        <w:gridCol w:w="1274"/>
        <w:gridCol w:w="878"/>
        <w:gridCol w:w="5393"/>
      </w:tblGrid>
      <w:tr w:rsidR="00681E11" w:rsidRPr="00FD6D88" w:rsidTr="009912BC">
        <w:trPr>
          <w:cantSplit/>
          <w:tblHeader/>
        </w:trPr>
        <w:tc>
          <w:tcPr>
            <w:tcW w:w="2031" w:type="dxa"/>
            <w:shd w:val="clear" w:color="auto" w:fill="D9D9D9" w:themeFill="background1" w:themeFillShade="D9"/>
            <w:vAlign w:val="center"/>
          </w:tcPr>
          <w:p w:rsidR="00681E11" w:rsidRPr="00756D3B" w:rsidRDefault="00681E11"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681E11" w:rsidRPr="00FD6D88" w:rsidRDefault="00681E11"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681E11" w:rsidRPr="00FD6D88" w:rsidRDefault="00681E11"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681E11" w:rsidRPr="00FD6D88" w:rsidRDefault="00681E11" w:rsidP="009912BC">
            <w:pPr>
              <w:spacing w:before="0"/>
              <w:rPr>
                <w:rFonts w:cstheme="minorHAnsi"/>
                <w:b/>
                <w:sz w:val="18"/>
                <w:szCs w:val="18"/>
              </w:rPr>
            </w:pPr>
            <w:r w:rsidRPr="00FD6D88">
              <w:rPr>
                <w:rFonts w:cstheme="minorHAnsi"/>
                <w:b/>
                <w:sz w:val="18"/>
                <w:szCs w:val="18"/>
              </w:rPr>
              <w:t>Description</w:t>
            </w:r>
          </w:p>
        </w:tc>
      </w:tr>
      <w:tr w:rsidR="00681E11" w:rsidRPr="00756D3B" w:rsidTr="009912BC">
        <w:trPr>
          <w:cantSplit/>
        </w:trPr>
        <w:tc>
          <w:tcPr>
            <w:tcW w:w="2031" w:type="dxa"/>
            <w:vAlign w:val="center"/>
          </w:tcPr>
          <w:p w:rsidR="00681E11" w:rsidRPr="00165A80" w:rsidRDefault="00681E11" w:rsidP="009912BC">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681E11" w:rsidRPr="00756D3B" w:rsidRDefault="00681E11" w:rsidP="009912BC">
            <w:pPr>
              <w:spacing w:before="0"/>
              <w:rPr>
                <w:rFonts w:cstheme="minorHAnsi"/>
                <w:sz w:val="18"/>
                <w:szCs w:val="18"/>
              </w:rPr>
            </w:pPr>
            <w:r>
              <w:rPr>
                <w:rFonts w:cstheme="minorHAnsi"/>
                <w:sz w:val="18"/>
                <w:szCs w:val="18"/>
              </w:rPr>
              <w:t>String</w:t>
            </w:r>
          </w:p>
        </w:tc>
        <w:tc>
          <w:tcPr>
            <w:tcW w:w="878" w:type="dxa"/>
            <w:vAlign w:val="center"/>
          </w:tcPr>
          <w:p w:rsidR="00681E11" w:rsidRPr="00756D3B" w:rsidRDefault="00681E11" w:rsidP="009912BC">
            <w:pPr>
              <w:spacing w:before="0"/>
              <w:rPr>
                <w:rFonts w:cstheme="minorHAnsi"/>
                <w:sz w:val="18"/>
                <w:szCs w:val="18"/>
              </w:rPr>
            </w:pPr>
          </w:p>
        </w:tc>
        <w:tc>
          <w:tcPr>
            <w:tcW w:w="5393" w:type="dxa"/>
            <w:vAlign w:val="center"/>
          </w:tcPr>
          <w:p w:rsidR="00681E11" w:rsidRPr="00756D3B" w:rsidRDefault="00F474A7" w:rsidP="009912BC">
            <w:pPr>
              <w:spacing w:before="0"/>
              <w:rPr>
                <w:rFonts w:cstheme="minorHAnsi"/>
                <w:b/>
                <w:sz w:val="18"/>
                <w:szCs w:val="18"/>
              </w:rPr>
            </w:pPr>
            <w:r>
              <w:rPr>
                <w:rFonts w:cstheme="minorHAnsi"/>
                <w:sz w:val="18"/>
                <w:szCs w:val="18"/>
              </w:rPr>
              <w:t xml:space="preserve">Block name, e.g. </w:t>
            </w:r>
            <w:r w:rsidRPr="00F474A7">
              <w:rPr>
                <w:rFonts w:cstheme="minorHAnsi"/>
                <w:sz w:val="18"/>
                <w:szCs w:val="18"/>
              </w:rPr>
              <w:t>SOCK_LT_68</w:t>
            </w:r>
            <w:r>
              <w:rPr>
                <w:rFonts w:cstheme="minorHAnsi"/>
                <w:sz w:val="18"/>
                <w:szCs w:val="18"/>
              </w:rPr>
              <w:t>.</w:t>
            </w:r>
          </w:p>
        </w:tc>
      </w:tr>
      <w:tr w:rsidR="00681E11" w:rsidRPr="00756D3B" w:rsidTr="009912BC">
        <w:trPr>
          <w:cantSplit/>
        </w:trPr>
        <w:tc>
          <w:tcPr>
            <w:tcW w:w="2031" w:type="dxa"/>
            <w:vAlign w:val="center"/>
          </w:tcPr>
          <w:p w:rsidR="00681E11" w:rsidRPr="003F2A33" w:rsidRDefault="00681E11"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681E11" w:rsidRDefault="00681E11" w:rsidP="009912BC">
            <w:pPr>
              <w:spacing w:before="0"/>
              <w:rPr>
                <w:rFonts w:cstheme="minorHAnsi"/>
                <w:sz w:val="18"/>
                <w:szCs w:val="18"/>
              </w:rPr>
            </w:pPr>
            <w:r>
              <w:rPr>
                <w:rFonts w:cstheme="minorHAnsi"/>
                <w:sz w:val="18"/>
                <w:szCs w:val="18"/>
              </w:rPr>
              <w:t>String</w:t>
            </w:r>
          </w:p>
        </w:tc>
        <w:tc>
          <w:tcPr>
            <w:tcW w:w="878" w:type="dxa"/>
            <w:vAlign w:val="center"/>
          </w:tcPr>
          <w:p w:rsidR="00681E11" w:rsidRDefault="00F474A7" w:rsidP="009912BC">
            <w:pPr>
              <w:spacing w:before="0"/>
              <w:rPr>
                <w:rFonts w:cstheme="minorHAnsi"/>
                <w:sz w:val="18"/>
                <w:szCs w:val="18"/>
              </w:rPr>
            </w:pPr>
            <w:r>
              <w:rPr>
                <w:rFonts w:cstheme="minorHAnsi"/>
                <w:sz w:val="18"/>
                <w:szCs w:val="18"/>
              </w:rPr>
              <w:t>Attempted</w:t>
            </w:r>
          </w:p>
        </w:tc>
        <w:tc>
          <w:tcPr>
            <w:tcW w:w="5393" w:type="dxa"/>
            <w:vAlign w:val="center"/>
          </w:tcPr>
          <w:p w:rsidR="00681E11" w:rsidRPr="003F2A33" w:rsidRDefault="00681E11" w:rsidP="009912BC">
            <w:pPr>
              <w:spacing w:before="0"/>
              <w:rPr>
                <w:rFonts w:cstheme="minorHAnsi"/>
                <w:sz w:val="18"/>
                <w:szCs w:val="18"/>
              </w:rPr>
            </w:pPr>
          </w:p>
        </w:tc>
      </w:tr>
      <w:tr w:rsidR="00F474A7" w:rsidRPr="00756D3B" w:rsidTr="009912BC">
        <w:trPr>
          <w:cantSplit/>
        </w:trPr>
        <w:tc>
          <w:tcPr>
            <w:tcW w:w="2031" w:type="dxa"/>
            <w:vAlign w:val="center"/>
          </w:tcPr>
          <w:p w:rsidR="00F474A7" w:rsidRDefault="00F474A7" w:rsidP="009912BC">
            <w:pPr>
              <w:spacing w:before="0"/>
              <w:rPr>
                <w:rFonts w:cstheme="minorHAnsi"/>
                <w:sz w:val="18"/>
                <w:szCs w:val="18"/>
              </w:rPr>
            </w:pPr>
            <w:proofErr w:type="spellStart"/>
            <w:r>
              <w:rPr>
                <w:rFonts w:cstheme="minorHAnsi"/>
                <w:sz w:val="18"/>
                <w:szCs w:val="18"/>
              </w:rPr>
              <w:t>TestPart</w:t>
            </w:r>
            <w:proofErr w:type="spellEnd"/>
          </w:p>
        </w:tc>
        <w:tc>
          <w:tcPr>
            <w:tcW w:w="1274" w:type="dxa"/>
            <w:vAlign w:val="center"/>
          </w:tcPr>
          <w:p w:rsidR="00F474A7" w:rsidRDefault="00F474A7" w:rsidP="009912BC">
            <w:pPr>
              <w:spacing w:before="0"/>
              <w:rPr>
                <w:rFonts w:cstheme="minorHAnsi"/>
                <w:sz w:val="18"/>
                <w:szCs w:val="18"/>
              </w:rPr>
            </w:pPr>
            <w:r>
              <w:rPr>
                <w:rFonts w:cstheme="minorHAnsi"/>
                <w:sz w:val="18"/>
                <w:szCs w:val="18"/>
              </w:rPr>
              <w:t>Dictionary&lt;String, Integer&gt;</w:t>
            </w:r>
          </w:p>
        </w:tc>
        <w:tc>
          <w:tcPr>
            <w:tcW w:w="878" w:type="dxa"/>
            <w:vAlign w:val="center"/>
          </w:tcPr>
          <w:p w:rsidR="00F474A7" w:rsidRDefault="00F474A7" w:rsidP="009912BC">
            <w:pPr>
              <w:spacing w:before="0"/>
              <w:rPr>
                <w:rFonts w:cstheme="minorHAnsi"/>
                <w:sz w:val="18"/>
                <w:szCs w:val="18"/>
              </w:rPr>
            </w:pPr>
          </w:p>
        </w:tc>
        <w:tc>
          <w:tcPr>
            <w:tcW w:w="5393" w:type="dxa"/>
            <w:vAlign w:val="center"/>
          </w:tcPr>
          <w:p w:rsidR="00F474A7" w:rsidRPr="003F2A33" w:rsidRDefault="00F474A7" w:rsidP="008E72AA">
            <w:pPr>
              <w:spacing w:before="0"/>
              <w:rPr>
                <w:rFonts w:cstheme="minorHAnsi"/>
                <w:sz w:val="18"/>
                <w:szCs w:val="18"/>
              </w:rPr>
            </w:pPr>
            <w:r>
              <w:rPr>
                <w:rFonts w:cstheme="minorHAnsi"/>
                <w:sz w:val="18"/>
                <w:szCs w:val="18"/>
              </w:rPr>
              <w:t>Lookup with keys the segments making up this block (the segments that correspond to the component test for this block). Values are always 1.</w:t>
            </w:r>
          </w:p>
        </w:tc>
      </w:tr>
    </w:tbl>
    <w:p w:rsidR="00681E11" w:rsidRDefault="00681E11" w:rsidP="00681E11">
      <w:pPr>
        <w:pStyle w:val="Caption"/>
      </w:pPr>
      <w:bookmarkStart w:id="24" w:name="_Toc439077139"/>
      <w:proofErr w:type="gramStart"/>
      <w:r>
        <w:t xml:space="preserve">Table </w:t>
      </w:r>
      <w:fldSimple w:instr=" SEQ Table \* ARABIC ">
        <w:r w:rsidR="00192041">
          <w:rPr>
            <w:noProof/>
          </w:rPr>
          <w:t>4</w:t>
        </w:r>
      </w:fldSimple>
      <w:r>
        <w:t>.</w:t>
      </w:r>
      <w:proofErr w:type="gramEnd"/>
      <w:r>
        <w:t xml:space="preserve"> </w:t>
      </w:r>
      <w:proofErr w:type="spellStart"/>
      <w:r w:rsidR="009912BC">
        <w:t>SBACBlock</w:t>
      </w:r>
      <w:r>
        <w:t>Attemptedness</w:t>
      </w:r>
      <w:proofErr w:type="spellEnd"/>
      <w:r>
        <w:t xml:space="preserve"> Parameters</w:t>
      </w:r>
      <w:bookmarkEnd w:id="24"/>
    </w:p>
    <w:p w:rsidR="00681E11" w:rsidRPr="00681E11" w:rsidRDefault="00681E11" w:rsidP="00681E11"/>
    <w:p w:rsidR="00681E11" w:rsidRPr="002A6BA2" w:rsidRDefault="00681E11" w:rsidP="00681E11">
      <w:pPr>
        <w:pStyle w:val="Heading2"/>
      </w:pPr>
      <w:bookmarkStart w:id="25" w:name="_Toc439076963"/>
      <w:r w:rsidRPr="002A6BA2">
        <w:t>Item Counts</w:t>
      </w:r>
      <w:bookmarkEnd w:id="25"/>
    </w:p>
    <w:p w:rsidR="00681E11" w:rsidRDefault="00681E11" w:rsidP="00681E11">
      <w:pPr>
        <w:pStyle w:val="Heading3"/>
      </w:pPr>
      <w:bookmarkStart w:id="26" w:name="_Toc439076964"/>
      <w:proofErr w:type="spellStart"/>
      <w:r>
        <w:t>ItemCount</w:t>
      </w:r>
      <w:bookmarkEnd w:id="26"/>
      <w:proofErr w:type="spellEnd"/>
    </w:p>
    <w:p w:rsidR="00041E8A" w:rsidRPr="00041E8A" w:rsidRDefault="00041E8A" w:rsidP="00041E8A"/>
    <w:tbl>
      <w:tblPr>
        <w:tblStyle w:val="TableGrid"/>
        <w:tblW w:w="0" w:type="auto"/>
        <w:tblLayout w:type="fixed"/>
        <w:tblLook w:val="04A0" w:firstRow="1" w:lastRow="0" w:firstColumn="1" w:lastColumn="0" w:noHBand="0" w:noVBand="1"/>
      </w:tblPr>
      <w:tblGrid>
        <w:gridCol w:w="2031"/>
        <w:gridCol w:w="1274"/>
        <w:gridCol w:w="878"/>
        <w:gridCol w:w="5393"/>
      </w:tblGrid>
      <w:tr w:rsidR="00041E8A" w:rsidRPr="00FD6D88" w:rsidTr="009912BC">
        <w:trPr>
          <w:cantSplit/>
          <w:tblHeader/>
        </w:trPr>
        <w:tc>
          <w:tcPr>
            <w:tcW w:w="2031" w:type="dxa"/>
            <w:shd w:val="clear" w:color="auto" w:fill="D9D9D9" w:themeFill="background1" w:themeFillShade="D9"/>
            <w:vAlign w:val="center"/>
          </w:tcPr>
          <w:p w:rsidR="00041E8A" w:rsidRPr="00756D3B" w:rsidRDefault="00041E8A"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Description</w:t>
            </w:r>
          </w:p>
        </w:tc>
      </w:tr>
      <w:tr w:rsidR="00041E8A" w:rsidRPr="00756D3B" w:rsidTr="009912BC">
        <w:trPr>
          <w:cantSplit/>
        </w:trPr>
        <w:tc>
          <w:tcPr>
            <w:tcW w:w="2031" w:type="dxa"/>
            <w:vAlign w:val="center"/>
          </w:tcPr>
          <w:p w:rsidR="00041E8A" w:rsidRPr="00165A80" w:rsidRDefault="00041E8A" w:rsidP="009912BC">
            <w:pPr>
              <w:spacing w:before="0"/>
              <w:rPr>
                <w:rFonts w:cstheme="minorHAnsi"/>
                <w:sz w:val="18"/>
                <w:szCs w:val="18"/>
              </w:rPr>
            </w:pPr>
            <w:r>
              <w:rPr>
                <w:rFonts w:cstheme="minorHAnsi"/>
                <w:sz w:val="18"/>
                <w:szCs w:val="18"/>
              </w:rPr>
              <w:t>Subscale</w:t>
            </w:r>
          </w:p>
        </w:tc>
        <w:tc>
          <w:tcPr>
            <w:tcW w:w="1274" w:type="dxa"/>
            <w:vAlign w:val="center"/>
          </w:tcPr>
          <w:p w:rsidR="00041E8A" w:rsidRPr="00756D3B" w:rsidRDefault="00041E8A" w:rsidP="009912BC">
            <w:pPr>
              <w:spacing w:before="0"/>
              <w:rPr>
                <w:rFonts w:cstheme="minorHAnsi"/>
                <w:sz w:val="18"/>
                <w:szCs w:val="18"/>
              </w:rPr>
            </w:pPr>
            <w:r>
              <w:rPr>
                <w:rFonts w:cstheme="minorHAnsi"/>
                <w:sz w:val="18"/>
                <w:szCs w:val="18"/>
              </w:rPr>
              <w:t>String</w:t>
            </w:r>
          </w:p>
        </w:tc>
        <w:tc>
          <w:tcPr>
            <w:tcW w:w="878" w:type="dxa"/>
            <w:vAlign w:val="center"/>
          </w:tcPr>
          <w:p w:rsidR="00041E8A" w:rsidRPr="00756D3B" w:rsidRDefault="00041E8A" w:rsidP="009912BC">
            <w:pPr>
              <w:spacing w:before="0"/>
              <w:rPr>
                <w:rFonts w:cstheme="minorHAnsi"/>
                <w:sz w:val="18"/>
                <w:szCs w:val="18"/>
              </w:rPr>
            </w:pPr>
          </w:p>
        </w:tc>
        <w:tc>
          <w:tcPr>
            <w:tcW w:w="5393" w:type="dxa"/>
            <w:vAlign w:val="center"/>
          </w:tcPr>
          <w:p w:rsidR="00041E8A" w:rsidRPr="00756D3B" w:rsidRDefault="00795895" w:rsidP="009912BC">
            <w:pPr>
              <w:spacing w:before="0"/>
              <w:rPr>
                <w:rFonts w:cstheme="minorHAnsi"/>
                <w:b/>
                <w:sz w:val="18"/>
                <w:szCs w:val="18"/>
              </w:rPr>
            </w:pPr>
            <w:r>
              <w:rPr>
                <w:rFonts w:cstheme="minorHAnsi"/>
                <w:sz w:val="18"/>
                <w:szCs w:val="18"/>
              </w:rPr>
              <w:t>”Overall” or a reporting category</w:t>
            </w:r>
          </w:p>
        </w:tc>
      </w:tr>
      <w:tr w:rsidR="00041E8A" w:rsidRPr="00756D3B" w:rsidTr="009912BC">
        <w:trPr>
          <w:cantSplit/>
        </w:trPr>
        <w:tc>
          <w:tcPr>
            <w:tcW w:w="2031" w:type="dxa"/>
            <w:vAlign w:val="center"/>
          </w:tcPr>
          <w:p w:rsidR="00041E8A" w:rsidRPr="003F2A33" w:rsidRDefault="00041E8A"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041E8A" w:rsidRDefault="00041E8A" w:rsidP="009912BC">
            <w:pPr>
              <w:spacing w:before="0"/>
              <w:rPr>
                <w:rFonts w:cstheme="minorHAnsi"/>
                <w:sz w:val="18"/>
                <w:szCs w:val="18"/>
              </w:rPr>
            </w:pPr>
            <w:r>
              <w:rPr>
                <w:rFonts w:cstheme="minorHAnsi"/>
                <w:sz w:val="18"/>
                <w:szCs w:val="18"/>
              </w:rPr>
              <w:t>String</w:t>
            </w:r>
          </w:p>
        </w:tc>
        <w:tc>
          <w:tcPr>
            <w:tcW w:w="878" w:type="dxa"/>
            <w:vAlign w:val="center"/>
          </w:tcPr>
          <w:p w:rsidR="00041E8A" w:rsidRDefault="00795895" w:rsidP="009912BC">
            <w:pPr>
              <w:spacing w:before="0"/>
              <w:rPr>
                <w:rFonts w:cstheme="minorHAnsi"/>
                <w:sz w:val="18"/>
                <w:szCs w:val="18"/>
              </w:rPr>
            </w:pPr>
            <w:proofErr w:type="spellStart"/>
            <w:r>
              <w:rPr>
                <w:rFonts w:cstheme="minorHAnsi"/>
                <w:sz w:val="18"/>
                <w:szCs w:val="18"/>
              </w:rPr>
              <w:t>ItemCount</w:t>
            </w:r>
            <w:proofErr w:type="spellEnd"/>
          </w:p>
        </w:tc>
        <w:tc>
          <w:tcPr>
            <w:tcW w:w="5393" w:type="dxa"/>
            <w:vAlign w:val="center"/>
          </w:tcPr>
          <w:p w:rsidR="00041E8A" w:rsidRPr="003F2A33" w:rsidRDefault="00041E8A" w:rsidP="009912BC">
            <w:pPr>
              <w:spacing w:before="0"/>
              <w:rPr>
                <w:rFonts w:cstheme="minorHAnsi"/>
                <w:sz w:val="18"/>
                <w:szCs w:val="18"/>
              </w:rPr>
            </w:pPr>
          </w:p>
        </w:tc>
      </w:tr>
    </w:tbl>
    <w:p w:rsidR="00041E8A" w:rsidRDefault="00041E8A" w:rsidP="00041E8A">
      <w:pPr>
        <w:pStyle w:val="Caption"/>
      </w:pPr>
      <w:bookmarkStart w:id="27" w:name="_Toc439077140"/>
      <w:proofErr w:type="gramStart"/>
      <w:r>
        <w:t xml:space="preserve">Table </w:t>
      </w:r>
      <w:fldSimple w:instr=" SEQ Table \* ARABIC ">
        <w:r w:rsidR="00192041">
          <w:rPr>
            <w:noProof/>
          </w:rPr>
          <w:t>5</w:t>
        </w:r>
      </w:fldSimple>
      <w:r>
        <w:t>.</w:t>
      </w:r>
      <w:proofErr w:type="gramEnd"/>
      <w:r w:rsidR="009912BC">
        <w:t xml:space="preserve"> </w:t>
      </w:r>
      <w:proofErr w:type="spellStart"/>
      <w:r>
        <w:t>ItemCount</w:t>
      </w:r>
      <w:proofErr w:type="spellEnd"/>
      <w:r>
        <w:t xml:space="preserve"> Parameters</w:t>
      </w:r>
      <w:bookmarkEnd w:id="27"/>
    </w:p>
    <w:p w:rsidR="00041E8A" w:rsidRDefault="00041E8A" w:rsidP="00041E8A">
      <w:pPr>
        <w:pStyle w:val="Heading3"/>
      </w:pPr>
      <w:bookmarkStart w:id="28" w:name="_Toc439076965"/>
      <w:proofErr w:type="spellStart"/>
      <w:r>
        <w:t>Mu</w:t>
      </w:r>
      <w:r w:rsidR="00795895">
        <w:t>l</w:t>
      </w:r>
      <w:r>
        <w:t>tipleStrandItemCount</w:t>
      </w:r>
      <w:bookmarkEnd w:id="28"/>
      <w:proofErr w:type="spellEnd"/>
    </w:p>
    <w:p w:rsidR="00041E8A" w:rsidRPr="00041E8A" w:rsidRDefault="00041E8A" w:rsidP="00041E8A"/>
    <w:tbl>
      <w:tblPr>
        <w:tblStyle w:val="TableGrid"/>
        <w:tblW w:w="0" w:type="auto"/>
        <w:tblLayout w:type="fixed"/>
        <w:tblLook w:val="04A0" w:firstRow="1" w:lastRow="0" w:firstColumn="1" w:lastColumn="0" w:noHBand="0" w:noVBand="1"/>
      </w:tblPr>
      <w:tblGrid>
        <w:gridCol w:w="2031"/>
        <w:gridCol w:w="1587"/>
        <w:gridCol w:w="810"/>
        <w:gridCol w:w="5148"/>
      </w:tblGrid>
      <w:tr w:rsidR="00041E8A" w:rsidRPr="00FD6D88" w:rsidTr="00041E8A">
        <w:trPr>
          <w:cantSplit/>
          <w:tblHeader/>
        </w:trPr>
        <w:tc>
          <w:tcPr>
            <w:tcW w:w="2031" w:type="dxa"/>
            <w:shd w:val="clear" w:color="auto" w:fill="D9D9D9" w:themeFill="background1" w:themeFillShade="D9"/>
            <w:vAlign w:val="center"/>
          </w:tcPr>
          <w:p w:rsidR="00041E8A" w:rsidRPr="00756D3B" w:rsidRDefault="00041E8A" w:rsidP="009912BC">
            <w:pPr>
              <w:spacing w:before="0"/>
              <w:rPr>
                <w:rFonts w:cstheme="minorHAnsi"/>
                <w:b/>
                <w:sz w:val="18"/>
                <w:szCs w:val="18"/>
              </w:rPr>
            </w:pPr>
            <w:r>
              <w:rPr>
                <w:rFonts w:cstheme="minorHAnsi"/>
                <w:b/>
                <w:sz w:val="18"/>
                <w:szCs w:val="18"/>
              </w:rPr>
              <w:t>Parameter</w:t>
            </w:r>
          </w:p>
        </w:tc>
        <w:tc>
          <w:tcPr>
            <w:tcW w:w="1587"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Type</w:t>
            </w:r>
          </w:p>
        </w:tc>
        <w:tc>
          <w:tcPr>
            <w:tcW w:w="810"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 xml:space="preserve">Default </w:t>
            </w:r>
          </w:p>
        </w:tc>
        <w:tc>
          <w:tcPr>
            <w:tcW w:w="5148"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Description</w:t>
            </w:r>
          </w:p>
        </w:tc>
      </w:tr>
      <w:tr w:rsidR="00041E8A" w:rsidRPr="00756D3B" w:rsidTr="00041E8A">
        <w:trPr>
          <w:cantSplit/>
        </w:trPr>
        <w:tc>
          <w:tcPr>
            <w:tcW w:w="2031" w:type="dxa"/>
            <w:vAlign w:val="center"/>
          </w:tcPr>
          <w:p w:rsidR="00041E8A" w:rsidRPr="00165A80" w:rsidRDefault="00041E8A" w:rsidP="009912BC">
            <w:pPr>
              <w:spacing w:before="0"/>
              <w:rPr>
                <w:rFonts w:cstheme="minorHAnsi"/>
                <w:sz w:val="18"/>
                <w:szCs w:val="18"/>
              </w:rPr>
            </w:pPr>
            <w:r>
              <w:rPr>
                <w:rFonts w:cstheme="minorHAnsi"/>
                <w:sz w:val="18"/>
                <w:szCs w:val="18"/>
              </w:rPr>
              <w:t>Subscale</w:t>
            </w:r>
          </w:p>
        </w:tc>
        <w:tc>
          <w:tcPr>
            <w:tcW w:w="1587" w:type="dxa"/>
            <w:vAlign w:val="center"/>
          </w:tcPr>
          <w:p w:rsidR="00041E8A" w:rsidRPr="00756D3B" w:rsidRDefault="00041E8A" w:rsidP="009912BC">
            <w:pPr>
              <w:spacing w:before="0"/>
              <w:rPr>
                <w:rFonts w:cstheme="minorHAnsi"/>
                <w:sz w:val="18"/>
                <w:szCs w:val="18"/>
              </w:rPr>
            </w:pPr>
            <w:r>
              <w:rPr>
                <w:rFonts w:cstheme="minorHAnsi"/>
                <w:sz w:val="18"/>
                <w:szCs w:val="18"/>
              </w:rPr>
              <w:t>String</w:t>
            </w:r>
          </w:p>
        </w:tc>
        <w:tc>
          <w:tcPr>
            <w:tcW w:w="810" w:type="dxa"/>
            <w:vAlign w:val="center"/>
          </w:tcPr>
          <w:p w:rsidR="00041E8A" w:rsidRPr="00756D3B" w:rsidRDefault="00041E8A" w:rsidP="009912BC">
            <w:pPr>
              <w:spacing w:before="0"/>
              <w:rPr>
                <w:rFonts w:cstheme="minorHAnsi"/>
                <w:sz w:val="18"/>
                <w:szCs w:val="18"/>
              </w:rPr>
            </w:pPr>
          </w:p>
        </w:tc>
        <w:tc>
          <w:tcPr>
            <w:tcW w:w="5148" w:type="dxa"/>
            <w:vAlign w:val="center"/>
          </w:tcPr>
          <w:p w:rsidR="00041E8A" w:rsidRPr="00756D3B" w:rsidRDefault="00795895" w:rsidP="009912BC">
            <w:pPr>
              <w:spacing w:before="0"/>
              <w:rPr>
                <w:rFonts w:cstheme="minorHAnsi"/>
                <w:b/>
                <w:sz w:val="18"/>
                <w:szCs w:val="18"/>
              </w:rPr>
            </w:pPr>
            <w:r>
              <w:rPr>
                <w:rFonts w:cstheme="minorHAnsi"/>
                <w:sz w:val="18"/>
                <w:szCs w:val="18"/>
              </w:rPr>
              <w:t>Reporting category</w:t>
            </w:r>
          </w:p>
        </w:tc>
      </w:tr>
      <w:tr w:rsidR="00041E8A" w:rsidRPr="00756D3B" w:rsidTr="00041E8A">
        <w:trPr>
          <w:cantSplit/>
        </w:trPr>
        <w:tc>
          <w:tcPr>
            <w:tcW w:w="2031" w:type="dxa"/>
            <w:vAlign w:val="center"/>
          </w:tcPr>
          <w:p w:rsidR="00041E8A" w:rsidRPr="003F2A33" w:rsidRDefault="00041E8A" w:rsidP="009912BC">
            <w:pPr>
              <w:spacing w:before="0"/>
              <w:rPr>
                <w:rFonts w:cstheme="minorHAnsi"/>
                <w:sz w:val="18"/>
                <w:szCs w:val="18"/>
              </w:rPr>
            </w:pPr>
            <w:proofErr w:type="spellStart"/>
            <w:r>
              <w:rPr>
                <w:rFonts w:cstheme="minorHAnsi"/>
                <w:sz w:val="18"/>
                <w:szCs w:val="18"/>
              </w:rPr>
              <w:t>MeasureLabel</w:t>
            </w:r>
            <w:proofErr w:type="spellEnd"/>
          </w:p>
        </w:tc>
        <w:tc>
          <w:tcPr>
            <w:tcW w:w="1587" w:type="dxa"/>
            <w:vAlign w:val="center"/>
          </w:tcPr>
          <w:p w:rsidR="00041E8A" w:rsidRDefault="00041E8A" w:rsidP="009912BC">
            <w:pPr>
              <w:spacing w:before="0"/>
              <w:rPr>
                <w:rFonts w:cstheme="minorHAnsi"/>
                <w:sz w:val="18"/>
                <w:szCs w:val="18"/>
              </w:rPr>
            </w:pPr>
            <w:r>
              <w:rPr>
                <w:rFonts w:cstheme="minorHAnsi"/>
                <w:sz w:val="18"/>
                <w:szCs w:val="18"/>
              </w:rPr>
              <w:t>String</w:t>
            </w:r>
          </w:p>
        </w:tc>
        <w:tc>
          <w:tcPr>
            <w:tcW w:w="810" w:type="dxa"/>
            <w:vAlign w:val="center"/>
          </w:tcPr>
          <w:p w:rsidR="00041E8A" w:rsidRDefault="00795895" w:rsidP="009912BC">
            <w:pPr>
              <w:spacing w:before="0"/>
              <w:rPr>
                <w:rFonts w:cstheme="minorHAnsi"/>
                <w:sz w:val="18"/>
                <w:szCs w:val="18"/>
              </w:rPr>
            </w:pPr>
            <w:proofErr w:type="spellStart"/>
            <w:r>
              <w:rPr>
                <w:rFonts w:cstheme="minorHAnsi"/>
                <w:sz w:val="18"/>
                <w:szCs w:val="18"/>
              </w:rPr>
              <w:t>ItemCount</w:t>
            </w:r>
            <w:proofErr w:type="spellEnd"/>
          </w:p>
        </w:tc>
        <w:tc>
          <w:tcPr>
            <w:tcW w:w="5148" w:type="dxa"/>
            <w:vAlign w:val="center"/>
          </w:tcPr>
          <w:p w:rsidR="00041E8A" w:rsidRPr="003F2A33" w:rsidRDefault="00041E8A" w:rsidP="009912BC">
            <w:pPr>
              <w:spacing w:before="0"/>
              <w:rPr>
                <w:rFonts w:cstheme="minorHAnsi"/>
                <w:sz w:val="18"/>
                <w:szCs w:val="18"/>
              </w:rPr>
            </w:pPr>
          </w:p>
        </w:tc>
      </w:tr>
      <w:tr w:rsidR="00041E8A" w:rsidRPr="00756D3B" w:rsidTr="00041E8A">
        <w:trPr>
          <w:cantSplit/>
        </w:trPr>
        <w:tc>
          <w:tcPr>
            <w:tcW w:w="2031" w:type="dxa"/>
            <w:vAlign w:val="center"/>
          </w:tcPr>
          <w:p w:rsidR="00041E8A" w:rsidRDefault="00041E8A" w:rsidP="009912BC">
            <w:pPr>
              <w:spacing w:before="0"/>
              <w:rPr>
                <w:rFonts w:cstheme="minorHAnsi"/>
                <w:sz w:val="18"/>
                <w:szCs w:val="18"/>
              </w:rPr>
            </w:pPr>
            <w:r>
              <w:rPr>
                <w:rFonts w:cstheme="minorHAnsi"/>
                <w:sz w:val="18"/>
                <w:szCs w:val="18"/>
              </w:rPr>
              <w:t>Subscales</w:t>
            </w:r>
          </w:p>
        </w:tc>
        <w:tc>
          <w:tcPr>
            <w:tcW w:w="1587" w:type="dxa"/>
            <w:vAlign w:val="center"/>
          </w:tcPr>
          <w:p w:rsidR="00041E8A" w:rsidRDefault="00041E8A" w:rsidP="009912BC">
            <w:pPr>
              <w:spacing w:before="0"/>
              <w:rPr>
                <w:rFonts w:cstheme="minorHAnsi"/>
                <w:sz w:val="18"/>
                <w:szCs w:val="18"/>
              </w:rPr>
            </w:pPr>
            <w:r>
              <w:rPr>
                <w:rFonts w:cstheme="minorHAnsi"/>
                <w:sz w:val="18"/>
                <w:szCs w:val="18"/>
              </w:rPr>
              <w:t>Dictionary&lt;Integer, String&gt;</w:t>
            </w:r>
          </w:p>
        </w:tc>
        <w:tc>
          <w:tcPr>
            <w:tcW w:w="810" w:type="dxa"/>
            <w:vAlign w:val="center"/>
          </w:tcPr>
          <w:p w:rsidR="00041E8A" w:rsidRDefault="00041E8A" w:rsidP="009912BC">
            <w:pPr>
              <w:spacing w:before="0"/>
              <w:rPr>
                <w:rFonts w:cstheme="minorHAnsi"/>
                <w:sz w:val="18"/>
                <w:szCs w:val="18"/>
              </w:rPr>
            </w:pPr>
          </w:p>
        </w:tc>
        <w:tc>
          <w:tcPr>
            <w:tcW w:w="5148" w:type="dxa"/>
            <w:vAlign w:val="center"/>
          </w:tcPr>
          <w:p w:rsidR="00041E8A" w:rsidRPr="003F2A33" w:rsidRDefault="00795895" w:rsidP="009912BC">
            <w:pPr>
              <w:spacing w:before="0"/>
              <w:rPr>
                <w:rFonts w:cstheme="minorHAnsi"/>
                <w:sz w:val="18"/>
                <w:szCs w:val="18"/>
              </w:rPr>
            </w:pPr>
            <w:r>
              <w:rPr>
                <w:rFonts w:cstheme="minorHAnsi"/>
                <w:sz w:val="18"/>
                <w:szCs w:val="18"/>
              </w:rPr>
              <w:t>Array of strands that make up the reporting category (keys are 1</w:t>
            </w:r>
            <w:proofErr w:type="gramStart"/>
            <w:r>
              <w:rPr>
                <w:rFonts w:cstheme="minorHAnsi"/>
                <w:sz w:val="18"/>
                <w:szCs w:val="18"/>
              </w:rPr>
              <w:t>,2</w:t>
            </w:r>
            <w:proofErr w:type="gramEnd"/>
            <w:r>
              <w:rPr>
                <w:rFonts w:cstheme="minorHAnsi"/>
                <w:sz w:val="18"/>
                <w:szCs w:val="18"/>
              </w:rPr>
              <w:t>, etc. Values are the strands)</w:t>
            </w:r>
          </w:p>
        </w:tc>
      </w:tr>
    </w:tbl>
    <w:p w:rsidR="00041E8A" w:rsidRDefault="00041E8A" w:rsidP="00041E8A">
      <w:pPr>
        <w:pStyle w:val="Caption"/>
      </w:pPr>
      <w:bookmarkStart w:id="29" w:name="_Toc439077141"/>
      <w:proofErr w:type="gramStart"/>
      <w:r>
        <w:t xml:space="preserve">Table </w:t>
      </w:r>
      <w:fldSimple w:instr=" SEQ Table \* ARABIC ">
        <w:r w:rsidR="00192041">
          <w:rPr>
            <w:noProof/>
          </w:rPr>
          <w:t>6</w:t>
        </w:r>
      </w:fldSimple>
      <w:r>
        <w:t>.</w:t>
      </w:r>
      <w:proofErr w:type="gramEnd"/>
      <w:r w:rsidR="009912BC">
        <w:t xml:space="preserve"> </w:t>
      </w:r>
      <w:proofErr w:type="spellStart"/>
      <w:r>
        <w:t>MultipleStrandItemCount</w:t>
      </w:r>
      <w:proofErr w:type="spellEnd"/>
      <w:r>
        <w:t xml:space="preserve"> Parameters</w:t>
      </w:r>
      <w:bookmarkEnd w:id="29"/>
    </w:p>
    <w:p w:rsidR="00041E8A" w:rsidRDefault="00041E8A" w:rsidP="00041E8A">
      <w:pPr>
        <w:pStyle w:val="Heading3"/>
      </w:pPr>
      <w:bookmarkStart w:id="30" w:name="_Toc439076966"/>
      <w:proofErr w:type="spellStart"/>
      <w:r>
        <w:t>ItemCountScored</w:t>
      </w:r>
      <w:bookmarkEnd w:id="30"/>
      <w:proofErr w:type="spellEnd"/>
    </w:p>
    <w:p w:rsidR="00041E8A" w:rsidRPr="00041E8A" w:rsidRDefault="00041E8A" w:rsidP="00041E8A"/>
    <w:tbl>
      <w:tblPr>
        <w:tblStyle w:val="TableGrid"/>
        <w:tblW w:w="0" w:type="auto"/>
        <w:tblLayout w:type="fixed"/>
        <w:tblLook w:val="04A0" w:firstRow="1" w:lastRow="0" w:firstColumn="1" w:lastColumn="0" w:noHBand="0" w:noVBand="1"/>
      </w:tblPr>
      <w:tblGrid>
        <w:gridCol w:w="2031"/>
        <w:gridCol w:w="1274"/>
        <w:gridCol w:w="878"/>
        <w:gridCol w:w="5393"/>
      </w:tblGrid>
      <w:tr w:rsidR="00041E8A" w:rsidRPr="00FD6D88" w:rsidTr="009912BC">
        <w:trPr>
          <w:cantSplit/>
          <w:tblHeader/>
        </w:trPr>
        <w:tc>
          <w:tcPr>
            <w:tcW w:w="2031" w:type="dxa"/>
            <w:shd w:val="clear" w:color="auto" w:fill="D9D9D9" w:themeFill="background1" w:themeFillShade="D9"/>
            <w:vAlign w:val="center"/>
          </w:tcPr>
          <w:p w:rsidR="00041E8A" w:rsidRPr="00756D3B" w:rsidRDefault="00041E8A"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Description</w:t>
            </w:r>
          </w:p>
        </w:tc>
      </w:tr>
      <w:tr w:rsidR="00041E8A" w:rsidRPr="00756D3B" w:rsidTr="009912BC">
        <w:trPr>
          <w:cantSplit/>
        </w:trPr>
        <w:tc>
          <w:tcPr>
            <w:tcW w:w="2031" w:type="dxa"/>
            <w:vAlign w:val="center"/>
          </w:tcPr>
          <w:p w:rsidR="00041E8A" w:rsidRPr="00165A80" w:rsidRDefault="00041E8A" w:rsidP="009912BC">
            <w:pPr>
              <w:spacing w:before="0"/>
              <w:rPr>
                <w:rFonts w:cstheme="minorHAnsi"/>
                <w:sz w:val="18"/>
                <w:szCs w:val="18"/>
              </w:rPr>
            </w:pPr>
            <w:r>
              <w:rPr>
                <w:rFonts w:cstheme="minorHAnsi"/>
                <w:sz w:val="18"/>
                <w:szCs w:val="18"/>
              </w:rPr>
              <w:lastRenderedPageBreak/>
              <w:t>Subscale</w:t>
            </w:r>
          </w:p>
        </w:tc>
        <w:tc>
          <w:tcPr>
            <w:tcW w:w="1274" w:type="dxa"/>
            <w:vAlign w:val="center"/>
          </w:tcPr>
          <w:p w:rsidR="00041E8A" w:rsidRPr="00756D3B" w:rsidRDefault="00041E8A" w:rsidP="009912BC">
            <w:pPr>
              <w:spacing w:before="0"/>
              <w:rPr>
                <w:rFonts w:cstheme="minorHAnsi"/>
                <w:sz w:val="18"/>
                <w:szCs w:val="18"/>
              </w:rPr>
            </w:pPr>
            <w:r>
              <w:rPr>
                <w:rFonts w:cstheme="minorHAnsi"/>
                <w:sz w:val="18"/>
                <w:szCs w:val="18"/>
              </w:rPr>
              <w:t>String</w:t>
            </w:r>
          </w:p>
        </w:tc>
        <w:tc>
          <w:tcPr>
            <w:tcW w:w="878" w:type="dxa"/>
            <w:vAlign w:val="center"/>
          </w:tcPr>
          <w:p w:rsidR="00041E8A" w:rsidRPr="00756D3B" w:rsidRDefault="00041E8A" w:rsidP="009912BC">
            <w:pPr>
              <w:spacing w:before="0"/>
              <w:rPr>
                <w:rFonts w:cstheme="minorHAnsi"/>
                <w:sz w:val="18"/>
                <w:szCs w:val="18"/>
              </w:rPr>
            </w:pPr>
          </w:p>
        </w:tc>
        <w:tc>
          <w:tcPr>
            <w:tcW w:w="5393" w:type="dxa"/>
            <w:vAlign w:val="center"/>
          </w:tcPr>
          <w:p w:rsidR="00041E8A" w:rsidRPr="00756D3B" w:rsidRDefault="00795895" w:rsidP="009912BC">
            <w:pPr>
              <w:spacing w:before="0"/>
              <w:rPr>
                <w:rFonts w:cstheme="minorHAnsi"/>
                <w:b/>
                <w:sz w:val="18"/>
                <w:szCs w:val="18"/>
              </w:rPr>
            </w:pPr>
            <w:r>
              <w:rPr>
                <w:rFonts w:cstheme="minorHAnsi"/>
                <w:sz w:val="18"/>
                <w:szCs w:val="18"/>
              </w:rPr>
              <w:t>”Overall” or a reporting category</w:t>
            </w:r>
          </w:p>
        </w:tc>
      </w:tr>
      <w:tr w:rsidR="00041E8A" w:rsidRPr="00756D3B" w:rsidTr="009912BC">
        <w:trPr>
          <w:cantSplit/>
        </w:trPr>
        <w:tc>
          <w:tcPr>
            <w:tcW w:w="2031" w:type="dxa"/>
            <w:vAlign w:val="center"/>
          </w:tcPr>
          <w:p w:rsidR="00041E8A" w:rsidRPr="003F2A33" w:rsidRDefault="00041E8A"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041E8A" w:rsidRDefault="00041E8A" w:rsidP="009912BC">
            <w:pPr>
              <w:spacing w:before="0"/>
              <w:rPr>
                <w:rFonts w:cstheme="minorHAnsi"/>
                <w:sz w:val="18"/>
                <w:szCs w:val="18"/>
              </w:rPr>
            </w:pPr>
            <w:r>
              <w:rPr>
                <w:rFonts w:cstheme="minorHAnsi"/>
                <w:sz w:val="18"/>
                <w:szCs w:val="18"/>
              </w:rPr>
              <w:t>String</w:t>
            </w:r>
          </w:p>
        </w:tc>
        <w:tc>
          <w:tcPr>
            <w:tcW w:w="878" w:type="dxa"/>
            <w:vAlign w:val="center"/>
          </w:tcPr>
          <w:p w:rsidR="00041E8A" w:rsidRDefault="00795895" w:rsidP="009912BC">
            <w:pPr>
              <w:spacing w:before="0"/>
              <w:rPr>
                <w:rFonts w:cstheme="minorHAnsi"/>
                <w:sz w:val="18"/>
                <w:szCs w:val="18"/>
              </w:rPr>
            </w:pPr>
            <w:proofErr w:type="spellStart"/>
            <w:r>
              <w:rPr>
                <w:rFonts w:cstheme="minorHAnsi"/>
                <w:sz w:val="18"/>
                <w:szCs w:val="18"/>
              </w:rPr>
              <w:t>ItemCountScored</w:t>
            </w:r>
            <w:proofErr w:type="spellEnd"/>
          </w:p>
        </w:tc>
        <w:tc>
          <w:tcPr>
            <w:tcW w:w="5393" w:type="dxa"/>
            <w:vAlign w:val="center"/>
          </w:tcPr>
          <w:p w:rsidR="00041E8A" w:rsidRPr="003F2A33" w:rsidRDefault="00041E8A" w:rsidP="009912BC">
            <w:pPr>
              <w:spacing w:before="0"/>
              <w:rPr>
                <w:rFonts w:cstheme="minorHAnsi"/>
                <w:sz w:val="18"/>
                <w:szCs w:val="18"/>
              </w:rPr>
            </w:pPr>
          </w:p>
        </w:tc>
      </w:tr>
    </w:tbl>
    <w:p w:rsidR="00041E8A" w:rsidRDefault="00041E8A" w:rsidP="00041E8A">
      <w:pPr>
        <w:pStyle w:val="Caption"/>
      </w:pPr>
      <w:bookmarkStart w:id="31" w:name="_Toc439077142"/>
      <w:proofErr w:type="gramStart"/>
      <w:r>
        <w:t xml:space="preserve">Table </w:t>
      </w:r>
      <w:fldSimple w:instr=" SEQ Table \* ARABIC ">
        <w:r w:rsidR="00192041">
          <w:rPr>
            <w:noProof/>
          </w:rPr>
          <w:t>7</w:t>
        </w:r>
      </w:fldSimple>
      <w:r>
        <w:t>.</w:t>
      </w:r>
      <w:proofErr w:type="gramEnd"/>
      <w:r w:rsidR="009912BC">
        <w:t xml:space="preserve"> </w:t>
      </w:r>
      <w:proofErr w:type="spellStart"/>
      <w:r>
        <w:t>ItemCountScored</w:t>
      </w:r>
      <w:proofErr w:type="spellEnd"/>
      <w:r>
        <w:t xml:space="preserve"> Parameters</w:t>
      </w:r>
      <w:bookmarkEnd w:id="31"/>
    </w:p>
    <w:p w:rsidR="00041E8A" w:rsidRPr="00041E8A" w:rsidRDefault="00041E8A" w:rsidP="00041E8A"/>
    <w:p w:rsidR="00041E8A" w:rsidRDefault="00041E8A" w:rsidP="00041E8A">
      <w:pPr>
        <w:pStyle w:val="Heading3"/>
      </w:pPr>
      <w:bookmarkStart w:id="32" w:name="_Toc439076967"/>
      <w:proofErr w:type="spellStart"/>
      <w:r>
        <w:t>MutipleStrandItemCountScored</w:t>
      </w:r>
      <w:bookmarkEnd w:id="32"/>
      <w:proofErr w:type="spellEnd"/>
    </w:p>
    <w:p w:rsidR="00041E8A" w:rsidRPr="00041E8A" w:rsidRDefault="00041E8A" w:rsidP="00041E8A"/>
    <w:tbl>
      <w:tblPr>
        <w:tblStyle w:val="TableGrid"/>
        <w:tblW w:w="0" w:type="auto"/>
        <w:tblLayout w:type="fixed"/>
        <w:tblLook w:val="04A0" w:firstRow="1" w:lastRow="0" w:firstColumn="1" w:lastColumn="0" w:noHBand="0" w:noVBand="1"/>
      </w:tblPr>
      <w:tblGrid>
        <w:gridCol w:w="2031"/>
        <w:gridCol w:w="1587"/>
        <w:gridCol w:w="810"/>
        <w:gridCol w:w="5148"/>
      </w:tblGrid>
      <w:tr w:rsidR="00041E8A" w:rsidRPr="00FD6D88" w:rsidTr="009912BC">
        <w:trPr>
          <w:cantSplit/>
          <w:tblHeader/>
        </w:trPr>
        <w:tc>
          <w:tcPr>
            <w:tcW w:w="2031" w:type="dxa"/>
            <w:shd w:val="clear" w:color="auto" w:fill="D9D9D9" w:themeFill="background1" w:themeFillShade="D9"/>
            <w:vAlign w:val="center"/>
          </w:tcPr>
          <w:p w:rsidR="00041E8A" w:rsidRPr="00756D3B" w:rsidRDefault="00041E8A" w:rsidP="009912BC">
            <w:pPr>
              <w:spacing w:before="0"/>
              <w:rPr>
                <w:rFonts w:cstheme="minorHAnsi"/>
                <w:b/>
                <w:sz w:val="18"/>
                <w:szCs w:val="18"/>
              </w:rPr>
            </w:pPr>
            <w:r>
              <w:rPr>
                <w:rFonts w:cstheme="minorHAnsi"/>
                <w:b/>
                <w:sz w:val="18"/>
                <w:szCs w:val="18"/>
              </w:rPr>
              <w:t>Parameter</w:t>
            </w:r>
          </w:p>
        </w:tc>
        <w:tc>
          <w:tcPr>
            <w:tcW w:w="1587"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Type</w:t>
            </w:r>
          </w:p>
        </w:tc>
        <w:tc>
          <w:tcPr>
            <w:tcW w:w="810"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 xml:space="preserve">Default </w:t>
            </w:r>
          </w:p>
        </w:tc>
        <w:tc>
          <w:tcPr>
            <w:tcW w:w="5148"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Description</w:t>
            </w:r>
          </w:p>
        </w:tc>
      </w:tr>
      <w:tr w:rsidR="00041E8A" w:rsidRPr="00756D3B" w:rsidTr="009912BC">
        <w:trPr>
          <w:cantSplit/>
        </w:trPr>
        <w:tc>
          <w:tcPr>
            <w:tcW w:w="2031" w:type="dxa"/>
            <w:vAlign w:val="center"/>
          </w:tcPr>
          <w:p w:rsidR="00041E8A" w:rsidRPr="00165A80" w:rsidRDefault="00041E8A" w:rsidP="009912BC">
            <w:pPr>
              <w:spacing w:before="0"/>
              <w:rPr>
                <w:rFonts w:cstheme="minorHAnsi"/>
                <w:sz w:val="18"/>
                <w:szCs w:val="18"/>
              </w:rPr>
            </w:pPr>
            <w:r>
              <w:rPr>
                <w:rFonts w:cstheme="minorHAnsi"/>
                <w:sz w:val="18"/>
                <w:szCs w:val="18"/>
              </w:rPr>
              <w:t>Subscale</w:t>
            </w:r>
          </w:p>
        </w:tc>
        <w:tc>
          <w:tcPr>
            <w:tcW w:w="1587" w:type="dxa"/>
            <w:vAlign w:val="center"/>
          </w:tcPr>
          <w:p w:rsidR="00041E8A" w:rsidRPr="00756D3B" w:rsidRDefault="00041E8A" w:rsidP="009912BC">
            <w:pPr>
              <w:spacing w:before="0"/>
              <w:rPr>
                <w:rFonts w:cstheme="minorHAnsi"/>
                <w:sz w:val="18"/>
                <w:szCs w:val="18"/>
              </w:rPr>
            </w:pPr>
            <w:r>
              <w:rPr>
                <w:rFonts w:cstheme="minorHAnsi"/>
                <w:sz w:val="18"/>
                <w:szCs w:val="18"/>
              </w:rPr>
              <w:t>String</w:t>
            </w:r>
          </w:p>
        </w:tc>
        <w:tc>
          <w:tcPr>
            <w:tcW w:w="810" w:type="dxa"/>
            <w:vAlign w:val="center"/>
          </w:tcPr>
          <w:p w:rsidR="00041E8A" w:rsidRPr="00756D3B" w:rsidRDefault="00041E8A" w:rsidP="009912BC">
            <w:pPr>
              <w:spacing w:before="0"/>
              <w:rPr>
                <w:rFonts w:cstheme="minorHAnsi"/>
                <w:sz w:val="18"/>
                <w:szCs w:val="18"/>
              </w:rPr>
            </w:pPr>
          </w:p>
        </w:tc>
        <w:tc>
          <w:tcPr>
            <w:tcW w:w="5148" w:type="dxa"/>
            <w:vAlign w:val="center"/>
          </w:tcPr>
          <w:p w:rsidR="00041E8A" w:rsidRPr="00756D3B" w:rsidRDefault="00795895" w:rsidP="009912BC">
            <w:pPr>
              <w:spacing w:before="0"/>
              <w:rPr>
                <w:rFonts w:cstheme="minorHAnsi"/>
                <w:b/>
                <w:sz w:val="18"/>
                <w:szCs w:val="18"/>
              </w:rPr>
            </w:pPr>
            <w:r>
              <w:rPr>
                <w:rFonts w:cstheme="minorHAnsi"/>
                <w:sz w:val="18"/>
                <w:szCs w:val="18"/>
              </w:rPr>
              <w:t>Reporting category</w:t>
            </w:r>
          </w:p>
        </w:tc>
      </w:tr>
      <w:tr w:rsidR="00041E8A" w:rsidRPr="00756D3B" w:rsidTr="009912BC">
        <w:trPr>
          <w:cantSplit/>
        </w:trPr>
        <w:tc>
          <w:tcPr>
            <w:tcW w:w="2031" w:type="dxa"/>
            <w:vAlign w:val="center"/>
          </w:tcPr>
          <w:p w:rsidR="00041E8A" w:rsidRPr="003F2A33" w:rsidRDefault="00041E8A" w:rsidP="009912BC">
            <w:pPr>
              <w:spacing w:before="0"/>
              <w:rPr>
                <w:rFonts w:cstheme="minorHAnsi"/>
                <w:sz w:val="18"/>
                <w:szCs w:val="18"/>
              </w:rPr>
            </w:pPr>
            <w:proofErr w:type="spellStart"/>
            <w:r>
              <w:rPr>
                <w:rFonts w:cstheme="minorHAnsi"/>
                <w:sz w:val="18"/>
                <w:szCs w:val="18"/>
              </w:rPr>
              <w:t>MeasureLabel</w:t>
            </w:r>
            <w:proofErr w:type="spellEnd"/>
          </w:p>
        </w:tc>
        <w:tc>
          <w:tcPr>
            <w:tcW w:w="1587" w:type="dxa"/>
            <w:vAlign w:val="center"/>
          </w:tcPr>
          <w:p w:rsidR="00041E8A" w:rsidRDefault="00041E8A" w:rsidP="009912BC">
            <w:pPr>
              <w:spacing w:before="0"/>
              <w:rPr>
                <w:rFonts w:cstheme="minorHAnsi"/>
                <w:sz w:val="18"/>
                <w:szCs w:val="18"/>
              </w:rPr>
            </w:pPr>
            <w:r>
              <w:rPr>
                <w:rFonts w:cstheme="minorHAnsi"/>
                <w:sz w:val="18"/>
                <w:szCs w:val="18"/>
              </w:rPr>
              <w:t>String</w:t>
            </w:r>
          </w:p>
        </w:tc>
        <w:tc>
          <w:tcPr>
            <w:tcW w:w="810" w:type="dxa"/>
            <w:vAlign w:val="center"/>
          </w:tcPr>
          <w:p w:rsidR="00041E8A" w:rsidRDefault="00795895" w:rsidP="009912BC">
            <w:pPr>
              <w:spacing w:before="0"/>
              <w:rPr>
                <w:rFonts w:cstheme="minorHAnsi"/>
                <w:sz w:val="18"/>
                <w:szCs w:val="18"/>
              </w:rPr>
            </w:pPr>
            <w:proofErr w:type="spellStart"/>
            <w:r>
              <w:rPr>
                <w:rFonts w:cstheme="minorHAnsi"/>
                <w:sz w:val="18"/>
                <w:szCs w:val="18"/>
              </w:rPr>
              <w:t>ItemCountScored</w:t>
            </w:r>
            <w:proofErr w:type="spellEnd"/>
          </w:p>
        </w:tc>
        <w:tc>
          <w:tcPr>
            <w:tcW w:w="5148" w:type="dxa"/>
            <w:vAlign w:val="center"/>
          </w:tcPr>
          <w:p w:rsidR="00041E8A" w:rsidRPr="003F2A33" w:rsidRDefault="00041E8A" w:rsidP="009912BC">
            <w:pPr>
              <w:spacing w:before="0"/>
              <w:rPr>
                <w:rFonts w:cstheme="minorHAnsi"/>
                <w:sz w:val="18"/>
                <w:szCs w:val="18"/>
              </w:rPr>
            </w:pPr>
          </w:p>
        </w:tc>
      </w:tr>
      <w:tr w:rsidR="00795895" w:rsidRPr="00756D3B" w:rsidTr="009912BC">
        <w:trPr>
          <w:cantSplit/>
        </w:trPr>
        <w:tc>
          <w:tcPr>
            <w:tcW w:w="2031" w:type="dxa"/>
            <w:vAlign w:val="center"/>
          </w:tcPr>
          <w:p w:rsidR="00795895" w:rsidRDefault="00795895" w:rsidP="009912BC">
            <w:pPr>
              <w:spacing w:before="0"/>
              <w:rPr>
                <w:rFonts w:cstheme="minorHAnsi"/>
                <w:sz w:val="18"/>
                <w:szCs w:val="18"/>
              </w:rPr>
            </w:pPr>
            <w:r>
              <w:rPr>
                <w:rFonts w:cstheme="minorHAnsi"/>
                <w:sz w:val="18"/>
                <w:szCs w:val="18"/>
              </w:rPr>
              <w:t>Subscales</w:t>
            </w:r>
          </w:p>
        </w:tc>
        <w:tc>
          <w:tcPr>
            <w:tcW w:w="1587" w:type="dxa"/>
            <w:vAlign w:val="center"/>
          </w:tcPr>
          <w:p w:rsidR="00795895" w:rsidRDefault="00795895" w:rsidP="009912BC">
            <w:pPr>
              <w:spacing w:before="0"/>
              <w:rPr>
                <w:rFonts w:cstheme="minorHAnsi"/>
                <w:sz w:val="18"/>
                <w:szCs w:val="18"/>
              </w:rPr>
            </w:pPr>
            <w:r>
              <w:rPr>
                <w:rFonts w:cstheme="minorHAnsi"/>
                <w:sz w:val="18"/>
                <w:szCs w:val="18"/>
              </w:rPr>
              <w:t>Dictionary&lt;Integer, String&gt;</w:t>
            </w:r>
          </w:p>
        </w:tc>
        <w:tc>
          <w:tcPr>
            <w:tcW w:w="810" w:type="dxa"/>
            <w:vAlign w:val="center"/>
          </w:tcPr>
          <w:p w:rsidR="00795895" w:rsidRDefault="00795895" w:rsidP="009912BC">
            <w:pPr>
              <w:spacing w:before="0"/>
              <w:rPr>
                <w:rFonts w:cstheme="minorHAnsi"/>
                <w:sz w:val="18"/>
                <w:szCs w:val="18"/>
              </w:rPr>
            </w:pPr>
          </w:p>
        </w:tc>
        <w:tc>
          <w:tcPr>
            <w:tcW w:w="5148" w:type="dxa"/>
            <w:vAlign w:val="center"/>
          </w:tcPr>
          <w:p w:rsidR="00795895" w:rsidRPr="003F2A33" w:rsidRDefault="00795895" w:rsidP="008E72AA">
            <w:pPr>
              <w:spacing w:before="0"/>
              <w:rPr>
                <w:rFonts w:cstheme="minorHAnsi"/>
                <w:sz w:val="18"/>
                <w:szCs w:val="18"/>
              </w:rPr>
            </w:pPr>
            <w:r>
              <w:rPr>
                <w:rFonts w:cstheme="minorHAnsi"/>
                <w:sz w:val="18"/>
                <w:szCs w:val="18"/>
              </w:rPr>
              <w:t>Array of strands that make up the reporting category (keys are 1</w:t>
            </w:r>
            <w:proofErr w:type="gramStart"/>
            <w:r>
              <w:rPr>
                <w:rFonts w:cstheme="minorHAnsi"/>
                <w:sz w:val="18"/>
                <w:szCs w:val="18"/>
              </w:rPr>
              <w:t>,2</w:t>
            </w:r>
            <w:proofErr w:type="gramEnd"/>
            <w:r>
              <w:rPr>
                <w:rFonts w:cstheme="minorHAnsi"/>
                <w:sz w:val="18"/>
                <w:szCs w:val="18"/>
              </w:rPr>
              <w:t>, etc. Values are the strands)</w:t>
            </w:r>
          </w:p>
        </w:tc>
      </w:tr>
    </w:tbl>
    <w:p w:rsidR="00041E8A" w:rsidRDefault="00041E8A" w:rsidP="00041E8A">
      <w:pPr>
        <w:pStyle w:val="Caption"/>
      </w:pPr>
      <w:bookmarkStart w:id="33" w:name="_Toc439077143"/>
      <w:proofErr w:type="gramStart"/>
      <w:r>
        <w:t xml:space="preserve">Table </w:t>
      </w:r>
      <w:fldSimple w:instr=" SEQ Table \* ARABIC ">
        <w:r w:rsidR="00192041">
          <w:rPr>
            <w:noProof/>
          </w:rPr>
          <w:t>8</w:t>
        </w:r>
      </w:fldSimple>
      <w:r>
        <w:t>.</w:t>
      </w:r>
      <w:proofErr w:type="gramEnd"/>
      <w:r w:rsidR="009912BC">
        <w:t xml:space="preserve"> </w:t>
      </w:r>
      <w:proofErr w:type="spellStart"/>
      <w:r>
        <w:t>MultipleStrandItemCountScored</w:t>
      </w:r>
      <w:proofErr w:type="spellEnd"/>
      <w:r>
        <w:t xml:space="preserve"> Parameters</w:t>
      </w:r>
      <w:bookmarkEnd w:id="33"/>
    </w:p>
    <w:p w:rsidR="00681E11" w:rsidRDefault="00681E11" w:rsidP="00681E11"/>
    <w:p w:rsidR="00041E8A" w:rsidRPr="002A6BA2" w:rsidRDefault="00041E8A" w:rsidP="00041E8A">
      <w:pPr>
        <w:pStyle w:val="Heading2"/>
      </w:pPr>
      <w:bookmarkStart w:id="34" w:name="_Toc439076968"/>
      <w:r w:rsidRPr="002A6BA2">
        <w:t>Raw Scores</w:t>
      </w:r>
      <w:bookmarkEnd w:id="34"/>
    </w:p>
    <w:p w:rsidR="00041E8A" w:rsidRDefault="00041E8A" w:rsidP="00041E8A">
      <w:pPr>
        <w:pStyle w:val="Heading3"/>
      </w:pPr>
      <w:bookmarkStart w:id="35" w:name="_Toc439076969"/>
      <w:proofErr w:type="spellStart"/>
      <w:r>
        <w:t>RawScore</w:t>
      </w:r>
      <w:bookmarkEnd w:id="35"/>
      <w:proofErr w:type="spellEnd"/>
    </w:p>
    <w:p w:rsidR="00041E8A" w:rsidRPr="00041E8A" w:rsidRDefault="00041E8A" w:rsidP="00041E8A"/>
    <w:tbl>
      <w:tblPr>
        <w:tblStyle w:val="TableGrid"/>
        <w:tblW w:w="0" w:type="auto"/>
        <w:tblLayout w:type="fixed"/>
        <w:tblLook w:val="04A0" w:firstRow="1" w:lastRow="0" w:firstColumn="1" w:lastColumn="0" w:noHBand="0" w:noVBand="1"/>
      </w:tblPr>
      <w:tblGrid>
        <w:gridCol w:w="2031"/>
        <w:gridCol w:w="1274"/>
        <w:gridCol w:w="878"/>
        <w:gridCol w:w="5393"/>
      </w:tblGrid>
      <w:tr w:rsidR="00041E8A" w:rsidRPr="00FD6D88" w:rsidTr="009912BC">
        <w:trPr>
          <w:cantSplit/>
          <w:tblHeader/>
        </w:trPr>
        <w:tc>
          <w:tcPr>
            <w:tcW w:w="2031" w:type="dxa"/>
            <w:shd w:val="clear" w:color="auto" w:fill="D9D9D9" w:themeFill="background1" w:themeFillShade="D9"/>
            <w:vAlign w:val="center"/>
          </w:tcPr>
          <w:p w:rsidR="00041E8A" w:rsidRPr="00756D3B" w:rsidRDefault="00041E8A"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041E8A" w:rsidRPr="00FD6D88" w:rsidRDefault="00041E8A" w:rsidP="009912BC">
            <w:pPr>
              <w:spacing w:before="0"/>
              <w:rPr>
                <w:rFonts w:cstheme="minorHAnsi"/>
                <w:b/>
                <w:sz w:val="18"/>
                <w:szCs w:val="18"/>
              </w:rPr>
            </w:pPr>
            <w:r w:rsidRPr="00FD6D88">
              <w:rPr>
                <w:rFonts w:cstheme="minorHAnsi"/>
                <w:b/>
                <w:sz w:val="18"/>
                <w:szCs w:val="18"/>
              </w:rPr>
              <w:t>Description</w:t>
            </w:r>
          </w:p>
        </w:tc>
      </w:tr>
      <w:tr w:rsidR="00041E8A" w:rsidRPr="00756D3B" w:rsidTr="009912BC">
        <w:trPr>
          <w:cantSplit/>
        </w:trPr>
        <w:tc>
          <w:tcPr>
            <w:tcW w:w="2031" w:type="dxa"/>
            <w:vAlign w:val="center"/>
          </w:tcPr>
          <w:p w:rsidR="00041E8A" w:rsidRPr="00165A80" w:rsidRDefault="00041E8A" w:rsidP="009912BC">
            <w:pPr>
              <w:spacing w:before="0"/>
              <w:rPr>
                <w:rFonts w:cstheme="minorHAnsi"/>
                <w:sz w:val="18"/>
                <w:szCs w:val="18"/>
              </w:rPr>
            </w:pPr>
            <w:r>
              <w:rPr>
                <w:rFonts w:cstheme="minorHAnsi"/>
                <w:sz w:val="18"/>
                <w:szCs w:val="18"/>
              </w:rPr>
              <w:t>Subscale</w:t>
            </w:r>
          </w:p>
        </w:tc>
        <w:tc>
          <w:tcPr>
            <w:tcW w:w="1274" w:type="dxa"/>
            <w:vAlign w:val="center"/>
          </w:tcPr>
          <w:p w:rsidR="00041E8A" w:rsidRPr="00756D3B" w:rsidRDefault="00041E8A" w:rsidP="009912BC">
            <w:pPr>
              <w:spacing w:before="0"/>
              <w:rPr>
                <w:rFonts w:cstheme="minorHAnsi"/>
                <w:sz w:val="18"/>
                <w:szCs w:val="18"/>
              </w:rPr>
            </w:pPr>
            <w:r>
              <w:rPr>
                <w:rFonts w:cstheme="minorHAnsi"/>
                <w:sz w:val="18"/>
                <w:szCs w:val="18"/>
              </w:rPr>
              <w:t>String</w:t>
            </w:r>
          </w:p>
        </w:tc>
        <w:tc>
          <w:tcPr>
            <w:tcW w:w="878" w:type="dxa"/>
            <w:vAlign w:val="center"/>
          </w:tcPr>
          <w:p w:rsidR="00041E8A" w:rsidRPr="00756D3B" w:rsidRDefault="00041E8A" w:rsidP="009912BC">
            <w:pPr>
              <w:spacing w:before="0"/>
              <w:rPr>
                <w:rFonts w:cstheme="minorHAnsi"/>
                <w:sz w:val="18"/>
                <w:szCs w:val="18"/>
              </w:rPr>
            </w:pPr>
          </w:p>
        </w:tc>
        <w:tc>
          <w:tcPr>
            <w:tcW w:w="5393" w:type="dxa"/>
            <w:vAlign w:val="center"/>
          </w:tcPr>
          <w:p w:rsidR="00041E8A" w:rsidRPr="00756D3B" w:rsidRDefault="00795895" w:rsidP="009912BC">
            <w:pPr>
              <w:spacing w:before="0"/>
              <w:rPr>
                <w:rFonts w:cstheme="minorHAnsi"/>
                <w:b/>
                <w:sz w:val="18"/>
                <w:szCs w:val="18"/>
              </w:rPr>
            </w:pPr>
            <w:r>
              <w:rPr>
                <w:rFonts w:cstheme="minorHAnsi"/>
                <w:sz w:val="18"/>
                <w:szCs w:val="18"/>
              </w:rPr>
              <w:t>”Overall” or a reporting category</w:t>
            </w:r>
          </w:p>
        </w:tc>
      </w:tr>
      <w:tr w:rsidR="00041E8A" w:rsidRPr="00756D3B" w:rsidTr="009912BC">
        <w:trPr>
          <w:cantSplit/>
        </w:trPr>
        <w:tc>
          <w:tcPr>
            <w:tcW w:w="2031" w:type="dxa"/>
            <w:vAlign w:val="center"/>
          </w:tcPr>
          <w:p w:rsidR="00041E8A" w:rsidRPr="003F2A33" w:rsidRDefault="00041E8A"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041E8A" w:rsidRDefault="00041E8A" w:rsidP="009912BC">
            <w:pPr>
              <w:spacing w:before="0"/>
              <w:rPr>
                <w:rFonts w:cstheme="minorHAnsi"/>
                <w:sz w:val="18"/>
                <w:szCs w:val="18"/>
              </w:rPr>
            </w:pPr>
            <w:r>
              <w:rPr>
                <w:rFonts w:cstheme="minorHAnsi"/>
                <w:sz w:val="18"/>
                <w:szCs w:val="18"/>
              </w:rPr>
              <w:t>String</w:t>
            </w:r>
          </w:p>
        </w:tc>
        <w:tc>
          <w:tcPr>
            <w:tcW w:w="878" w:type="dxa"/>
            <w:vAlign w:val="center"/>
          </w:tcPr>
          <w:p w:rsidR="00041E8A" w:rsidRDefault="00795895" w:rsidP="009912BC">
            <w:pPr>
              <w:spacing w:before="0"/>
              <w:rPr>
                <w:rFonts w:cstheme="minorHAnsi"/>
                <w:sz w:val="18"/>
                <w:szCs w:val="18"/>
              </w:rPr>
            </w:pPr>
            <w:proofErr w:type="spellStart"/>
            <w:r>
              <w:rPr>
                <w:rFonts w:cstheme="minorHAnsi"/>
                <w:sz w:val="18"/>
                <w:szCs w:val="18"/>
              </w:rPr>
              <w:t>RawScore</w:t>
            </w:r>
            <w:proofErr w:type="spellEnd"/>
          </w:p>
        </w:tc>
        <w:tc>
          <w:tcPr>
            <w:tcW w:w="5393" w:type="dxa"/>
            <w:vAlign w:val="center"/>
          </w:tcPr>
          <w:p w:rsidR="00041E8A" w:rsidRPr="003F2A33" w:rsidRDefault="00041E8A" w:rsidP="009912BC">
            <w:pPr>
              <w:spacing w:before="0"/>
              <w:rPr>
                <w:rFonts w:cstheme="minorHAnsi"/>
                <w:sz w:val="18"/>
                <w:szCs w:val="18"/>
              </w:rPr>
            </w:pPr>
          </w:p>
        </w:tc>
      </w:tr>
    </w:tbl>
    <w:p w:rsidR="00041E8A" w:rsidRDefault="00041E8A" w:rsidP="00041E8A">
      <w:pPr>
        <w:pStyle w:val="Caption"/>
      </w:pPr>
      <w:bookmarkStart w:id="36" w:name="_Toc439077144"/>
      <w:proofErr w:type="gramStart"/>
      <w:r>
        <w:t xml:space="preserve">Table </w:t>
      </w:r>
      <w:fldSimple w:instr=" SEQ Table \* ARABIC ">
        <w:r w:rsidR="00192041">
          <w:rPr>
            <w:noProof/>
          </w:rPr>
          <w:t>9</w:t>
        </w:r>
      </w:fldSimple>
      <w:r>
        <w:t>.</w:t>
      </w:r>
      <w:proofErr w:type="gramEnd"/>
      <w:r w:rsidR="009912BC">
        <w:t xml:space="preserve"> </w:t>
      </w:r>
      <w:proofErr w:type="spellStart"/>
      <w:r>
        <w:t>RawScore</w:t>
      </w:r>
      <w:proofErr w:type="spellEnd"/>
      <w:r>
        <w:t xml:space="preserve"> Parameters</w:t>
      </w:r>
      <w:bookmarkEnd w:id="36"/>
    </w:p>
    <w:p w:rsidR="003448CC" w:rsidRDefault="003448CC" w:rsidP="003448CC">
      <w:pPr>
        <w:pStyle w:val="Heading3"/>
      </w:pPr>
      <w:bookmarkStart w:id="37" w:name="_Toc439076970"/>
      <w:proofErr w:type="spellStart"/>
      <w:r>
        <w:t>MultipleStrandRawScore</w:t>
      </w:r>
      <w:bookmarkEnd w:id="37"/>
      <w:proofErr w:type="spellEnd"/>
    </w:p>
    <w:p w:rsidR="003448CC" w:rsidRPr="00041E8A" w:rsidRDefault="003448CC" w:rsidP="003448CC"/>
    <w:tbl>
      <w:tblPr>
        <w:tblStyle w:val="TableGrid"/>
        <w:tblW w:w="0" w:type="auto"/>
        <w:tblLayout w:type="fixed"/>
        <w:tblLook w:val="04A0" w:firstRow="1" w:lastRow="0" w:firstColumn="1" w:lastColumn="0" w:noHBand="0" w:noVBand="1"/>
      </w:tblPr>
      <w:tblGrid>
        <w:gridCol w:w="2031"/>
        <w:gridCol w:w="1587"/>
        <w:gridCol w:w="810"/>
        <w:gridCol w:w="5148"/>
      </w:tblGrid>
      <w:tr w:rsidR="003448CC" w:rsidRPr="00FD6D88" w:rsidTr="009912BC">
        <w:trPr>
          <w:cantSplit/>
          <w:tblHeader/>
        </w:trPr>
        <w:tc>
          <w:tcPr>
            <w:tcW w:w="2031" w:type="dxa"/>
            <w:shd w:val="clear" w:color="auto" w:fill="D9D9D9" w:themeFill="background1" w:themeFillShade="D9"/>
            <w:vAlign w:val="center"/>
          </w:tcPr>
          <w:p w:rsidR="003448CC" w:rsidRPr="00756D3B" w:rsidRDefault="003448CC" w:rsidP="009912BC">
            <w:pPr>
              <w:spacing w:before="0"/>
              <w:rPr>
                <w:rFonts w:cstheme="minorHAnsi"/>
                <w:b/>
                <w:sz w:val="18"/>
                <w:szCs w:val="18"/>
              </w:rPr>
            </w:pPr>
            <w:r>
              <w:rPr>
                <w:rFonts w:cstheme="minorHAnsi"/>
                <w:b/>
                <w:sz w:val="18"/>
                <w:szCs w:val="18"/>
              </w:rPr>
              <w:t>Parameter</w:t>
            </w:r>
          </w:p>
        </w:tc>
        <w:tc>
          <w:tcPr>
            <w:tcW w:w="1587" w:type="dxa"/>
            <w:shd w:val="clear" w:color="auto" w:fill="D9D9D9" w:themeFill="background1" w:themeFillShade="D9"/>
            <w:vAlign w:val="center"/>
          </w:tcPr>
          <w:p w:rsidR="003448CC" w:rsidRPr="00FD6D88" w:rsidRDefault="003448CC" w:rsidP="009912BC">
            <w:pPr>
              <w:spacing w:before="0"/>
              <w:rPr>
                <w:rFonts w:cstheme="minorHAnsi"/>
                <w:b/>
                <w:sz w:val="18"/>
                <w:szCs w:val="18"/>
              </w:rPr>
            </w:pPr>
            <w:r w:rsidRPr="00FD6D88">
              <w:rPr>
                <w:rFonts w:cstheme="minorHAnsi"/>
                <w:b/>
                <w:sz w:val="18"/>
                <w:szCs w:val="18"/>
              </w:rPr>
              <w:t>Type</w:t>
            </w:r>
          </w:p>
        </w:tc>
        <w:tc>
          <w:tcPr>
            <w:tcW w:w="810" w:type="dxa"/>
            <w:shd w:val="clear" w:color="auto" w:fill="D9D9D9" w:themeFill="background1" w:themeFillShade="D9"/>
            <w:vAlign w:val="center"/>
          </w:tcPr>
          <w:p w:rsidR="003448CC" w:rsidRPr="00FD6D88" w:rsidRDefault="003448CC" w:rsidP="009912BC">
            <w:pPr>
              <w:spacing w:before="0"/>
              <w:rPr>
                <w:rFonts w:cstheme="minorHAnsi"/>
                <w:b/>
                <w:sz w:val="18"/>
                <w:szCs w:val="18"/>
              </w:rPr>
            </w:pPr>
            <w:r w:rsidRPr="00FD6D88">
              <w:rPr>
                <w:rFonts w:cstheme="minorHAnsi"/>
                <w:b/>
                <w:sz w:val="18"/>
                <w:szCs w:val="18"/>
              </w:rPr>
              <w:t xml:space="preserve">Default </w:t>
            </w:r>
          </w:p>
        </w:tc>
        <w:tc>
          <w:tcPr>
            <w:tcW w:w="5148" w:type="dxa"/>
            <w:shd w:val="clear" w:color="auto" w:fill="D9D9D9" w:themeFill="background1" w:themeFillShade="D9"/>
            <w:vAlign w:val="center"/>
          </w:tcPr>
          <w:p w:rsidR="003448CC" w:rsidRPr="00FD6D88" w:rsidRDefault="003448CC" w:rsidP="009912BC">
            <w:pPr>
              <w:spacing w:before="0"/>
              <w:rPr>
                <w:rFonts w:cstheme="minorHAnsi"/>
                <w:b/>
                <w:sz w:val="18"/>
                <w:szCs w:val="18"/>
              </w:rPr>
            </w:pPr>
            <w:r w:rsidRPr="00FD6D88">
              <w:rPr>
                <w:rFonts w:cstheme="minorHAnsi"/>
                <w:b/>
                <w:sz w:val="18"/>
                <w:szCs w:val="18"/>
              </w:rPr>
              <w:t>Description</w:t>
            </w:r>
          </w:p>
        </w:tc>
      </w:tr>
      <w:tr w:rsidR="003448CC" w:rsidRPr="00756D3B" w:rsidTr="009912BC">
        <w:trPr>
          <w:cantSplit/>
        </w:trPr>
        <w:tc>
          <w:tcPr>
            <w:tcW w:w="2031" w:type="dxa"/>
            <w:vAlign w:val="center"/>
          </w:tcPr>
          <w:p w:rsidR="003448CC" w:rsidRPr="00165A80" w:rsidRDefault="003448CC" w:rsidP="009912BC">
            <w:pPr>
              <w:spacing w:before="0"/>
              <w:rPr>
                <w:rFonts w:cstheme="minorHAnsi"/>
                <w:sz w:val="18"/>
                <w:szCs w:val="18"/>
              </w:rPr>
            </w:pPr>
            <w:r>
              <w:rPr>
                <w:rFonts w:cstheme="minorHAnsi"/>
                <w:sz w:val="18"/>
                <w:szCs w:val="18"/>
              </w:rPr>
              <w:t>Subscale</w:t>
            </w:r>
          </w:p>
        </w:tc>
        <w:tc>
          <w:tcPr>
            <w:tcW w:w="1587" w:type="dxa"/>
            <w:vAlign w:val="center"/>
          </w:tcPr>
          <w:p w:rsidR="003448CC" w:rsidRPr="00756D3B" w:rsidRDefault="003448CC" w:rsidP="009912BC">
            <w:pPr>
              <w:spacing w:before="0"/>
              <w:rPr>
                <w:rFonts w:cstheme="minorHAnsi"/>
                <w:sz w:val="18"/>
                <w:szCs w:val="18"/>
              </w:rPr>
            </w:pPr>
            <w:r>
              <w:rPr>
                <w:rFonts w:cstheme="minorHAnsi"/>
                <w:sz w:val="18"/>
                <w:szCs w:val="18"/>
              </w:rPr>
              <w:t>String</w:t>
            </w:r>
          </w:p>
        </w:tc>
        <w:tc>
          <w:tcPr>
            <w:tcW w:w="810" w:type="dxa"/>
            <w:vAlign w:val="center"/>
          </w:tcPr>
          <w:p w:rsidR="003448CC" w:rsidRPr="00756D3B" w:rsidRDefault="003448CC" w:rsidP="009912BC">
            <w:pPr>
              <w:spacing w:before="0"/>
              <w:rPr>
                <w:rFonts w:cstheme="minorHAnsi"/>
                <w:sz w:val="18"/>
                <w:szCs w:val="18"/>
              </w:rPr>
            </w:pPr>
          </w:p>
        </w:tc>
        <w:tc>
          <w:tcPr>
            <w:tcW w:w="5148" w:type="dxa"/>
            <w:vAlign w:val="center"/>
          </w:tcPr>
          <w:p w:rsidR="003448CC" w:rsidRPr="00756D3B" w:rsidRDefault="00795895" w:rsidP="009912BC">
            <w:pPr>
              <w:spacing w:before="0"/>
              <w:rPr>
                <w:rFonts w:cstheme="minorHAnsi"/>
                <w:b/>
                <w:sz w:val="18"/>
                <w:szCs w:val="18"/>
              </w:rPr>
            </w:pPr>
            <w:r>
              <w:rPr>
                <w:rFonts w:cstheme="minorHAnsi"/>
                <w:sz w:val="18"/>
                <w:szCs w:val="18"/>
              </w:rPr>
              <w:t>Reporting category</w:t>
            </w:r>
          </w:p>
        </w:tc>
      </w:tr>
      <w:tr w:rsidR="00795895" w:rsidRPr="00756D3B" w:rsidTr="009912BC">
        <w:trPr>
          <w:cantSplit/>
        </w:trPr>
        <w:tc>
          <w:tcPr>
            <w:tcW w:w="2031" w:type="dxa"/>
            <w:vAlign w:val="center"/>
          </w:tcPr>
          <w:p w:rsidR="00795895" w:rsidRPr="003F2A33" w:rsidRDefault="00795895" w:rsidP="009912BC">
            <w:pPr>
              <w:spacing w:before="0"/>
              <w:rPr>
                <w:rFonts w:cstheme="minorHAnsi"/>
                <w:sz w:val="18"/>
                <w:szCs w:val="18"/>
              </w:rPr>
            </w:pPr>
            <w:proofErr w:type="spellStart"/>
            <w:r>
              <w:rPr>
                <w:rFonts w:cstheme="minorHAnsi"/>
                <w:sz w:val="18"/>
                <w:szCs w:val="18"/>
              </w:rPr>
              <w:t>MeasureLabel</w:t>
            </w:r>
            <w:proofErr w:type="spellEnd"/>
          </w:p>
        </w:tc>
        <w:tc>
          <w:tcPr>
            <w:tcW w:w="1587" w:type="dxa"/>
            <w:vAlign w:val="center"/>
          </w:tcPr>
          <w:p w:rsidR="00795895" w:rsidRDefault="00795895" w:rsidP="009912BC">
            <w:pPr>
              <w:spacing w:before="0"/>
              <w:rPr>
                <w:rFonts w:cstheme="minorHAnsi"/>
                <w:sz w:val="18"/>
                <w:szCs w:val="18"/>
              </w:rPr>
            </w:pPr>
            <w:r>
              <w:rPr>
                <w:rFonts w:cstheme="minorHAnsi"/>
                <w:sz w:val="18"/>
                <w:szCs w:val="18"/>
              </w:rPr>
              <w:t>String</w:t>
            </w:r>
          </w:p>
        </w:tc>
        <w:tc>
          <w:tcPr>
            <w:tcW w:w="810" w:type="dxa"/>
            <w:vAlign w:val="center"/>
          </w:tcPr>
          <w:p w:rsidR="00795895" w:rsidRDefault="00795895" w:rsidP="008E72AA">
            <w:pPr>
              <w:spacing w:before="0"/>
              <w:rPr>
                <w:rFonts w:cstheme="minorHAnsi"/>
                <w:sz w:val="18"/>
                <w:szCs w:val="18"/>
              </w:rPr>
            </w:pPr>
            <w:proofErr w:type="spellStart"/>
            <w:r>
              <w:rPr>
                <w:rFonts w:cstheme="minorHAnsi"/>
                <w:sz w:val="18"/>
                <w:szCs w:val="18"/>
              </w:rPr>
              <w:t>RawScore</w:t>
            </w:r>
            <w:proofErr w:type="spellEnd"/>
          </w:p>
        </w:tc>
        <w:tc>
          <w:tcPr>
            <w:tcW w:w="5148" w:type="dxa"/>
            <w:vAlign w:val="center"/>
          </w:tcPr>
          <w:p w:rsidR="00795895" w:rsidRPr="003F2A33" w:rsidRDefault="00795895" w:rsidP="009912BC">
            <w:pPr>
              <w:spacing w:before="0"/>
              <w:rPr>
                <w:rFonts w:cstheme="minorHAnsi"/>
                <w:sz w:val="18"/>
                <w:szCs w:val="18"/>
              </w:rPr>
            </w:pPr>
          </w:p>
        </w:tc>
      </w:tr>
      <w:tr w:rsidR="00795895" w:rsidRPr="00756D3B" w:rsidTr="009912BC">
        <w:trPr>
          <w:cantSplit/>
        </w:trPr>
        <w:tc>
          <w:tcPr>
            <w:tcW w:w="2031" w:type="dxa"/>
            <w:vAlign w:val="center"/>
          </w:tcPr>
          <w:p w:rsidR="00795895" w:rsidRDefault="00795895" w:rsidP="009912BC">
            <w:pPr>
              <w:spacing w:before="0"/>
              <w:rPr>
                <w:rFonts w:cstheme="minorHAnsi"/>
                <w:sz w:val="18"/>
                <w:szCs w:val="18"/>
              </w:rPr>
            </w:pPr>
            <w:r>
              <w:rPr>
                <w:rFonts w:cstheme="minorHAnsi"/>
                <w:sz w:val="18"/>
                <w:szCs w:val="18"/>
              </w:rPr>
              <w:t>Subscales</w:t>
            </w:r>
          </w:p>
        </w:tc>
        <w:tc>
          <w:tcPr>
            <w:tcW w:w="1587" w:type="dxa"/>
            <w:vAlign w:val="center"/>
          </w:tcPr>
          <w:p w:rsidR="00795895" w:rsidRDefault="00795895" w:rsidP="009912BC">
            <w:pPr>
              <w:spacing w:before="0"/>
              <w:rPr>
                <w:rFonts w:cstheme="minorHAnsi"/>
                <w:sz w:val="18"/>
                <w:szCs w:val="18"/>
              </w:rPr>
            </w:pPr>
            <w:r>
              <w:rPr>
                <w:rFonts w:cstheme="minorHAnsi"/>
                <w:sz w:val="18"/>
                <w:szCs w:val="18"/>
              </w:rPr>
              <w:t>Dictionary&lt;Integer, String&gt;</w:t>
            </w:r>
          </w:p>
        </w:tc>
        <w:tc>
          <w:tcPr>
            <w:tcW w:w="810" w:type="dxa"/>
            <w:vAlign w:val="center"/>
          </w:tcPr>
          <w:p w:rsidR="00795895" w:rsidRDefault="00795895" w:rsidP="009912BC">
            <w:pPr>
              <w:spacing w:before="0"/>
              <w:rPr>
                <w:rFonts w:cstheme="minorHAnsi"/>
                <w:sz w:val="18"/>
                <w:szCs w:val="18"/>
              </w:rPr>
            </w:pPr>
          </w:p>
        </w:tc>
        <w:tc>
          <w:tcPr>
            <w:tcW w:w="5148" w:type="dxa"/>
            <w:vAlign w:val="center"/>
          </w:tcPr>
          <w:p w:rsidR="00795895" w:rsidRPr="003F2A33" w:rsidRDefault="00795895" w:rsidP="009912BC">
            <w:pPr>
              <w:spacing w:before="0"/>
              <w:rPr>
                <w:rFonts w:cstheme="minorHAnsi"/>
                <w:sz w:val="18"/>
                <w:szCs w:val="18"/>
              </w:rPr>
            </w:pPr>
            <w:r>
              <w:rPr>
                <w:rFonts w:cstheme="minorHAnsi"/>
                <w:sz w:val="18"/>
                <w:szCs w:val="18"/>
              </w:rPr>
              <w:t>Array of strands that make up the reporting category (keys are 1</w:t>
            </w:r>
            <w:proofErr w:type="gramStart"/>
            <w:r>
              <w:rPr>
                <w:rFonts w:cstheme="minorHAnsi"/>
                <w:sz w:val="18"/>
                <w:szCs w:val="18"/>
              </w:rPr>
              <w:t>,2</w:t>
            </w:r>
            <w:proofErr w:type="gramEnd"/>
            <w:r>
              <w:rPr>
                <w:rFonts w:cstheme="minorHAnsi"/>
                <w:sz w:val="18"/>
                <w:szCs w:val="18"/>
              </w:rPr>
              <w:t>, etc. Values are the strands)</w:t>
            </w:r>
          </w:p>
        </w:tc>
      </w:tr>
    </w:tbl>
    <w:p w:rsidR="003448CC" w:rsidRDefault="003448CC" w:rsidP="003448CC">
      <w:pPr>
        <w:pStyle w:val="Caption"/>
      </w:pPr>
      <w:bookmarkStart w:id="38" w:name="_Toc439077145"/>
      <w:proofErr w:type="gramStart"/>
      <w:r>
        <w:t xml:space="preserve">Table </w:t>
      </w:r>
      <w:fldSimple w:instr=" SEQ Table \* ARABIC ">
        <w:r w:rsidR="00192041">
          <w:rPr>
            <w:noProof/>
          </w:rPr>
          <w:t>10</w:t>
        </w:r>
      </w:fldSimple>
      <w:r>
        <w:t>.</w:t>
      </w:r>
      <w:proofErr w:type="gramEnd"/>
      <w:r w:rsidR="009912BC">
        <w:t xml:space="preserve"> </w:t>
      </w:r>
      <w:proofErr w:type="spellStart"/>
      <w:r>
        <w:t>MultipleStrandItemRawScore</w:t>
      </w:r>
      <w:proofErr w:type="spellEnd"/>
      <w:r>
        <w:t xml:space="preserve"> Parameters</w:t>
      </w:r>
      <w:bookmarkEnd w:id="38"/>
    </w:p>
    <w:p w:rsidR="003448CC" w:rsidRPr="003448CC" w:rsidRDefault="003448CC" w:rsidP="003448CC"/>
    <w:p w:rsidR="003448CC" w:rsidRPr="002A6BA2" w:rsidRDefault="003448CC" w:rsidP="003448CC">
      <w:pPr>
        <w:pStyle w:val="Heading2"/>
      </w:pPr>
      <w:bookmarkStart w:id="39" w:name="_Toc439076971"/>
      <w:r>
        <w:t>Theta Scoring Functions</w:t>
      </w:r>
      <w:bookmarkEnd w:id="39"/>
    </w:p>
    <w:p w:rsidR="003448CC" w:rsidRDefault="003448CC" w:rsidP="003448CC">
      <w:pPr>
        <w:pStyle w:val="Heading3"/>
      </w:pPr>
      <w:bookmarkStart w:id="40" w:name="_Toc439076972"/>
      <w:proofErr w:type="spellStart"/>
      <w:r>
        <w:t>SBACTheta</w:t>
      </w:r>
      <w:bookmarkEnd w:id="40"/>
      <w:proofErr w:type="spellEnd"/>
    </w:p>
    <w:p w:rsidR="00AA5FFA" w:rsidRPr="00AA5FFA" w:rsidRDefault="00AA5FFA" w:rsidP="00AA5FFA"/>
    <w:tbl>
      <w:tblPr>
        <w:tblStyle w:val="TableGrid"/>
        <w:tblW w:w="0" w:type="auto"/>
        <w:tblLayout w:type="fixed"/>
        <w:tblLook w:val="04A0" w:firstRow="1" w:lastRow="0" w:firstColumn="1" w:lastColumn="0" w:noHBand="0" w:noVBand="1"/>
      </w:tblPr>
      <w:tblGrid>
        <w:gridCol w:w="2031"/>
        <w:gridCol w:w="1274"/>
        <w:gridCol w:w="878"/>
        <w:gridCol w:w="5393"/>
      </w:tblGrid>
      <w:tr w:rsidR="003448CC" w:rsidRPr="00FD6D88" w:rsidTr="009912BC">
        <w:trPr>
          <w:cantSplit/>
          <w:tblHeader/>
        </w:trPr>
        <w:tc>
          <w:tcPr>
            <w:tcW w:w="2031" w:type="dxa"/>
            <w:shd w:val="clear" w:color="auto" w:fill="D9D9D9" w:themeFill="background1" w:themeFillShade="D9"/>
            <w:vAlign w:val="center"/>
          </w:tcPr>
          <w:p w:rsidR="003448CC" w:rsidRPr="00756D3B" w:rsidRDefault="003448CC"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3448CC" w:rsidRPr="00FD6D88" w:rsidRDefault="003448CC"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3448CC" w:rsidRPr="00FD6D88" w:rsidRDefault="003448CC"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3448CC" w:rsidRPr="00FD6D88" w:rsidRDefault="003448CC" w:rsidP="009912BC">
            <w:pPr>
              <w:spacing w:before="0"/>
              <w:rPr>
                <w:rFonts w:cstheme="minorHAnsi"/>
                <w:b/>
                <w:sz w:val="18"/>
                <w:szCs w:val="18"/>
              </w:rPr>
            </w:pPr>
            <w:r w:rsidRPr="00FD6D88">
              <w:rPr>
                <w:rFonts w:cstheme="minorHAnsi"/>
                <w:b/>
                <w:sz w:val="18"/>
                <w:szCs w:val="18"/>
              </w:rPr>
              <w:t>Description</w:t>
            </w:r>
          </w:p>
        </w:tc>
      </w:tr>
      <w:tr w:rsidR="003448CC" w:rsidRPr="00756D3B" w:rsidTr="009912BC">
        <w:trPr>
          <w:cantSplit/>
        </w:trPr>
        <w:tc>
          <w:tcPr>
            <w:tcW w:w="2031" w:type="dxa"/>
            <w:vAlign w:val="center"/>
          </w:tcPr>
          <w:p w:rsidR="003448CC" w:rsidRPr="00165A80" w:rsidRDefault="003448CC" w:rsidP="009912BC">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3448CC" w:rsidRPr="00756D3B" w:rsidRDefault="003448CC" w:rsidP="009912BC">
            <w:pPr>
              <w:spacing w:before="0"/>
              <w:rPr>
                <w:rFonts w:cstheme="minorHAnsi"/>
                <w:sz w:val="18"/>
                <w:szCs w:val="18"/>
              </w:rPr>
            </w:pPr>
            <w:r>
              <w:rPr>
                <w:rFonts w:cstheme="minorHAnsi"/>
                <w:sz w:val="18"/>
                <w:szCs w:val="18"/>
              </w:rPr>
              <w:t>String</w:t>
            </w:r>
          </w:p>
        </w:tc>
        <w:tc>
          <w:tcPr>
            <w:tcW w:w="878" w:type="dxa"/>
            <w:vAlign w:val="center"/>
          </w:tcPr>
          <w:p w:rsidR="003448CC" w:rsidRPr="00756D3B" w:rsidRDefault="003448CC" w:rsidP="009912BC">
            <w:pPr>
              <w:spacing w:before="0"/>
              <w:rPr>
                <w:rFonts w:cstheme="minorHAnsi"/>
                <w:sz w:val="18"/>
                <w:szCs w:val="18"/>
              </w:rPr>
            </w:pPr>
          </w:p>
        </w:tc>
        <w:tc>
          <w:tcPr>
            <w:tcW w:w="5393" w:type="dxa"/>
            <w:vAlign w:val="center"/>
          </w:tcPr>
          <w:p w:rsidR="003448CC" w:rsidRPr="006F41CB" w:rsidRDefault="00795895" w:rsidP="009912BC">
            <w:pPr>
              <w:spacing w:before="0"/>
              <w:rPr>
                <w:rFonts w:cstheme="minorHAnsi"/>
                <w:sz w:val="18"/>
                <w:szCs w:val="18"/>
              </w:rPr>
            </w:pPr>
            <w:r>
              <w:rPr>
                <w:rFonts w:cstheme="minorHAnsi"/>
                <w:sz w:val="18"/>
                <w:szCs w:val="18"/>
              </w:rPr>
              <w:t>”Overall” or a reporting category</w:t>
            </w:r>
          </w:p>
        </w:tc>
      </w:tr>
      <w:tr w:rsidR="003448CC" w:rsidRPr="00756D3B" w:rsidTr="009912BC">
        <w:trPr>
          <w:cantSplit/>
        </w:trPr>
        <w:tc>
          <w:tcPr>
            <w:tcW w:w="2031" w:type="dxa"/>
            <w:vAlign w:val="center"/>
          </w:tcPr>
          <w:p w:rsidR="003448CC" w:rsidRPr="003F25F7" w:rsidRDefault="003448CC"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3448CC" w:rsidRDefault="003448CC" w:rsidP="009912BC">
            <w:pPr>
              <w:spacing w:before="0"/>
              <w:rPr>
                <w:rFonts w:cstheme="minorHAnsi"/>
                <w:sz w:val="18"/>
                <w:szCs w:val="18"/>
              </w:rPr>
            </w:pPr>
            <w:r>
              <w:rPr>
                <w:rFonts w:cstheme="minorHAnsi"/>
                <w:sz w:val="18"/>
                <w:szCs w:val="18"/>
              </w:rPr>
              <w:t>String</w:t>
            </w:r>
          </w:p>
        </w:tc>
        <w:tc>
          <w:tcPr>
            <w:tcW w:w="878" w:type="dxa"/>
            <w:vAlign w:val="center"/>
          </w:tcPr>
          <w:p w:rsidR="003448CC" w:rsidRPr="00756D3B" w:rsidRDefault="00795895" w:rsidP="009912BC">
            <w:pPr>
              <w:spacing w:before="0"/>
              <w:rPr>
                <w:rFonts w:cstheme="minorHAnsi"/>
                <w:sz w:val="18"/>
                <w:szCs w:val="18"/>
              </w:rPr>
            </w:pPr>
            <w:proofErr w:type="spellStart"/>
            <w:r>
              <w:rPr>
                <w:rFonts w:cstheme="minorHAnsi"/>
                <w:sz w:val="18"/>
                <w:szCs w:val="18"/>
              </w:rPr>
              <w:t>ThetaScore</w:t>
            </w:r>
            <w:proofErr w:type="spellEnd"/>
          </w:p>
        </w:tc>
        <w:tc>
          <w:tcPr>
            <w:tcW w:w="5393" w:type="dxa"/>
            <w:vAlign w:val="center"/>
          </w:tcPr>
          <w:p w:rsidR="003448CC" w:rsidRPr="003F25F7" w:rsidRDefault="003448CC" w:rsidP="009912BC">
            <w:pPr>
              <w:spacing w:before="0"/>
              <w:rPr>
                <w:rFonts w:cstheme="minorHAnsi"/>
                <w:sz w:val="18"/>
                <w:szCs w:val="18"/>
              </w:rPr>
            </w:pPr>
          </w:p>
        </w:tc>
      </w:tr>
      <w:tr w:rsidR="003448CC" w:rsidRPr="00756D3B" w:rsidTr="009912BC">
        <w:trPr>
          <w:cantSplit/>
        </w:trPr>
        <w:tc>
          <w:tcPr>
            <w:tcW w:w="2031" w:type="dxa"/>
            <w:vAlign w:val="center"/>
          </w:tcPr>
          <w:p w:rsidR="003448CC" w:rsidRPr="003F25F7" w:rsidRDefault="003448CC" w:rsidP="009912BC">
            <w:pPr>
              <w:spacing w:before="0"/>
              <w:rPr>
                <w:rFonts w:cstheme="minorHAnsi"/>
                <w:sz w:val="18"/>
                <w:szCs w:val="18"/>
              </w:rPr>
            </w:pPr>
            <w:r>
              <w:rPr>
                <w:rFonts w:cstheme="minorHAnsi"/>
                <w:sz w:val="18"/>
                <w:szCs w:val="18"/>
              </w:rPr>
              <w:t>LOT</w:t>
            </w:r>
          </w:p>
        </w:tc>
        <w:tc>
          <w:tcPr>
            <w:tcW w:w="1274" w:type="dxa"/>
            <w:vAlign w:val="center"/>
          </w:tcPr>
          <w:p w:rsidR="003448CC" w:rsidRDefault="003448CC" w:rsidP="009912BC">
            <w:pPr>
              <w:spacing w:before="0"/>
              <w:rPr>
                <w:rFonts w:cstheme="minorHAnsi"/>
                <w:sz w:val="18"/>
                <w:szCs w:val="18"/>
              </w:rPr>
            </w:pPr>
            <w:r>
              <w:rPr>
                <w:rFonts w:cstheme="minorHAnsi"/>
                <w:sz w:val="18"/>
                <w:szCs w:val="18"/>
              </w:rPr>
              <w:t>Float</w:t>
            </w:r>
          </w:p>
        </w:tc>
        <w:tc>
          <w:tcPr>
            <w:tcW w:w="878" w:type="dxa"/>
            <w:vAlign w:val="center"/>
          </w:tcPr>
          <w:p w:rsidR="003448CC" w:rsidRPr="00756D3B" w:rsidRDefault="003448CC" w:rsidP="009912BC">
            <w:pPr>
              <w:spacing w:before="0"/>
              <w:rPr>
                <w:rFonts w:cstheme="minorHAnsi"/>
                <w:sz w:val="18"/>
                <w:szCs w:val="18"/>
              </w:rPr>
            </w:pPr>
          </w:p>
        </w:tc>
        <w:tc>
          <w:tcPr>
            <w:tcW w:w="5393" w:type="dxa"/>
            <w:vAlign w:val="center"/>
          </w:tcPr>
          <w:p w:rsidR="003448CC" w:rsidRPr="003F25F7" w:rsidRDefault="00795895" w:rsidP="009912BC">
            <w:pPr>
              <w:spacing w:before="0"/>
              <w:rPr>
                <w:rFonts w:cstheme="minorHAnsi"/>
                <w:sz w:val="18"/>
                <w:szCs w:val="18"/>
              </w:rPr>
            </w:pPr>
            <w:r>
              <w:rPr>
                <w:rFonts w:cstheme="minorHAnsi"/>
                <w:sz w:val="18"/>
                <w:szCs w:val="18"/>
              </w:rPr>
              <w:t>Lowest obtainable theta</w:t>
            </w:r>
          </w:p>
        </w:tc>
      </w:tr>
      <w:tr w:rsidR="003448CC" w:rsidRPr="00756D3B" w:rsidTr="009912BC">
        <w:trPr>
          <w:cantSplit/>
        </w:trPr>
        <w:tc>
          <w:tcPr>
            <w:tcW w:w="2031" w:type="dxa"/>
            <w:vAlign w:val="center"/>
          </w:tcPr>
          <w:p w:rsidR="003448CC" w:rsidRPr="003F25F7" w:rsidRDefault="003448CC" w:rsidP="009912BC">
            <w:pPr>
              <w:spacing w:before="0"/>
              <w:rPr>
                <w:rFonts w:cstheme="minorHAnsi"/>
                <w:sz w:val="18"/>
                <w:szCs w:val="18"/>
              </w:rPr>
            </w:pPr>
            <w:r>
              <w:rPr>
                <w:rFonts w:cstheme="minorHAnsi"/>
                <w:sz w:val="18"/>
                <w:szCs w:val="18"/>
              </w:rPr>
              <w:t>HOT</w:t>
            </w:r>
          </w:p>
        </w:tc>
        <w:tc>
          <w:tcPr>
            <w:tcW w:w="1274" w:type="dxa"/>
            <w:vAlign w:val="center"/>
          </w:tcPr>
          <w:p w:rsidR="003448CC" w:rsidRDefault="003448CC" w:rsidP="009912BC">
            <w:pPr>
              <w:spacing w:before="0"/>
              <w:rPr>
                <w:rFonts w:cstheme="minorHAnsi"/>
                <w:sz w:val="18"/>
                <w:szCs w:val="18"/>
              </w:rPr>
            </w:pPr>
            <w:r>
              <w:rPr>
                <w:rFonts w:cstheme="minorHAnsi"/>
                <w:sz w:val="18"/>
                <w:szCs w:val="18"/>
              </w:rPr>
              <w:t>Float</w:t>
            </w:r>
          </w:p>
        </w:tc>
        <w:tc>
          <w:tcPr>
            <w:tcW w:w="878" w:type="dxa"/>
            <w:vAlign w:val="center"/>
          </w:tcPr>
          <w:p w:rsidR="003448CC" w:rsidRPr="00756D3B" w:rsidRDefault="003448CC" w:rsidP="009912BC">
            <w:pPr>
              <w:spacing w:before="0"/>
              <w:rPr>
                <w:rFonts w:cstheme="minorHAnsi"/>
                <w:sz w:val="18"/>
                <w:szCs w:val="18"/>
              </w:rPr>
            </w:pPr>
          </w:p>
        </w:tc>
        <w:tc>
          <w:tcPr>
            <w:tcW w:w="5393" w:type="dxa"/>
            <w:vAlign w:val="center"/>
          </w:tcPr>
          <w:p w:rsidR="003448CC" w:rsidRPr="003F25F7" w:rsidRDefault="00795895" w:rsidP="009912BC">
            <w:pPr>
              <w:spacing w:before="0"/>
              <w:rPr>
                <w:rFonts w:cstheme="minorHAnsi"/>
                <w:sz w:val="18"/>
                <w:szCs w:val="18"/>
              </w:rPr>
            </w:pPr>
            <w:r>
              <w:rPr>
                <w:rFonts w:cstheme="minorHAnsi"/>
                <w:sz w:val="18"/>
                <w:szCs w:val="18"/>
              </w:rPr>
              <w:t>Highest obtainable theta</w:t>
            </w:r>
          </w:p>
        </w:tc>
      </w:tr>
      <w:tr w:rsidR="003448CC" w:rsidRPr="00756D3B" w:rsidTr="009912BC">
        <w:trPr>
          <w:cantSplit/>
        </w:trPr>
        <w:tc>
          <w:tcPr>
            <w:tcW w:w="2031" w:type="dxa"/>
            <w:vAlign w:val="center"/>
          </w:tcPr>
          <w:p w:rsidR="003448CC" w:rsidRPr="003F25F7" w:rsidRDefault="003448CC" w:rsidP="009912BC">
            <w:pPr>
              <w:spacing w:before="0"/>
              <w:rPr>
                <w:rFonts w:cstheme="minorHAnsi"/>
                <w:sz w:val="18"/>
                <w:szCs w:val="18"/>
              </w:rPr>
            </w:pPr>
            <w:proofErr w:type="spellStart"/>
            <w:r>
              <w:rPr>
                <w:rFonts w:cstheme="minorHAnsi"/>
                <w:sz w:val="18"/>
                <w:szCs w:val="18"/>
              </w:rPr>
              <w:lastRenderedPageBreak/>
              <w:t>seLimit</w:t>
            </w:r>
            <w:proofErr w:type="spellEnd"/>
          </w:p>
        </w:tc>
        <w:tc>
          <w:tcPr>
            <w:tcW w:w="1274" w:type="dxa"/>
            <w:vAlign w:val="center"/>
          </w:tcPr>
          <w:p w:rsidR="003448CC" w:rsidRDefault="00AA5FFA" w:rsidP="009912BC">
            <w:pPr>
              <w:spacing w:before="0"/>
              <w:rPr>
                <w:rFonts w:cstheme="minorHAnsi"/>
                <w:sz w:val="18"/>
                <w:szCs w:val="18"/>
              </w:rPr>
            </w:pPr>
            <w:r>
              <w:rPr>
                <w:rFonts w:cstheme="minorHAnsi"/>
                <w:sz w:val="18"/>
                <w:szCs w:val="18"/>
              </w:rPr>
              <w:t>Float</w:t>
            </w:r>
          </w:p>
        </w:tc>
        <w:tc>
          <w:tcPr>
            <w:tcW w:w="878" w:type="dxa"/>
            <w:vAlign w:val="center"/>
          </w:tcPr>
          <w:p w:rsidR="003448CC" w:rsidRPr="00756D3B" w:rsidRDefault="00795895" w:rsidP="009912BC">
            <w:pPr>
              <w:spacing w:before="0"/>
              <w:rPr>
                <w:rFonts w:cstheme="minorHAnsi"/>
                <w:sz w:val="18"/>
                <w:szCs w:val="18"/>
              </w:rPr>
            </w:pPr>
            <w:r>
              <w:rPr>
                <w:rFonts w:cstheme="minorHAnsi"/>
                <w:sz w:val="18"/>
                <w:szCs w:val="18"/>
              </w:rPr>
              <w:t>2.5</w:t>
            </w:r>
          </w:p>
        </w:tc>
        <w:tc>
          <w:tcPr>
            <w:tcW w:w="5393" w:type="dxa"/>
            <w:vAlign w:val="center"/>
          </w:tcPr>
          <w:p w:rsidR="003448CC" w:rsidRPr="003F25F7" w:rsidRDefault="00795895" w:rsidP="009912BC">
            <w:pPr>
              <w:spacing w:before="0"/>
              <w:rPr>
                <w:rFonts w:cstheme="minorHAnsi"/>
                <w:sz w:val="18"/>
                <w:szCs w:val="18"/>
              </w:rPr>
            </w:pPr>
            <w:r>
              <w:rPr>
                <w:rFonts w:cstheme="minorHAnsi"/>
                <w:sz w:val="18"/>
                <w:szCs w:val="18"/>
              </w:rPr>
              <w:t>Max standard error (on theta scale)</w:t>
            </w:r>
          </w:p>
        </w:tc>
      </w:tr>
    </w:tbl>
    <w:p w:rsidR="003448CC" w:rsidRDefault="003448CC" w:rsidP="003448CC">
      <w:pPr>
        <w:pStyle w:val="Caption"/>
      </w:pPr>
      <w:bookmarkStart w:id="41" w:name="_Toc439077146"/>
      <w:proofErr w:type="gramStart"/>
      <w:r>
        <w:t xml:space="preserve">Table </w:t>
      </w:r>
      <w:fldSimple w:instr=" SEQ Table \* ARABIC ">
        <w:r w:rsidR="00192041">
          <w:rPr>
            <w:noProof/>
          </w:rPr>
          <w:t>11</w:t>
        </w:r>
      </w:fldSimple>
      <w:r>
        <w:t>.</w:t>
      </w:r>
      <w:proofErr w:type="gramEnd"/>
      <w:r w:rsidR="009912BC">
        <w:t xml:space="preserve"> </w:t>
      </w:r>
      <w:proofErr w:type="spellStart"/>
      <w:r>
        <w:t>SBACTheta</w:t>
      </w:r>
      <w:proofErr w:type="spellEnd"/>
      <w:r>
        <w:t xml:space="preserve"> Parameters</w:t>
      </w:r>
      <w:bookmarkEnd w:id="41"/>
    </w:p>
    <w:p w:rsidR="003448CC" w:rsidRPr="003448CC" w:rsidRDefault="003448CC" w:rsidP="003448CC"/>
    <w:p w:rsidR="00AA5FFA" w:rsidRDefault="00AA5FFA" w:rsidP="00AA5FFA">
      <w:pPr>
        <w:pStyle w:val="Heading3"/>
      </w:pPr>
      <w:bookmarkStart w:id="42" w:name="_Toc439076973"/>
      <w:proofErr w:type="spellStart"/>
      <w:r>
        <w:t>SBACCATTheta</w:t>
      </w:r>
      <w:bookmarkEnd w:id="42"/>
      <w:proofErr w:type="spellEnd"/>
    </w:p>
    <w:p w:rsidR="00AA5FFA" w:rsidRPr="00AA5FFA" w:rsidRDefault="00AA5FFA" w:rsidP="00AA5FFA"/>
    <w:tbl>
      <w:tblPr>
        <w:tblStyle w:val="TableGrid"/>
        <w:tblW w:w="0" w:type="auto"/>
        <w:tblLayout w:type="fixed"/>
        <w:tblLook w:val="04A0" w:firstRow="1" w:lastRow="0" w:firstColumn="1" w:lastColumn="0" w:noHBand="0" w:noVBand="1"/>
      </w:tblPr>
      <w:tblGrid>
        <w:gridCol w:w="2031"/>
        <w:gridCol w:w="1274"/>
        <w:gridCol w:w="878"/>
        <w:gridCol w:w="5393"/>
      </w:tblGrid>
      <w:tr w:rsidR="00AA5FFA" w:rsidRPr="00FD6D88" w:rsidTr="009912BC">
        <w:trPr>
          <w:cantSplit/>
          <w:tblHeader/>
        </w:trPr>
        <w:tc>
          <w:tcPr>
            <w:tcW w:w="2031" w:type="dxa"/>
            <w:shd w:val="clear" w:color="auto" w:fill="D9D9D9" w:themeFill="background1" w:themeFillShade="D9"/>
            <w:vAlign w:val="center"/>
          </w:tcPr>
          <w:p w:rsidR="00AA5FFA" w:rsidRPr="00756D3B" w:rsidRDefault="00AA5FFA"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Description</w:t>
            </w:r>
          </w:p>
        </w:tc>
      </w:tr>
      <w:tr w:rsidR="008D1C9E" w:rsidRPr="00756D3B" w:rsidTr="009912BC">
        <w:trPr>
          <w:cantSplit/>
        </w:trPr>
        <w:tc>
          <w:tcPr>
            <w:tcW w:w="2031" w:type="dxa"/>
            <w:vAlign w:val="center"/>
          </w:tcPr>
          <w:p w:rsidR="008D1C9E" w:rsidRPr="00165A80" w:rsidRDefault="008D1C9E" w:rsidP="009912BC">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8D1C9E" w:rsidRPr="00756D3B" w:rsidRDefault="008D1C9E" w:rsidP="009912BC">
            <w:pPr>
              <w:spacing w:before="0"/>
              <w:rPr>
                <w:rFonts w:cstheme="minorHAnsi"/>
                <w:sz w:val="18"/>
                <w:szCs w:val="18"/>
              </w:rPr>
            </w:pPr>
            <w:r>
              <w:rPr>
                <w:rFonts w:cstheme="minorHAnsi"/>
                <w:sz w:val="18"/>
                <w:szCs w:val="18"/>
              </w:rPr>
              <w:t>String</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6F41CB" w:rsidRDefault="008D1C9E" w:rsidP="008E72AA">
            <w:pPr>
              <w:spacing w:before="0"/>
              <w:rPr>
                <w:rFonts w:cstheme="minorHAnsi"/>
                <w:sz w:val="18"/>
                <w:szCs w:val="18"/>
              </w:rPr>
            </w:pPr>
            <w:r>
              <w:rPr>
                <w:rFonts w:cstheme="minorHAnsi"/>
                <w:sz w:val="18"/>
                <w:szCs w:val="18"/>
              </w:rPr>
              <w:t>reporting category</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String</w:t>
            </w:r>
          </w:p>
        </w:tc>
        <w:tc>
          <w:tcPr>
            <w:tcW w:w="878" w:type="dxa"/>
            <w:vAlign w:val="center"/>
          </w:tcPr>
          <w:p w:rsidR="008D1C9E" w:rsidRPr="00756D3B" w:rsidRDefault="008D1C9E" w:rsidP="008E72AA">
            <w:pPr>
              <w:spacing w:before="0"/>
              <w:rPr>
                <w:rFonts w:cstheme="minorHAnsi"/>
                <w:sz w:val="18"/>
                <w:szCs w:val="18"/>
              </w:rPr>
            </w:pPr>
            <w:proofErr w:type="spellStart"/>
            <w:r>
              <w:rPr>
                <w:rFonts w:cstheme="minorHAnsi"/>
                <w:sz w:val="18"/>
                <w:szCs w:val="18"/>
              </w:rPr>
              <w:t>ThetaScore</w:t>
            </w:r>
            <w:proofErr w:type="spellEnd"/>
          </w:p>
        </w:tc>
        <w:tc>
          <w:tcPr>
            <w:tcW w:w="5393" w:type="dxa"/>
            <w:vAlign w:val="center"/>
          </w:tcPr>
          <w:p w:rsidR="008D1C9E" w:rsidRPr="003F25F7" w:rsidRDefault="008D1C9E" w:rsidP="008E72AA">
            <w:pPr>
              <w:spacing w:before="0"/>
              <w:rPr>
                <w:rFonts w:cstheme="minorHAnsi"/>
                <w:sz w:val="18"/>
                <w:szCs w:val="18"/>
              </w:rPr>
            </w:pP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r>
              <w:rPr>
                <w:rFonts w:cstheme="minorHAnsi"/>
                <w:sz w:val="18"/>
                <w:szCs w:val="18"/>
              </w:rPr>
              <w:t>LOT</w:t>
            </w:r>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Lowest obtainable theta</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r>
              <w:rPr>
                <w:rFonts w:cstheme="minorHAnsi"/>
                <w:sz w:val="18"/>
                <w:szCs w:val="18"/>
              </w:rPr>
              <w:t>HOT</w:t>
            </w:r>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Highest obtainable theta</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proofErr w:type="spellStart"/>
            <w:r>
              <w:rPr>
                <w:rFonts w:cstheme="minorHAnsi"/>
                <w:sz w:val="18"/>
                <w:szCs w:val="18"/>
              </w:rPr>
              <w:t>seLimit</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r>
              <w:rPr>
                <w:rFonts w:cstheme="minorHAnsi"/>
                <w:sz w:val="18"/>
                <w:szCs w:val="18"/>
              </w:rPr>
              <w:t>2.5</w:t>
            </w: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Max standard error (on theta scale)</w:t>
            </w:r>
          </w:p>
        </w:tc>
      </w:tr>
      <w:tr w:rsidR="008D1C9E" w:rsidRPr="00756D3B" w:rsidTr="009912BC">
        <w:trPr>
          <w:cantSplit/>
        </w:trPr>
        <w:tc>
          <w:tcPr>
            <w:tcW w:w="2031" w:type="dxa"/>
            <w:vAlign w:val="center"/>
          </w:tcPr>
          <w:p w:rsidR="008D1C9E" w:rsidRDefault="008D1C9E" w:rsidP="009912BC">
            <w:pPr>
              <w:spacing w:before="0"/>
              <w:rPr>
                <w:rFonts w:cstheme="minorHAnsi"/>
                <w:sz w:val="18"/>
                <w:szCs w:val="18"/>
              </w:rPr>
            </w:pPr>
            <w:proofErr w:type="spellStart"/>
            <w:r>
              <w:rPr>
                <w:rFonts w:cstheme="minorHAnsi"/>
                <w:sz w:val="18"/>
                <w:szCs w:val="18"/>
              </w:rPr>
              <w:t>averageA</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9912BC">
            <w:pPr>
              <w:spacing w:before="0"/>
              <w:rPr>
                <w:rFonts w:cstheme="minorHAnsi"/>
                <w:sz w:val="18"/>
                <w:szCs w:val="18"/>
              </w:rPr>
            </w:pPr>
          </w:p>
        </w:tc>
        <w:tc>
          <w:tcPr>
            <w:tcW w:w="5393" w:type="dxa"/>
            <w:vAlign w:val="center"/>
          </w:tcPr>
          <w:p w:rsidR="008D1C9E" w:rsidRPr="003F25F7" w:rsidRDefault="008D1C9E" w:rsidP="009912BC">
            <w:pPr>
              <w:spacing w:before="0"/>
              <w:rPr>
                <w:rFonts w:cstheme="minorHAnsi"/>
                <w:sz w:val="18"/>
                <w:szCs w:val="18"/>
              </w:rPr>
            </w:pPr>
            <w:r>
              <w:rPr>
                <w:rFonts w:cstheme="minorHAnsi"/>
                <w:sz w:val="18"/>
                <w:szCs w:val="18"/>
              </w:rPr>
              <w:t>Average a parameter for items in this subject and grade.</w:t>
            </w:r>
          </w:p>
        </w:tc>
      </w:tr>
      <w:tr w:rsidR="008D1C9E" w:rsidRPr="00756D3B" w:rsidTr="009912BC">
        <w:trPr>
          <w:cantSplit/>
        </w:trPr>
        <w:tc>
          <w:tcPr>
            <w:tcW w:w="2031" w:type="dxa"/>
            <w:vAlign w:val="center"/>
          </w:tcPr>
          <w:p w:rsidR="008D1C9E" w:rsidRDefault="008D1C9E" w:rsidP="009912BC">
            <w:pPr>
              <w:spacing w:before="0"/>
              <w:rPr>
                <w:rFonts w:cstheme="minorHAnsi"/>
                <w:sz w:val="18"/>
                <w:szCs w:val="18"/>
              </w:rPr>
            </w:pPr>
            <w:proofErr w:type="spellStart"/>
            <w:r>
              <w:rPr>
                <w:rFonts w:cstheme="minorHAnsi"/>
                <w:sz w:val="18"/>
                <w:szCs w:val="18"/>
              </w:rPr>
              <w:t>averageB</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9912BC">
            <w:pPr>
              <w:spacing w:before="0"/>
              <w:rPr>
                <w:rFonts w:cstheme="minorHAnsi"/>
                <w:sz w:val="18"/>
                <w:szCs w:val="18"/>
              </w:rPr>
            </w:pPr>
          </w:p>
        </w:tc>
        <w:tc>
          <w:tcPr>
            <w:tcW w:w="5393" w:type="dxa"/>
            <w:vAlign w:val="center"/>
          </w:tcPr>
          <w:p w:rsidR="008D1C9E" w:rsidRPr="003F25F7" w:rsidRDefault="008D1C9E" w:rsidP="009912BC">
            <w:pPr>
              <w:spacing w:before="0"/>
              <w:rPr>
                <w:rFonts w:cstheme="minorHAnsi"/>
                <w:sz w:val="18"/>
                <w:szCs w:val="18"/>
              </w:rPr>
            </w:pPr>
            <w:r>
              <w:rPr>
                <w:rFonts w:cstheme="minorHAnsi"/>
                <w:sz w:val="18"/>
                <w:szCs w:val="18"/>
              </w:rPr>
              <w:t>Average b parameter for items in this subject and grade.</w:t>
            </w:r>
          </w:p>
        </w:tc>
      </w:tr>
    </w:tbl>
    <w:p w:rsidR="00AA5FFA" w:rsidRDefault="00AA5FFA" w:rsidP="00AA5FFA">
      <w:pPr>
        <w:pStyle w:val="Caption"/>
      </w:pPr>
      <w:bookmarkStart w:id="43" w:name="_Toc439077147"/>
      <w:proofErr w:type="gramStart"/>
      <w:r>
        <w:t xml:space="preserve">Table </w:t>
      </w:r>
      <w:fldSimple w:instr=" SEQ Table \* ARABIC ">
        <w:r w:rsidR="00192041">
          <w:rPr>
            <w:noProof/>
          </w:rPr>
          <w:t>12</w:t>
        </w:r>
      </w:fldSimple>
      <w:r>
        <w:t>.</w:t>
      </w:r>
      <w:proofErr w:type="gramEnd"/>
      <w:r w:rsidR="009912BC">
        <w:t xml:space="preserve"> </w:t>
      </w:r>
      <w:proofErr w:type="spellStart"/>
      <w:r>
        <w:t>SBACCATTheta</w:t>
      </w:r>
      <w:proofErr w:type="spellEnd"/>
      <w:r>
        <w:t xml:space="preserve"> Parameters</w:t>
      </w:r>
      <w:bookmarkEnd w:id="43"/>
    </w:p>
    <w:p w:rsidR="00AA5FFA" w:rsidRDefault="00AA5FFA" w:rsidP="00AA5FFA">
      <w:pPr>
        <w:pStyle w:val="Heading3"/>
      </w:pPr>
      <w:bookmarkStart w:id="44" w:name="_Toc439076974"/>
      <w:proofErr w:type="spellStart"/>
      <w:r>
        <w:t>SBACMultiStrandTheta</w:t>
      </w:r>
      <w:bookmarkEnd w:id="44"/>
      <w:proofErr w:type="spellEnd"/>
    </w:p>
    <w:p w:rsidR="00AA5FFA" w:rsidRPr="00AA5FFA" w:rsidRDefault="00AA5FFA" w:rsidP="00AA5FFA"/>
    <w:tbl>
      <w:tblPr>
        <w:tblStyle w:val="TableGrid"/>
        <w:tblW w:w="0" w:type="auto"/>
        <w:tblLayout w:type="fixed"/>
        <w:tblLook w:val="04A0" w:firstRow="1" w:lastRow="0" w:firstColumn="1" w:lastColumn="0" w:noHBand="0" w:noVBand="1"/>
      </w:tblPr>
      <w:tblGrid>
        <w:gridCol w:w="2031"/>
        <w:gridCol w:w="1274"/>
        <w:gridCol w:w="878"/>
        <w:gridCol w:w="5393"/>
      </w:tblGrid>
      <w:tr w:rsidR="00AA5FFA" w:rsidRPr="00FD6D88" w:rsidTr="009912BC">
        <w:trPr>
          <w:cantSplit/>
          <w:tblHeader/>
        </w:trPr>
        <w:tc>
          <w:tcPr>
            <w:tcW w:w="2031" w:type="dxa"/>
            <w:shd w:val="clear" w:color="auto" w:fill="D9D9D9" w:themeFill="background1" w:themeFillShade="D9"/>
            <w:vAlign w:val="center"/>
          </w:tcPr>
          <w:p w:rsidR="00AA5FFA" w:rsidRPr="00756D3B" w:rsidRDefault="00AA5FFA"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Description</w:t>
            </w:r>
          </w:p>
        </w:tc>
      </w:tr>
      <w:tr w:rsidR="008D1C9E" w:rsidRPr="00756D3B" w:rsidTr="009912BC">
        <w:trPr>
          <w:cantSplit/>
        </w:trPr>
        <w:tc>
          <w:tcPr>
            <w:tcW w:w="2031" w:type="dxa"/>
            <w:vAlign w:val="center"/>
          </w:tcPr>
          <w:p w:rsidR="008D1C9E" w:rsidRPr="00165A80" w:rsidRDefault="008D1C9E" w:rsidP="009912BC">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8D1C9E" w:rsidRPr="00756D3B" w:rsidRDefault="008D1C9E" w:rsidP="009912BC">
            <w:pPr>
              <w:spacing w:before="0"/>
              <w:rPr>
                <w:rFonts w:cstheme="minorHAnsi"/>
                <w:sz w:val="18"/>
                <w:szCs w:val="18"/>
              </w:rPr>
            </w:pPr>
            <w:r>
              <w:rPr>
                <w:rFonts w:cstheme="minorHAnsi"/>
                <w:sz w:val="18"/>
                <w:szCs w:val="18"/>
              </w:rPr>
              <w:t>String</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6F41CB" w:rsidRDefault="008D1C9E" w:rsidP="008E72AA">
            <w:pPr>
              <w:spacing w:before="0"/>
              <w:rPr>
                <w:rFonts w:cstheme="minorHAnsi"/>
                <w:sz w:val="18"/>
                <w:szCs w:val="18"/>
              </w:rPr>
            </w:pPr>
            <w:r>
              <w:rPr>
                <w:rFonts w:cstheme="minorHAnsi"/>
                <w:sz w:val="18"/>
                <w:szCs w:val="18"/>
              </w:rPr>
              <w:t>reporting category</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String</w:t>
            </w:r>
          </w:p>
        </w:tc>
        <w:tc>
          <w:tcPr>
            <w:tcW w:w="878" w:type="dxa"/>
            <w:vAlign w:val="center"/>
          </w:tcPr>
          <w:p w:rsidR="008D1C9E" w:rsidRPr="00756D3B" w:rsidRDefault="008D1C9E" w:rsidP="008E72AA">
            <w:pPr>
              <w:spacing w:before="0"/>
              <w:rPr>
                <w:rFonts w:cstheme="minorHAnsi"/>
                <w:sz w:val="18"/>
                <w:szCs w:val="18"/>
              </w:rPr>
            </w:pPr>
            <w:proofErr w:type="spellStart"/>
            <w:r>
              <w:rPr>
                <w:rFonts w:cstheme="minorHAnsi"/>
                <w:sz w:val="18"/>
                <w:szCs w:val="18"/>
              </w:rPr>
              <w:t>ThetaScore</w:t>
            </w:r>
            <w:proofErr w:type="spellEnd"/>
          </w:p>
        </w:tc>
        <w:tc>
          <w:tcPr>
            <w:tcW w:w="5393" w:type="dxa"/>
            <w:vAlign w:val="center"/>
          </w:tcPr>
          <w:p w:rsidR="008D1C9E" w:rsidRPr="003F25F7" w:rsidRDefault="008D1C9E" w:rsidP="008E72AA">
            <w:pPr>
              <w:spacing w:before="0"/>
              <w:rPr>
                <w:rFonts w:cstheme="minorHAnsi"/>
                <w:sz w:val="18"/>
                <w:szCs w:val="18"/>
              </w:rPr>
            </w:pP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r>
              <w:rPr>
                <w:rFonts w:cstheme="minorHAnsi"/>
                <w:sz w:val="18"/>
                <w:szCs w:val="18"/>
              </w:rPr>
              <w:t>LOT</w:t>
            </w:r>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Lowest obtainable theta</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r>
              <w:rPr>
                <w:rFonts w:cstheme="minorHAnsi"/>
                <w:sz w:val="18"/>
                <w:szCs w:val="18"/>
              </w:rPr>
              <w:t>HOT</w:t>
            </w:r>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Highest obtainable theta</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proofErr w:type="spellStart"/>
            <w:r>
              <w:rPr>
                <w:rFonts w:cstheme="minorHAnsi"/>
                <w:sz w:val="18"/>
                <w:szCs w:val="18"/>
              </w:rPr>
              <w:t>seLimit</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r>
              <w:rPr>
                <w:rFonts w:cstheme="minorHAnsi"/>
                <w:sz w:val="18"/>
                <w:szCs w:val="18"/>
              </w:rPr>
              <w:t>2.5</w:t>
            </w: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Max standard error (on theta scale)</w:t>
            </w:r>
          </w:p>
        </w:tc>
      </w:tr>
      <w:tr w:rsidR="008D1C9E" w:rsidRPr="00756D3B" w:rsidTr="009912BC">
        <w:trPr>
          <w:cantSplit/>
        </w:trPr>
        <w:tc>
          <w:tcPr>
            <w:tcW w:w="2031" w:type="dxa"/>
            <w:vAlign w:val="center"/>
          </w:tcPr>
          <w:p w:rsidR="008D1C9E" w:rsidRDefault="008D1C9E" w:rsidP="009912BC">
            <w:pPr>
              <w:spacing w:before="0"/>
              <w:rPr>
                <w:rFonts w:cstheme="minorHAnsi"/>
                <w:sz w:val="18"/>
                <w:szCs w:val="18"/>
              </w:rPr>
            </w:pPr>
            <w:r>
              <w:rPr>
                <w:rFonts w:cstheme="minorHAnsi"/>
                <w:sz w:val="18"/>
                <w:szCs w:val="18"/>
              </w:rPr>
              <w:t>strands</w:t>
            </w:r>
          </w:p>
        </w:tc>
        <w:tc>
          <w:tcPr>
            <w:tcW w:w="1274" w:type="dxa"/>
            <w:vAlign w:val="center"/>
          </w:tcPr>
          <w:p w:rsidR="008D1C9E" w:rsidRDefault="008D1C9E" w:rsidP="009912BC">
            <w:pPr>
              <w:spacing w:before="0"/>
              <w:rPr>
                <w:rFonts w:cstheme="minorHAnsi"/>
                <w:sz w:val="18"/>
                <w:szCs w:val="18"/>
              </w:rPr>
            </w:pPr>
            <w:r>
              <w:rPr>
                <w:rFonts w:cstheme="minorHAnsi"/>
                <w:sz w:val="18"/>
                <w:szCs w:val="18"/>
              </w:rPr>
              <w:t>Dictionary&lt;Integer, String&gt;</w:t>
            </w:r>
          </w:p>
        </w:tc>
        <w:tc>
          <w:tcPr>
            <w:tcW w:w="878" w:type="dxa"/>
            <w:vAlign w:val="center"/>
          </w:tcPr>
          <w:p w:rsidR="008D1C9E" w:rsidRPr="00756D3B" w:rsidRDefault="008D1C9E" w:rsidP="009912BC">
            <w:pPr>
              <w:spacing w:before="0"/>
              <w:rPr>
                <w:rFonts w:cstheme="minorHAnsi"/>
                <w:sz w:val="18"/>
                <w:szCs w:val="18"/>
              </w:rPr>
            </w:pPr>
          </w:p>
        </w:tc>
        <w:tc>
          <w:tcPr>
            <w:tcW w:w="5393" w:type="dxa"/>
            <w:vAlign w:val="center"/>
          </w:tcPr>
          <w:p w:rsidR="008D1C9E" w:rsidRPr="003F25F7" w:rsidRDefault="008D1C9E" w:rsidP="009912BC">
            <w:pPr>
              <w:spacing w:before="0"/>
              <w:rPr>
                <w:rFonts w:cstheme="minorHAnsi"/>
                <w:sz w:val="18"/>
                <w:szCs w:val="18"/>
              </w:rPr>
            </w:pPr>
            <w:r>
              <w:rPr>
                <w:rFonts w:cstheme="minorHAnsi"/>
                <w:sz w:val="18"/>
                <w:szCs w:val="18"/>
              </w:rPr>
              <w:t>Array of strands that make up this reporting category.</w:t>
            </w:r>
          </w:p>
        </w:tc>
      </w:tr>
    </w:tbl>
    <w:p w:rsidR="00AA5FFA" w:rsidRDefault="00AA5FFA" w:rsidP="00AA5FFA">
      <w:pPr>
        <w:pStyle w:val="Caption"/>
      </w:pPr>
      <w:bookmarkStart w:id="45" w:name="_Toc439077148"/>
      <w:proofErr w:type="gramStart"/>
      <w:r>
        <w:t xml:space="preserve">Table </w:t>
      </w:r>
      <w:fldSimple w:instr=" SEQ Table \* ARABIC ">
        <w:r w:rsidR="00192041">
          <w:rPr>
            <w:noProof/>
          </w:rPr>
          <w:t>13</w:t>
        </w:r>
      </w:fldSimple>
      <w:r>
        <w:t>.</w:t>
      </w:r>
      <w:proofErr w:type="gramEnd"/>
      <w:r w:rsidR="009912BC">
        <w:t xml:space="preserve"> </w:t>
      </w:r>
      <w:proofErr w:type="spellStart"/>
      <w:r>
        <w:t>SBACMultiStrandTheta</w:t>
      </w:r>
      <w:proofErr w:type="spellEnd"/>
      <w:r>
        <w:t xml:space="preserve"> Parameters</w:t>
      </w:r>
      <w:bookmarkEnd w:id="45"/>
    </w:p>
    <w:p w:rsidR="00AA5FFA" w:rsidRDefault="00AA5FFA" w:rsidP="00AA5FFA">
      <w:pPr>
        <w:pStyle w:val="Heading3"/>
      </w:pPr>
      <w:bookmarkStart w:id="46" w:name="_Toc439076975"/>
      <w:proofErr w:type="spellStart"/>
      <w:r>
        <w:t>SBACCATMultiStrandTheta</w:t>
      </w:r>
      <w:bookmarkEnd w:id="46"/>
      <w:proofErr w:type="spellEnd"/>
    </w:p>
    <w:p w:rsidR="00AA5FFA" w:rsidRPr="00AA5FFA" w:rsidRDefault="00AA5FFA" w:rsidP="00AA5FFA"/>
    <w:tbl>
      <w:tblPr>
        <w:tblStyle w:val="TableGrid"/>
        <w:tblW w:w="0" w:type="auto"/>
        <w:tblLayout w:type="fixed"/>
        <w:tblLook w:val="04A0" w:firstRow="1" w:lastRow="0" w:firstColumn="1" w:lastColumn="0" w:noHBand="0" w:noVBand="1"/>
      </w:tblPr>
      <w:tblGrid>
        <w:gridCol w:w="2031"/>
        <w:gridCol w:w="1274"/>
        <w:gridCol w:w="878"/>
        <w:gridCol w:w="5393"/>
      </w:tblGrid>
      <w:tr w:rsidR="00AA5FFA" w:rsidRPr="00FD6D88" w:rsidTr="009912BC">
        <w:trPr>
          <w:cantSplit/>
          <w:tblHeader/>
        </w:trPr>
        <w:tc>
          <w:tcPr>
            <w:tcW w:w="2031" w:type="dxa"/>
            <w:shd w:val="clear" w:color="auto" w:fill="D9D9D9" w:themeFill="background1" w:themeFillShade="D9"/>
            <w:vAlign w:val="center"/>
          </w:tcPr>
          <w:p w:rsidR="00AA5FFA" w:rsidRPr="00756D3B" w:rsidRDefault="00AA5FFA"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Description</w:t>
            </w:r>
          </w:p>
        </w:tc>
      </w:tr>
      <w:tr w:rsidR="008D1C9E" w:rsidRPr="00756D3B" w:rsidTr="009912BC">
        <w:trPr>
          <w:cantSplit/>
        </w:trPr>
        <w:tc>
          <w:tcPr>
            <w:tcW w:w="2031" w:type="dxa"/>
            <w:vAlign w:val="center"/>
          </w:tcPr>
          <w:p w:rsidR="008D1C9E" w:rsidRPr="00165A80" w:rsidRDefault="008D1C9E" w:rsidP="009912BC">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8D1C9E" w:rsidRPr="00756D3B" w:rsidRDefault="008D1C9E" w:rsidP="009912BC">
            <w:pPr>
              <w:spacing w:before="0"/>
              <w:rPr>
                <w:rFonts w:cstheme="minorHAnsi"/>
                <w:sz w:val="18"/>
                <w:szCs w:val="18"/>
              </w:rPr>
            </w:pPr>
            <w:r>
              <w:rPr>
                <w:rFonts w:cstheme="minorHAnsi"/>
                <w:sz w:val="18"/>
                <w:szCs w:val="18"/>
              </w:rPr>
              <w:t>String</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6F41CB" w:rsidRDefault="008D1C9E" w:rsidP="008E72AA">
            <w:pPr>
              <w:spacing w:before="0"/>
              <w:rPr>
                <w:rFonts w:cstheme="minorHAnsi"/>
                <w:sz w:val="18"/>
                <w:szCs w:val="18"/>
              </w:rPr>
            </w:pPr>
            <w:r>
              <w:rPr>
                <w:rFonts w:cstheme="minorHAnsi"/>
                <w:sz w:val="18"/>
                <w:szCs w:val="18"/>
              </w:rPr>
              <w:t>reporting category</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String</w:t>
            </w:r>
          </w:p>
        </w:tc>
        <w:tc>
          <w:tcPr>
            <w:tcW w:w="878" w:type="dxa"/>
            <w:vAlign w:val="center"/>
          </w:tcPr>
          <w:p w:rsidR="008D1C9E" w:rsidRPr="00756D3B" w:rsidRDefault="008D1C9E" w:rsidP="008E72AA">
            <w:pPr>
              <w:spacing w:before="0"/>
              <w:rPr>
                <w:rFonts w:cstheme="minorHAnsi"/>
                <w:sz w:val="18"/>
                <w:szCs w:val="18"/>
              </w:rPr>
            </w:pPr>
            <w:proofErr w:type="spellStart"/>
            <w:r>
              <w:rPr>
                <w:rFonts w:cstheme="minorHAnsi"/>
                <w:sz w:val="18"/>
                <w:szCs w:val="18"/>
              </w:rPr>
              <w:t>ThetaScore</w:t>
            </w:r>
            <w:proofErr w:type="spellEnd"/>
          </w:p>
        </w:tc>
        <w:tc>
          <w:tcPr>
            <w:tcW w:w="5393" w:type="dxa"/>
            <w:vAlign w:val="center"/>
          </w:tcPr>
          <w:p w:rsidR="008D1C9E" w:rsidRPr="003F25F7" w:rsidRDefault="008D1C9E" w:rsidP="008E72AA">
            <w:pPr>
              <w:spacing w:before="0"/>
              <w:rPr>
                <w:rFonts w:cstheme="minorHAnsi"/>
                <w:sz w:val="18"/>
                <w:szCs w:val="18"/>
              </w:rPr>
            </w:pP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r>
              <w:rPr>
                <w:rFonts w:cstheme="minorHAnsi"/>
                <w:sz w:val="18"/>
                <w:szCs w:val="18"/>
              </w:rPr>
              <w:t>LOT</w:t>
            </w:r>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Lowest obtainable theta</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r>
              <w:rPr>
                <w:rFonts w:cstheme="minorHAnsi"/>
                <w:sz w:val="18"/>
                <w:szCs w:val="18"/>
              </w:rPr>
              <w:t>HOT</w:t>
            </w:r>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Highest obtainable theta</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proofErr w:type="spellStart"/>
            <w:r>
              <w:rPr>
                <w:rFonts w:cstheme="minorHAnsi"/>
                <w:sz w:val="18"/>
                <w:szCs w:val="18"/>
              </w:rPr>
              <w:t>seLimit</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r>
              <w:rPr>
                <w:rFonts w:cstheme="minorHAnsi"/>
                <w:sz w:val="18"/>
                <w:szCs w:val="18"/>
              </w:rPr>
              <w:t>2.5</w:t>
            </w: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Max standard error (on theta scale)</w:t>
            </w:r>
          </w:p>
        </w:tc>
      </w:tr>
      <w:tr w:rsidR="008D1C9E" w:rsidRPr="00756D3B" w:rsidTr="009912BC">
        <w:trPr>
          <w:cantSplit/>
        </w:trPr>
        <w:tc>
          <w:tcPr>
            <w:tcW w:w="2031" w:type="dxa"/>
            <w:vAlign w:val="center"/>
          </w:tcPr>
          <w:p w:rsidR="008D1C9E" w:rsidRDefault="008D1C9E" w:rsidP="009912BC">
            <w:pPr>
              <w:spacing w:before="0"/>
              <w:rPr>
                <w:rFonts w:cstheme="minorHAnsi"/>
                <w:sz w:val="18"/>
                <w:szCs w:val="18"/>
              </w:rPr>
            </w:pPr>
            <w:r>
              <w:rPr>
                <w:rFonts w:cstheme="minorHAnsi"/>
                <w:sz w:val="18"/>
                <w:szCs w:val="18"/>
              </w:rPr>
              <w:t>strands</w:t>
            </w:r>
          </w:p>
        </w:tc>
        <w:tc>
          <w:tcPr>
            <w:tcW w:w="1274" w:type="dxa"/>
            <w:vAlign w:val="center"/>
          </w:tcPr>
          <w:p w:rsidR="008D1C9E" w:rsidRDefault="008D1C9E" w:rsidP="009912BC">
            <w:pPr>
              <w:spacing w:before="0"/>
              <w:rPr>
                <w:rFonts w:cstheme="minorHAnsi"/>
                <w:sz w:val="18"/>
                <w:szCs w:val="18"/>
              </w:rPr>
            </w:pPr>
            <w:r>
              <w:rPr>
                <w:rFonts w:cstheme="minorHAnsi"/>
                <w:sz w:val="18"/>
                <w:szCs w:val="18"/>
              </w:rPr>
              <w:t>Dictionary&lt;Integer, String&gt;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Array of strands that make up this reporting category.</w:t>
            </w:r>
          </w:p>
        </w:tc>
      </w:tr>
      <w:tr w:rsidR="008D1C9E" w:rsidRPr="00756D3B" w:rsidTr="009912BC">
        <w:trPr>
          <w:cantSplit/>
        </w:trPr>
        <w:tc>
          <w:tcPr>
            <w:tcW w:w="2031" w:type="dxa"/>
            <w:vAlign w:val="center"/>
          </w:tcPr>
          <w:p w:rsidR="008D1C9E" w:rsidRDefault="008D1C9E" w:rsidP="009912BC">
            <w:pPr>
              <w:spacing w:before="0"/>
              <w:rPr>
                <w:rFonts w:cstheme="minorHAnsi"/>
                <w:sz w:val="18"/>
                <w:szCs w:val="18"/>
              </w:rPr>
            </w:pPr>
            <w:proofErr w:type="spellStart"/>
            <w:r>
              <w:rPr>
                <w:rFonts w:cstheme="minorHAnsi"/>
                <w:sz w:val="18"/>
                <w:szCs w:val="18"/>
              </w:rPr>
              <w:t>averageA</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9912BC">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Average a parameter for items in this subject and grade.</w:t>
            </w:r>
          </w:p>
        </w:tc>
      </w:tr>
      <w:tr w:rsidR="008D1C9E" w:rsidRPr="00756D3B" w:rsidTr="009912BC">
        <w:trPr>
          <w:cantSplit/>
        </w:trPr>
        <w:tc>
          <w:tcPr>
            <w:tcW w:w="2031" w:type="dxa"/>
            <w:vAlign w:val="center"/>
          </w:tcPr>
          <w:p w:rsidR="008D1C9E" w:rsidRDefault="008D1C9E" w:rsidP="009912BC">
            <w:pPr>
              <w:spacing w:before="0"/>
              <w:rPr>
                <w:rFonts w:cstheme="minorHAnsi"/>
                <w:sz w:val="18"/>
                <w:szCs w:val="18"/>
              </w:rPr>
            </w:pPr>
            <w:proofErr w:type="spellStart"/>
            <w:r>
              <w:rPr>
                <w:rFonts w:cstheme="minorHAnsi"/>
                <w:sz w:val="18"/>
                <w:szCs w:val="18"/>
              </w:rPr>
              <w:t>averageB</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9912BC">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Average b parameter for items in this subject and grade.</w:t>
            </w:r>
          </w:p>
        </w:tc>
      </w:tr>
    </w:tbl>
    <w:p w:rsidR="00AA5FFA" w:rsidRDefault="00AA5FFA" w:rsidP="00AA5FFA">
      <w:pPr>
        <w:pStyle w:val="Caption"/>
        <w:jc w:val="left"/>
      </w:pPr>
      <w:r>
        <w:rPr>
          <w:bCs w:val="0"/>
          <w:color w:val="auto"/>
          <w:sz w:val="22"/>
          <w:szCs w:val="22"/>
          <w:u w:val="none"/>
        </w:rPr>
        <w:t xml:space="preserve">                                         </w:t>
      </w:r>
      <w:bookmarkStart w:id="47" w:name="_Toc439077149"/>
      <w:proofErr w:type="gramStart"/>
      <w:r>
        <w:t xml:space="preserve">Table </w:t>
      </w:r>
      <w:fldSimple w:instr=" SEQ Table \* ARABIC ">
        <w:r w:rsidR="00192041">
          <w:rPr>
            <w:noProof/>
          </w:rPr>
          <w:t>14</w:t>
        </w:r>
      </w:fldSimple>
      <w:r>
        <w:t>.</w:t>
      </w:r>
      <w:proofErr w:type="gramEnd"/>
      <w:r w:rsidR="009912BC">
        <w:t xml:space="preserve"> </w:t>
      </w:r>
      <w:proofErr w:type="spellStart"/>
      <w:r>
        <w:t>SBACCATMultiStrandTheta</w:t>
      </w:r>
      <w:proofErr w:type="spellEnd"/>
      <w:r>
        <w:t xml:space="preserve"> Parameters</w:t>
      </w:r>
      <w:bookmarkEnd w:id="47"/>
    </w:p>
    <w:p w:rsidR="00041E8A" w:rsidRPr="00041E8A" w:rsidRDefault="00041E8A" w:rsidP="00041E8A"/>
    <w:p w:rsidR="00AA5FFA" w:rsidRDefault="00AA5FFA" w:rsidP="00AA5FFA">
      <w:pPr>
        <w:pStyle w:val="Heading3"/>
      </w:pPr>
      <w:bookmarkStart w:id="48" w:name="_Toc439076976"/>
      <w:proofErr w:type="spellStart"/>
      <w:r>
        <w:t>SBACMultiSegmentTheta</w:t>
      </w:r>
      <w:bookmarkEnd w:id="48"/>
      <w:proofErr w:type="spellEnd"/>
    </w:p>
    <w:p w:rsidR="00AA5FFA" w:rsidRPr="00AA5FFA" w:rsidRDefault="00AA5FFA" w:rsidP="00AA5FFA"/>
    <w:tbl>
      <w:tblPr>
        <w:tblStyle w:val="TableGrid"/>
        <w:tblW w:w="0" w:type="auto"/>
        <w:tblLayout w:type="fixed"/>
        <w:tblLook w:val="04A0" w:firstRow="1" w:lastRow="0" w:firstColumn="1" w:lastColumn="0" w:noHBand="0" w:noVBand="1"/>
      </w:tblPr>
      <w:tblGrid>
        <w:gridCol w:w="2031"/>
        <w:gridCol w:w="1274"/>
        <w:gridCol w:w="878"/>
        <w:gridCol w:w="5393"/>
      </w:tblGrid>
      <w:tr w:rsidR="00AA5FFA" w:rsidRPr="00FD6D88" w:rsidTr="009912BC">
        <w:trPr>
          <w:cantSplit/>
          <w:tblHeader/>
        </w:trPr>
        <w:tc>
          <w:tcPr>
            <w:tcW w:w="2031" w:type="dxa"/>
            <w:shd w:val="clear" w:color="auto" w:fill="D9D9D9" w:themeFill="background1" w:themeFillShade="D9"/>
            <w:vAlign w:val="center"/>
          </w:tcPr>
          <w:p w:rsidR="00AA5FFA" w:rsidRPr="00756D3B" w:rsidRDefault="00AA5FFA" w:rsidP="009912BC">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Type</w:t>
            </w:r>
          </w:p>
        </w:tc>
        <w:tc>
          <w:tcPr>
            <w:tcW w:w="878"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 xml:space="preserve">Default </w:t>
            </w:r>
          </w:p>
        </w:tc>
        <w:tc>
          <w:tcPr>
            <w:tcW w:w="5393" w:type="dxa"/>
            <w:shd w:val="clear" w:color="auto" w:fill="D9D9D9" w:themeFill="background1" w:themeFillShade="D9"/>
            <w:vAlign w:val="center"/>
          </w:tcPr>
          <w:p w:rsidR="00AA5FFA" w:rsidRPr="00FD6D88" w:rsidRDefault="00AA5FFA" w:rsidP="009912BC">
            <w:pPr>
              <w:spacing w:before="0"/>
              <w:rPr>
                <w:rFonts w:cstheme="minorHAnsi"/>
                <w:b/>
                <w:sz w:val="18"/>
                <w:szCs w:val="18"/>
              </w:rPr>
            </w:pPr>
            <w:r w:rsidRPr="00FD6D88">
              <w:rPr>
                <w:rFonts w:cstheme="minorHAnsi"/>
                <w:b/>
                <w:sz w:val="18"/>
                <w:szCs w:val="18"/>
              </w:rPr>
              <w:t>Description</w:t>
            </w:r>
          </w:p>
        </w:tc>
      </w:tr>
      <w:tr w:rsidR="00AA5FFA" w:rsidRPr="00756D3B" w:rsidTr="009912BC">
        <w:trPr>
          <w:cantSplit/>
        </w:trPr>
        <w:tc>
          <w:tcPr>
            <w:tcW w:w="2031" w:type="dxa"/>
            <w:vAlign w:val="center"/>
          </w:tcPr>
          <w:p w:rsidR="00AA5FFA" w:rsidRPr="00165A80" w:rsidRDefault="00AA5FFA" w:rsidP="009912BC">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AA5FFA" w:rsidRPr="00756D3B" w:rsidRDefault="00AA5FFA" w:rsidP="009912BC">
            <w:pPr>
              <w:spacing w:before="0"/>
              <w:rPr>
                <w:rFonts w:cstheme="minorHAnsi"/>
                <w:sz w:val="18"/>
                <w:szCs w:val="18"/>
              </w:rPr>
            </w:pPr>
            <w:r>
              <w:rPr>
                <w:rFonts w:cstheme="minorHAnsi"/>
                <w:sz w:val="18"/>
                <w:szCs w:val="18"/>
              </w:rPr>
              <w:t>String</w:t>
            </w:r>
          </w:p>
        </w:tc>
        <w:tc>
          <w:tcPr>
            <w:tcW w:w="878" w:type="dxa"/>
            <w:vAlign w:val="center"/>
          </w:tcPr>
          <w:p w:rsidR="00AA5FFA" w:rsidRPr="00756D3B" w:rsidRDefault="00AA5FFA" w:rsidP="009912BC">
            <w:pPr>
              <w:spacing w:before="0"/>
              <w:rPr>
                <w:rFonts w:cstheme="minorHAnsi"/>
                <w:sz w:val="18"/>
                <w:szCs w:val="18"/>
              </w:rPr>
            </w:pPr>
          </w:p>
        </w:tc>
        <w:tc>
          <w:tcPr>
            <w:tcW w:w="5393" w:type="dxa"/>
            <w:vAlign w:val="center"/>
          </w:tcPr>
          <w:p w:rsidR="00AA5FFA" w:rsidRPr="006F41CB" w:rsidRDefault="008D1C9E" w:rsidP="009912BC">
            <w:pPr>
              <w:spacing w:before="0"/>
              <w:rPr>
                <w:rFonts w:cstheme="minorHAnsi"/>
                <w:sz w:val="18"/>
                <w:szCs w:val="18"/>
              </w:rPr>
            </w:pPr>
            <w:r>
              <w:rPr>
                <w:rFonts w:cstheme="minorHAnsi"/>
                <w:sz w:val="18"/>
                <w:szCs w:val="18"/>
              </w:rPr>
              <w:t>A block name on an IAB test</w:t>
            </w:r>
          </w:p>
        </w:tc>
      </w:tr>
      <w:tr w:rsidR="00AA5FFA" w:rsidRPr="00756D3B" w:rsidTr="009912BC">
        <w:trPr>
          <w:cantSplit/>
        </w:trPr>
        <w:tc>
          <w:tcPr>
            <w:tcW w:w="2031" w:type="dxa"/>
            <w:vAlign w:val="center"/>
          </w:tcPr>
          <w:p w:rsidR="00AA5FFA" w:rsidRPr="003F25F7" w:rsidRDefault="00AA5FFA" w:rsidP="009912BC">
            <w:pPr>
              <w:spacing w:before="0"/>
              <w:rPr>
                <w:rFonts w:cstheme="minorHAnsi"/>
                <w:sz w:val="18"/>
                <w:szCs w:val="18"/>
              </w:rPr>
            </w:pPr>
            <w:proofErr w:type="spellStart"/>
            <w:r>
              <w:rPr>
                <w:rFonts w:cstheme="minorHAnsi"/>
                <w:sz w:val="18"/>
                <w:szCs w:val="18"/>
              </w:rPr>
              <w:lastRenderedPageBreak/>
              <w:t>measureLabel</w:t>
            </w:r>
            <w:proofErr w:type="spellEnd"/>
          </w:p>
        </w:tc>
        <w:tc>
          <w:tcPr>
            <w:tcW w:w="1274" w:type="dxa"/>
            <w:vAlign w:val="center"/>
          </w:tcPr>
          <w:p w:rsidR="00AA5FFA" w:rsidRDefault="00AA5FFA" w:rsidP="009912BC">
            <w:pPr>
              <w:spacing w:before="0"/>
              <w:rPr>
                <w:rFonts w:cstheme="minorHAnsi"/>
                <w:sz w:val="18"/>
                <w:szCs w:val="18"/>
              </w:rPr>
            </w:pPr>
            <w:r>
              <w:rPr>
                <w:rFonts w:cstheme="minorHAnsi"/>
                <w:sz w:val="18"/>
                <w:szCs w:val="18"/>
              </w:rPr>
              <w:t>String</w:t>
            </w:r>
          </w:p>
        </w:tc>
        <w:tc>
          <w:tcPr>
            <w:tcW w:w="878" w:type="dxa"/>
            <w:vAlign w:val="center"/>
          </w:tcPr>
          <w:p w:rsidR="00AA5FFA" w:rsidRPr="00756D3B" w:rsidRDefault="008D1C9E" w:rsidP="009912BC">
            <w:pPr>
              <w:spacing w:before="0"/>
              <w:rPr>
                <w:rFonts w:cstheme="minorHAnsi"/>
                <w:sz w:val="18"/>
                <w:szCs w:val="18"/>
              </w:rPr>
            </w:pPr>
            <w:proofErr w:type="spellStart"/>
            <w:r>
              <w:rPr>
                <w:rFonts w:cstheme="minorHAnsi"/>
                <w:sz w:val="18"/>
                <w:szCs w:val="18"/>
              </w:rPr>
              <w:t>ThetaScore</w:t>
            </w:r>
            <w:proofErr w:type="spellEnd"/>
          </w:p>
        </w:tc>
        <w:tc>
          <w:tcPr>
            <w:tcW w:w="5393" w:type="dxa"/>
            <w:vAlign w:val="center"/>
          </w:tcPr>
          <w:p w:rsidR="00AA5FFA" w:rsidRPr="003F25F7" w:rsidRDefault="00AA5FFA" w:rsidP="009912BC">
            <w:pPr>
              <w:spacing w:before="0"/>
              <w:rPr>
                <w:rFonts w:cstheme="minorHAnsi"/>
                <w:sz w:val="18"/>
                <w:szCs w:val="18"/>
              </w:rPr>
            </w:pP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r>
              <w:rPr>
                <w:rFonts w:cstheme="minorHAnsi"/>
                <w:sz w:val="18"/>
                <w:szCs w:val="18"/>
              </w:rPr>
              <w:t>LOT</w:t>
            </w:r>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Lowest obtainable theta</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r>
              <w:rPr>
                <w:rFonts w:cstheme="minorHAnsi"/>
                <w:sz w:val="18"/>
                <w:szCs w:val="18"/>
              </w:rPr>
              <w:t>HOT</w:t>
            </w:r>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Highest obtainable theta</w:t>
            </w:r>
          </w:p>
        </w:tc>
      </w:tr>
      <w:tr w:rsidR="008D1C9E" w:rsidRPr="00756D3B" w:rsidTr="009912BC">
        <w:trPr>
          <w:cantSplit/>
        </w:trPr>
        <w:tc>
          <w:tcPr>
            <w:tcW w:w="2031" w:type="dxa"/>
            <w:vAlign w:val="center"/>
          </w:tcPr>
          <w:p w:rsidR="008D1C9E" w:rsidRPr="003F25F7" w:rsidRDefault="008D1C9E" w:rsidP="009912BC">
            <w:pPr>
              <w:spacing w:before="0"/>
              <w:rPr>
                <w:rFonts w:cstheme="minorHAnsi"/>
                <w:sz w:val="18"/>
                <w:szCs w:val="18"/>
              </w:rPr>
            </w:pPr>
            <w:proofErr w:type="spellStart"/>
            <w:r>
              <w:rPr>
                <w:rFonts w:cstheme="minorHAnsi"/>
                <w:sz w:val="18"/>
                <w:szCs w:val="18"/>
              </w:rPr>
              <w:t>seLimit</w:t>
            </w:r>
            <w:proofErr w:type="spellEnd"/>
          </w:p>
        </w:tc>
        <w:tc>
          <w:tcPr>
            <w:tcW w:w="1274" w:type="dxa"/>
            <w:vAlign w:val="center"/>
          </w:tcPr>
          <w:p w:rsidR="008D1C9E" w:rsidRDefault="008D1C9E" w:rsidP="009912BC">
            <w:pPr>
              <w:spacing w:before="0"/>
              <w:rPr>
                <w:rFonts w:cstheme="minorHAnsi"/>
                <w:sz w:val="18"/>
                <w:szCs w:val="18"/>
              </w:rPr>
            </w:pPr>
            <w:r>
              <w:rPr>
                <w:rFonts w:cstheme="minorHAnsi"/>
                <w:sz w:val="18"/>
                <w:szCs w:val="18"/>
              </w:rPr>
              <w:t>Float</w:t>
            </w:r>
          </w:p>
        </w:tc>
        <w:tc>
          <w:tcPr>
            <w:tcW w:w="878" w:type="dxa"/>
            <w:vAlign w:val="center"/>
          </w:tcPr>
          <w:p w:rsidR="008D1C9E" w:rsidRPr="00756D3B" w:rsidRDefault="008D1C9E" w:rsidP="008E72AA">
            <w:pPr>
              <w:spacing w:before="0"/>
              <w:rPr>
                <w:rFonts w:cstheme="minorHAnsi"/>
                <w:sz w:val="18"/>
                <w:szCs w:val="18"/>
              </w:rPr>
            </w:pPr>
            <w:r>
              <w:rPr>
                <w:rFonts w:cstheme="minorHAnsi"/>
                <w:sz w:val="18"/>
                <w:szCs w:val="18"/>
              </w:rPr>
              <w:t>2.5</w:t>
            </w:r>
          </w:p>
        </w:tc>
        <w:tc>
          <w:tcPr>
            <w:tcW w:w="5393" w:type="dxa"/>
            <w:vAlign w:val="center"/>
          </w:tcPr>
          <w:p w:rsidR="008D1C9E" w:rsidRPr="003F25F7" w:rsidRDefault="008D1C9E" w:rsidP="008E72AA">
            <w:pPr>
              <w:spacing w:before="0"/>
              <w:rPr>
                <w:rFonts w:cstheme="minorHAnsi"/>
                <w:sz w:val="18"/>
                <w:szCs w:val="18"/>
              </w:rPr>
            </w:pPr>
            <w:r>
              <w:rPr>
                <w:rFonts w:cstheme="minorHAnsi"/>
                <w:sz w:val="18"/>
                <w:szCs w:val="18"/>
              </w:rPr>
              <w:t>Max standard error (on theta scale)</w:t>
            </w:r>
          </w:p>
        </w:tc>
      </w:tr>
      <w:tr w:rsidR="008D1C9E" w:rsidRPr="00756D3B" w:rsidTr="009912BC">
        <w:trPr>
          <w:cantSplit/>
        </w:trPr>
        <w:tc>
          <w:tcPr>
            <w:tcW w:w="2031" w:type="dxa"/>
            <w:vAlign w:val="center"/>
          </w:tcPr>
          <w:p w:rsidR="008D1C9E" w:rsidRDefault="008D1C9E" w:rsidP="009912BC">
            <w:pPr>
              <w:spacing w:before="0"/>
              <w:rPr>
                <w:rFonts w:cstheme="minorHAnsi"/>
                <w:sz w:val="18"/>
                <w:szCs w:val="18"/>
              </w:rPr>
            </w:pPr>
            <w:r>
              <w:rPr>
                <w:rFonts w:cstheme="minorHAnsi"/>
                <w:sz w:val="18"/>
                <w:szCs w:val="18"/>
              </w:rPr>
              <w:t>segments</w:t>
            </w:r>
          </w:p>
        </w:tc>
        <w:tc>
          <w:tcPr>
            <w:tcW w:w="1274" w:type="dxa"/>
            <w:vAlign w:val="center"/>
          </w:tcPr>
          <w:p w:rsidR="008D1C9E" w:rsidRDefault="008D1C9E" w:rsidP="009912BC">
            <w:pPr>
              <w:spacing w:before="0"/>
              <w:rPr>
                <w:rFonts w:cstheme="minorHAnsi"/>
                <w:sz w:val="18"/>
                <w:szCs w:val="18"/>
              </w:rPr>
            </w:pPr>
            <w:r>
              <w:rPr>
                <w:rFonts w:cstheme="minorHAnsi"/>
                <w:sz w:val="18"/>
                <w:szCs w:val="18"/>
              </w:rPr>
              <w:t>Dictionary&lt;String, Integer&gt;</w:t>
            </w:r>
          </w:p>
        </w:tc>
        <w:tc>
          <w:tcPr>
            <w:tcW w:w="878" w:type="dxa"/>
            <w:vAlign w:val="center"/>
          </w:tcPr>
          <w:p w:rsidR="008D1C9E" w:rsidRPr="00756D3B" w:rsidRDefault="008D1C9E" w:rsidP="009912BC">
            <w:pPr>
              <w:spacing w:before="0"/>
              <w:rPr>
                <w:rFonts w:cstheme="minorHAnsi"/>
                <w:sz w:val="18"/>
                <w:szCs w:val="18"/>
              </w:rPr>
            </w:pPr>
          </w:p>
        </w:tc>
        <w:tc>
          <w:tcPr>
            <w:tcW w:w="5393" w:type="dxa"/>
            <w:vAlign w:val="center"/>
          </w:tcPr>
          <w:p w:rsidR="008D1C9E" w:rsidRPr="003F25F7" w:rsidRDefault="008D1C9E" w:rsidP="009912BC">
            <w:pPr>
              <w:spacing w:before="0"/>
              <w:rPr>
                <w:rFonts w:cstheme="minorHAnsi"/>
                <w:sz w:val="18"/>
                <w:szCs w:val="18"/>
              </w:rPr>
            </w:pPr>
            <w:r>
              <w:rPr>
                <w:rFonts w:cstheme="minorHAnsi"/>
                <w:sz w:val="18"/>
                <w:szCs w:val="18"/>
              </w:rPr>
              <w:t>Lookup with keys the segments making up this block (the segments that correspond to the component test for this block). Values are always 1.</w:t>
            </w:r>
          </w:p>
        </w:tc>
      </w:tr>
    </w:tbl>
    <w:p w:rsidR="00AA5FFA" w:rsidRDefault="00AA5FFA" w:rsidP="00AA5FFA">
      <w:pPr>
        <w:pStyle w:val="Caption"/>
      </w:pPr>
      <w:bookmarkStart w:id="49" w:name="_Toc439077150"/>
      <w:proofErr w:type="gramStart"/>
      <w:r>
        <w:t xml:space="preserve">Table </w:t>
      </w:r>
      <w:fldSimple w:instr=" SEQ Table \* ARABIC ">
        <w:r w:rsidR="00192041">
          <w:rPr>
            <w:noProof/>
          </w:rPr>
          <w:t>15</w:t>
        </w:r>
      </w:fldSimple>
      <w:r>
        <w:t>.</w:t>
      </w:r>
      <w:proofErr w:type="gramEnd"/>
      <w:r w:rsidR="009912BC">
        <w:t xml:space="preserve"> </w:t>
      </w:r>
      <w:proofErr w:type="spellStart"/>
      <w:r>
        <w:t>SBACMultiSegmentTheta</w:t>
      </w:r>
      <w:proofErr w:type="spellEnd"/>
      <w:r>
        <w:t xml:space="preserve"> Parameters</w:t>
      </w:r>
      <w:bookmarkEnd w:id="49"/>
    </w:p>
    <w:p w:rsidR="00681E11" w:rsidRPr="00852443" w:rsidRDefault="00681E11" w:rsidP="00681E11"/>
    <w:p w:rsidR="00E875ED" w:rsidRPr="002A6BA2" w:rsidRDefault="00E875ED" w:rsidP="00E875ED">
      <w:pPr>
        <w:pStyle w:val="Heading2"/>
      </w:pPr>
      <w:bookmarkStart w:id="50" w:name="_Toc439076977"/>
      <w:r w:rsidRPr="002A6BA2">
        <w:t>Scale Score</w:t>
      </w:r>
      <w:bookmarkEnd w:id="50"/>
    </w:p>
    <w:p w:rsidR="00E875ED" w:rsidRPr="00EF0EBE" w:rsidRDefault="00E875ED" w:rsidP="00E875ED">
      <w:pPr>
        <w:pStyle w:val="Heading3"/>
      </w:pPr>
      <w:bookmarkStart w:id="51" w:name="_Toc439076978"/>
      <w:proofErr w:type="spellStart"/>
      <w:r>
        <w:t>ScaleScore</w:t>
      </w:r>
      <w:bookmarkEnd w:id="51"/>
      <w:proofErr w:type="spellEnd"/>
    </w:p>
    <w:p w:rsidR="00E875ED" w:rsidRDefault="00E875ED" w:rsidP="00E875ED"/>
    <w:tbl>
      <w:tblPr>
        <w:tblStyle w:val="TableGrid"/>
        <w:tblW w:w="0" w:type="auto"/>
        <w:tblLayout w:type="fixed"/>
        <w:tblLook w:val="04A0" w:firstRow="1" w:lastRow="0" w:firstColumn="1" w:lastColumn="0" w:noHBand="0" w:noVBand="1"/>
      </w:tblPr>
      <w:tblGrid>
        <w:gridCol w:w="2031"/>
        <w:gridCol w:w="1274"/>
        <w:gridCol w:w="1303"/>
        <w:gridCol w:w="4968"/>
      </w:tblGrid>
      <w:tr w:rsidR="00E875ED" w:rsidRPr="00FD6D88" w:rsidTr="00E97483">
        <w:trPr>
          <w:cantSplit/>
          <w:tblHeader/>
        </w:trPr>
        <w:tc>
          <w:tcPr>
            <w:tcW w:w="2031" w:type="dxa"/>
            <w:shd w:val="clear" w:color="auto" w:fill="D9D9D9" w:themeFill="background1" w:themeFillShade="D9"/>
            <w:vAlign w:val="center"/>
          </w:tcPr>
          <w:p w:rsidR="00E875ED" w:rsidRPr="00756D3B" w:rsidRDefault="00E875ED" w:rsidP="00BF41CB">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Type</w:t>
            </w:r>
          </w:p>
        </w:tc>
        <w:tc>
          <w:tcPr>
            <w:tcW w:w="1303"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 xml:space="preserve">Default </w:t>
            </w:r>
          </w:p>
        </w:tc>
        <w:tc>
          <w:tcPr>
            <w:tcW w:w="4968"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Description</w:t>
            </w:r>
          </w:p>
        </w:tc>
      </w:tr>
      <w:tr w:rsidR="00E875ED" w:rsidRPr="006F41CB" w:rsidTr="00E97483">
        <w:trPr>
          <w:cantSplit/>
          <w:trHeight w:val="53"/>
        </w:trPr>
        <w:tc>
          <w:tcPr>
            <w:tcW w:w="2031" w:type="dxa"/>
            <w:vAlign w:val="center"/>
          </w:tcPr>
          <w:p w:rsidR="00E875ED" w:rsidRPr="00165A80" w:rsidRDefault="000927DC" w:rsidP="00BF41CB">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E875ED" w:rsidRPr="00756D3B" w:rsidRDefault="00E97483" w:rsidP="00BF41CB">
            <w:pPr>
              <w:spacing w:before="0"/>
              <w:rPr>
                <w:rFonts w:cstheme="minorHAnsi"/>
                <w:sz w:val="18"/>
                <w:szCs w:val="18"/>
              </w:rPr>
            </w:pPr>
            <w:r>
              <w:rPr>
                <w:rFonts w:cstheme="minorHAnsi"/>
                <w:sz w:val="18"/>
                <w:szCs w:val="18"/>
              </w:rPr>
              <w:t>String</w:t>
            </w:r>
          </w:p>
        </w:tc>
        <w:tc>
          <w:tcPr>
            <w:tcW w:w="1303" w:type="dxa"/>
            <w:vAlign w:val="center"/>
          </w:tcPr>
          <w:p w:rsidR="00E875ED" w:rsidRPr="00756D3B" w:rsidRDefault="00E875ED" w:rsidP="00BF41CB">
            <w:pPr>
              <w:spacing w:before="0"/>
              <w:rPr>
                <w:rFonts w:cstheme="minorHAnsi"/>
                <w:sz w:val="18"/>
                <w:szCs w:val="18"/>
              </w:rPr>
            </w:pPr>
          </w:p>
        </w:tc>
        <w:tc>
          <w:tcPr>
            <w:tcW w:w="4968" w:type="dxa"/>
            <w:vAlign w:val="center"/>
          </w:tcPr>
          <w:p w:rsidR="00E875ED" w:rsidRPr="006F41CB" w:rsidRDefault="008D1C9E" w:rsidP="00BF41CB">
            <w:pPr>
              <w:spacing w:before="0"/>
              <w:rPr>
                <w:rFonts w:cstheme="minorHAnsi"/>
                <w:sz w:val="18"/>
                <w:szCs w:val="18"/>
              </w:rPr>
            </w:pPr>
            <w:r>
              <w:rPr>
                <w:rFonts w:cstheme="minorHAnsi"/>
                <w:sz w:val="18"/>
                <w:szCs w:val="18"/>
              </w:rPr>
              <w:t>”Overall” or a reporting category</w:t>
            </w:r>
          </w:p>
        </w:tc>
      </w:tr>
      <w:tr w:rsidR="00E875ED" w:rsidRPr="006F41CB" w:rsidTr="00E97483">
        <w:trPr>
          <w:cantSplit/>
          <w:trHeight w:val="53"/>
        </w:trPr>
        <w:tc>
          <w:tcPr>
            <w:tcW w:w="2031" w:type="dxa"/>
            <w:vAlign w:val="center"/>
          </w:tcPr>
          <w:p w:rsidR="00E875ED" w:rsidRPr="00165A80" w:rsidRDefault="000927DC" w:rsidP="00BF41CB">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E875ED" w:rsidRPr="00756D3B" w:rsidRDefault="000927DC" w:rsidP="00BF41CB">
            <w:pPr>
              <w:spacing w:before="0"/>
              <w:rPr>
                <w:rFonts w:cstheme="minorHAnsi"/>
                <w:sz w:val="18"/>
                <w:szCs w:val="18"/>
              </w:rPr>
            </w:pPr>
            <w:r>
              <w:rPr>
                <w:rFonts w:cstheme="minorHAnsi"/>
                <w:sz w:val="18"/>
                <w:szCs w:val="18"/>
              </w:rPr>
              <w:t>String</w:t>
            </w:r>
          </w:p>
        </w:tc>
        <w:tc>
          <w:tcPr>
            <w:tcW w:w="1303" w:type="dxa"/>
            <w:vAlign w:val="center"/>
          </w:tcPr>
          <w:p w:rsidR="00E875ED" w:rsidRPr="00756D3B" w:rsidRDefault="008D1C9E" w:rsidP="00BF41CB">
            <w:pPr>
              <w:spacing w:before="0"/>
              <w:rPr>
                <w:rFonts w:cstheme="minorHAnsi"/>
                <w:sz w:val="18"/>
                <w:szCs w:val="18"/>
              </w:rPr>
            </w:pPr>
            <w:proofErr w:type="spellStart"/>
            <w:r>
              <w:rPr>
                <w:rFonts w:cstheme="minorHAnsi"/>
                <w:sz w:val="18"/>
                <w:szCs w:val="18"/>
              </w:rPr>
              <w:t>ScaleScore</w:t>
            </w:r>
            <w:proofErr w:type="spellEnd"/>
          </w:p>
        </w:tc>
        <w:tc>
          <w:tcPr>
            <w:tcW w:w="4968" w:type="dxa"/>
            <w:vAlign w:val="center"/>
          </w:tcPr>
          <w:p w:rsidR="00E875ED" w:rsidRPr="006F41CB" w:rsidRDefault="00E875ED" w:rsidP="00BF41CB">
            <w:pPr>
              <w:spacing w:before="0"/>
              <w:rPr>
                <w:rFonts w:cstheme="minorHAnsi"/>
                <w:sz w:val="18"/>
                <w:szCs w:val="18"/>
              </w:rPr>
            </w:pPr>
          </w:p>
        </w:tc>
      </w:tr>
    </w:tbl>
    <w:p w:rsidR="00E875ED" w:rsidRDefault="00E875ED" w:rsidP="00E875ED">
      <w:pPr>
        <w:pStyle w:val="Caption"/>
      </w:pPr>
      <w:bookmarkStart w:id="52" w:name="_Toc439077151"/>
      <w:proofErr w:type="gramStart"/>
      <w:r>
        <w:t xml:space="preserve">Table </w:t>
      </w:r>
      <w:fldSimple w:instr=" SEQ Table \* ARABIC ">
        <w:r w:rsidR="00192041">
          <w:rPr>
            <w:noProof/>
          </w:rPr>
          <w:t>16</w:t>
        </w:r>
      </w:fldSimple>
      <w:r>
        <w:t>.</w:t>
      </w:r>
      <w:proofErr w:type="gramEnd"/>
      <w:r w:rsidRPr="00BB3AB8">
        <w:t xml:space="preserve"> </w:t>
      </w:r>
      <w:proofErr w:type="spellStart"/>
      <w:r w:rsidRPr="00F51CE9">
        <w:t>ScaleScore</w:t>
      </w:r>
      <w:proofErr w:type="spellEnd"/>
      <w:r>
        <w:t xml:space="preserve"> Parameters</w:t>
      </w:r>
      <w:bookmarkEnd w:id="52"/>
    </w:p>
    <w:p w:rsidR="000927DC" w:rsidRPr="002A6BA2" w:rsidRDefault="000927DC" w:rsidP="000927DC">
      <w:pPr>
        <w:pStyle w:val="Heading2"/>
      </w:pPr>
      <w:bookmarkStart w:id="53" w:name="_Toc439076979"/>
      <w:r>
        <w:t>Block Score Functions</w:t>
      </w:r>
      <w:bookmarkEnd w:id="53"/>
    </w:p>
    <w:p w:rsidR="000927DC" w:rsidRDefault="000927DC" w:rsidP="000927DC">
      <w:pPr>
        <w:pStyle w:val="Heading3"/>
      </w:pPr>
      <w:bookmarkStart w:id="54" w:name="_Toc439076980"/>
      <w:proofErr w:type="spellStart"/>
      <w:r>
        <w:t>SBACNumBlocks</w:t>
      </w:r>
      <w:bookmarkEnd w:id="54"/>
      <w:proofErr w:type="spellEnd"/>
    </w:p>
    <w:p w:rsidR="000927DC" w:rsidRPr="00041E8A" w:rsidRDefault="000927DC" w:rsidP="000927DC"/>
    <w:tbl>
      <w:tblPr>
        <w:tblStyle w:val="TableGrid"/>
        <w:tblW w:w="0" w:type="auto"/>
        <w:tblLayout w:type="fixed"/>
        <w:tblLook w:val="04A0" w:firstRow="1" w:lastRow="0" w:firstColumn="1" w:lastColumn="0" w:noHBand="0" w:noVBand="1"/>
      </w:tblPr>
      <w:tblGrid>
        <w:gridCol w:w="2031"/>
        <w:gridCol w:w="1587"/>
        <w:gridCol w:w="810"/>
        <w:gridCol w:w="5148"/>
      </w:tblGrid>
      <w:tr w:rsidR="000927DC" w:rsidRPr="00FD6D88" w:rsidTr="009912BC">
        <w:trPr>
          <w:cantSplit/>
          <w:tblHeader/>
        </w:trPr>
        <w:tc>
          <w:tcPr>
            <w:tcW w:w="2031" w:type="dxa"/>
            <w:shd w:val="clear" w:color="auto" w:fill="D9D9D9" w:themeFill="background1" w:themeFillShade="D9"/>
            <w:vAlign w:val="center"/>
          </w:tcPr>
          <w:p w:rsidR="000927DC" w:rsidRPr="00756D3B" w:rsidRDefault="000927DC" w:rsidP="009912BC">
            <w:pPr>
              <w:spacing w:before="0"/>
              <w:rPr>
                <w:rFonts w:cstheme="minorHAnsi"/>
                <w:b/>
                <w:sz w:val="18"/>
                <w:szCs w:val="18"/>
              </w:rPr>
            </w:pPr>
            <w:r>
              <w:rPr>
                <w:rFonts w:cstheme="minorHAnsi"/>
                <w:b/>
                <w:sz w:val="18"/>
                <w:szCs w:val="18"/>
              </w:rPr>
              <w:t>Parameter</w:t>
            </w:r>
          </w:p>
        </w:tc>
        <w:tc>
          <w:tcPr>
            <w:tcW w:w="1587" w:type="dxa"/>
            <w:shd w:val="clear" w:color="auto" w:fill="D9D9D9" w:themeFill="background1" w:themeFillShade="D9"/>
            <w:vAlign w:val="center"/>
          </w:tcPr>
          <w:p w:rsidR="000927DC" w:rsidRPr="00FD6D88" w:rsidRDefault="000927DC" w:rsidP="009912BC">
            <w:pPr>
              <w:spacing w:before="0"/>
              <w:rPr>
                <w:rFonts w:cstheme="minorHAnsi"/>
                <w:b/>
                <w:sz w:val="18"/>
                <w:szCs w:val="18"/>
              </w:rPr>
            </w:pPr>
            <w:r w:rsidRPr="00FD6D88">
              <w:rPr>
                <w:rFonts w:cstheme="minorHAnsi"/>
                <w:b/>
                <w:sz w:val="18"/>
                <w:szCs w:val="18"/>
              </w:rPr>
              <w:t>Type</w:t>
            </w:r>
          </w:p>
        </w:tc>
        <w:tc>
          <w:tcPr>
            <w:tcW w:w="810" w:type="dxa"/>
            <w:shd w:val="clear" w:color="auto" w:fill="D9D9D9" w:themeFill="background1" w:themeFillShade="D9"/>
            <w:vAlign w:val="center"/>
          </w:tcPr>
          <w:p w:rsidR="000927DC" w:rsidRPr="00FD6D88" w:rsidRDefault="000927DC" w:rsidP="009912BC">
            <w:pPr>
              <w:spacing w:before="0"/>
              <w:rPr>
                <w:rFonts w:cstheme="minorHAnsi"/>
                <w:b/>
                <w:sz w:val="18"/>
                <w:szCs w:val="18"/>
              </w:rPr>
            </w:pPr>
            <w:r w:rsidRPr="00FD6D88">
              <w:rPr>
                <w:rFonts w:cstheme="minorHAnsi"/>
                <w:b/>
                <w:sz w:val="18"/>
                <w:szCs w:val="18"/>
              </w:rPr>
              <w:t xml:space="preserve">Default </w:t>
            </w:r>
          </w:p>
        </w:tc>
        <w:tc>
          <w:tcPr>
            <w:tcW w:w="5148" w:type="dxa"/>
            <w:shd w:val="clear" w:color="auto" w:fill="D9D9D9" w:themeFill="background1" w:themeFillShade="D9"/>
            <w:vAlign w:val="center"/>
          </w:tcPr>
          <w:p w:rsidR="000927DC" w:rsidRPr="00FD6D88" w:rsidRDefault="000927DC" w:rsidP="009912BC">
            <w:pPr>
              <w:spacing w:before="0"/>
              <w:rPr>
                <w:rFonts w:cstheme="minorHAnsi"/>
                <w:b/>
                <w:sz w:val="18"/>
                <w:szCs w:val="18"/>
              </w:rPr>
            </w:pPr>
            <w:r w:rsidRPr="00FD6D88">
              <w:rPr>
                <w:rFonts w:cstheme="minorHAnsi"/>
                <w:b/>
                <w:sz w:val="18"/>
                <w:szCs w:val="18"/>
              </w:rPr>
              <w:t>Description</w:t>
            </w:r>
          </w:p>
        </w:tc>
      </w:tr>
      <w:tr w:rsidR="000927DC" w:rsidRPr="00756D3B" w:rsidTr="009912BC">
        <w:trPr>
          <w:cantSplit/>
        </w:trPr>
        <w:tc>
          <w:tcPr>
            <w:tcW w:w="2031" w:type="dxa"/>
            <w:vAlign w:val="center"/>
          </w:tcPr>
          <w:p w:rsidR="000927DC" w:rsidRPr="00165A80" w:rsidRDefault="000927DC" w:rsidP="009912BC">
            <w:pPr>
              <w:spacing w:before="0"/>
              <w:rPr>
                <w:rFonts w:cstheme="minorHAnsi"/>
                <w:sz w:val="18"/>
                <w:szCs w:val="18"/>
              </w:rPr>
            </w:pPr>
            <w:proofErr w:type="spellStart"/>
            <w:r>
              <w:rPr>
                <w:rFonts w:cstheme="minorHAnsi"/>
                <w:sz w:val="18"/>
                <w:szCs w:val="18"/>
              </w:rPr>
              <w:t>MeasureOf</w:t>
            </w:r>
            <w:proofErr w:type="spellEnd"/>
          </w:p>
        </w:tc>
        <w:tc>
          <w:tcPr>
            <w:tcW w:w="1587" w:type="dxa"/>
            <w:vAlign w:val="center"/>
          </w:tcPr>
          <w:p w:rsidR="000927DC" w:rsidRPr="00756D3B" w:rsidRDefault="000927DC" w:rsidP="009912BC">
            <w:pPr>
              <w:spacing w:before="0"/>
              <w:rPr>
                <w:rFonts w:cstheme="minorHAnsi"/>
                <w:sz w:val="18"/>
                <w:szCs w:val="18"/>
              </w:rPr>
            </w:pPr>
            <w:r>
              <w:rPr>
                <w:rFonts w:cstheme="minorHAnsi"/>
                <w:sz w:val="18"/>
                <w:szCs w:val="18"/>
              </w:rPr>
              <w:t>String</w:t>
            </w:r>
          </w:p>
        </w:tc>
        <w:tc>
          <w:tcPr>
            <w:tcW w:w="810" w:type="dxa"/>
            <w:vAlign w:val="center"/>
          </w:tcPr>
          <w:p w:rsidR="000927DC" w:rsidRPr="00756D3B" w:rsidRDefault="008D1C9E" w:rsidP="009912BC">
            <w:pPr>
              <w:spacing w:before="0"/>
              <w:rPr>
                <w:rFonts w:cstheme="minorHAnsi"/>
                <w:sz w:val="18"/>
                <w:szCs w:val="18"/>
              </w:rPr>
            </w:pPr>
            <w:r>
              <w:rPr>
                <w:rFonts w:cstheme="minorHAnsi"/>
                <w:sz w:val="18"/>
                <w:szCs w:val="18"/>
              </w:rPr>
              <w:t>Overall</w:t>
            </w:r>
          </w:p>
        </w:tc>
        <w:tc>
          <w:tcPr>
            <w:tcW w:w="5148" w:type="dxa"/>
            <w:vAlign w:val="center"/>
          </w:tcPr>
          <w:p w:rsidR="000927DC" w:rsidRPr="00756D3B" w:rsidRDefault="000927DC" w:rsidP="009912BC">
            <w:pPr>
              <w:spacing w:before="0"/>
              <w:rPr>
                <w:rFonts w:cstheme="minorHAnsi"/>
                <w:b/>
                <w:sz w:val="18"/>
                <w:szCs w:val="18"/>
              </w:rPr>
            </w:pPr>
          </w:p>
        </w:tc>
      </w:tr>
      <w:tr w:rsidR="000927DC" w:rsidRPr="00756D3B" w:rsidTr="009912BC">
        <w:trPr>
          <w:cantSplit/>
        </w:trPr>
        <w:tc>
          <w:tcPr>
            <w:tcW w:w="2031" w:type="dxa"/>
            <w:vAlign w:val="center"/>
          </w:tcPr>
          <w:p w:rsidR="000927DC" w:rsidRPr="003F2A33" w:rsidRDefault="000927DC" w:rsidP="009912BC">
            <w:pPr>
              <w:spacing w:before="0"/>
              <w:rPr>
                <w:rFonts w:cstheme="minorHAnsi"/>
                <w:sz w:val="18"/>
                <w:szCs w:val="18"/>
              </w:rPr>
            </w:pPr>
            <w:proofErr w:type="spellStart"/>
            <w:r>
              <w:rPr>
                <w:rFonts w:cstheme="minorHAnsi"/>
                <w:sz w:val="18"/>
                <w:szCs w:val="18"/>
              </w:rPr>
              <w:t>MeasureLabel</w:t>
            </w:r>
            <w:proofErr w:type="spellEnd"/>
          </w:p>
        </w:tc>
        <w:tc>
          <w:tcPr>
            <w:tcW w:w="1587" w:type="dxa"/>
            <w:vAlign w:val="center"/>
          </w:tcPr>
          <w:p w:rsidR="000927DC" w:rsidRDefault="000927DC" w:rsidP="009912BC">
            <w:pPr>
              <w:spacing w:before="0"/>
              <w:rPr>
                <w:rFonts w:cstheme="minorHAnsi"/>
                <w:sz w:val="18"/>
                <w:szCs w:val="18"/>
              </w:rPr>
            </w:pPr>
            <w:r>
              <w:rPr>
                <w:rFonts w:cstheme="minorHAnsi"/>
                <w:sz w:val="18"/>
                <w:szCs w:val="18"/>
              </w:rPr>
              <w:t>String</w:t>
            </w:r>
          </w:p>
        </w:tc>
        <w:tc>
          <w:tcPr>
            <w:tcW w:w="810" w:type="dxa"/>
            <w:vAlign w:val="center"/>
          </w:tcPr>
          <w:p w:rsidR="000927DC" w:rsidRDefault="008D1C9E" w:rsidP="009912BC">
            <w:pPr>
              <w:spacing w:before="0"/>
              <w:rPr>
                <w:rFonts w:cstheme="minorHAnsi"/>
                <w:sz w:val="18"/>
                <w:szCs w:val="18"/>
              </w:rPr>
            </w:pPr>
            <w:proofErr w:type="spellStart"/>
            <w:r w:rsidRPr="008D1C9E">
              <w:rPr>
                <w:rFonts w:cstheme="minorHAnsi"/>
                <w:sz w:val="18"/>
                <w:szCs w:val="18"/>
              </w:rPr>
              <w:t>NumberBlocks</w:t>
            </w:r>
            <w:proofErr w:type="spellEnd"/>
          </w:p>
        </w:tc>
        <w:tc>
          <w:tcPr>
            <w:tcW w:w="5148" w:type="dxa"/>
            <w:vAlign w:val="center"/>
          </w:tcPr>
          <w:p w:rsidR="000927DC" w:rsidRPr="003F2A33" w:rsidRDefault="000927DC" w:rsidP="009912BC">
            <w:pPr>
              <w:spacing w:before="0"/>
              <w:rPr>
                <w:rFonts w:cstheme="minorHAnsi"/>
                <w:sz w:val="18"/>
                <w:szCs w:val="18"/>
              </w:rPr>
            </w:pPr>
          </w:p>
        </w:tc>
      </w:tr>
      <w:tr w:rsidR="000927DC" w:rsidRPr="00756D3B" w:rsidTr="009912BC">
        <w:trPr>
          <w:cantSplit/>
        </w:trPr>
        <w:tc>
          <w:tcPr>
            <w:tcW w:w="2031" w:type="dxa"/>
            <w:vAlign w:val="center"/>
          </w:tcPr>
          <w:p w:rsidR="000927DC" w:rsidRDefault="000927DC" w:rsidP="009912BC">
            <w:pPr>
              <w:spacing w:before="0"/>
              <w:rPr>
                <w:rFonts w:cstheme="minorHAnsi"/>
                <w:sz w:val="18"/>
                <w:szCs w:val="18"/>
              </w:rPr>
            </w:pPr>
            <w:r>
              <w:rPr>
                <w:rFonts w:cstheme="minorHAnsi"/>
                <w:sz w:val="18"/>
                <w:szCs w:val="18"/>
              </w:rPr>
              <w:t>Blocks</w:t>
            </w:r>
          </w:p>
        </w:tc>
        <w:tc>
          <w:tcPr>
            <w:tcW w:w="1587" w:type="dxa"/>
            <w:vAlign w:val="center"/>
          </w:tcPr>
          <w:p w:rsidR="000927DC" w:rsidRDefault="000927DC" w:rsidP="009912BC">
            <w:pPr>
              <w:spacing w:before="0"/>
              <w:rPr>
                <w:rFonts w:cstheme="minorHAnsi"/>
                <w:sz w:val="18"/>
                <w:szCs w:val="18"/>
              </w:rPr>
            </w:pPr>
            <w:r>
              <w:rPr>
                <w:rFonts w:cstheme="minorHAnsi"/>
                <w:sz w:val="18"/>
                <w:szCs w:val="18"/>
              </w:rPr>
              <w:t>Dictionary&lt;Integer, String&gt;</w:t>
            </w:r>
          </w:p>
        </w:tc>
        <w:tc>
          <w:tcPr>
            <w:tcW w:w="810" w:type="dxa"/>
            <w:vAlign w:val="center"/>
          </w:tcPr>
          <w:p w:rsidR="000927DC" w:rsidRDefault="000927DC" w:rsidP="009912BC">
            <w:pPr>
              <w:spacing w:before="0"/>
              <w:rPr>
                <w:rFonts w:cstheme="minorHAnsi"/>
                <w:sz w:val="18"/>
                <w:szCs w:val="18"/>
              </w:rPr>
            </w:pPr>
          </w:p>
        </w:tc>
        <w:tc>
          <w:tcPr>
            <w:tcW w:w="5148" w:type="dxa"/>
            <w:vAlign w:val="center"/>
          </w:tcPr>
          <w:p w:rsidR="000927DC" w:rsidRPr="003F2A33" w:rsidRDefault="008D1C9E" w:rsidP="009912BC">
            <w:pPr>
              <w:spacing w:before="0"/>
              <w:rPr>
                <w:rFonts w:cstheme="minorHAnsi"/>
                <w:sz w:val="18"/>
                <w:szCs w:val="18"/>
              </w:rPr>
            </w:pPr>
            <w:r>
              <w:rPr>
                <w:rFonts w:cstheme="minorHAnsi"/>
                <w:sz w:val="18"/>
                <w:szCs w:val="18"/>
              </w:rPr>
              <w:t>Array of block names on this IAB test.</w:t>
            </w:r>
          </w:p>
        </w:tc>
      </w:tr>
    </w:tbl>
    <w:p w:rsidR="000927DC" w:rsidRDefault="000927DC" w:rsidP="000927DC">
      <w:pPr>
        <w:pStyle w:val="Caption"/>
      </w:pPr>
      <w:bookmarkStart w:id="55" w:name="_Toc439077152"/>
      <w:proofErr w:type="gramStart"/>
      <w:r>
        <w:t xml:space="preserve">Table </w:t>
      </w:r>
      <w:fldSimple w:instr=" SEQ Table \* ARABIC ">
        <w:r w:rsidR="00192041">
          <w:rPr>
            <w:noProof/>
          </w:rPr>
          <w:t>17</w:t>
        </w:r>
      </w:fldSimple>
      <w:r>
        <w:t>.</w:t>
      </w:r>
      <w:proofErr w:type="gramEnd"/>
      <w:r>
        <w:t xml:space="preserve"> </w:t>
      </w:r>
      <w:proofErr w:type="spellStart"/>
      <w:r>
        <w:t>SBACNumBlocks</w:t>
      </w:r>
      <w:proofErr w:type="spellEnd"/>
      <w:r>
        <w:t xml:space="preserve"> Parameters</w:t>
      </w:r>
      <w:bookmarkEnd w:id="55"/>
    </w:p>
    <w:p w:rsidR="00192041" w:rsidRPr="00192041" w:rsidRDefault="00192041" w:rsidP="00192041"/>
    <w:p w:rsidR="000927DC" w:rsidRDefault="000927DC" w:rsidP="000927DC">
      <w:pPr>
        <w:pStyle w:val="Heading3"/>
      </w:pPr>
      <w:bookmarkStart w:id="56" w:name="_Toc439076981"/>
      <w:proofErr w:type="spellStart"/>
      <w:r>
        <w:t>SBACNumBlocksProficient</w:t>
      </w:r>
      <w:bookmarkEnd w:id="56"/>
      <w:proofErr w:type="spellEnd"/>
    </w:p>
    <w:p w:rsidR="000927DC" w:rsidRPr="00041E8A" w:rsidRDefault="000927DC" w:rsidP="000927DC"/>
    <w:tbl>
      <w:tblPr>
        <w:tblStyle w:val="TableGrid"/>
        <w:tblW w:w="0" w:type="auto"/>
        <w:tblLayout w:type="fixed"/>
        <w:tblLook w:val="04A0" w:firstRow="1" w:lastRow="0" w:firstColumn="1" w:lastColumn="0" w:noHBand="0" w:noVBand="1"/>
      </w:tblPr>
      <w:tblGrid>
        <w:gridCol w:w="2031"/>
        <w:gridCol w:w="1587"/>
        <w:gridCol w:w="810"/>
        <w:gridCol w:w="5148"/>
      </w:tblGrid>
      <w:tr w:rsidR="000927DC" w:rsidRPr="00FD6D88" w:rsidTr="009912BC">
        <w:trPr>
          <w:cantSplit/>
          <w:tblHeader/>
        </w:trPr>
        <w:tc>
          <w:tcPr>
            <w:tcW w:w="2031" w:type="dxa"/>
            <w:shd w:val="clear" w:color="auto" w:fill="D9D9D9" w:themeFill="background1" w:themeFillShade="D9"/>
            <w:vAlign w:val="center"/>
          </w:tcPr>
          <w:p w:rsidR="000927DC" w:rsidRPr="00756D3B" w:rsidRDefault="000927DC" w:rsidP="009912BC">
            <w:pPr>
              <w:spacing w:before="0"/>
              <w:rPr>
                <w:rFonts w:cstheme="minorHAnsi"/>
                <w:b/>
                <w:sz w:val="18"/>
                <w:szCs w:val="18"/>
              </w:rPr>
            </w:pPr>
            <w:r>
              <w:rPr>
                <w:rFonts w:cstheme="minorHAnsi"/>
                <w:b/>
                <w:sz w:val="18"/>
                <w:szCs w:val="18"/>
              </w:rPr>
              <w:t>Parameter</w:t>
            </w:r>
          </w:p>
        </w:tc>
        <w:tc>
          <w:tcPr>
            <w:tcW w:w="1587" w:type="dxa"/>
            <w:shd w:val="clear" w:color="auto" w:fill="D9D9D9" w:themeFill="background1" w:themeFillShade="D9"/>
            <w:vAlign w:val="center"/>
          </w:tcPr>
          <w:p w:rsidR="000927DC" w:rsidRPr="00FD6D88" w:rsidRDefault="000927DC" w:rsidP="009912BC">
            <w:pPr>
              <w:spacing w:before="0"/>
              <w:rPr>
                <w:rFonts w:cstheme="minorHAnsi"/>
                <w:b/>
                <w:sz w:val="18"/>
                <w:szCs w:val="18"/>
              </w:rPr>
            </w:pPr>
            <w:r w:rsidRPr="00FD6D88">
              <w:rPr>
                <w:rFonts w:cstheme="minorHAnsi"/>
                <w:b/>
                <w:sz w:val="18"/>
                <w:szCs w:val="18"/>
              </w:rPr>
              <w:t>Type</w:t>
            </w:r>
          </w:p>
        </w:tc>
        <w:tc>
          <w:tcPr>
            <w:tcW w:w="810" w:type="dxa"/>
            <w:shd w:val="clear" w:color="auto" w:fill="D9D9D9" w:themeFill="background1" w:themeFillShade="D9"/>
            <w:vAlign w:val="center"/>
          </w:tcPr>
          <w:p w:rsidR="000927DC" w:rsidRPr="00FD6D88" w:rsidRDefault="000927DC" w:rsidP="009912BC">
            <w:pPr>
              <w:spacing w:before="0"/>
              <w:rPr>
                <w:rFonts w:cstheme="minorHAnsi"/>
                <w:b/>
                <w:sz w:val="18"/>
                <w:szCs w:val="18"/>
              </w:rPr>
            </w:pPr>
            <w:r w:rsidRPr="00FD6D88">
              <w:rPr>
                <w:rFonts w:cstheme="minorHAnsi"/>
                <w:b/>
                <w:sz w:val="18"/>
                <w:szCs w:val="18"/>
              </w:rPr>
              <w:t xml:space="preserve">Default </w:t>
            </w:r>
          </w:p>
        </w:tc>
        <w:tc>
          <w:tcPr>
            <w:tcW w:w="5148" w:type="dxa"/>
            <w:shd w:val="clear" w:color="auto" w:fill="D9D9D9" w:themeFill="background1" w:themeFillShade="D9"/>
            <w:vAlign w:val="center"/>
          </w:tcPr>
          <w:p w:rsidR="000927DC" w:rsidRPr="00FD6D88" w:rsidRDefault="000927DC" w:rsidP="009912BC">
            <w:pPr>
              <w:spacing w:before="0"/>
              <w:rPr>
                <w:rFonts w:cstheme="minorHAnsi"/>
                <w:b/>
                <w:sz w:val="18"/>
                <w:szCs w:val="18"/>
              </w:rPr>
            </w:pPr>
            <w:r w:rsidRPr="00FD6D88">
              <w:rPr>
                <w:rFonts w:cstheme="minorHAnsi"/>
                <w:b/>
                <w:sz w:val="18"/>
                <w:szCs w:val="18"/>
              </w:rPr>
              <w:t>Description</w:t>
            </w:r>
          </w:p>
        </w:tc>
      </w:tr>
      <w:tr w:rsidR="000927DC" w:rsidRPr="00756D3B" w:rsidTr="009912BC">
        <w:trPr>
          <w:cantSplit/>
        </w:trPr>
        <w:tc>
          <w:tcPr>
            <w:tcW w:w="2031" w:type="dxa"/>
            <w:vAlign w:val="center"/>
          </w:tcPr>
          <w:p w:rsidR="000927DC" w:rsidRPr="00165A80" w:rsidRDefault="000927DC" w:rsidP="009912BC">
            <w:pPr>
              <w:spacing w:before="0"/>
              <w:rPr>
                <w:rFonts w:cstheme="minorHAnsi"/>
                <w:sz w:val="18"/>
                <w:szCs w:val="18"/>
              </w:rPr>
            </w:pPr>
            <w:proofErr w:type="spellStart"/>
            <w:r>
              <w:rPr>
                <w:rFonts w:cstheme="minorHAnsi"/>
                <w:sz w:val="18"/>
                <w:szCs w:val="18"/>
              </w:rPr>
              <w:t>MeasureOf</w:t>
            </w:r>
            <w:proofErr w:type="spellEnd"/>
          </w:p>
        </w:tc>
        <w:tc>
          <w:tcPr>
            <w:tcW w:w="1587" w:type="dxa"/>
            <w:vAlign w:val="center"/>
          </w:tcPr>
          <w:p w:rsidR="000927DC" w:rsidRPr="00756D3B" w:rsidRDefault="000927DC" w:rsidP="009912BC">
            <w:pPr>
              <w:spacing w:before="0"/>
              <w:rPr>
                <w:rFonts w:cstheme="minorHAnsi"/>
                <w:sz w:val="18"/>
                <w:szCs w:val="18"/>
              </w:rPr>
            </w:pPr>
            <w:r>
              <w:rPr>
                <w:rFonts w:cstheme="minorHAnsi"/>
                <w:sz w:val="18"/>
                <w:szCs w:val="18"/>
              </w:rPr>
              <w:t>String</w:t>
            </w:r>
          </w:p>
        </w:tc>
        <w:tc>
          <w:tcPr>
            <w:tcW w:w="810" w:type="dxa"/>
            <w:vAlign w:val="center"/>
          </w:tcPr>
          <w:p w:rsidR="000927DC" w:rsidRPr="00756D3B" w:rsidRDefault="008D1C9E" w:rsidP="009912BC">
            <w:pPr>
              <w:spacing w:before="0"/>
              <w:rPr>
                <w:rFonts w:cstheme="minorHAnsi"/>
                <w:sz w:val="18"/>
                <w:szCs w:val="18"/>
              </w:rPr>
            </w:pPr>
            <w:r>
              <w:rPr>
                <w:rFonts w:cstheme="minorHAnsi"/>
                <w:sz w:val="18"/>
                <w:szCs w:val="18"/>
              </w:rPr>
              <w:t>Overall</w:t>
            </w:r>
          </w:p>
        </w:tc>
        <w:tc>
          <w:tcPr>
            <w:tcW w:w="5148" w:type="dxa"/>
            <w:vAlign w:val="center"/>
          </w:tcPr>
          <w:p w:rsidR="000927DC" w:rsidRPr="00756D3B" w:rsidRDefault="000927DC" w:rsidP="009912BC">
            <w:pPr>
              <w:spacing w:before="0"/>
              <w:rPr>
                <w:rFonts w:cstheme="minorHAnsi"/>
                <w:b/>
                <w:sz w:val="18"/>
                <w:szCs w:val="18"/>
              </w:rPr>
            </w:pPr>
          </w:p>
        </w:tc>
      </w:tr>
      <w:tr w:rsidR="000927DC" w:rsidRPr="00756D3B" w:rsidTr="009912BC">
        <w:trPr>
          <w:cantSplit/>
        </w:trPr>
        <w:tc>
          <w:tcPr>
            <w:tcW w:w="2031" w:type="dxa"/>
            <w:vAlign w:val="center"/>
          </w:tcPr>
          <w:p w:rsidR="000927DC" w:rsidRPr="003F2A33" w:rsidRDefault="000927DC" w:rsidP="009912BC">
            <w:pPr>
              <w:spacing w:before="0"/>
              <w:rPr>
                <w:rFonts w:cstheme="minorHAnsi"/>
                <w:sz w:val="18"/>
                <w:szCs w:val="18"/>
              </w:rPr>
            </w:pPr>
            <w:proofErr w:type="spellStart"/>
            <w:r>
              <w:rPr>
                <w:rFonts w:cstheme="minorHAnsi"/>
                <w:sz w:val="18"/>
                <w:szCs w:val="18"/>
              </w:rPr>
              <w:t>MeasureLabel</w:t>
            </w:r>
            <w:proofErr w:type="spellEnd"/>
          </w:p>
        </w:tc>
        <w:tc>
          <w:tcPr>
            <w:tcW w:w="1587" w:type="dxa"/>
            <w:vAlign w:val="center"/>
          </w:tcPr>
          <w:p w:rsidR="000927DC" w:rsidRDefault="000927DC" w:rsidP="009912BC">
            <w:pPr>
              <w:spacing w:before="0"/>
              <w:rPr>
                <w:rFonts w:cstheme="minorHAnsi"/>
                <w:sz w:val="18"/>
                <w:szCs w:val="18"/>
              </w:rPr>
            </w:pPr>
            <w:r>
              <w:rPr>
                <w:rFonts w:cstheme="minorHAnsi"/>
                <w:sz w:val="18"/>
                <w:szCs w:val="18"/>
              </w:rPr>
              <w:t>String</w:t>
            </w:r>
          </w:p>
        </w:tc>
        <w:tc>
          <w:tcPr>
            <w:tcW w:w="810" w:type="dxa"/>
            <w:vAlign w:val="center"/>
          </w:tcPr>
          <w:p w:rsidR="000927DC" w:rsidRDefault="008D1C9E" w:rsidP="009912BC">
            <w:pPr>
              <w:spacing w:before="0"/>
              <w:rPr>
                <w:rFonts w:cstheme="minorHAnsi"/>
                <w:sz w:val="18"/>
                <w:szCs w:val="18"/>
              </w:rPr>
            </w:pPr>
            <w:proofErr w:type="spellStart"/>
            <w:r w:rsidRPr="008D1C9E">
              <w:rPr>
                <w:rFonts w:cstheme="minorHAnsi"/>
                <w:sz w:val="18"/>
                <w:szCs w:val="18"/>
              </w:rPr>
              <w:t>NumBlocksAboveStandard</w:t>
            </w:r>
            <w:proofErr w:type="spellEnd"/>
          </w:p>
        </w:tc>
        <w:tc>
          <w:tcPr>
            <w:tcW w:w="5148" w:type="dxa"/>
            <w:vAlign w:val="center"/>
          </w:tcPr>
          <w:p w:rsidR="000927DC" w:rsidRPr="003F2A33" w:rsidRDefault="000927DC" w:rsidP="009912BC">
            <w:pPr>
              <w:spacing w:before="0"/>
              <w:rPr>
                <w:rFonts w:cstheme="minorHAnsi"/>
                <w:sz w:val="18"/>
                <w:szCs w:val="18"/>
              </w:rPr>
            </w:pPr>
          </w:p>
        </w:tc>
      </w:tr>
      <w:tr w:rsidR="000927DC" w:rsidRPr="00756D3B" w:rsidTr="009912BC">
        <w:trPr>
          <w:cantSplit/>
        </w:trPr>
        <w:tc>
          <w:tcPr>
            <w:tcW w:w="2031" w:type="dxa"/>
            <w:vAlign w:val="center"/>
          </w:tcPr>
          <w:p w:rsidR="000927DC" w:rsidRDefault="000927DC" w:rsidP="009912BC">
            <w:pPr>
              <w:spacing w:before="0"/>
              <w:rPr>
                <w:rFonts w:cstheme="minorHAnsi"/>
                <w:sz w:val="18"/>
                <w:szCs w:val="18"/>
              </w:rPr>
            </w:pPr>
            <w:r>
              <w:rPr>
                <w:rFonts w:cstheme="minorHAnsi"/>
                <w:sz w:val="18"/>
                <w:szCs w:val="18"/>
              </w:rPr>
              <w:t>Blocks</w:t>
            </w:r>
          </w:p>
        </w:tc>
        <w:tc>
          <w:tcPr>
            <w:tcW w:w="1587" w:type="dxa"/>
            <w:vAlign w:val="center"/>
          </w:tcPr>
          <w:p w:rsidR="000927DC" w:rsidRDefault="000927DC" w:rsidP="009912BC">
            <w:pPr>
              <w:spacing w:before="0"/>
              <w:rPr>
                <w:rFonts w:cstheme="minorHAnsi"/>
                <w:sz w:val="18"/>
                <w:szCs w:val="18"/>
              </w:rPr>
            </w:pPr>
            <w:r>
              <w:rPr>
                <w:rFonts w:cstheme="minorHAnsi"/>
                <w:sz w:val="18"/>
                <w:szCs w:val="18"/>
              </w:rPr>
              <w:t>Dictionary&lt;Integer, String&gt;</w:t>
            </w:r>
          </w:p>
        </w:tc>
        <w:tc>
          <w:tcPr>
            <w:tcW w:w="810" w:type="dxa"/>
            <w:vAlign w:val="center"/>
          </w:tcPr>
          <w:p w:rsidR="000927DC" w:rsidRDefault="000927DC" w:rsidP="009912BC">
            <w:pPr>
              <w:spacing w:before="0"/>
              <w:rPr>
                <w:rFonts w:cstheme="minorHAnsi"/>
                <w:sz w:val="18"/>
                <w:szCs w:val="18"/>
              </w:rPr>
            </w:pPr>
          </w:p>
        </w:tc>
        <w:tc>
          <w:tcPr>
            <w:tcW w:w="5148" w:type="dxa"/>
            <w:vAlign w:val="center"/>
          </w:tcPr>
          <w:p w:rsidR="000927DC" w:rsidRPr="003F2A33" w:rsidRDefault="008D1C9E" w:rsidP="009912BC">
            <w:pPr>
              <w:spacing w:before="0"/>
              <w:rPr>
                <w:rFonts w:cstheme="minorHAnsi"/>
                <w:sz w:val="18"/>
                <w:szCs w:val="18"/>
              </w:rPr>
            </w:pPr>
            <w:r>
              <w:rPr>
                <w:rFonts w:cstheme="minorHAnsi"/>
                <w:sz w:val="18"/>
                <w:szCs w:val="18"/>
              </w:rPr>
              <w:t>Array of block names on this IAB test.</w:t>
            </w:r>
          </w:p>
        </w:tc>
      </w:tr>
    </w:tbl>
    <w:p w:rsidR="000927DC" w:rsidRDefault="000927DC" w:rsidP="000927DC">
      <w:pPr>
        <w:pStyle w:val="Caption"/>
      </w:pPr>
      <w:bookmarkStart w:id="57" w:name="_Toc439077153"/>
      <w:proofErr w:type="gramStart"/>
      <w:r>
        <w:t xml:space="preserve">Table </w:t>
      </w:r>
      <w:fldSimple w:instr=" SEQ Table \* ARABIC ">
        <w:r w:rsidR="00192041">
          <w:rPr>
            <w:noProof/>
          </w:rPr>
          <w:t>18</w:t>
        </w:r>
      </w:fldSimple>
      <w:r>
        <w:t>.</w:t>
      </w:r>
      <w:proofErr w:type="gramEnd"/>
      <w:r w:rsidR="009F367B">
        <w:t xml:space="preserve"> </w:t>
      </w:r>
      <w:proofErr w:type="spellStart"/>
      <w:r>
        <w:t>SBACNumBlocks</w:t>
      </w:r>
      <w:r w:rsidR="009F367B">
        <w:t>Proficient</w:t>
      </w:r>
      <w:proofErr w:type="spellEnd"/>
      <w:r>
        <w:t xml:space="preserve"> Parameters</w:t>
      </w:r>
      <w:bookmarkEnd w:id="57"/>
    </w:p>
    <w:p w:rsidR="000927DC" w:rsidRPr="000927DC" w:rsidRDefault="000927DC" w:rsidP="000927DC"/>
    <w:p w:rsidR="00E875ED" w:rsidRPr="002A6BA2" w:rsidRDefault="00E875ED" w:rsidP="00E875ED">
      <w:pPr>
        <w:pStyle w:val="Heading2"/>
      </w:pPr>
      <w:bookmarkStart w:id="58" w:name="_Toc439076982"/>
      <w:r w:rsidRPr="002A6BA2">
        <w:lastRenderedPageBreak/>
        <w:t>Performance Level</w:t>
      </w:r>
      <w:bookmarkEnd w:id="58"/>
    </w:p>
    <w:p w:rsidR="00E875ED" w:rsidRDefault="009F367B" w:rsidP="00E875ED">
      <w:pPr>
        <w:pStyle w:val="Heading3"/>
      </w:pPr>
      <w:bookmarkStart w:id="59" w:name="_Toc439076983"/>
      <w:proofErr w:type="spellStart"/>
      <w:r>
        <w:t>SEBased</w:t>
      </w:r>
      <w:r w:rsidR="00E875ED">
        <w:t>Performance</w:t>
      </w:r>
      <w:r>
        <w:t>Indicator</w:t>
      </w:r>
      <w:bookmarkEnd w:id="59"/>
      <w:proofErr w:type="spellEnd"/>
    </w:p>
    <w:p w:rsidR="00E875ED" w:rsidRDefault="00E875ED" w:rsidP="00E875ED"/>
    <w:tbl>
      <w:tblPr>
        <w:tblStyle w:val="TableGrid"/>
        <w:tblW w:w="0" w:type="auto"/>
        <w:tblLayout w:type="fixed"/>
        <w:tblLook w:val="04A0" w:firstRow="1" w:lastRow="0" w:firstColumn="1" w:lastColumn="0" w:noHBand="0" w:noVBand="1"/>
      </w:tblPr>
      <w:tblGrid>
        <w:gridCol w:w="2031"/>
        <w:gridCol w:w="1274"/>
        <w:gridCol w:w="1483"/>
        <w:gridCol w:w="4788"/>
      </w:tblGrid>
      <w:tr w:rsidR="00E875ED" w:rsidRPr="00FD6D88" w:rsidTr="00E97483">
        <w:trPr>
          <w:cantSplit/>
          <w:tblHeader/>
        </w:trPr>
        <w:tc>
          <w:tcPr>
            <w:tcW w:w="2031" w:type="dxa"/>
            <w:shd w:val="clear" w:color="auto" w:fill="D9D9D9" w:themeFill="background1" w:themeFillShade="D9"/>
            <w:vAlign w:val="center"/>
          </w:tcPr>
          <w:p w:rsidR="00E875ED" w:rsidRPr="00756D3B" w:rsidRDefault="00E875ED" w:rsidP="00BF41CB">
            <w:pPr>
              <w:spacing w:before="0"/>
              <w:rPr>
                <w:rFonts w:cstheme="minorHAnsi"/>
                <w:b/>
                <w:sz w:val="18"/>
                <w:szCs w:val="18"/>
              </w:rPr>
            </w:pPr>
            <w:r>
              <w:rPr>
                <w:rFonts w:cstheme="minorHAnsi"/>
                <w:b/>
                <w:sz w:val="18"/>
                <w:szCs w:val="18"/>
              </w:rPr>
              <w:t>Parameter</w:t>
            </w:r>
          </w:p>
        </w:tc>
        <w:tc>
          <w:tcPr>
            <w:tcW w:w="1274"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Type</w:t>
            </w:r>
          </w:p>
        </w:tc>
        <w:tc>
          <w:tcPr>
            <w:tcW w:w="1483"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 xml:space="preserve">Default </w:t>
            </w:r>
          </w:p>
        </w:tc>
        <w:tc>
          <w:tcPr>
            <w:tcW w:w="4788" w:type="dxa"/>
            <w:shd w:val="clear" w:color="auto" w:fill="D9D9D9" w:themeFill="background1" w:themeFillShade="D9"/>
            <w:vAlign w:val="center"/>
          </w:tcPr>
          <w:p w:rsidR="00E875ED" w:rsidRPr="00FD6D88" w:rsidRDefault="00E875ED" w:rsidP="00BF41CB">
            <w:pPr>
              <w:spacing w:before="0"/>
              <w:rPr>
                <w:rFonts w:cstheme="minorHAnsi"/>
                <w:b/>
                <w:sz w:val="18"/>
                <w:szCs w:val="18"/>
              </w:rPr>
            </w:pPr>
            <w:r w:rsidRPr="00FD6D88">
              <w:rPr>
                <w:rFonts w:cstheme="minorHAnsi"/>
                <w:b/>
                <w:sz w:val="18"/>
                <w:szCs w:val="18"/>
              </w:rPr>
              <w:t>Description</w:t>
            </w:r>
          </w:p>
        </w:tc>
      </w:tr>
      <w:tr w:rsidR="00E875ED" w:rsidRPr="006F41CB" w:rsidTr="00E97483">
        <w:trPr>
          <w:cantSplit/>
          <w:trHeight w:val="53"/>
        </w:trPr>
        <w:tc>
          <w:tcPr>
            <w:tcW w:w="2031" w:type="dxa"/>
            <w:vAlign w:val="center"/>
          </w:tcPr>
          <w:p w:rsidR="00E875ED" w:rsidRPr="00165A80" w:rsidRDefault="009F367B" w:rsidP="00BF41CB">
            <w:pPr>
              <w:spacing w:before="0"/>
              <w:rPr>
                <w:rFonts w:cstheme="minorHAnsi"/>
                <w:sz w:val="18"/>
                <w:szCs w:val="18"/>
              </w:rPr>
            </w:pPr>
            <w:proofErr w:type="spellStart"/>
            <w:r>
              <w:rPr>
                <w:rFonts w:cstheme="minorHAnsi"/>
                <w:sz w:val="18"/>
                <w:szCs w:val="18"/>
              </w:rPr>
              <w:t>MeasureOf</w:t>
            </w:r>
            <w:proofErr w:type="spellEnd"/>
          </w:p>
        </w:tc>
        <w:tc>
          <w:tcPr>
            <w:tcW w:w="1274" w:type="dxa"/>
            <w:vAlign w:val="center"/>
          </w:tcPr>
          <w:p w:rsidR="00E875ED" w:rsidRPr="00756D3B" w:rsidRDefault="00E97483" w:rsidP="00BF41CB">
            <w:pPr>
              <w:spacing w:before="0"/>
              <w:rPr>
                <w:rFonts w:cstheme="minorHAnsi"/>
                <w:sz w:val="18"/>
                <w:szCs w:val="18"/>
              </w:rPr>
            </w:pPr>
            <w:r>
              <w:rPr>
                <w:rFonts w:cstheme="minorHAnsi"/>
                <w:sz w:val="18"/>
                <w:szCs w:val="18"/>
              </w:rPr>
              <w:t>String</w:t>
            </w:r>
          </w:p>
        </w:tc>
        <w:tc>
          <w:tcPr>
            <w:tcW w:w="1483" w:type="dxa"/>
            <w:vAlign w:val="center"/>
          </w:tcPr>
          <w:p w:rsidR="00E875ED" w:rsidRPr="00756D3B" w:rsidRDefault="00E875ED" w:rsidP="00BF41CB">
            <w:pPr>
              <w:spacing w:before="0"/>
              <w:rPr>
                <w:rFonts w:cstheme="minorHAnsi"/>
                <w:sz w:val="18"/>
                <w:szCs w:val="18"/>
              </w:rPr>
            </w:pPr>
          </w:p>
        </w:tc>
        <w:tc>
          <w:tcPr>
            <w:tcW w:w="4788" w:type="dxa"/>
            <w:vAlign w:val="center"/>
          </w:tcPr>
          <w:p w:rsidR="00E875ED" w:rsidRPr="006F41CB" w:rsidRDefault="008D1C9E" w:rsidP="00BF41CB">
            <w:pPr>
              <w:spacing w:before="0"/>
              <w:rPr>
                <w:rFonts w:cstheme="minorHAnsi"/>
                <w:sz w:val="18"/>
                <w:szCs w:val="18"/>
              </w:rPr>
            </w:pPr>
            <w:r>
              <w:rPr>
                <w:rFonts w:cstheme="minorHAnsi"/>
                <w:sz w:val="18"/>
                <w:szCs w:val="18"/>
              </w:rPr>
              <w:t>Reporting category</w:t>
            </w:r>
          </w:p>
        </w:tc>
      </w:tr>
      <w:tr w:rsidR="00E875ED" w:rsidRPr="00EF0EBE" w:rsidTr="00E97483">
        <w:trPr>
          <w:cantSplit/>
          <w:trHeight w:val="53"/>
        </w:trPr>
        <w:tc>
          <w:tcPr>
            <w:tcW w:w="2031" w:type="dxa"/>
            <w:vAlign w:val="center"/>
          </w:tcPr>
          <w:p w:rsidR="00E875ED" w:rsidRPr="00EF0EBE" w:rsidRDefault="009F367B" w:rsidP="00BF41CB">
            <w:pPr>
              <w:spacing w:before="0"/>
              <w:rPr>
                <w:rFonts w:cstheme="minorHAnsi"/>
                <w:sz w:val="18"/>
                <w:szCs w:val="18"/>
              </w:rPr>
            </w:pPr>
            <w:proofErr w:type="spellStart"/>
            <w:r>
              <w:rPr>
                <w:rFonts w:cstheme="minorHAnsi"/>
                <w:sz w:val="18"/>
                <w:szCs w:val="18"/>
              </w:rPr>
              <w:t>MeasureLabel</w:t>
            </w:r>
            <w:proofErr w:type="spellEnd"/>
          </w:p>
        </w:tc>
        <w:tc>
          <w:tcPr>
            <w:tcW w:w="1274" w:type="dxa"/>
            <w:vAlign w:val="center"/>
          </w:tcPr>
          <w:p w:rsidR="00E875ED" w:rsidRPr="00756D3B" w:rsidRDefault="009F367B" w:rsidP="00BF41CB">
            <w:pPr>
              <w:spacing w:before="0"/>
              <w:rPr>
                <w:rFonts w:cstheme="minorHAnsi"/>
                <w:sz w:val="18"/>
                <w:szCs w:val="18"/>
              </w:rPr>
            </w:pPr>
            <w:r>
              <w:rPr>
                <w:rFonts w:cstheme="minorHAnsi"/>
                <w:sz w:val="18"/>
                <w:szCs w:val="18"/>
              </w:rPr>
              <w:t>String</w:t>
            </w:r>
          </w:p>
        </w:tc>
        <w:tc>
          <w:tcPr>
            <w:tcW w:w="1483" w:type="dxa"/>
            <w:vAlign w:val="center"/>
          </w:tcPr>
          <w:p w:rsidR="00E875ED" w:rsidRPr="00756D3B" w:rsidRDefault="00540226" w:rsidP="00BF41CB">
            <w:pPr>
              <w:spacing w:before="0"/>
              <w:rPr>
                <w:rFonts w:cstheme="minorHAnsi"/>
                <w:sz w:val="18"/>
                <w:szCs w:val="18"/>
              </w:rPr>
            </w:pPr>
            <w:proofErr w:type="spellStart"/>
            <w:r w:rsidRPr="00540226">
              <w:rPr>
                <w:rFonts w:cstheme="minorHAnsi"/>
                <w:sz w:val="18"/>
                <w:szCs w:val="18"/>
              </w:rPr>
              <w:t>PerformanceLevel</w:t>
            </w:r>
            <w:proofErr w:type="spellEnd"/>
          </w:p>
        </w:tc>
        <w:tc>
          <w:tcPr>
            <w:tcW w:w="4788" w:type="dxa"/>
            <w:vAlign w:val="center"/>
          </w:tcPr>
          <w:p w:rsidR="00E875ED" w:rsidRPr="00EF0EBE" w:rsidRDefault="00E875ED" w:rsidP="00BF41CB">
            <w:pPr>
              <w:spacing w:before="0"/>
              <w:rPr>
                <w:rFonts w:cstheme="minorHAnsi"/>
                <w:sz w:val="18"/>
                <w:szCs w:val="18"/>
              </w:rPr>
            </w:pPr>
          </w:p>
        </w:tc>
      </w:tr>
      <w:tr w:rsidR="009F367B" w:rsidRPr="00EF0EBE" w:rsidTr="00E97483">
        <w:trPr>
          <w:cantSplit/>
          <w:trHeight w:val="53"/>
        </w:trPr>
        <w:tc>
          <w:tcPr>
            <w:tcW w:w="2031" w:type="dxa"/>
            <w:vAlign w:val="center"/>
          </w:tcPr>
          <w:p w:rsidR="009F367B" w:rsidRDefault="009F367B" w:rsidP="00BF41CB">
            <w:pPr>
              <w:spacing w:before="0"/>
              <w:rPr>
                <w:rFonts w:cstheme="minorHAnsi"/>
                <w:sz w:val="18"/>
                <w:szCs w:val="18"/>
              </w:rPr>
            </w:pPr>
            <w:proofErr w:type="spellStart"/>
            <w:r>
              <w:rPr>
                <w:rFonts w:cstheme="minorHAnsi"/>
                <w:sz w:val="18"/>
                <w:szCs w:val="18"/>
              </w:rPr>
              <w:t>seMultiple</w:t>
            </w:r>
            <w:proofErr w:type="spellEnd"/>
          </w:p>
        </w:tc>
        <w:tc>
          <w:tcPr>
            <w:tcW w:w="1274" w:type="dxa"/>
            <w:vAlign w:val="center"/>
          </w:tcPr>
          <w:p w:rsidR="009F367B" w:rsidRDefault="009F367B" w:rsidP="00BF41CB">
            <w:pPr>
              <w:spacing w:before="0"/>
              <w:rPr>
                <w:rFonts w:cstheme="minorHAnsi"/>
                <w:sz w:val="18"/>
                <w:szCs w:val="18"/>
              </w:rPr>
            </w:pPr>
            <w:r>
              <w:rPr>
                <w:rFonts w:cstheme="minorHAnsi"/>
                <w:sz w:val="18"/>
                <w:szCs w:val="18"/>
              </w:rPr>
              <w:t>Float</w:t>
            </w:r>
          </w:p>
        </w:tc>
        <w:tc>
          <w:tcPr>
            <w:tcW w:w="1483" w:type="dxa"/>
            <w:vAlign w:val="center"/>
          </w:tcPr>
          <w:p w:rsidR="009F367B" w:rsidRPr="00756D3B" w:rsidRDefault="00540226" w:rsidP="00BF41CB">
            <w:pPr>
              <w:spacing w:before="0"/>
              <w:rPr>
                <w:rFonts w:cstheme="minorHAnsi"/>
                <w:sz w:val="18"/>
                <w:szCs w:val="18"/>
              </w:rPr>
            </w:pPr>
            <w:r>
              <w:rPr>
                <w:rFonts w:cstheme="minorHAnsi"/>
                <w:sz w:val="18"/>
                <w:szCs w:val="18"/>
              </w:rPr>
              <w:t>1.5</w:t>
            </w:r>
          </w:p>
        </w:tc>
        <w:tc>
          <w:tcPr>
            <w:tcW w:w="4788" w:type="dxa"/>
            <w:vAlign w:val="center"/>
          </w:tcPr>
          <w:p w:rsidR="009F367B" w:rsidRPr="00EF0EBE" w:rsidRDefault="00540226" w:rsidP="00BF41CB">
            <w:pPr>
              <w:spacing w:before="0"/>
              <w:rPr>
                <w:rFonts w:cstheme="minorHAnsi"/>
                <w:sz w:val="18"/>
                <w:szCs w:val="18"/>
              </w:rPr>
            </w:pPr>
            <w:r>
              <w:rPr>
                <w:rFonts w:cstheme="minorHAnsi"/>
                <w:sz w:val="18"/>
                <w:szCs w:val="18"/>
              </w:rPr>
              <w:t>Multiple of SE used to construct the middle performance level.</w:t>
            </w:r>
          </w:p>
        </w:tc>
      </w:tr>
      <w:tr w:rsidR="009F367B" w:rsidRPr="00EF0EBE" w:rsidTr="00E97483">
        <w:trPr>
          <w:cantSplit/>
          <w:trHeight w:val="53"/>
        </w:trPr>
        <w:tc>
          <w:tcPr>
            <w:tcW w:w="2031" w:type="dxa"/>
            <w:vAlign w:val="center"/>
          </w:tcPr>
          <w:p w:rsidR="009F367B" w:rsidRDefault="009F367B" w:rsidP="00BF41CB">
            <w:pPr>
              <w:spacing w:before="0"/>
              <w:rPr>
                <w:rFonts w:cstheme="minorHAnsi"/>
                <w:sz w:val="18"/>
                <w:szCs w:val="18"/>
              </w:rPr>
            </w:pPr>
            <w:proofErr w:type="spellStart"/>
            <w:r>
              <w:rPr>
                <w:rFonts w:cstheme="minorHAnsi"/>
                <w:sz w:val="18"/>
                <w:szCs w:val="18"/>
              </w:rPr>
              <w:t>ProficientPerformanceLevel</w:t>
            </w:r>
            <w:proofErr w:type="spellEnd"/>
          </w:p>
        </w:tc>
        <w:tc>
          <w:tcPr>
            <w:tcW w:w="1274" w:type="dxa"/>
            <w:vAlign w:val="center"/>
          </w:tcPr>
          <w:p w:rsidR="009F367B" w:rsidRDefault="009F367B" w:rsidP="00BF41CB">
            <w:pPr>
              <w:spacing w:before="0"/>
              <w:rPr>
                <w:rFonts w:cstheme="minorHAnsi"/>
                <w:sz w:val="18"/>
                <w:szCs w:val="18"/>
              </w:rPr>
            </w:pPr>
            <w:r>
              <w:rPr>
                <w:rFonts w:cstheme="minorHAnsi"/>
                <w:sz w:val="18"/>
                <w:szCs w:val="18"/>
              </w:rPr>
              <w:t>Integer</w:t>
            </w:r>
          </w:p>
        </w:tc>
        <w:tc>
          <w:tcPr>
            <w:tcW w:w="1483" w:type="dxa"/>
            <w:vAlign w:val="center"/>
          </w:tcPr>
          <w:p w:rsidR="009F367B" w:rsidRPr="00756D3B" w:rsidRDefault="00540226" w:rsidP="00BF41CB">
            <w:pPr>
              <w:spacing w:before="0"/>
              <w:rPr>
                <w:rFonts w:cstheme="minorHAnsi"/>
                <w:sz w:val="18"/>
                <w:szCs w:val="18"/>
              </w:rPr>
            </w:pPr>
            <w:r>
              <w:rPr>
                <w:rFonts w:cstheme="minorHAnsi"/>
                <w:sz w:val="18"/>
                <w:szCs w:val="18"/>
              </w:rPr>
              <w:t>3</w:t>
            </w:r>
          </w:p>
        </w:tc>
        <w:tc>
          <w:tcPr>
            <w:tcW w:w="4788" w:type="dxa"/>
            <w:vAlign w:val="center"/>
          </w:tcPr>
          <w:p w:rsidR="009F367B" w:rsidRPr="00EF0EBE" w:rsidRDefault="00540226" w:rsidP="00BF41CB">
            <w:pPr>
              <w:spacing w:before="0"/>
              <w:rPr>
                <w:rFonts w:cstheme="minorHAnsi"/>
                <w:sz w:val="18"/>
                <w:szCs w:val="18"/>
              </w:rPr>
            </w:pPr>
            <w:r>
              <w:rPr>
                <w:rFonts w:cstheme="minorHAnsi"/>
                <w:sz w:val="18"/>
                <w:szCs w:val="18"/>
              </w:rPr>
              <w:t>Overall performance cut that corresponds to the proficient cut.</w:t>
            </w:r>
          </w:p>
        </w:tc>
      </w:tr>
    </w:tbl>
    <w:p w:rsidR="00E875ED" w:rsidRDefault="00E875ED" w:rsidP="00E875ED">
      <w:pPr>
        <w:pStyle w:val="Caption"/>
      </w:pPr>
      <w:bookmarkStart w:id="60" w:name="_Toc439077154"/>
      <w:proofErr w:type="gramStart"/>
      <w:r>
        <w:t xml:space="preserve">Table </w:t>
      </w:r>
      <w:fldSimple w:instr=" SEQ Table \* ARABIC ">
        <w:r w:rsidR="00192041">
          <w:rPr>
            <w:noProof/>
          </w:rPr>
          <w:t>19</w:t>
        </w:r>
      </w:fldSimple>
      <w:r>
        <w:t>.</w:t>
      </w:r>
      <w:proofErr w:type="gramEnd"/>
      <w:r w:rsidR="009F367B">
        <w:t xml:space="preserve"> </w:t>
      </w:r>
      <w:proofErr w:type="spellStart"/>
      <w:r w:rsidR="009F367B">
        <w:t>SEBasedPerformanceIndicator</w:t>
      </w:r>
      <w:proofErr w:type="spellEnd"/>
      <w:r>
        <w:t xml:space="preserve"> Parameters</w:t>
      </w:r>
      <w:bookmarkEnd w:id="60"/>
    </w:p>
    <w:p w:rsidR="00E875ED" w:rsidRDefault="00E875ED" w:rsidP="00E875ED">
      <w:pPr>
        <w:pStyle w:val="Heading3"/>
      </w:pPr>
      <w:bookmarkStart w:id="61" w:name="_Toc439076984"/>
      <w:proofErr w:type="spellStart"/>
      <w:r>
        <w:t>SEBasedP</w:t>
      </w:r>
      <w:r w:rsidR="009F367B">
        <w:t>LWithoutRounding</w:t>
      </w:r>
      <w:bookmarkEnd w:id="61"/>
      <w:proofErr w:type="spellEnd"/>
    </w:p>
    <w:p w:rsidR="009F367B" w:rsidRPr="009F367B" w:rsidRDefault="009F367B" w:rsidP="009F367B"/>
    <w:tbl>
      <w:tblPr>
        <w:tblStyle w:val="TableGrid"/>
        <w:tblW w:w="0" w:type="auto"/>
        <w:tblLayout w:type="fixed"/>
        <w:tblLook w:val="04A0" w:firstRow="1" w:lastRow="0" w:firstColumn="1" w:lastColumn="0" w:noHBand="0" w:noVBand="1"/>
      </w:tblPr>
      <w:tblGrid>
        <w:gridCol w:w="2031"/>
        <w:gridCol w:w="1274"/>
        <w:gridCol w:w="1483"/>
        <w:gridCol w:w="4788"/>
      </w:tblGrid>
      <w:tr w:rsidR="009F367B" w:rsidRPr="00FD6D88" w:rsidTr="009F367B">
        <w:tc>
          <w:tcPr>
            <w:tcW w:w="2031" w:type="dxa"/>
          </w:tcPr>
          <w:p w:rsidR="009F367B" w:rsidRPr="00756D3B" w:rsidRDefault="009F367B" w:rsidP="009912BC">
            <w:pPr>
              <w:spacing w:before="0"/>
              <w:rPr>
                <w:rFonts w:cstheme="minorHAnsi"/>
                <w:b/>
                <w:sz w:val="18"/>
                <w:szCs w:val="18"/>
              </w:rPr>
            </w:pPr>
            <w:r>
              <w:rPr>
                <w:rFonts w:cstheme="minorHAnsi"/>
                <w:b/>
                <w:sz w:val="18"/>
                <w:szCs w:val="18"/>
              </w:rPr>
              <w:t>Parameter</w:t>
            </w:r>
          </w:p>
        </w:tc>
        <w:tc>
          <w:tcPr>
            <w:tcW w:w="1274" w:type="dxa"/>
          </w:tcPr>
          <w:p w:rsidR="009F367B" w:rsidRPr="00FD6D88" w:rsidRDefault="009F367B" w:rsidP="009912BC">
            <w:pPr>
              <w:spacing w:before="0"/>
              <w:rPr>
                <w:rFonts w:cstheme="minorHAnsi"/>
                <w:b/>
                <w:sz w:val="18"/>
                <w:szCs w:val="18"/>
              </w:rPr>
            </w:pPr>
            <w:r w:rsidRPr="00FD6D88">
              <w:rPr>
                <w:rFonts w:cstheme="minorHAnsi"/>
                <w:b/>
                <w:sz w:val="18"/>
                <w:szCs w:val="18"/>
              </w:rPr>
              <w:t>Type</w:t>
            </w:r>
          </w:p>
        </w:tc>
        <w:tc>
          <w:tcPr>
            <w:tcW w:w="1483" w:type="dxa"/>
          </w:tcPr>
          <w:p w:rsidR="009F367B" w:rsidRPr="00FD6D88" w:rsidRDefault="009F367B" w:rsidP="009912BC">
            <w:pPr>
              <w:spacing w:before="0"/>
              <w:rPr>
                <w:rFonts w:cstheme="minorHAnsi"/>
                <w:b/>
                <w:sz w:val="18"/>
                <w:szCs w:val="18"/>
              </w:rPr>
            </w:pPr>
            <w:r w:rsidRPr="00FD6D88">
              <w:rPr>
                <w:rFonts w:cstheme="minorHAnsi"/>
                <w:b/>
                <w:sz w:val="18"/>
                <w:szCs w:val="18"/>
              </w:rPr>
              <w:t xml:space="preserve">Default </w:t>
            </w:r>
          </w:p>
        </w:tc>
        <w:tc>
          <w:tcPr>
            <w:tcW w:w="4788" w:type="dxa"/>
          </w:tcPr>
          <w:p w:rsidR="009F367B" w:rsidRPr="00FD6D88" w:rsidRDefault="009F367B" w:rsidP="009912BC">
            <w:pPr>
              <w:spacing w:before="0"/>
              <w:rPr>
                <w:rFonts w:cstheme="minorHAnsi"/>
                <w:b/>
                <w:sz w:val="18"/>
                <w:szCs w:val="18"/>
              </w:rPr>
            </w:pPr>
            <w:r w:rsidRPr="00FD6D88">
              <w:rPr>
                <w:rFonts w:cstheme="minorHAnsi"/>
                <w:b/>
                <w:sz w:val="18"/>
                <w:szCs w:val="18"/>
              </w:rPr>
              <w:t>Description</w:t>
            </w:r>
          </w:p>
        </w:tc>
      </w:tr>
      <w:tr w:rsidR="00540226" w:rsidRPr="006F41CB" w:rsidTr="003F7F45">
        <w:trPr>
          <w:trHeight w:val="53"/>
        </w:trPr>
        <w:tc>
          <w:tcPr>
            <w:tcW w:w="2031" w:type="dxa"/>
          </w:tcPr>
          <w:p w:rsidR="00540226" w:rsidRPr="00165A80" w:rsidRDefault="00540226" w:rsidP="009912BC">
            <w:pPr>
              <w:spacing w:before="0"/>
              <w:rPr>
                <w:rFonts w:cstheme="minorHAnsi"/>
                <w:sz w:val="18"/>
                <w:szCs w:val="18"/>
              </w:rPr>
            </w:pPr>
            <w:proofErr w:type="spellStart"/>
            <w:r>
              <w:rPr>
                <w:rFonts w:cstheme="minorHAnsi"/>
                <w:sz w:val="18"/>
                <w:szCs w:val="18"/>
              </w:rPr>
              <w:t>MeasureOf</w:t>
            </w:r>
            <w:proofErr w:type="spellEnd"/>
          </w:p>
        </w:tc>
        <w:tc>
          <w:tcPr>
            <w:tcW w:w="1274" w:type="dxa"/>
          </w:tcPr>
          <w:p w:rsidR="00540226" w:rsidRPr="00756D3B" w:rsidRDefault="00540226" w:rsidP="009912BC">
            <w:pPr>
              <w:spacing w:before="0"/>
              <w:rPr>
                <w:rFonts w:cstheme="minorHAnsi"/>
                <w:sz w:val="18"/>
                <w:szCs w:val="18"/>
              </w:rPr>
            </w:pPr>
            <w:r>
              <w:rPr>
                <w:rFonts w:cstheme="minorHAnsi"/>
                <w:sz w:val="18"/>
                <w:szCs w:val="18"/>
              </w:rPr>
              <w:t>String</w:t>
            </w:r>
          </w:p>
        </w:tc>
        <w:tc>
          <w:tcPr>
            <w:tcW w:w="1483" w:type="dxa"/>
            <w:vAlign w:val="center"/>
          </w:tcPr>
          <w:p w:rsidR="00540226" w:rsidRPr="00756D3B" w:rsidRDefault="00540226" w:rsidP="008E72AA">
            <w:pPr>
              <w:spacing w:before="0"/>
              <w:rPr>
                <w:rFonts w:cstheme="minorHAnsi"/>
                <w:sz w:val="18"/>
                <w:szCs w:val="18"/>
              </w:rPr>
            </w:pPr>
          </w:p>
        </w:tc>
        <w:tc>
          <w:tcPr>
            <w:tcW w:w="4788" w:type="dxa"/>
            <w:vAlign w:val="center"/>
          </w:tcPr>
          <w:p w:rsidR="00540226" w:rsidRPr="006F41CB" w:rsidRDefault="00540226" w:rsidP="008E72AA">
            <w:pPr>
              <w:spacing w:before="0"/>
              <w:rPr>
                <w:rFonts w:cstheme="minorHAnsi"/>
                <w:sz w:val="18"/>
                <w:szCs w:val="18"/>
              </w:rPr>
            </w:pPr>
            <w:r>
              <w:rPr>
                <w:rFonts w:cstheme="minorHAnsi"/>
                <w:sz w:val="18"/>
                <w:szCs w:val="18"/>
              </w:rPr>
              <w:t>Reporting category</w:t>
            </w:r>
          </w:p>
        </w:tc>
      </w:tr>
      <w:tr w:rsidR="00540226" w:rsidRPr="00EF0EBE" w:rsidTr="003F7F45">
        <w:trPr>
          <w:trHeight w:val="53"/>
        </w:trPr>
        <w:tc>
          <w:tcPr>
            <w:tcW w:w="2031" w:type="dxa"/>
          </w:tcPr>
          <w:p w:rsidR="00540226" w:rsidRPr="00EF0EBE" w:rsidRDefault="00540226" w:rsidP="009912BC">
            <w:pPr>
              <w:spacing w:before="0"/>
              <w:rPr>
                <w:rFonts w:cstheme="minorHAnsi"/>
                <w:sz w:val="18"/>
                <w:szCs w:val="18"/>
              </w:rPr>
            </w:pPr>
            <w:proofErr w:type="spellStart"/>
            <w:r>
              <w:rPr>
                <w:rFonts w:cstheme="minorHAnsi"/>
                <w:sz w:val="18"/>
                <w:szCs w:val="18"/>
              </w:rPr>
              <w:t>MeasureLabel</w:t>
            </w:r>
            <w:proofErr w:type="spellEnd"/>
          </w:p>
        </w:tc>
        <w:tc>
          <w:tcPr>
            <w:tcW w:w="1274" w:type="dxa"/>
          </w:tcPr>
          <w:p w:rsidR="00540226" w:rsidRPr="00756D3B" w:rsidRDefault="00540226" w:rsidP="009912BC">
            <w:pPr>
              <w:spacing w:before="0"/>
              <w:rPr>
                <w:rFonts w:cstheme="minorHAnsi"/>
                <w:sz w:val="18"/>
                <w:szCs w:val="18"/>
              </w:rPr>
            </w:pPr>
            <w:r>
              <w:rPr>
                <w:rFonts w:cstheme="minorHAnsi"/>
                <w:sz w:val="18"/>
                <w:szCs w:val="18"/>
              </w:rPr>
              <w:t>String</w:t>
            </w:r>
          </w:p>
        </w:tc>
        <w:tc>
          <w:tcPr>
            <w:tcW w:w="1483" w:type="dxa"/>
            <w:vAlign w:val="center"/>
          </w:tcPr>
          <w:p w:rsidR="00540226" w:rsidRPr="00756D3B" w:rsidRDefault="00540226" w:rsidP="008E72AA">
            <w:pPr>
              <w:spacing w:before="0"/>
              <w:rPr>
                <w:rFonts w:cstheme="minorHAnsi"/>
                <w:sz w:val="18"/>
                <w:szCs w:val="18"/>
              </w:rPr>
            </w:pPr>
            <w:proofErr w:type="spellStart"/>
            <w:r w:rsidRPr="00540226">
              <w:rPr>
                <w:rFonts w:cstheme="minorHAnsi"/>
                <w:sz w:val="18"/>
                <w:szCs w:val="18"/>
              </w:rPr>
              <w:t>PerformanceLevel</w:t>
            </w:r>
            <w:proofErr w:type="spellEnd"/>
          </w:p>
        </w:tc>
        <w:tc>
          <w:tcPr>
            <w:tcW w:w="4788" w:type="dxa"/>
            <w:vAlign w:val="center"/>
          </w:tcPr>
          <w:p w:rsidR="00540226" w:rsidRPr="00EF0EBE" w:rsidRDefault="00540226" w:rsidP="008E72AA">
            <w:pPr>
              <w:spacing w:before="0"/>
              <w:rPr>
                <w:rFonts w:cstheme="minorHAnsi"/>
                <w:sz w:val="18"/>
                <w:szCs w:val="18"/>
              </w:rPr>
            </w:pPr>
          </w:p>
        </w:tc>
      </w:tr>
      <w:tr w:rsidR="00540226" w:rsidRPr="00EF0EBE" w:rsidTr="003F7F45">
        <w:trPr>
          <w:trHeight w:val="53"/>
        </w:trPr>
        <w:tc>
          <w:tcPr>
            <w:tcW w:w="2031" w:type="dxa"/>
          </w:tcPr>
          <w:p w:rsidR="00540226" w:rsidRDefault="00540226" w:rsidP="009912BC">
            <w:pPr>
              <w:spacing w:before="0"/>
              <w:rPr>
                <w:rFonts w:cstheme="minorHAnsi"/>
                <w:sz w:val="18"/>
                <w:szCs w:val="18"/>
              </w:rPr>
            </w:pPr>
            <w:proofErr w:type="spellStart"/>
            <w:r>
              <w:rPr>
                <w:rFonts w:cstheme="minorHAnsi"/>
                <w:sz w:val="18"/>
                <w:szCs w:val="18"/>
              </w:rPr>
              <w:t>seMultiple</w:t>
            </w:r>
            <w:proofErr w:type="spellEnd"/>
          </w:p>
        </w:tc>
        <w:tc>
          <w:tcPr>
            <w:tcW w:w="1274" w:type="dxa"/>
          </w:tcPr>
          <w:p w:rsidR="00540226" w:rsidRDefault="00540226" w:rsidP="009912BC">
            <w:pPr>
              <w:spacing w:before="0"/>
              <w:rPr>
                <w:rFonts w:cstheme="minorHAnsi"/>
                <w:sz w:val="18"/>
                <w:szCs w:val="18"/>
              </w:rPr>
            </w:pPr>
            <w:r>
              <w:rPr>
                <w:rFonts w:cstheme="minorHAnsi"/>
                <w:sz w:val="18"/>
                <w:szCs w:val="18"/>
              </w:rPr>
              <w:t>Float</w:t>
            </w:r>
          </w:p>
        </w:tc>
        <w:tc>
          <w:tcPr>
            <w:tcW w:w="1483" w:type="dxa"/>
            <w:vAlign w:val="center"/>
          </w:tcPr>
          <w:p w:rsidR="00540226" w:rsidRPr="00756D3B" w:rsidRDefault="00540226" w:rsidP="008E72AA">
            <w:pPr>
              <w:spacing w:before="0"/>
              <w:rPr>
                <w:rFonts w:cstheme="minorHAnsi"/>
                <w:sz w:val="18"/>
                <w:szCs w:val="18"/>
              </w:rPr>
            </w:pPr>
            <w:r>
              <w:rPr>
                <w:rFonts w:cstheme="minorHAnsi"/>
                <w:sz w:val="18"/>
                <w:szCs w:val="18"/>
              </w:rPr>
              <w:t>1.5</w:t>
            </w:r>
          </w:p>
        </w:tc>
        <w:tc>
          <w:tcPr>
            <w:tcW w:w="4788" w:type="dxa"/>
            <w:vAlign w:val="center"/>
          </w:tcPr>
          <w:p w:rsidR="00540226" w:rsidRPr="00EF0EBE" w:rsidRDefault="00540226" w:rsidP="008E72AA">
            <w:pPr>
              <w:spacing w:before="0"/>
              <w:rPr>
                <w:rFonts w:cstheme="minorHAnsi"/>
                <w:sz w:val="18"/>
                <w:szCs w:val="18"/>
              </w:rPr>
            </w:pPr>
            <w:r>
              <w:rPr>
                <w:rFonts w:cstheme="minorHAnsi"/>
                <w:sz w:val="18"/>
                <w:szCs w:val="18"/>
              </w:rPr>
              <w:t>Multiple of SE used to construct the middle performance level.</w:t>
            </w:r>
          </w:p>
        </w:tc>
      </w:tr>
      <w:tr w:rsidR="00540226" w:rsidRPr="00EF0EBE" w:rsidTr="003F7F45">
        <w:trPr>
          <w:trHeight w:val="53"/>
        </w:trPr>
        <w:tc>
          <w:tcPr>
            <w:tcW w:w="2031" w:type="dxa"/>
          </w:tcPr>
          <w:p w:rsidR="00540226" w:rsidRDefault="00540226" w:rsidP="009912BC">
            <w:pPr>
              <w:spacing w:before="0"/>
              <w:rPr>
                <w:rFonts w:cstheme="minorHAnsi"/>
                <w:sz w:val="18"/>
                <w:szCs w:val="18"/>
              </w:rPr>
            </w:pPr>
            <w:proofErr w:type="spellStart"/>
            <w:r>
              <w:rPr>
                <w:rFonts w:cstheme="minorHAnsi"/>
                <w:sz w:val="18"/>
                <w:szCs w:val="18"/>
              </w:rPr>
              <w:t>ProficientPerformanceLevel</w:t>
            </w:r>
            <w:proofErr w:type="spellEnd"/>
          </w:p>
        </w:tc>
        <w:tc>
          <w:tcPr>
            <w:tcW w:w="1274" w:type="dxa"/>
          </w:tcPr>
          <w:p w:rsidR="00540226" w:rsidRDefault="00540226" w:rsidP="009912BC">
            <w:pPr>
              <w:spacing w:before="0"/>
              <w:rPr>
                <w:rFonts w:cstheme="minorHAnsi"/>
                <w:sz w:val="18"/>
                <w:szCs w:val="18"/>
              </w:rPr>
            </w:pPr>
            <w:r>
              <w:rPr>
                <w:rFonts w:cstheme="minorHAnsi"/>
                <w:sz w:val="18"/>
                <w:szCs w:val="18"/>
              </w:rPr>
              <w:t>Integer</w:t>
            </w:r>
          </w:p>
        </w:tc>
        <w:tc>
          <w:tcPr>
            <w:tcW w:w="1483" w:type="dxa"/>
            <w:vAlign w:val="center"/>
          </w:tcPr>
          <w:p w:rsidR="00540226" w:rsidRPr="00756D3B" w:rsidRDefault="00540226" w:rsidP="008E72AA">
            <w:pPr>
              <w:spacing w:before="0"/>
              <w:rPr>
                <w:rFonts w:cstheme="minorHAnsi"/>
                <w:sz w:val="18"/>
                <w:szCs w:val="18"/>
              </w:rPr>
            </w:pPr>
            <w:r>
              <w:rPr>
                <w:rFonts w:cstheme="minorHAnsi"/>
                <w:sz w:val="18"/>
                <w:szCs w:val="18"/>
              </w:rPr>
              <w:t>3</w:t>
            </w:r>
          </w:p>
        </w:tc>
        <w:tc>
          <w:tcPr>
            <w:tcW w:w="4788" w:type="dxa"/>
            <w:vAlign w:val="center"/>
          </w:tcPr>
          <w:p w:rsidR="00540226" w:rsidRPr="00EF0EBE" w:rsidRDefault="00540226" w:rsidP="008E72AA">
            <w:pPr>
              <w:spacing w:before="0"/>
              <w:rPr>
                <w:rFonts w:cstheme="minorHAnsi"/>
                <w:sz w:val="18"/>
                <w:szCs w:val="18"/>
              </w:rPr>
            </w:pPr>
            <w:r>
              <w:rPr>
                <w:rFonts w:cstheme="minorHAnsi"/>
                <w:sz w:val="18"/>
                <w:szCs w:val="18"/>
              </w:rPr>
              <w:t>Overall performance cut that corresponds to the proficient cut.</w:t>
            </w:r>
          </w:p>
        </w:tc>
      </w:tr>
      <w:tr w:rsidR="00540226" w:rsidRPr="006F41CB" w:rsidTr="00E97483">
        <w:trPr>
          <w:cantSplit/>
          <w:trHeight w:val="53"/>
        </w:trPr>
        <w:tc>
          <w:tcPr>
            <w:tcW w:w="2031" w:type="dxa"/>
            <w:vAlign w:val="center"/>
          </w:tcPr>
          <w:p w:rsidR="00540226" w:rsidRPr="00165A80" w:rsidRDefault="00540226" w:rsidP="00BF41CB">
            <w:pPr>
              <w:spacing w:before="0"/>
              <w:rPr>
                <w:rFonts w:cstheme="minorHAnsi"/>
                <w:sz w:val="18"/>
                <w:szCs w:val="18"/>
              </w:rPr>
            </w:pPr>
            <w:r>
              <w:rPr>
                <w:rFonts w:cstheme="minorHAnsi"/>
                <w:sz w:val="18"/>
                <w:szCs w:val="18"/>
              </w:rPr>
              <w:t>LOT</w:t>
            </w:r>
          </w:p>
        </w:tc>
        <w:tc>
          <w:tcPr>
            <w:tcW w:w="1274" w:type="dxa"/>
            <w:vAlign w:val="center"/>
          </w:tcPr>
          <w:p w:rsidR="00540226" w:rsidRPr="00756D3B" w:rsidRDefault="00540226" w:rsidP="00BF41CB">
            <w:pPr>
              <w:spacing w:before="0"/>
              <w:rPr>
                <w:rFonts w:cstheme="minorHAnsi"/>
                <w:sz w:val="18"/>
                <w:szCs w:val="18"/>
              </w:rPr>
            </w:pPr>
            <w:r>
              <w:rPr>
                <w:rFonts w:cstheme="minorHAnsi"/>
                <w:sz w:val="18"/>
                <w:szCs w:val="18"/>
              </w:rPr>
              <w:t>Float</w:t>
            </w:r>
          </w:p>
        </w:tc>
        <w:tc>
          <w:tcPr>
            <w:tcW w:w="1483" w:type="dxa"/>
            <w:vAlign w:val="center"/>
          </w:tcPr>
          <w:p w:rsidR="00540226" w:rsidRPr="00756D3B" w:rsidRDefault="00540226" w:rsidP="00BF41CB">
            <w:pPr>
              <w:spacing w:before="0"/>
              <w:rPr>
                <w:rFonts w:cstheme="minorHAnsi"/>
                <w:sz w:val="18"/>
                <w:szCs w:val="18"/>
              </w:rPr>
            </w:pPr>
          </w:p>
        </w:tc>
        <w:tc>
          <w:tcPr>
            <w:tcW w:w="4788" w:type="dxa"/>
            <w:vAlign w:val="center"/>
          </w:tcPr>
          <w:p w:rsidR="00540226" w:rsidRPr="003F25F7" w:rsidRDefault="00540226" w:rsidP="008E72AA">
            <w:pPr>
              <w:spacing w:before="0"/>
              <w:rPr>
                <w:rFonts w:cstheme="minorHAnsi"/>
                <w:sz w:val="18"/>
                <w:szCs w:val="18"/>
              </w:rPr>
            </w:pPr>
            <w:r>
              <w:rPr>
                <w:rFonts w:cstheme="minorHAnsi"/>
                <w:sz w:val="18"/>
                <w:szCs w:val="18"/>
              </w:rPr>
              <w:t>Lowest obtainable theta</w:t>
            </w:r>
          </w:p>
        </w:tc>
      </w:tr>
      <w:tr w:rsidR="00540226" w:rsidRPr="00EF0EBE" w:rsidTr="00E97483">
        <w:trPr>
          <w:cantSplit/>
          <w:trHeight w:val="53"/>
        </w:trPr>
        <w:tc>
          <w:tcPr>
            <w:tcW w:w="2031" w:type="dxa"/>
            <w:vAlign w:val="center"/>
          </w:tcPr>
          <w:p w:rsidR="00540226" w:rsidRPr="00EF0EBE" w:rsidRDefault="00540226" w:rsidP="00BF41CB">
            <w:pPr>
              <w:spacing w:before="0"/>
              <w:rPr>
                <w:rFonts w:cstheme="minorHAnsi"/>
                <w:sz w:val="18"/>
                <w:szCs w:val="18"/>
              </w:rPr>
            </w:pPr>
            <w:r>
              <w:rPr>
                <w:rFonts w:cstheme="minorHAnsi"/>
                <w:sz w:val="18"/>
                <w:szCs w:val="18"/>
              </w:rPr>
              <w:t>HOT</w:t>
            </w:r>
          </w:p>
        </w:tc>
        <w:tc>
          <w:tcPr>
            <w:tcW w:w="1274" w:type="dxa"/>
            <w:vAlign w:val="center"/>
          </w:tcPr>
          <w:p w:rsidR="00540226" w:rsidRPr="00756D3B" w:rsidRDefault="00540226" w:rsidP="00BF41CB">
            <w:pPr>
              <w:spacing w:before="0"/>
              <w:rPr>
                <w:rFonts w:cstheme="minorHAnsi"/>
                <w:sz w:val="18"/>
                <w:szCs w:val="18"/>
              </w:rPr>
            </w:pPr>
            <w:r>
              <w:rPr>
                <w:rFonts w:cstheme="minorHAnsi"/>
                <w:sz w:val="18"/>
                <w:szCs w:val="18"/>
              </w:rPr>
              <w:t>Float</w:t>
            </w:r>
          </w:p>
        </w:tc>
        <w:tc>
          <w:tcPr>
            <w:tcW w:w="1483" w:type="dxa"/>
            <w:vAlign w:val="center"/>
          </w:tcPr>
          <w:p w:rsidR="00540226" w:rsidRPr="00756D3B" w:rsidRDefault="00540226" w:rsidP="00BF41CB">
            <w:pPr>
              <w:spacing w:before="0"/>
              <w:rPr>
                <w:rFonts w:cstheme="minorHAnsi"/>
                <w:sz w:val="18"/>
                <w:szCs w:val="18"/>
              </w:rPr>
            </w:pPr>
          </w:p>
        </w:tc>
        <w:tc>
          <w:tcPr>
            <w:tcW w:w="4788" w:type="dxa"/>
            <w:vAlign w:val="center"/>
          </w:tcPr>
          <w:p w:rsidR="00540226" w:rsidRPr="003F25F7" w:rsidRDefault="00540226" w:rsidP="008E72AA">
            <w:pPr>
              <w:spacing w:before="0"/>
              <w:rPr>
                <w:rFonts w:cstheme="minorHAnsi"/>
                <w:sz w:val="18"/>
                <w:szCs w:val="18"/>
              </w:rPr>
            </w:pPr>
            <w:r>
              <w:rPr>
                <w:rFonts w:cstheme="minorHAnsi"/>
                <w:sz w:val="18"/>
                <w:szCs w:val="18"/>
              </w:rPr>
              <w:t>Highest obtainable theta</w:t>
            </w:r>
          </w:p>
        </w:tc>
      </w:tr>
    </w:tbl>
    <w:p w:rsidR="009912BC" w:rsidRDefault="009912BC" w:rsidP="009912BC">
      <w:pPr>
        <w:pStyle w:val="Caption"/>
      </w:pPr>
      <w:bookmarkStart w:id="62" w:name="_Toc439077155"/>
      <w:proofErr w:type="gramStart"/>
      <w:r>
        <w:t xml:space="preserve">Table </w:t>
      </w:r>
      <w:fldSimple w:instr=" SEQ Table \* ARABIC ">
        <w:r w:rsidR="00192041">
          <w:rPr>
            <w:noProof/>
          </w:rPr>
          <w:t>20</w:t>
        </w:r>
      </w:fldSimple>
      <w:r>
        <w:t>.</w:t>
      </w:r>
      <w:proofErr w:type="gramEnd"/>
      <w:r>
        <w:t xml:space="preserve"> </w:t>
      </w:r>
      <w:proofErr w:type="spellStart"/>
      <w:r>
        <w:t>SEBasedPLWithoutRou</w:t>
      </w:r>
      <w:r w:rsidR="009B30AE">
        <w:t>n</w:t>
      </w:r>
      <w:r>
        <w:t>ding</w:t>
      </w:r>
      <w:proofErr w:type="spellEnd"/>
      <w:r>
        <w:t xml:space="preserve"> Parameters</w:t>
      </w:r>
      <w:bookmarkEnd w:id="62"/>
    </w:p>
    <w:p w:rsidR="009F367B" w:rsidRDefault="009F367B" w:rsidP="009F367B">
      <w:pPr>
        <w:pStyle w:val="Heading3"/>
      </w:pPr>
      <w:bookmarkStart w:id="63" w:name="_Toc439076985"/>
      <w:proofErr w:type="spellStart"/>
      <w:r>
        <w:t>TestPerformanceLevel</w:t>
      </w:r>
      <w:bookmarkEnd w:id="63"/>
      <w:proofErr w:type="spellEnd"/>
    </w:p>
    <w:p w:rsidR="009F367B" w:rsidRPr="009F367B" w:rsidRDefault="009F367B" w:rsidP="009F367B"/>
    <w:tbl>
      <w:tblPr>
        <w:tblStyle w:val="TableGrid"/>
        <w:tblW w:w="0" w:type="auto"/>
        <w:tblLayout w:type="fixed"/>
        <w:tblLook w:val="04A0" w:firstRow="1" w:lastRow="0" w:firstColumn="1" w:lastColumn="0" w:noHBand="0" w:noVBand="1"/>
      </w:tblPr>
      <w:tblGrid>
        <w:gridCol w:w="2031"/>
        <w:gridCol w:w="1274"/>
        <w:gridCol w:w="1483"/>
        <w:gridCol w:w="4788"/>
      </w:tblGrid>
      <w:tr w:rsidR="009F367B" w:rsidRPr="00FD6D88" w:rsidTr="009912BC">
        <w:tc>
          <w:tcPr>
            <w:tcW w:w="2031" w:type="dxa"/>
          </w:tcPr>
          <w:p w:rsidR="009F367B" w:rsidRPr="00756D3B" w:rsidRDefault="009F367B" w:rsidP="009912BC">
            <w:pPr>
              <w:spacing w:before="0"/>
              <w:rPr>
                <w:rFonts w:cstheme="minorHAnsi"/>
                <w:b/>
                <w:sz w:val="18"/>
                <w:szCs w:val="18"/>
              </w:rPr>
            </w:pPr>
            <w:r>
              <w:rPr>
                <w:rFonts w:cstheme="minorHAnsi"/>
                <w:b/>
                <w:sz w:val="18"/>
                <w:szCs w:val="18"/>
              </w:rPr>
              <w:t>Parameter</w:t>
            </w:r>
          </w:p>
        </w:tc>
        <w:tc>
          <w:tcPr>
            <w:tcW w:w="1274" w:type="dxa"/>
          </w:tcPr>
          <w:p w:rsidR="009F367B" w:rsidRPr="00FD6D88" w:rsidRDefault="009F367B" w:rsidP="009912BC">
            <w:pPr>
              <w:spacing w:before="0"/>
              <w:rPr>
                <w:rFonts w:cstheme="minorHAnsi"/>
                <w:b/>
                <w:sz w:val="18"/>
                <w:szCs w:val="18"/>
              </w:rPr>
            </w:pPr>
            <w:r w:rsidRPr="00FD6D88">
              <w:rPr>
                <w:rFonts w:cstheme="minorHAnsi"/>
                <w:b/>
                <w:sz w:val="18"/>
                <w:szCs w:val="18"/>
              </w:rPr>
              <w:t>Type</w:t>
            </w:r>
          </w:p>
        </w:tc>
        <w:tc>
          <w:tcPr>
            <w:tcW w:w="1483" w:type="dxa"/>
          </w:tcPr>
          <w:p w:rsidR="009F367B" w:rsidRPr="00FD6D88" w:rsidRDefault="009F367B" w:rsidP="009912BC">
            <w:pPr>
              <w:spacing w:before="0"/>
              <w:rPr>
                <w:rFonts w:cstheme="minorHAnsi"/>
                <w:b/>
                <w:sz w:val="18"/>
                <w:szCs w:val="18"/>
              </w:rPr>
            </w:pPr>
            <w:r w:rsidRPr="00FD6D88">
              <w:rPr>
                <w:rFonts w:cstheme="minorHAnsi"/>
                <w:b/>
                <w:sz w:val="18"/>
                <w:szCs w:val="18"/>
              </w:rPr>
              <w:t xml:space="preserve">Default </w:t>
            </w:r>
          </w:p>
        </w:tc>
        <w:tc>
          <w:tcPr>
            <w:tcW w:w="4788" w:type="dxa"/>
          </w:tcPr>
          <w:p w:rsidR="009F367B" w:rsidRPr="00FD6D88" w:rsidRDefault="009F367B" w:rsidP="009912BC">
            <w:pPr>
              <w:spacing w:before="0"/>
              <w:rPr>
                <w:rFonts w:cstheme="minorHAnsi"/>
                <w:b/>
                <w:sz w:val="18"/>
                <w:szCs w:val="18"/>
              </w:rPr>
            </w:pPr>
            <w:r w:rsidRPr="00FD6D88">
              <w:rPr>
                <w:rFonts w:cstheme="minorHAnsi"/>
                <w:b/>
                <w:sz w:val="18"/>
                <w:szCs w:val="18"/>
              </w:rPr>
              <w:t>Description</w:t>
            </w:r>
          </w:p>
        </w:tc>
      </w:tr>
      <w:tr w:rsidR="009F367B" w:rsidRPr="006F41CB" w:rsidTr="009912BC">
        <w:trPr>
          <w:trHeight w:val="53"/>
        </w:trPr>
        <w:tc>
          <w:tcPr>
            <w:tcW w:w="2031" w:type="dxa"/>
          </w:tcPr>
          <w:p w:rsidR="009F367B" w:rsidRPr="00165A80" w:rsidRDefault="009F367B" w:rsidP="009912BC">
            <w:pPr>
              <w:spacing w:before="0"/>
              <w:rPr>
                <w:rFonts w:cstheme="minorHAnsi"/>
                <w:sz w:val="18"/>
                <w:szCs w:val="18"/>
              </w:rPr>
            </w:pPr>
            <w:proofErr w:type="spellStart"/>
            <w:r>
              <w:rPr>
                <w:rFonts w:cstheme="minorHAnsi"/>
                <w:sz w:val="18"/>
                <w:szCs w:val="18"/>
              </w:rPr>
              <w:t>MeasureOf</w:t>
            </w:r>
            <w:proofErr w:type="spellEnd"/>
          </w:p>
        </w:tc>
        <w:tc>
          <w:tcPr>
            <w:tcW w:w="1274" w:type="dxa"/>
          </w:tcPr>
          <w:p w:rsidR="009F367B" w:rsidRPr="00756D3B" w:rsidRDefault="009F367B" w:rsidP="009912BC">
            <w:pPr>
              <w:spacing w:before="0"/>
              <w:rPr>
                <w:rFonts w:cstheme="minorHAnsi"/>
                <w:sz w:val="18"/>
                <w:szCs w:val="18"/>
              </w:rPr>
            </w:pPr>
            <w:r>
              <w:rPr>
                <w:rFonts w:cstheme="minorHAnsi"/>
                <w:sz w:val="18"/>
                <w:szCs w:val="18"/>
              </w:rPr>
              <w:t>String</w:t>
            </w:r>
          </w:p>
        </w:tc>
        <w:tc>
          <w:tcPr>
            <w:tcW w:w="1483" w:type="dxa"/>
          </w:tcPr>
          <w:p w:rsidR="009F367B" w:rsidRPr="00756D3B" w:rsidRDefault="00540226" w:rsidP="009912BC">
            <w:pPr>
              <w:spacing w:before="0"/>
              <w:rPr>
                <w:rFonts w:cstheme="minorHAnsi"/>
                <w:sz w:val="18"/>
                <w:szCs w:val="18"/>
              </w:rPr>
            </w:pPr>
            <w:r>
              <w:rPr>
                <w:rFonts w:cstheme="minorHAnsi"/>
                <w:sz w:val="18"/>
                <w:szCs w:val="18"/>
              </w:rPr>
              <w:t>Overall</w:t>
            </w:r>
          </w:p>
        </w:tc>
        <w:tc>
          <w:tcPr>
            <w:tcW w:w="4788" w:type="dxa"/>
          </w:tcPr>
          <w:p w:rsidR="009F367B" w:rsidRPr="006F41CB" w:rsidRDefault="009F367B" w:rsidP="009912BC">
            <w:pPr>
              <w:spacing w:before="0"/>
              <w:rPr>
                <w:rFonts w:cstheme="minorHAnsi"/>
                <w:sz w:val="18"/>
                <w:szCs w:val="18"/>
              </w:rPr>
            </w:pPr>
          </w:p>
        </w:tc>
      </w:tr>
      <w:tr w:rsidR="009F367B" w:rsidRPr="00EF0EBE" w:rsidTr="009912BC">
        <w:trPr>
          <w:trHeight w:val="53"/>
        </w:trPr>
        <w:tc>
          <w:tcPr>
            <w:tcW w:w="2031" w:type="dxa"/>
          </w:tcPr>
          <w:p w:rsidR="009F367B" w:rsidRPr="00EF0EBE" w:rsidRDefault="009F367B" w:rsidP="009912BC">
            <w:pPr>
              <w:spacing w:before="0"/>
              <w:rPr>
                <w:rFonts w:cstheme="minorHAnsi"/>
                <w:sz w:val="18"/>
                <w:szCs w:val="18"/>
              </w:rPr>
            </w:pPr>
            <w:proofErr w:type="spellStart"/>
            <w:r>
              <w:rPr>
                <w:rFonts w:cstheme="minorHAnsi"/>
                <w:sz w:val="18"/>
                <w:szCs w:val="18"/>
              </w:rPr>
              <w:t>MeasureLabel</w:t>
            </w:r>
            <w:proofErr w:type="spellEnd"/>
          </w:p>
        </w:tc>
        <w:tc>
          <w:tcPr>
            <w:tcW w:w="1274" w:type="dxa"/>
          </w:tcPr>
          <w:p w:rsidR="009F367B" w:rsidRPr="00756D3B" w:rsidRDefault="009F367B" w:rsidP="009912BC">
            <w:pPr>
              <w:spacing w:before="0"/>
              <w:rPr>
                <w:rFonts w:cstheme="minorHAnsi"/>
                <w:sz w:val="18"/>
                <w:szCs w:val="18"/>
              </w:rPr>
            </w:pPr>
            <w:r>
              <w:rPr>
                <w:rFonts w:cstheme="minorHAnsi"/>
                <w:sz w:val="18"/>
                <w:szCs w:val="18"/>
              </w:rPr>
              <w:t>String</w:t>
            </w:r>
          </w:p>
        </w:tc>
        <w:tc>
          <w:tcPr>
            <w:tcW w:w="1483" w:type="dxa"/>
          </w:tcPr>
          <w:p w:rsidR="009F367B" w:rsidRPr="00756D3B" w:rsidRDefault="00540226" w:rsidP="009912BC">
            <w:pPr>
              <w:spacing w:before="0"/>
              <w:rPr>
                <w:rFonts w:cstheme="minorHAnsi"/>
                <w:sz w:val="18"/>
                <w:szCs w:val="18"/>
              </w:rPr>
            </w:pPr>
            <w:proofErr w:type="spellStart"/>
            <w:r w:rsidRPr="00540226">
              <w:rPr>
                <w:rFonts w:cstheme="minorHAnsi"/>
                <w:sz w:val="18"/>
                <w:szCs w:val="18"/>
              </w:rPr>
              <w:t>PerformanceLevel</w:t>
            </w:r>
            <w:proofErr w:type="spellEnd"/>
          </w:p>
        </w:tc>
        <w:tc>
          <w:tcPr>
            <w:tcW w:w="4788" w:type="dxa"/>
          </w:tcPr>
          <w:p w:rsidR="009F367B" w:rsidRPr="00EF0EBE" w:rsidRDefault="009F367B" w:rsidP="009912BC">
            <w:pPr>
              <w:spacing w:before="0"/>
              <w:rPr>
                <w:rFonts w:cstheme="minorHAnsi"/>
                <w:sz w:val="18"/>
                <w:szCs w:val="18"/>
              </w:rPr>
            </w:pPr>
          </w:p>
        </w:tc>
      </w:tr>
    </w:tbl>
    <w:p w:rsidR="00E772F9" w:rsidRDefault="009912BC" w:rsidP="00E772F9">
      <w:pPr>
        <w:pStyle w:val="Caption"/>
      </w:pPr>
      <w:bookmarkStart w:id="64" w:name="_Toc439077156"/>
      <w:proofErr w:type="gramStart"/>
      <w:r>
        <w:t xml:space="preserve">Table </w:t>
      </w:r>
      <w:fldSimple w:instr=" SEQ Table \* ARABIC ">
        <w:r w:rsidR="00192041">
          <w:rPr>
            <w:noProof/>
          </w:rPr>
          <w:t>21</w:t>
        </w:r>
      </w:fldSimple>
      <w:r>
        <w:t>.</w:t>
      </w:r>
      <w:proofErr w:type="gramEnd"/>
      <w:r>
        <w:t xml:space="preserve"> </w:t>
      </w:r>
      <w:proofErr w:type="spellStart"/>
      <w:r w:rsidR="003517BD">
        <w:t>TestPe</w:t>
      </w:r>
      <w:r w:rsidR="00E772F9">
        <w:t>rformanceLevel</w:t>
      </w:r>
      <w:proofErr w:type="spellEnd"/>
      <w:r w:rsidR="00E772F9">
        <w:t xml:space="preserve"> Parameters</w:t>
      </w:r>
      <w:bookmarkEnd w:id="64"/>
    </w:p>
    <w:p w:rsidR="009F367B" w:rsidRPr="009F367B" w:rsidRDefault="009F367B" w:rsidP="009F367B"/>
    <w:p w:rsidR="00E875ED" w:rsidRPr="002A6BA2" w:rsidRDefault="00E772F9" w:rsidP="00E875ED">
      <w:pPr>
        <w:pStyle w:val="Heading2"/>
      </w:pPr>
      <w:bookmarkStart w:id="65" w:name="_Toc439076986"/>
      <w:proofErr w:type="spellStart"/>
      <w:r>
        <w:t>AccommodationUseCodes</w:t>
      </w:r>
      <w:bookmarkEnd w:id="65"/>
      <w:proofErr w:type="spellEnd"/>
    </w:p>
    <w:p w:rsidR="00E875ED" w:rsidRDefault="00E772F9" w:rsidP="00E875ED">
      <w:pPr>
        <w:pStyle w:val="Heading3"/>
      </w:pPr>
      <w:bookmarkStart w:id="66" w:name="_Toc439076987"/>
      <w:proofErr w:type="spellStart"/>
      <w:r>
        <w:t>SBACAccommodationUseCodes</w:t>
      </w:r>
      <w:bookmarkEnd w:id="66"/>
      <w:proofErr w:type="spellEnd"/>
    </w:p>
    <w:p w:rsidR="00E772F9" w:rsidRPr="00E772F9" w:rsidRDefault="00E772F9" w:rsidP="00E772F9"/>
    <w:tbl>
      <w:tblPr>
        <w:tblStyle w:val="TableGrid"/>
        <w:tblW w:w="0" w:type="auto"/>
        <w:tblLayout w:type="fixed"/>
        <w:tblLook w:val="04A0" w:firstRow="1" w:lastRow="0" w:firstColumn="1" w:lastColumn="0" w:noHBand="0" w:noVBand="1"/>
      </w:tblPr>
      <w:tblGrid>
        <w:gridCol w:w="2031"/>
        <w:gridCol w:w="1274"/>
        <w:gridCol w:w="1483"/>
        <w:gridCol w:w="4788"/>
      </w:tblGrid>
      <w:tr w:rsidR="00E772F9" w:rsidRPr="00FD6D88" w:rsidTr="009912BC">
        <w:tc>
          <w:tcPr>
            <w:tcW w:w="2031" w:type="dxa"/>
          </w:tcPr>
          <w:p w:rsidR="00E772F9" w:rsidRPr="00756D3B" w:rsidRDefault="00E772F9" w:rsidP="009912BC">
            <w:pPr>
              <w:spacing w:before="0"/>
              <w:rPr>
                <w:rFonts w:cstheme="minorHAnsi"/>
                <w:b/>
                <w:sz w:val="18"/>
                <w:szCs w:val="18"/>
              </w:rPr>
            </w:pPr>
            <w:r>
              <w:rPr>
                <w:rFonts w:cstheme="minorHAnsi"/>
                <w:b/>
                <w:sz w:val="18"/>
                <w:szCs w:val="18"/>
              </w:rPr>
              <w:t>Parameter</w:t>
            </w:r>
          </w:p>
        </w:tc>
        <w:tc>
          <w:tcPr>
            <w:tcW w:w="1274" w:type="dxa"/>
          </w:tcPr>
          <w:p w:rsidR="00E772F9" w:rsidRPr="00FD6D88" w:rsidRDefault="00E772F9" w:rsidP="009912BC">
            <w:pPr>
              <w:spacing w:before="0"/>
              <w:rPr>
                <w:rFonts w:cstheme="minorHAnsi"/>
                <w:b/>
                <w:sz w:val="18"/>
                <w:szCs w:val="18"/>
              </w:rPr>
            </w:pPr>
            <w:r w:rsidRPr="00FD6D88">
              <w:rPr>
                <w:rFonts w:cstheme="minorHAnsi"/>
                <w:b/>
                <w:sz w:val="18"/>
                <w:szCs w:val="18"/>
              </w:rPr>
              <w:t>Type</w:t>
            </w:r>
          </w:p>
        </w:tc>
        <w:tc>
          <w:tcPr>
            <w:tcW w:w="1483" w:type="dxa"/>
          </w:tcPr>
          <w:p w:rsidR="00E772F9" w:rsidRPr="00FD6D88" w:rsidRDefault="00E772F9" w:rsidP="009912BC">
            <w:pPr>
              <w:spacing w:before="0"/>
              <w:rPr>
                <w:rFonts w:cstheme="minorHAnsi"/>
                <w:b/>
                <w:sz w:val="18"/>
                <w:szCs w:val="18"/>
              </w:rPr>
            </w:pPr>
            <w:r w:rsidRPr="00FD6D88">
              <w:rPr>
                <w:rFonts w:cstheme="minorHAnsi"/>
                <w:b/>
                <w:sz w:val="18"/>
                <w:szCs w:val="18"/>
              </w:rPr>
              <w:t xml:space="preserve">Default </w:t>
            </w:r>
          </w:p>
        </w:tc>
        <w:tc>
          <w:tcPr>
            <w:tcW w:w="4788" w:type="dxa"/>
          </w:tcPr>
          <w:p w:rsidR="00E772F9" w:rsidRPr="00FD6D88" w:rsidRDefault="00E772F9" w:rsidP="009912BC">
            <w:pPr>
              <w:spacing w:before="0"/>
              <w:rPr>
                <w:rFonts w:cstheme="minorHAnsi"/>
                <w:b/>
                <w:sz w:val="18"/>
                <w:szCs w:val="18"/>
              </w:rPr>
            </w:pPr>
            <w:r w:rsidRPr="00FD6D88">
              <w:rPr>
                <w:rFonts w:cstheme="minorHAnsi"/>
                <w:b/>
                <w:sz w:val="18"/>
                <w:szCs w:val="18"/>
              </w:rPr>
              <w:t>Description</w:t>
            </w:r>
          </w:p>
        </w:tc>
      </w:tr>
      <w:tr w:rsidR="00E772F9" w:rsidRPr="006F41CB" w:rsidTr="009912BC">
        <w:trPr>
          <w:trHeight w:val="53"/>
        </w:trPr>
        <w:tc>
          <w:tcPr>
            <w:tcW w:w="2031" w:type="dxa"/>
          </w:tcPr>
          <w:p w:rsidR="00E772F9" w:rsidRPr="00165A80" w:rsidRDefault="00E772F9" w:rsidP="009912BC">
            <w:pPr>
              <w:spacing w:before="0"/>
              <w:rPr>
                <w:rFonts w:cstheme="minorHAnsi"/>
                <w:sz w:val="18"/>
                <w:szCs w:val="18"/>
              </w:rPr>
            </w:pPr>
            <w:proofErr w:type="spellStart"/>
            <w:r>
              <w:rPr>
                <w:rFonts w:cstheme="minorHAnsi"/>
                <w:sz w:val="18"/>
                <w:szCs w:val="18"/>
              </w:rPr>
              <w:t>MeasureLabel</w:t>
            </w:r>
            <w:proofErr w:type="spellEnd"/>
          </w:p>
        </w:tc>
        <w:tc>
          <w:tcPr>
            <w:tcW w:w="1274" w:type="dxa"/>
          </w:tcPr>
          <w:p w:rsidR="00E772F9" w:rsidRPr="00756D3B" w:rsidRDefault="00E772F9" w:rsidP="009912BC">
            <w:pPr>
              <w:spacing w:before="0"/>
              <w:rPr>
                <w:rFonts w:cstheme="minorHAnsi"/>
                <w:sz w:val="18"/>
                <w:szCs w:val="18"/>
              </w:rPr>
            </w:pPr>
            <w:r>
              <w:rPr>
                <w:rFonts w:cstheme="minorHAnsi"/>
                <w:sz w:val="18"/>
                <w:szCs w:val="18"/>
              </w:rPr>
              <w:t>String</w:t>
            </w:r>
          </w:p>
        </w:tc>
        <w:tc>
          <w:tcPr>
            <w:tcW w:w="1483" w:type="dxa"/>
          </w:tcPr>
          <w:p w:rsidR="00E772F9" w:rsidRPr="00756D3B" w:rsidRDefault="00540226" w:rsidP="009912BC">
            <w:pPr>
              <w:spacing w:before="0"/>
              <w:rPr>
                <w:rFonts w:cstheme="minorHAnsi"/>
                <w:sz w:val="18"/>
                <w:szCs w:val="18"/>
              </w:rPr>
            </w:pPr>
            <w:r w:rsidRPr="00540226">
              <w:rPr>
                <w:rFonts w:cstheme="minorHAnsi"/>
                <w:sz w:val="18"/>
                <w:szCs w:val="18"/>
              </w:rPr>
              <w:t>Overall</w:t>
            </w:r>
          </w:p>
        </w:tc>
        <w:tc>
          <w:tcPr>
            <w:tcW w:w="4788" w:type="dxa"/>
          </w:tcPr>
          <w:p w:rsidR="00E772F9" w:rsidRPr="006F41CB" w:rsidRDefault="00E772F9" w:rsidP="009912BC">
            <w:pPr>
              <w:spacing w:before="0"/>
              <w:rPr>
                <w:rFonts w:cstheme="minorHAnsi"/>
                <w:sz w:val="18"/>
                <w:szCs w:val="18"/>
              </w:rPr>
            </w:pPr>
          </w:p>
        </w:tc>
      </w:tr>
      <w:tr w:rsidR="00E772F9" w:rsidRPr="00EF0EBE" w:rsidTr="009912BC">
        <w:trPr>
          <w:trHeight w:val="53"/>
        </w:trPr>
        <w:tc>
          <w:tcPr>
            <w:tcW w:w="2031" w:type="dxa"/>
          </w:tcPr>
          <w:p w:rsidR="00E772F9" w:rsidRPr="00EF0EBE" w:rsidRDefault="00E772F9" w:rsidP="009912BC">
            <w:pPr>
              <w:spacing w:before="0"/>
              <w:rPr>
                <w:rFonts w:cstheme="minorHAnsi"/>
                <w:sz w:val="18"/>
                <w:szCs w:val="18"/>
              </w:rPr>
            </w:pPr>
            <w:proofErr w:type="spellStart"/>
            <w:r>
              <w:rPr>
                <w:rFonts w:cstheme="minorHAnsi"/>
                <w:sz w:val="18"/>
                <w:szCs w:val="18"/>
              </w:rPr>
              <w:t>MeasureOf</w:t>
            </w:r>
            <w:proofErr w:type="spellEnd"/>
          </w:p>
        </w:tc>
        <w:tc>
          <w:tcPr>
            <w:tcW w:w="1274" w:type="dxa"/>
          </w:tcPr>
          <w:p w:rsidR="00E772F9" w:rsidRPr="00756D3B" w:rsidRDefault="00E772F9" w:rsidP="009912BC">
            <w:pPr>
              <w:spacing w:before="0"/>
              <w:rPr>
                <w:rFonts w:cstheme="minorHAnsi"/>
                <w:sz w:val="18"/>
                <w:szCs w:val="18"/>
              </w:rPr>
            </w:pPr>
            <w:r>
              <w:rPr>
                <w:rFonts w:cstheme="minorHAnsi"/>
                <w:sz w:val="18"/>
                <w:szCs w:val="18"/>
              </w:rPr>
              <w:t>String</w:t>
            </w:r>
          </w:p>
        </w:tc>
        <w:tc>
          <w:tcPr>
            <w:tcW w:w="1483" w:type="dxa"/>
          </w:tcPr>
          <w:p w:rsidR="00E772F9" w:rsidRPr="00756D3B" w:rsidRDefault="00540226" w:rsidP="009912BC">
            <w:pPr>
              <w:spacing w:before="0"/>
              <w:rPr>
                <w:rFonts w:cstheme="minorHAnsi"/>
                <w:sz w:val="18"/>
                <w:szCs w:val="18"/>
              </w:rPr>
            </w:pPr>
            <w:r w:rsidRPr="00540226">
              <w:rPr>
                <w:rFonts w:cstheme="minorHAnsi"/>
                <w:sz w:val="18"/>
                <w:szCs w:val="18"/>
              </w:rPr>
              <w:t>AccommodationCodes</w:t>
            </w:r>
          </w:p>
        </w:tc>
        <w:tc>
          <w:tcPr>
            <w:tcW w:w="4788" w:type="dxa"/>
          </w:tcPr>
          <w:p w:rsidR="00E772F9" w:rsidRPr="00EF0EBE" w:rsidRDefault="00E772F9" w:rsidP="009912BC">
            <w:pPr>
              <w:spacing w:before="0"/>
              <w:rPr>
                <w:rFonts w:cstheme="minorHAnsi"/>
                <w:sz w:val="18"/>
                <w:szCs w:val="18"/>
              </w:rPr>
            </w:pPr>
          </w:p>
        </w:tc>
      </w:tr>
      <w:tr w:rsidR="00E772F9" w:rsidRPr="00EF0EBE" w:rsidTr="009912BC">
        <w:trPr>
          <w:trHeight w:val="53"/>
        </w:trPr>
        <w:tc>
          <w:tcPr>
            <w:tcW w:w="2031" w:type="dxa"/>
          </w:tcPr>
          <w:p w:rsidR="00E772F9" w:rsidRDefault="00E772F9" w:rsidP="009912BC">
            <w:pPr>
              <w:spacing w:before="0"/>
              <w:rPr>
                <w:rFonts w:cstheme="minorHAnsi"/>
                <w:sz w:val="18"/>
                <w:szCs w:val="18"/>
              </w:rPr>
            </w:pPr>
            <w:proofErr w:type="spellStart"/>
            <w:r>
              <w:rPr>
                <w:rFonts w:cstheme="minorHAnsi"/>
                <w:sz w:val="18"/>
                <w:szCs w:val="18"/>
              </w:rPr>
              <w:t>AccomNoCodes</w:t>
            </w:r>
            <w:proofErr w:type="spellEnd"/>
          </w:p>
        </w:tc>
        <w:tc>
          <w:tcPr>
            <w:tcW w:w="1274" w:type="dxa"/>
          </w:tcPr>
          <w:p w:rsidR="00E772F9" w:rsidRDefault="00E772F9" w:rsidP="009912BC">
            <w:pPr>
              <w:spacing w:before="0"/>
              <w:rPr>
                <w:rFonts w:cstheme="minorHAnsi"/>
                <w:sz w:val="18"/>
                <w:szCs w:val="18"/>
              </w:rPr>
            </w:pPr>
            <w:r>
              <w:rPr>
                <w:rFonts w:cstheme="minorHAnsi"/>
                <w:sz w:val="18"/>
                <w:szCs w:val="18"/>
              </w:rPr>
              <w:t>Dictionary&lt;String, String&gt;</w:t>
            </w:r>
          </w:p>
        </w:tc>
        <w:tc>
          <w:tcPr>
            <w:tcW w:w="1483" w:type="dxa"/>
          </w:tcPr>
          <w:p w:rsidR="00E772F9" w:rsidRPr="00756D3B" w:rsidRDefault="00E772F9" w:rsidP="009912BC">
            <w:pPr>
              <w:spacing w:before="0"/>
              <w:rPr>
                <w:rFonts w:cstheme="minorHAnsi"/>
                <w:sz w:val="18"/>
                <w:szCs w:val="18"/>
              </w:rPr>
            </w:pPr>
          </w:p>
        </w:tc>
        <w:tc>
          <w:tcPr>
            <w:tcW w:w="4788" w:type="dxa"/>
          </w:tcPr>
          <w:p w:rsidR="00E772F9" w:rsidRPr="00E772F9" w:rsidRDefault="00E772F9" w:rsidP="00E77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eastAsia="Times New Roman" w:hAnsi="Calibri" w:cs="Courier New"/>
                <w:sz w:val="18"/>
                <w:szCs w:val="18"/>
              </w:rPr>
            </w:pPr>
            <w:r w:rsidRPr="00E772F9">
              <w:rPr>
                <w:rFonts w:ascii="Calibri" w:eastAsia="Times New Roman" w:hAnsi="Calibri" w:cs="Courier New"/>
                <w:sz w:val="18"/>
                <w:szCs w:val="18"/>
              </w:rPr>
              <w:t>Key is Accommodation Type and the value is the code that corresponds to "No"</w:t>
            </w:r>
          </w:p>
        </w:tc>
      </w:tr>
    </w:tbl>
    <w:p w:rsidR="009912BC" w:rsidRDefault="009912BC" w:rsidP="009912BC">
      <w:pPr>
        <w:pStyle w:val="Caption"/>
      </w:pPr>
      <w:bookmarkStart w:id="67" w:name="_Toc439077157"/>
      <w:proofErr w:type="gramStart"/>
      <w:r>
        <w:t xml:space="preserve">Table </w:t>
      </w:r>
      <w:fldSimple w:instr=" SEQ Table \* ARABIC ">
        <w:r w:rsidR="00192041">
          <w:rPr>
            <w:noProof/>
          </w:rPr>
          <w:t>22</w:t>
        </w:r>
      </w:fldSimple>
      <w:r>
        <w:t>.</w:t>
      </w:r>
      <w:proofErr w:type="gramEnd"/>
      <w:r>
        <w:t xml:space="preserve"> </w:t>
      </w:r>
      <w:proofErr w:type="spellStart"/>
      <w:r>
        <w:t>SBACAccommodationUseCodes</w:t>
      </w:r>
      <w:proofErr w:type="spellEnd"/>
      <w:r>
        <w:t xml:space="preserve"> Parameters</w:t>
      </w:r>
      <w:bookmarkEnd w:id="67"/>
    </w:p>
    <w:p w:rsidR="00E772F9" w:rsidRPr="00E772F9" w:rsidRDefault="00E772F9" w:rsidP="00E772F9"/>
    <w:p w:rsidR="00052F7E" w:rsidRDefault="00052F7E"/>
    <w:sectPr w:rsidR="00052F7E" w:rsidSect="00E56404">
      <w:headerReference w:type="default" r:id="rId11"/>
      <w:footerReference w:type="default" r:id="rId12"/>
      <w:pgSz w:w="12240" w:h="15840"/>
      <w:pgMar w:top="1080" w:right="1440" w:bottom="9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E91" w:rsidRDefault="00266E91" w:rsidP="00BF41CB">
      <w:pPr>
        <w:spacing w:before="0" w:line="240" w:lineRule="auto"/>
      </w:pPr>
      <w:r>
        <w:separator/>
      </w:r>
    </w:p>
  </w:endnote>
  <w:endnote w:type="continuationSeparator" w:id="0">
    <w:p w:rsidR="00266E91" w:rsidRDefault="00266E91" w:rsidP="00BF41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571415"/>
      <w:docPartObj>
        <w:docPartGallery w:val="Page Numbers (Bottom of Page)"/>
        <w:docPartUnique/>
      </w:docPartObj>
    </w:sdtPr>
    <w:sdtEndPr>
      <w:rPr>
        <w:noProof/>
      </w:rPr>
    </w:sdtEndPr>
    <w:sdtContent>
      <w:p w:rsidR="0057769F" w:rsidRDefault="0057769F" w:rsidP="00E56404">
        <w:pPr>
          <w:pStyle w:val="Footer"/>
          <w:pBdr>
            <w:top w:val="single" w:sz="4" w:space="1" w:color="auto"/>
          </w:pBdr>
          <w:jc w:val="center"/>
        </w:pPr>
        <w:r>
          <w:fldChar w:fldCharType="begin"/>
        </w:r>
        <w:r>
          <w:instrText xml:space="preserve"> PAGE   \* MERGEFORMAT </w:instrText>
        </w:r>
        <w:r>
          <w:fldChar w:fldCharType="separate"/>
        </w:r>
        <w:r w:rsidR="0073603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E91" w:rsidRDefault="00266E91" w:rsidP="00BF41CB">
      <w:pPr>
        <w:spacing w:before="0" w:line="240" w:lineRule="auto"/>
      </w:pPr>
      <w:r>
        <w:separator/>
      </w:r>
    </w:p>
  </w:footnote>
  <w:footnote w:type="continuationSeparator" w:id="0">
    <w:p w:rsidR="00266E91" w:rsidRDefault="00266E91" w:rsidP="00BF41C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69F" w:rsidRDefault="0057769F" w:rsidP="00E56404">
    <w:pPr>
      <w:pStyle w:val="Header"/>
      <w:pBdr>
        <w:bottom w:val="single" w:sz="4" w:space="1" w:color="auto"/>
      </w:pBdr>
      <w:jc w:val="center"/>
    </w:pPr>
    <w:r>
      <w:t>Smarter Balanced Test Delivery System High Level Requirements – Test Scoring Component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4CC"/>
    <w:multiLevelType w:val="hybridMultilevel"/>
    <w:tmpl w:val="971488F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nsid w:val="04BC5259"/>
    <w:multiLevelType w:val="hybridMultilevel"/>
    <w:tmpl w:val="AEEAF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05C68"/>
    <w:multiLevelType w:val="hybridMultilevel"/>
    <w:tmpl w:val="BB4C0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6A23D6"/>
    <w:multiLevelType w:val="hybridMultilevel"/>
    <w:tmpl w:val="DEFC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50153"/>
    <w:multiLevelType w:val="hybridMultilevel"/>
    <w:tmpl w:val="FF167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341F3"/>
    <w:multiLevelType w:val="multilevel"/>
    <w:tmpl w:val="CA5A8814"/>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396142"/>
    <w:multiLevelType w:val="hybridMultilevel"/>
    <w:tmpl w:val="CA2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47133"/>
    <w:multiLevelType w:val="hybridMultilevel"/>
    <w:tmpl w:val="F252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A2947"/>
    <w:multiLevelType w:val="hybridMultilevel"/>
    <w:tmpl w:val="822E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231DA"/>
    <w:multiLevelType w:val="hybridMultilevel"/>
    <w:tmpl w:val="599E9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90FEC"/>
    <w:multiLevelType w:val="hybridMultilevel"/>
    <w:tmpl w:val="FE34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F4169"/>
    <w:multiLevelType w:val="hybridMultilevel"/>
    <w:tmpl w:val="32CA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E4976"/>
    <w:multiLevelType w:val="hybridMultilevel"/>
    <w:tmpl w:val="CDE08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F27BAE"/>
    <w:multiLevelType w:val="hybridMultilevel"/>
    <w:tmpl w:val="198EB67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4">
    <w:nsid w:val="2152796F"/>
    <w:multiLevelType w:val="hybridMultilevel"/>
    <w:tmpl w:val="D5CC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D16E82"/>
    <w:multiLevelType w:val="hybridMultilevel"/>
    <w:tmpl w:val="3D3459F8"/>
    <w:lvl w:ilvl="0" w:tplc="453EC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F23C9"/>
    <w:multiLevelType w:val="hybridMultilevel"/>
    <w:tmpl w:val="0292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A827DC"/>
    <w:multiLevelType w:val="hybridMultilevel"/>
    <w:tmpl w:val="949C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F456E1"/>
    <w:multiLevelType w:val="hybridMultilevel"/>
    <w:tmpl w:val="662E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F74945"/>
    <w:multiLevelType w:val="hybridMultilevel"/>
    <w:tmpl w:val="5AE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D80F5C"/>
    <w:multiLevelType w:val="hybridMultilevel"/>
    <w:tmpl w:val="EF84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1BA78E3"/>
    <w:multiLevelType w:val="hybridMultilevel"/>
    <w:tmpl w:val="DBE0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B21727"/>
    <w:multiLevelType w:val="hybridMultilevel"/>
    <w:tmpl w:val="CD8A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539E4"/>
    <w:multiLevelType w:val="hybridMultilevel"/>
    <w:tmpl w:val="49D2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B00ECD"/>
    <w:multiLevelType w:val="hybridMultilevel"/>
    <w:tmpl w:val="1292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50F75"/>
    <w:multiLevelType w:val="hybridMultilevel"/>
    <w:tmpl w:val="F57E8626"/>
    <w:lvl w:ilvl="0" w:tplc="1D7A3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B6288"/>
    <w:multiLevelType w:val="hybridMultilevel"/>
    <w:tmpl w:val="6D04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F07304"/>
    <w:multiLevelType w:val="hybridMultilevel"/>
    <w:tmpl w:val="0748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AF379A"/>
    <w:multiLevelType w:val="hybridMultilevel"/>
    <w:tmpl w:val="98569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0A3E83"/>
    <w:multiLevelType w:val="hybridMultilevel"/>
    <w:tmpl w:val="44061DD4"/>
    <w:lvl w:ilvl="0" w:tplc="CADC1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FB481B"/>
    <w:multiLevelType w:val="hybridMultilevel"/>
    <w:tmpl w:val="127C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5653B2"/>
    <w:multiLevelType w:val="hybridMultilevel"/>
    <w:tmpl w:val="49E8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166D49"/>
    <w:multiLevelType w:val="multilevel"/>
    <w:tmpl w:val="9294DD7C"/>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4F314895"/>
    <w:multiLevelType w:val="hybridMultilevel"/>
    <w:tmpl w:val="A0184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A7776E"/>
    <w:multiLevelType w:val="hybridMultilevel"/>
    <w:tmpl w:val="203AC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D2780D"/>
    <w:multiLevelType w:val="hybridMultilevel"/>
    <w:tmpl w:val="D2664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684723"/>
    <w:multiLevelType w:val="hybridMultilevel"/>
    <w:tmpl w:val="7D06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0569A8"/>
    <w:multiLevelType w:val="hybridMultilevel"/>
    <w:tmpl w:val="3D32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2E00CD"/>
    <w:multiLevelType w:val="hybridMultilevel"/>
    <w:tmpl w:val="DCD8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9136F9"/>
    <w:multiLevelType w:val="hybridMultilevel"/>
    <w:tmpl w:val="616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082D13"/>
    <w:multiLevelType w:val="hybridMultilevel"/>
    <w:tmpl w:val="F16A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CC7E62"/>
    <w:multiLevelType w:val="hybridMultilevel"/>
    <w:tmpl w:val="8806D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602E97"/>
    <w:multiLevelType w:val="hybridMultilevel"/>
    <w:tmpl w:val="4BCEB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BD6D83"/>
    <w:multiLevelType w:val="hybridMultilevel"/>
    <w:tmpl w:val="FEA4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367787"/>
    <w:multiLevelType w:val="hybridMultilevel"/>
    <w:tmpl w:val="833C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8338B3"/>
    <w:multiLevelType w:val="hybridMultilevel"/>
    <w:tmpl w:val="F890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A66190"/>
    <w:multiLevelType w:val="hybridMultilevel"/>
    <w:tmpl w:val="49CE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9"/>
  </w:num>
  <w:num w:numId="4">
    <w:abstractNumId w:val="13"/>
  </w:num>
  <w:num w:numId="5">
    <w:abstractNumId w:val="12"/>
  </w:num>
  <w:num w:numId="6">
    <w:abstractNumId w:val="47"/>
  </w:num>
  <w:num w:numId="7">
    <w:abstractNumId w:val="20"/>
  </w:num>
  <w:num w:numId="8">
    <w:abstractNumId w:val="27"/>
  </w:num>
  <w:num w:numId="9">
    <w:abstractNumId w:val="41"/>
  </w:num>
  <w:num w:numId="10">
    <w:abstractNumId w:val="22"/>
  </w:num>
  <w:num w:numId="11">
    <w:abstractNumId w:val="36"/>
  </w:num>
  <w:num w:numId="12">
    <w:abstractNumId w:val="46"/>
  </w:num>
  <w:num w:numId="13">
    <w:abstractNumId w:val="10"/>
  </w:num>
  <w:num w:numId="14">
    <w:abstractNumId w:val="1"/>
  </w:num>
  <w:num w:numId="15">
    <w:abstractNumId w:val="29"/>
  </w:num>
  <w:num w:numId="16">
    <w:abstractNumId w:val="18"/>
  </w:num>
  <w:num w:numId="17">
    <w:abstractNumId w:val="6"/>
  </w:num>
  <w:num w:numId="18">
    <w:abstractNumId w:val="0"/>
  </w:num>
  <w:num w:numId="19">
    <w:abstractNumId w:val="44"/>
  </w:num>
  <w:num w:numId="20">
    <w:abstractNumId w:val="25"/>
  </w:num>
  <w:num w:numId="21">
    <w:abstractNumId w:val="43"/>
  </w:num>
  <w:num w:numId="22">
    <w:abstractNumId w:val="31"/>
  </w:num>
  <w:num w:numId="23">
    <w:abstractNumId w:val="35"/>
  </w:num>
  <w:num w:numId="24">
    <w:abstractNumId w:val="3"/>
  </w:num>
  <w:num w:numId="25">
    <w:abstractNumId w:val="23"/>
  </w:num>
  <w:num w:numId="26">
    <w:abstractNumId w:val="42"/>
  </w:num>
  <w:num w:numId="27">
    <w:abstractNumId w:val="4"/>
  </w:num>
  <w:num w:numId="28">
    <w:abstractNumId w:val="34"/>
  </w:num>
  <w:num w:numId="29">
    <w:abstractNumId w:val="8"/>
  </w:num>
  <w:num w:numId="30">
    <w:abstractNumId w:val="28"/>
  </w:num>
  <w:num w:numId="31">
    <w:abstractNumId w:val="11"/>
  </w:num>
  <w:num w:numId="32">
    <w:abstractNumId w:val="19"/>
  </w:num>
  <w:num w:numId="33">
    <w:abstractNumId w:val="45"/>
  </w:num>
  <w:num w:numId="34">
    <w:abstractNumId w:val="5"/>
  </w:num>
  <w:num w:numId="35">
    <w:abstractNumId w:val="33"/>
  </w:num>
  <w:num w:numId="36">
    <w:abstractNumId w:val="40"/>
  </w:num>
  <w:num w:numId="37">
    <w:abstractNumId w:val="39"/>
  </w:num>
  <w:num w:numId="38">
    <w:abstractNumId w:val="38"/>
  </w:num>
  <w:num w:numId="39">
    <w:abstractNumId w:val="7"/>
  </w:num>
  <w:num w:numId="40">
    <w:abstractNumId w:val="32"/>
  </w:num>
  <w:num w:numId="41">
    <w:abstractNumId w:val="24"/>
  </w:num>
  <w:num w:numId="42">
    <w:abstractNumId w:val="37"/>
  </w:num>
  <w:num w:numId="43">
    <w:abstractNumId w:val="17"/>
  </w:num>
  <w:num w:numId="44">
    <w:abstractNumId w:val="16"/>
  </w:num>
  <w:num w:numId="45">
    <w:abstractNumId w:val="15"/>
  </w:num>
  <w:num w:numId="46">
    <w:abstractNumId w:val="26"/>
  </w:num>
  <w:num w:numId="47">
    <w:abstractNumId w:val="3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ED"/>
    <w:rsid w:val="000064EF"/>
    <w:rsid w:val="00041E8A"/>
    <w:rsid w:val="00052F7E"/>
    <w:rsid w:val="000927DC"/>
    <w:rsid w:val="001164EF"/>
    <w:rsid w:val="00192041"/>
    <w:rsid w:val="00193C6C"/>
    <w:rsid w:val="00197115"/>
    <w:rsid w:val="00266E91"/>
    <w:rsid w:val="002F4709"/>
    <w:rsid w:val="003448CC"/>
    <w:rsid w:val="003517BD"/>
    <w:rsid w:val="003B4538"/>
    <w:rsid w:val="00475A7D"/>
    <w:rsid w:val="004D64BB"/>
    <w:rsid w:val="00540226"/>
    <w:rsid w:val="0057769F"/>
    <w:rsid w:val="005B2D40"/>
    <w:rsid w:val="005B6CE9"/>
    <w:rsid w:val="005F4D97"/>
    <w:rsid w:val="00681E11"/>
    <w:rsid w:val="00725343"/>
    <w:rsid w:val="00736039"/>
    <w:rsid w:val="007474EF"/>
    <w:rsid w:val="00784733"/>
    <w:rsid w:val="00795895"/>
    <w:rsid w:val="007D7D9F"/>
    <w:rsid w:val="008D1C9E"/>
    <w:rsid w:val="00901005"/>
    <w:rsid w:val="009912BC"/>
    <w:rsid w:val="009B30AE"/>
    <w:rsid w:val="009F367B"/>
    <w:rsid w:val="00A031A3"/>
    <w:rsid w:val="00A64185"/>
    <w:rsid w:val="00AA5FFA"/>
    <w:rsid w:val="00BF41CB"/>
    <w:rsid w:val="00E56404"/>
    <w:rsid w:val="00E72B5F"/>
    <w:rsid w:val="00E772F9"/>
    <w:rsid w:val="00E875ED"/>
    <w:rsid w:val="00E97483"/>
    <w:rsid w:val="00F474A7"/>
    <w:rsid w:val="00FF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ED"/>
    <w:pPr>
      <w:spacing w:before="120" w:after="0"/>
    </w:pPr>
  </w:style>
  <w:style w:type="paragraph" w:styleId="Heading1">
    <w:name w:val="heading 1"/>
    <w:basedOn w:val="Normal"/>
    <w:next w:val="Normal"/>
    <w:link w:val="Heading1Char"/>
    <w:uiPriority w:val="9"/>
    <w:qFormat/>
    <w:rsid w:val="00E875ED"/>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ind w:left="720"/>
      <w:contextualSpacing/>
    </w:pPr>
  </w:style>
  <w:style w:type="paragraph" w:styleId="BalloonText">
    <w:name w:val="Balloon Text"/>
    <w:basedOn w:val="Normal"/>
    <w:link w:val="BalloonTextChar"/>
    <w:uiPriority w:val="99"/>
    <w:semiHidden/>
    <w:unhideWhenUsed/>
    <w:rsid w:val="00E87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E875ED"/>
    <w:pPr>
      <w:spacing w:line="240" w:lineRule="auto"/>
    </w:pPr>
    <w:rPr>
      <w:sz w:val="20"/>
      <w:szCs w:val="20"/>
    </w:rPr>
  </w:style>
  <w:style w:type="character" w:customStyle="1" w:styleId="FootnoteTextChar">
    <w:name w:val="Footnote Text Char"/>
    <w:basedOn w:val="DefaultParagraphFont"/>
    <w:link w:val="FootnoteText"/>
    <w:uiPriority w:val="99"/>
    <w:semiHidden/>
    <w:rsid w:val="00E875ED"/>
    <w:rPr>
      <w:sz w:val="20"/>
      <w:szCs w:val="20"/>
    </w:rPr>
  </w:style>
  <w:style w:type="character" w:styleId="FootnoteReference">
    <w:name w:val="footnote reference"/>
    <w:basedOn w:val="DefaultParagraphFont"/>
    <w:uiPriority w:val="99"/>
    <w:semiHidden/>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line="240" w:lineRule="auto"/>
    </w:p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line="240" w:lineRule="auto"/>
    </w:p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after="100"/>
    </w:pPr>
  </w:style>
  <w:style w:type="paragraph" w:customStyle="1" w:styleId="SBACTableText">
    <w:name w:val="SBAC_Table Text"/>
    <w:basedOn w:val="Normal"/>
    <w:qFormat/>
    <w:rsid w:val="00E875ED"/>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E875ED"/>
    <w:pPr>
      <w:spacing w:after="100"/>
      <w:ind w:left="220"/>
    </w:pPr>
  </w:style>
  <w:style w:type="paragraph" w:styleId="Caption">
    <w:name w:val="caption"/>
    <w:basedOn w:val="Normal"/>
    <w:next w:val="Normal"/>
    <w:uiPriority w:val="35"/>
    <w:unhideWhenUsed/>
    <w:qFormat/>
    <w:rsid w:val="00E875ED"/>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E875ED"/>
    <w:pPr>
      <w:spacing w:after="100"/>
      <w:ind w:left="440"/>
    </w:pPr>
  </w:style>
  <w:style w:type="paragraph" w:styleId="TableofFigures">
    <w:name w:val="table of figures"/>
    <w:basedOn w:val="Normal"/>
    <w:next w:val="Normal"/>
    <w:uiPriority w:val="99"/>
    <w:unhideWhenUsed/>
    <w:rsid w:val="00E875ED"/>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 w:type="character" w:customStyle="1" w:styleId="messagebody">
    <w:name w:val="message_body"/>
    <w:basedOn w:val="DefaultParagraphFont"/>
    <w:rsid w:val="00681E11"/>
  </w:style>
  <w:style w:type="paragraph" w:styleId="HTMLPreformatted">
    <w:name w:val="HTML Preformatted"/>
    <w:basedOn w:val="Normal"/>
    <w:link w:val="HTMLPreformattedChar"/>
    <w:uiPriority w:val="99"/>
    <w:semiHidden/>
    <w:unhideWhenUsed/>
    <w:rsid w:val="00E77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2F9"/>
    <w:rPr>
      <w:rFonts w:ascii="Courier New" w:eastAsia="Times New Roman" w:hAnsi="Courier New" w:cs="Courier New"/>
      <w:sz w:val="20"/>
      <w:szCs w:val="20"/>
    </w:rPr>
  </w:style>
  <w:style w:type="character" w:customStyle="1" w:styleId="c1">
    <w:name w:val="c1"/>
    <w:basedOn w:val="DefaultParagraphFont"/>
    <w:rsid w:val="00E772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ED"/>
    <w:pPr>
      <w:spacing w:before="120" w:after="0"/>
    </w:pPr>
  </w:style>
  <w:style w:type="paragraph" w:styleId="Heading1">
    <w:name w:val="heading 1"/>
    <w:basedOn w:val="Normal"/>
    <w:next w:val="Normal"/>
    <w:link w:val="Heading1Char"/>
    <w:uiPriority w:val="9"/>
    <w:qFormat/>
    <w:rsid w:val="00E875ED"/>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ind w:left="720"/>
      <w:contextualSpacing/>
    </w:pPr>
  </w:style>
  <w:style w:type="paragraph" w:styleId="BalloonText">
    <w:name w:val="Balloon Text"/>
    <w:basedOn w:val="Normal"/>
    <w:link w:val="BalloonTextChar"/>
    <w:uiPriority w:val="99"/>
    <w:semiHidden/>
    <w:unhideWhenUsed/>
    <w:rsid w:val="00E87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E875ED"/>
    <w:pPr>
      <w:spacing w:line="240" w:lineRule="auto"/>
    </w:pPr>
    <w:rPr>
      <w:sz w:val="20"/>
      <w:szCs w:val="20"/>
    </w:rPr>
  </w:style>
  <w:style w:type="character" w:customStyle="1" w:styleId="FootnoteTextChar">
    <w:name w:val="Footnote Text Char"/>
    <w:basedOn w:val="DefaultParagraphFont"/>
    <w:link w:val="FootnoteText"/>
    <w:uiPriority w:val="99"/>
    <w:semiHidden/>
    <w:rsid w:val="00E875ED"/>
    <w:rPr>
      <w:sz w:val="20"/>
      <w:szCs w:val="20"/>
    </w:rPr>
  </w:style>
  <w:style w:type="character" w:styleId="FootnoteReference">
    <w:name w:val="footnote reference"/>
    <w:basedOn w:val="DefaultParagraphFont"/>
    <w:uiPriority w:val="99"/>
    <w:semiHidden/>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line="240" w:lineRule="auto"/>
    </w:p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line="240" w:lineRule="auto"/>
    </w:p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after="100"/>
    </w:pPr>
  </w:style>
  <w:style w:type="paragraph" w:customStyle="1" w:styleId="SBACTableText">
    <w:name w:val="SBAC_Table Text"/>
    <w:basedOn w:val="Normal"/>
    <w:qFormat/>
    <w:rsid w:val="00E875ED"/>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E875ED"/>
    <w:pPr>
      <w:spacing w:after="100"/>
      <w:ind w:left="220"/>
    </w:pPr>
  </w:style>
  <w:style w:type="paragraph" w:styleId="Caption">
    <w:name w:val="caption"/>
    <w:basedOn w:val="Normal"/>
    <w:next w:val="Normal"/>
    <w:uiPriority w:val="35"/>
    <w:unhideWhenUsed/>
    <w:qFormat/>
    <w:rsid w:val="00E875ED"/>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E875ED"/>
    <w:pPr>
      <w:spacing w:after="100"/>
      <w:ind w:left="440"/>
    </w:pPr>
  </w:style>
  <w:style w:type="paragraph" w:styleId="TableofFigures">
    <w:name w:val="table of figures"/>
    <w:basedOn w:val="Normal"/>
    <w:next w:val="Normal"/>
    <w:uiPriority w:val="99"/>
    <w:unhideWhenUsed/>
    <w:rsid w:val="00E875ED"/>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 w:type="character" w:customStyle="1" w:styleId="messagebody">
    <w:name w:val="message_body"/>
    <w:basedOn w:val="DefaultParagraphFont"/>
    <w:rsid w:val="00681E11"/>
  </w:style>
  <w:style w:type="paragraph" w:styleId="HTMLPreformatted">
    <w:name w:val="HTML Preformatted"/>
    <w:basedOn w:val="Normal"/>
    <w:link w:val="HTMLPreformattedChar"/>
    <w:uiPriority w:val="99"/>
    <w:semiHidden/>
    <w:unhideWhenUsed/>
    <w:rsid w:val="00E77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2F9"/>
    <w:rPr>
      <w:rFonts w:ascii="Courier New" w:eastAsia="Times New Roman" w:hAnsi="Courier New" w:cs="Courier New"/>
      <w:sz w:val="20"/>
      <w:szCs w:val="20"/>
    </w:rPr>
  </w:style>
  <w:style w:type="character" w:customStyle="1" w:styleId="c1">
    <w:name w:val="c1"/>
    <w:basedOn w:val="DefaultParagraphFont"/>
    <w:rsid w:val="00E77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04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9034-4323-49A6-B7AA-EF4DA450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dlopezdequintana</dc:creator>
  <cp:lastModifiedBy>Furman, Elena</cp:lastModifiedBy>
  <cp:revision>2</cp:revision>
  <dcterms:created xsi:type="dcterms:W3CDTF">2016-02-29T18:40:00Z</dcterms:created>
  <dcterms:modified xsi:type="dcterms:W3CDTF">2016-02-29T18:40:00Z</dcterms:modified>
</cp:coreProperties>
</file>