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71C" w:rsidRPr="00323A1E" w:rsidRDefault="00266D14" w:rsidP="00266D14">
      <w:pPr>
        <w:jc w:val="center"/>
        <w:rPr>
          <w:b/>
          <w:sz w:val="24"/>
          <w:u w:val="single"/>
        </w:rPr>
      </w:pPr>
      <w:r>
        <w:rPr>
          <w:b/>
          <w:sz w:val="24"/>
          <w:u w:val="single"/>
        </w:rPr>
        <w:t xml:space="preserve">Detailed Description of </w:t>
      </w:r>
      <w:bookmarkStart w:id="0" w:name="_GoBack"/>
      <w:bookmarkEnd w:id="0"/>
      <w:r w:rsidRPr="00266D14">
        <w:rPr>
          <w:b/>
          <w:sz w:val="24"/>
          <w:u w:val="single"/>
        </w:rPr>
        <w:t>Procedures for Proctor Administrative Functions</w:t>
      </w:r>
    </w:p>
    <w:tbl>
      <w:tblPr>
        <w:tblStyle w:val="TableGrid"/>
        <w:tblW w:w="10008" w:type="dxa"/>
        <w:tblLayout w:type="fixed"/>
        <w:tblLook w:val="04A0" w:firstRow="1" w:lastRow="0" w:firstColumn="1" w:lastColumn="0" w:noHBand="0" w:noVBand="1"/>
      </w:tblPr>
      <w:tblGrid>
        <w:gridCol w:w="1728"/>
        <w:gridCol w:w="3060"/>
        <w:gridCol w:w="5220"/>
      </w:tblGrid>
      <w:tr w:rsidR="00323A1E" w:rsidTr="003775ED">
        <w:tc>
          <w:tcPr>
            <w:tcW w:w="1728" w:type="dxa"/>
            <w:vAlign w:val="center"/>
          </w:tcPr>
          <w:p w:rsidR="00323A1E" w:rsidRDefault="00323A1E" w:rsidP="00A16B61">
            <w:r>
              <w:t>Function</w:t>
            </w:r>
          </w:p>
        </w:tc>
        <w:tc>
          <w:tcPr>
            <w:tcW w:w="3060" w:type="dxa"/>
          </w:tcPr>
          <w:p w:rsidR="00323A1E" w:rsidRDefault="00323A1E" w:rsidP="00A16B61">
            <w:r>
              <w:t>DB Stored Procedure</w:t>
            </w:r>
          </w:p>
        </w:tc>
        <w:tc>
          <w:tcPr>
            <w:tcW w:w="5220" w:type="dxa"/>
            <w:vAlign w:val="center"/>
          </w:tcPr>
          <w:p w:rsidR="00323A1E" w:rsidRDefault="00323A1E" w:rsidP="00A16B61">
            <w:r>
              <w:t>Description</w:t>
            </w:r>
          </w:p>
        </w:tc>
      </w:tr>
      <w:tr w:rsidR="00323A1E" w:rsidTr="003775ED">
        <w:tc>
          <w:tcPr>
            <w:tcW w:w="1728" w:type="dxa"/>
            <w:vAlign w:val="center"/>
          </w:tcPr>
          <w:p w:rsidR="00323A1E" w:rsidRDefault="00323A1E" w:rsidP="00A16B61">
            <w:r>
              <w:t>Reset</w:t>
            </w:r>
          </w:p>
        </w:tc>
        <w:tc>
          <w:tcPr>
            <w:tcW w:w="3060" w:type="dxa"/>
          </w:tcPr>
          <w:p w:rsidR="00323A1E" w:rsidRDefault="00323A1E" w:rsidP="006E5B02">
            <w:r>
              <w:t>a_resettestopportunity</w:t>
            </w:r>
          </w:p>
        </w:tc>
        <w:tc>
          <w:tcPr>
            <w:tcW w:w="5220" w:type="dxa"/>
            <w:vAlign w:val="center"/>
          </w:tcPr>
          <w:p w:rsidR="00323A1E" w:rsidRDefault="00323A1E" w:rsidP="00323A1E">
            <w:r>
              <w:t>Reset wipes out an existing student’s test opportunity, allowing the student to take an opportunity again. Reset is used for situations where the student inadvertently commenced an opportunity or inadvertently submitted a test too early.</w:t>
            </w:r>
          </w:p>
        </w:tc>
      </w:tr>
      <w:tr w:rsidR="00323A1E" w:rsidTr="003775ED">
        <w:tc>
          <w:tcPr>
            <w:tcW w:w="1728" w:type="dxa"/>
            <w:vAlign w:val="center"/>
          </w:tcPr>
          <w:p w:rsidR="00323A1E" w:rsidRDefault="00323A1E" w:rsidP="00A16B61">
            <w:r>
              <w:t>Invalidate</w:t>
            </w:r>
          </w:p>
        </w:tc>
        <w:tc>
          <w:tcPr>
            <w:tcW w:w="3060" w:type="dxa"/>
          </w:tcPr>
          <w:p w:rsidR="00323A1E" w:rsidRDefault="00323A1E" w:rsidP="006E5B02">
            <w:r>
              <w:t>a_invalidatetestopportunity</w:t>
            </w:r>
          </w:p>
        </w:tc>
        <w:tc>
          <w:tcPr>
            <w:tcW w:w="5220" w:type="dxa"/>
            <w:vAlign w:val="center"/>
          </w:tcPr>
          <w:p w:rsidR="00323A1E" w:rsidRDefault="00323A1E" w:rsidP="006E5B02">
            <w:r>
              <w:t>Invalidate makes an existing test opportunity invalid. This is used for situations such as when cheating is suspected.</w:t>
            </w:r>
          </w:p>
        </w:tc>
      </w:tr>
      <w:tr w:rsidR="00323A1E" w:rsidTr="003775ED">
        <w:tc>
          <w:tcPr>
            <w:tcW w:w="1728" w:type="dxa"/>
            <w:vAlign w:val="center"/>
          </w:tcPr>
          <w:p w:rsidR="00323A1E" w:rsidRDefault="00323A1E" w:rsidP="00A16B61">
            <w:r>
              <w:t>Restore</w:t>
            </w:r>
          </w:p>
        </w:tc>
        <w:tc>
          <w:tcPr>
            <w:tcW w:w="3060" w:type="dxa"/>
          </w:tcPr>
          <w:p w:rsidR="00323A1E" w:rsidRDefault="00323A1E" w:rsidP="006E5B02">
            <w:r>
              <w:t>a_restoretestopportunity</w:t>
            </w:r>
          </w:p>
        </w:tc>
        <w:tc>
          <w:tcPr>
            <w:tcW w:w="5220" w:type="dxa"/>
            <w:vAlign w:val="center"/>
          </w:tcPr>
          <w:p w:rsidR="00323A1E" w:rsidRDefault="00323A1E" w:rsidP="006E5B02">
            <w:r>
              <w:t>Restore undoes a Reset action. This is used for situations where a test was inadvertently reset.</w:t>
            </w:r>
          </w:p>
        </w:tc>
      </w:tr>
      <w:tr w:rsidR="00323A1E" w:rsidTr="003775ED">
        <w:tc>
          <w:tcPr>
            <w:tcW w:w="1728" w:type="dxa"/>
            <w:vAlign w:val="center"/>
          </w:tcPr>
          <w:p w:rsidR="00323A1E" w:rsidRDefault="00323A1E" w:rsidP="00A16B61">
            <w:r>
              <w:t>Reopen</w:t>
            </w:r>
          </w:p>
        </w:tc>
        <w:tc>
          <w:tcPr>
            <w:tcW w:w="3060" w:type="dxa"/>
          </w:tcPr>
          <w:p w:rsidR="00323A1E" w:rsidRDefault="00323A1E" w:rsidP="006E5B02">
            <w:r>
              <w:t>a_reopenopportunity</w:t>
            </w:r>
          </w:p>
        </w:tc>
        <w:tc>
          <w:tcPr>
            <w:tcW w:w="5220" w:type="dxa"/>
            <w:vAlign w:val="center"/>
          </w:tcPr>
          <w:p w:rsidR="00323A1E" w:rsidRDefault="00323A1E" w:rsidP="006E5B02">
            <w:r>
              <w:t>Reopen allows a student to complete a previously expired test opportunity.</w:t>
            </w:r>
          </w:p>
        </w:tc>
      </w:tr>
      <w:tr w:rsidR="00323A1E" w:rsidTr="003775ED">
        <w:tc>
          <w:tcPr>
            <w:tcW w:w="1728" w:type="dxa"/>
            <w:vAlign w:val="center"/>
          </w:tcPr>
          <w:p w:rsidR="00323A1E" w:rsidRDefault="00323A1E" w:rsidP="00A16B61">
            <w:r>
              <w:t>Grace Period Extension</w:t>
            </w:r>
          </w:p>
        </w:tc>
        <w:tc>
          <w:tcPr>
            <w:tcW w:w="3060" w:type="dxa"/>
          </w:tcPr>
          <w:p w:rsidR="00323A1E" w:rsidRDefault="00323A1E" w:rsidP="006E5B02">
            <w:r>
              <w:t>a_extendingoppgraceperiod</w:t>
            </w:r>
          </w:p>
        </w:tc>
        <w:tc>
          <w:tcPr>
            <w:tcW w:w="5220" w:type="dxa"/>
            <w:vAlign w:val="center"/>
          </w:tcPr>
          <w:p w:rsidR="00323A1E" w:rsidRDefault="00323A1E" w:rsidP="006E5B02">
            <w:r>
              <w:t>If a test is paused beyond the grace period through no fault of the student, Grace Period Extension allows the test to be resumed as if the test was paused and resumed within the grace period.</w:t>
            </w:r>
          </w:p>
        </w:tc>
      </w:tr>
      <w:tr w:rsidR="00323A1E" w:rsidTr="003775ED">
        <w:tc>
          <w:tcPr>
            <w:tcW w:w="1728" w:type="dxa"/>
            <w:vAlign w:val="center"/>
          </w:tcPr>
          <w:p w:rsidR="00323A1E" w:rsidRDefault="00323A1E" w:rsidP="00A16B61">
            <w:r>
              <w:t>Extend Expiration</w:t>
            </w:r>
          </w:p>
        </w:tc>
        <w:tc>
          <w:tcPr>
            <w:tcW w:w="3060" w:type="dxa"/>
          </w:tcPr>
          <w:p w:rsidR="00323A1E" w:rsidRDefault="00323A1E" w:rsidP="006E5B02">
            <w:r>
              <w:t>a_alteropportunityexpiration</w:t>
            </w:r>
            <w:r>
              <w:br/>
            </w:r>
          </w:p>
        </w:tc>
        <w:tc>
          <w:tcPr>
            <w:tcW w:w="5220" w:type="dxa"/>
            <w:vAlign w:val="center"/>
          </w:tcPr>
          <w:p w:rsidR="00323A1E" w:rsidRDefault="00323A1E" w:rsidP="006E5B02">
            <w:r>
              <w:t>For test opportunities that have already expired, Extend Expiration allows the student to resume the test and be able to go back and change previous responses.</w:t>
            </w:r>
          </w:p>
        </w:tc>
      </w:tr>
      <w:tr w:rsidR="00323A1E" w:rsidTr="003775ED">
        <w:tc>
          <w:tcPr>
            <w:tcW w:w="1728" w:type="dxa"/>
            <w:vAlign w:val="center"/>
          </w:tcPr>
          <w:p w:rsidR="00323A1E" w:rsidRDefault="00323A1E" w:rsidP="00A16B61">
            <w:r>
              <w:t xml:space="preserve">Change Segment Permeability  </w:t>
            </w:r>
          </w:p>
        </w:tc>
        <w:tc>
          <w:tcPr>
            <w:tcW w:w="3060" w:type="dxa"/>
          </w:tcPr>
          <w:p w:rsidR="00323A1E" w:rsidRDefault="00323A1E" w:rsidP="009D6010">
            <w:r>
              <w:t>a_setopportunitysegmentperm</w:t>
            </w:r>
          </w:p>
        </w:tc>
        <w:tc>
          <w:tcPr>
            <w:tcW w:w="5220" w:type="dxa"/>
            <w:vAlign w:val="center"/>
          </w:tcPr>
          <w:p w:rsidR="00323A1E" w:rsidRDefault="00323A1E" w:rsidP="009D6010">
            <w:r>
              <w:t>This is additive to Grace Period Extension. In segmented tests where the segment is impermeable, Grace Period Extension will reopen the test but will not allow the student to go back into an prior impermeable segment. Adding Change Segment Permeability to Grace Period Extension allows the student to go back and change responses in otherwise inaccessible segments.</w:t>
            </w:r>
          </w:p>
        </w:tc>
      </w:tr>
    </w:tbl>
    <w:p w:rsidR="007020FA" w:rsidRDefault="007020FA" w:rsidP="007020FA"/>
    <w:p w:rsidR="00851379" w:rsidRDefault="00A129D1" w:rsidP="00851379">
      <w:r>
        <w:t>Here is a detailed description of input parameters for above admin stored procedure</w:t>
      </w:r>
      <w:r w:rsidR="00851379">
        <w:t>:</w:t>
      </w:r>
    </w:p>
    <w:p w:rsidR="00851379" w:rsidRDefault="00A129D1" w:rsidP="00851379">
      <w:pPr>
        <w:pStyle w:val="ListParagraph"/>
        <w:numPr>
          <w:ilvl w:val="0"/>
          <w:numId w:val="2"/>
        </w:numPr>
        <w:ind w:left="360"/>
      </w:pPr>
      <w:r>
        <w:t>a_resettestopportunity</w:t>
      </w:r>
    </w:p>
    <w:p w:rsidR="00A129D1" w:rsidRDefault="00A129D1" w:rsidP="00851379">
      <w:pPr>
        <w:pStyle w:val="ListParagraph"/>
        <w:numPr>
          <w:ilvl w:val="1"/>
          <w:numId w:val="2"/>
        </w:numPr>
        <w:ind w:left="1080"/>
      </w:pPr>
      <w:r>
        <w:t>v_oppkey: test opportunity key value. A valid test opportunity key is a must.</w:t>
      </w:r>
    </w:p>
    <w:p w:rsidR="00A129D1" w:rsidRDefault="00A129D1" w:rsidP="00851379">
      <w:pPr>
        <w:pStyle w:val="ListParagraph"/>
        <w:numPr>
          <w:ilvl w:val="1"/>
          <w:numId w:val="1"/>
        </w:numPr>
        <w:ind w:left="1080"/>
      </w:pPr>
      <w:r>
        <w:t>v_requestor: this variable is for auditing purpose</w:t>
      </w:r>
      <w:r w:rsidR="00851379">
        <w:t>s</w:t>
      </w:r>
      <w:r>
        <w:t xml:space="preserve"> on who changed/modified </w:t>
      </w:r>
      <w:r w:rsidR="00851379">
        <w:t>a</w:t>
      </w:r>
      <w:r>
        <w:t xml:space="preserve"> </w:t>
      </w:r>
      <w:r w:rsidR="00851379">
        <w:t xml:space="preserve">given </w:t>
      </w:r>
      <w:r>
        <w:t>opportunity thr</w:t>
      </w:r>
      <w:r w:rsidR="00851379">
        <w:t>ough</w:t>
      </w:r>
      <w:r>
        <w:t xml:space="preserve"> this procedure.</w:t>
      </w:r>
    </w:p>
    <w:p w:rsidR="00851379" w:rsidRDefault="00A129D1" w:rsidP="00851379">
      <w:pPr>
        <w:pStyle w:val="ListParagraph"/>
        <w:numPr>
          <w:ilvl w:val="1"/>
          <w:numId w:val="1"/>
        </w:numPr>
        <w:ind w:left="1080"/>
      </w:pPr>
      <w:r>
        <w:t>v_reaso</w:t>
      </w:r>
      <w:r w:rsidR="00851379">
        <w:t>n</w:t>
      </w:r>
      <w:r>
        <w:t>: this variable is also intended for auditing purposes to log the reason behind administratively changing a given opportunity.</w:t>
      </w:r>
    </w:p>
    <w:p w:rsidR="00851379" w:rsidRDefault="00851379" w:rsidP="00851379">
      <w:pPr>
        <w:pStyle w:val="ListParagraph"/>
        <w:ind w:left="1080"/>
      </w:pPr>
    </w:p>
    <w:p w:rsidR="00851379" w:rsidRDefault="00851379" w:rsidP="00851379">
      <w:pPr>
        <w:pStyle w:val="ListParagraph"/>
        <w:numPr>
          <w:ilvl w:val="0"/>
          <w:numId w:val="2"/>
        </w:numPr>
        <w:ind w:left="360"/>
      </w:pPr>
      <w:r>
        <w:t>a_invalidatetestopportunity</w:t>
      </w:r>
    </w:p>
    <w:p w:rsidR="00851379" w:rsidRDefault="00851379" w:rsidP="00851379">
      <w:pPr>
        <w:pStyle w:val="ListParagraph"/>
        <w:numPr>
          <w:ilvl w:val="1"/>
          <w:numId w:val="2"/>
        </w:numPr>
        <w:ind w:left="1080"/>
      </w:pPr>
      <w:r>
        <w:t>v_oppkey: test opportunity key value. A valid test opportunity key is a must.</w:t>
      </w:r>
    </w:p>
    <w:p w:rsidR="00851379" w:rsidRDefault="00851379" w:rsidP="00851379">
      <w:pPr>
        <w:pStyle w:val="ListParagraph"/>
        <w:numPr>
          <w:ilvl w:val="1"/>
          <w:numId w:val="1"/>
        </w:numPr>
        <w:ind w:left="1080"/>
      </w:pPr>
      <w:r>
        <w:t>v_requestor: this variable is for auditing purposes on who changed/modified a given opportunity through this procedure.</w:t>
      </w:r>
    </w:p>
    <w:p w:rsidR="00851379" w:rsidRDefault="00851379" w:rsidP="00851379">
      <w:pPr>
        <w:pStyle w:val="ListParagraph"/>
        <w:numPr>
          <w:ilvl w:val="1"/>
          <w:numId w:val="1"/>
        </w:numPr>
        <w:ind w:left="1080"/>
      </w:pPr>
      <w:r>
        <w:t>v_reason: this variable is also intended for auditing purposes to log the reason behind administratively changing a given opportunity.</w:t>
      </w:r>
    </w:p>
    <w:p w:rsidR="00851379" w:rsidRDefault="00851379" w:rsidP="00851379">
      <w:pPr>
        <w:pStyle w:val="ListParagraph"/>
        <w:numPr>
          <w:ilvl w:val="0"/>
          <w:numId w:val="2"/>
        </w:numPr>
        <w:ind w:left="360"/>
      </w:pPr>
      <w:r>
        <w:lastRenderedPageBreak/>
        <w:t>a_restoretestopportunity</w:t>
      </w:r>
    </w:p>
    <w:p w:rsidR="00851379" w:rsidRDefault="00851379" w:rsidP="00851379">
      <w:pPr>
        <w:pStyle w:val="ListParagraph"/>
        <w:numPr>
          <w:ilvl w:val="1"/>
          <w:numId w:val="2"/>
        </w:numPr>
        <w:ind w:left="1080"/>
      </w:pPr>
      <w:r>
        <w:t>v_oppkey: test opportunity key value. A valid test opportunity key is a must.</w:t>
      </w:r>
    </w:p>
    <w:p w:rsidR="00851379" w:rsidRDefault="00851379" w:rsidP="00851379">
      <w:pPr>
        <w:pStyle w:val="ListParagraph"/>
        <w:numPr>
          <w:ilvl w:val="1"/>
          <w:numId w:val="1"/>
        </w:numPr>
        <w:ind w:left="1080"/>
      </w:pPr>
      <w:r>
        <w:t>v_requestor: this variable is for auditing purposes on who changed/modified a given opportunity through this procedure.</w:t>
      </w:r>
    </w:p>
    <w:p w:rsidR="00851379" w:rsidRDefault="00851379" w:rsidP="00851379">
      <w:pPr>
        <w:pStyle w:val="ListParagraph"/>
        <w:numPr>
          <w:ilvl w:val="1"/>
          <w:numId w:val="1"/>
        </w:numPr>
        <w:ind w:left="1080"/>
      </w:pPr>
      <w:r>
        <w:t>v_reason: this variable is also intended for auditing purposes to log the reason behind administratively changing a given opportunity.</w:t>
      </w:r>
    </w:p>
    <w:p w:rsidR="00851379" w:rsidRDefault="00851379" w:rsidP="00851379">
      <w:pPr>
        <w:pStyle w:val="ListParagraph"/>
        <w:ind w:left="1080"/>
      </w:pPr>
    </w:p>
    <w:p w:rsidR="00851379" w:rsidRDefault="00851379" w:rsidP="00851379">
      <w:pPr>
        <w:pStyle w:val="ListParagraph"/>
        <w:numPr>
          <w:ilvl w:val="0"/>
          <w:numId w:val="2"/>
        </w:numPr>
        <w:ind w:left="360"/>
      </w:pPr>
      <w:r>
        <w:t>a_reopentestopportunity</w:t>
      </w:r>
    </w:p>
    <w:p w:rsidR="00851379" w:rsidRDefault="00851379" w:rsidP="00851379">
      <w:pPr>
        <w:pStyle w:val="ListParagraph"/>
        <w:numPr>
          <w:ilvl w:val="1"/>
          <w:numId w:val="2"/>
        </w:numPr>
        <w:ind w:left="1080"/>
      </w:pPr>
      <w:r>
        <w:t>v_oppkey: test opportunity key value. A valid test opportunity key is a must.</w:t>
      </w:r>
    </w:p>
    <w:p w:rsidR="00851379" w:rsidRDefault="00851379" w:rsidP="00851379">
      <w:pPr>
        <w:pStyle w:val="ListParagraph"/>
        <w:numPr>
          <w:ilvl w:val="1"/>
          <w:numId w:val="1"/>
        </w:numPr>
        <w:ind w:left="1080"/>
      </w:pPr>
      <w:r>
        <w:t>v_requestor: this variable is for auditing purposes on who changed/modified a given opportunity through this procedure.</w:t>
      </w:r>
    </w:p>
    <w:p w:rsidR="00851379" w:rsidRDefault="00851379" w:rsidP="00851379">
      <w:pPr>
        <w:pStyle w:val="ListParagraph"/>
        <w:numPr>
          <w:ilvl w:val="1"/>
          <w:numId w:val="1"/>
        </w:numPr>
        <w:ind w:left="1080"/>
      </w:pPr>
      <w:r>
        <w:t>v_reason: this variable is also intended for auditing purposes to log the reason behind administratively changing a given opportunity.</w:t>
      </w:r>
    </w:p>
    <w:p w:rsidR="00851379" w:rsidRDefault="00851379" w:rsidP="00851379">
      <w:pPr>
        <w:pStyle w:val="ListParagraph"/>
        <w:ind w:left="1080"/>
      </w:pPr>
    </w:p>
    <w:p w:rsidR="00851379" w:rsidRDefault="00851379" w:rsidP="00851379">
      <w:pPr>
        <w:pStyle w:val="ListParagraph"/>
        <w:numPr>
          <w:ilvl w:val="0"/>
          <w:numId w:val="2"/>
        </w:numPr>
        <w:ind w:left="360"/>
      </w:pPr>
      <w:r>
        <w:t>a_extendingoppgraceperiod</w:t>
      </w:r>
    </w:p>
    <w:p w:rsidR="00851379" w:rsidRDefault="00851379" w:rsidP="00851379">
      <w:pPr>
        <w:pStyle w:val="ListParagraph"/>
        <w:numPr>
          <w:ilvl w:val="1"/>
          <w:numId w:val="2"/>
        </w:numPr>
        <w:ind w:left="1080"/>
      </w:pPr>
      <w:r>
        <w:t>v_oppkey: test opportunity key value. A valid test opportunity key is a must.</w:t>
      </w:r>
    </w:p>
    <w:p w:rsidR="00851379" w:rsidRDefault="00851379" w:rsidP="00851379">
      <w:pPr>
        <w:pStyle w:val="ListParagraph"/>
        <w:numPr>
          <w:ilvl w:val="1"/>
          <w:numId w:val="1"/>
        </w:numPr>
        <w:ind w:left="1080"/>
      </w:pPr>
      <w:r>
        <w:t>v_requestor: this variable is for auditing purposes on who changed/modified a given opportunity through this procedure.</w:t>
      </w:r>
    </w:p>
    <w:p w:rsidR="00851379" w:rsidRDefault="00851379" w:rsidP="00851379">
      <w:pPr>
        <w:pStyle w:val="ListParagraph"/>
        <w:numPr>
          <w:ilvl w:val="1"/>
          <w:numId w:val="1"/>
        </w:numPr>
        <w:ind w:left="1080"/>
      </w:pPr>
      <w:r>
        <w:t xml:space="preserve">v_selectedsitting: </w:t>
      </w:r>
      <w:r w:rsidR="00AE7A2B">
        <w:t xml:space="preserve">valid values are 0 or greater. </w:t>
      </w:r>
      <w:r>
        <w:t>default value should be set to zero</w:t>
      </w:r>
    </w:p>
    <w:p w:rsidR="00851379" w:rsidRDefault="00AE7A2B" w:rsidP="00851379">
      <w:pPr>
        <w:pStyle w:val="ListParagraph"/>
        <w:numPr>
          <w:ilvl w:val="1"/>
          <w:numId w:val="1"/>
        </w:numPr>
        <w:ind w:left="1080"/>
      </w:pPr>
      <w:r>
        <w:t>v_doupdate: valid values are 1 or 0. Should be set to 1 to update the opportunity. When set to 0, it will check all the conditions and in the code and display the result without updating the opportunity.</w:t>
      </w:r>
    </w:p>
    <w:p w:rsidR="00851379" w:rsidRDefault="00851379" w:rsidP="00851379">
      <w:pPr>
        <w:pStyle w:val="ListParagraph"/>
        <w:numPr>
          <w:ilvl w:val="1"/>
          <w:numId w:val="1"/>
        </w:numPr>
        <w:ind w:left="1080"/>
      </w:pPr>
      <w:r>
        <w:t>v_reason: this variable is also intended for auditing purposes to log the reason behind administratively changing a given opportunity.</w:t>
      </w:r>
    </w:p>
    <w:p w:rsidR="00AE7A2B" w:rsidRDefault="00AE7A2B" w:rsidP="00AE7A2B">
      <w:pPr>
        <w:pStyle w:val="ListParagraph"/>
        <w:ind w:left="1080"/>
      </w:pPr>
    </w:p>
    <w:p w:rsidR="00AE7A2B" w:rsidRDefault="00AE7A2B" w:rsidP="00AE7A2B">
      <w:pPr>
        <w:pStyle w:val="ListParagraph"/>
        <w:numPr>
          <w:ilvl w:val="0"/>
          <w:numId w:val="2"/>
        </w:numPr>
        <w:ind w:left="360"/>
      </w:pPr>
      <w:r>
        <w:t>a_alteropportunityexpiration</w:t>
      </w:r>
    </w:p>
    <w:p w:rsidR="00AE7A2B" w:rsidRDefault="00AE7A2B" w:rsidP="00AE7A2B">
      <w:pPr>
        <w:pStyle w:val="ListParagraph"/>
        <w:numPr>
          <w:ilvl w:val="1"/>
          <w:numId w:val="2"/>
        </w:numPr>
        <w:ind w:left="1080"/>
      </w:pPr>
      <w:r>
        <w:t>v_oppkey: test opportunity key value. A valid test opportunity key is a must.</w:t>
      </w:r>
    </w:p>
    <w:p w:rsidR="00AE7A2B" w:rsidRDefault="00AE7A2B" w:rsidP="00AE7A2B">
      <w:pPr>
        <w:pStyle w:val="ListParagraph"/>
        <w:numPr>
          <w:ilvl w:val="1"/>
          <w:numId w:val="1"/>
        </w:numPr>
        <w:ind w:left="1080"/>
      </w:pPr>
      <w:r>
        <w:t>v_requestor: this variable is for auditing purposes on who changed/modified a given opportunity through this procedure.</w:t>
      </w:r>
    </w:p>
    <w:p w:rsidR="00AE7A2B" w:rsidRDefault="00AE7A2B" w:rsidP="00AE7A2B">
      <w:pPr>
        <w:pStyle w:val="ListParagraph"/>
        <w:numPr>
          <w:ilvl w:val="1"/>
          <w:numId w:val="1"/>
        </w:numPr>
        <w:ind w:left="1080"/>
      </w:pPr>
      <w:r>
        <w:t>v_dayincrement: value should be equal to number of days a given opportunity needs to be extended by.</w:t>
      </w:r>
    </w:p>
    <w:p w:rsidR="00AE7A2B" w:rsidRDefault="00AE7A2B" w:rsidP="00AE7A2B">
      <w:pPr>
        <w:pStyle w:val="ListParagraph"/>
        <w:numPr>
          <w:ilvl w:val="1"/>
          <w:numId w:val="1"/>
        </w:numPr>
        <w:ind w:left="1080"/>
      </w:pPr>
      <w:r>
        <w:t>v_reason: this variable is also intended for auditing purposes to log the reason behind administratively changing a given opportunity.</w:t>
      </w:r>
    </w:p>
    <w:p w:rsidR="00AE7A2B" w:rsidRDefault="00AE7A2B" w:rsidP="00AE7A2B">
      <w:pPr>
        <w:pStyle w:val="ListParagraph"/>
        <w:ind w:left="1080"/>
      </w:pPr>
    </w:p>
    <w:p w:rsidR="00AE7A2B" w:rsidRDefault="00AE7A2B" w:rsidP="00AE7A2B">
      <w:pPr>
        <w:pStyle w:val="ListParagraph"/>
        <w:numPr>
          <w:ilvl w:val="0"/>
          <w:numId w:val="2"/>
        </w:numPr>
        <w:ind w:left="360"/>
      </w:pPr>
      <w:r>
        <w:t>a_setopportunitysegmentperm</w:t>
      </w:r>
    </w:p>
    <w:p w:rsidR="00AE7A2B" w:rsidRDefault="00AE7A2B" w:rsidP="00AE7A2B">
      <w:pPr>
        <w:pStyle w:val="ListParagraph"/>
        <w:numPr>
          <w:ilvl w:val="1"/>
          <w:numId w:val="2"/>
        </w:numPr>
        <w:ind w:left="1080"/>
      </w:pPr>
      <w:r>
        <w:t>v_oppkey: test opportunity key value. A valid test opportunity key is a must.</w:t>
      </w:r>
    </w:p>
    <w:p w:rsidR="00AE7A2B" w:rsidRDefault="00AE7A2B" w:rsidP="00AE7A2B">
      <w:pPr>
        <w:pStyle w:val="ListParagraph"/>
        <w:numPr>
          <w:ilvl w:val="1"/>
          <w:numId w:val="1"/>
        </w:numPr>
        <w:ind w:left="1080"/>
      </w:pPr>
      <w:r>
        <w:t>v_requestor: this variable is for auditing purposes on who changed/modified a given opportunity through this procedure.</w:t>
      </w:r>
    </w:p>
    <w:p w:rsidR="00AE7A2B" w:rsidRDefault="00AE7A2B" w:rsidP="00AE7A2B">
      <w:pPr>
        <w:pStyle w:val="ListParagraph"/>
        <w:numPr>
          <w:ilvl w:val="1"/>
          <w:numId w:val="1"/>
        </w:numPr>
        <w:ind w:left="1080"/>
      </w:pPr>
      <w:r>
        <w:t>v_segmentid: segment id of the test that needs to be modified.</w:t>
      </w:r>
    </w:p>
    <w:p w:rsidR="00AE7A2B" w:rsidRDefault="00AE7A2B" w:rsidP="00AE7A2B">
      <w:pPr>
        <w:pStyle w:val="ListParagraph"/>
        <w:numPr>
          <w:ilvl w:val="1"/>
          <w:numId w:val="1"/>
        </w:numPr>
        <w:ind w:left="1080"/>
      </w:pPr>
      <w:r>
        <w:t>v_segmentposition: segment position of the segment id value provided for the prior parameter</w:t>
      </w:r>
    </w:p>
    <w:p w:rsidR="00AE7A2B" w:rsidRDefault="00AE7A2B" w:rsidP="00AE7A2B">
      <w:pPr>
        <w:pStyle w:val="ListParagraph"/>
        <w:numPr>
          <w:ilvl w:val="1"/>
          <w:numId w:val="1"/>
        </w:numPr>
        <w:ind w:left="1080"/>
      </w:pPr>
      <w:r>
        <w:lastRenderedPageBreak/>
        <w:t>v_restoreon: the variable represents what state the segment needs to be set to. Valid values include segment, paused, completed. Default value should be set to segment.</w:t>
      </w:r>
    </w:p>
    <w:p w:rsidR="00A46548" w:rsidRDefault="00A46548" w:rsidP="00A46548">
      <w:pPr>
        <w:pStyle w:val="ListParagraph"/>
        <w:numPr>
          <w:ilvl w:val="2"/>
          <w:numId w:val="1"/>
        </w:numPr>
      </w:pPr>
      <w:r>
        <w:t>'segment'</w:t>
      </w:r>
      <w:r w:rsidRPr="00A46548">
        <w:t>: restore the default when the testee exits the segment (so he/she is allowed one visit into the segment. behaves most like the natural manner)</w:t>
      </w:r>
    </w:p>
    <w:p w:rsidR="00A46548" w:rsidRDefault="00A46548" w:rsidP="00A46548">
      <w:pPr>
        <w:pStyle w:val="ListParagraph"/>
        <w:numPr>
          <w:ilvl w:val="2"/>
          <w:numId w:val="1"/>
        </w:numPr>
      </w:pPr>
      <w:r>
        <w:t>'paused'</w:t>
      </w:r>
      <w:r w:rsidRPr="00A46548">
        <w:t>: restore the default when the testee pauses the test. if testee does not visit the segment, it doesn't matter.</w:t>
      </w:r>
    </w:p>
    <w:p w:rsidR="00A46548" w:rsidRDefault="00A46548" w:rsidP="00A46548">
      <w:pPr>
        <w:pStyle w:val="ListParagraph"/>
        <w:numPr>
          <w:ilvl w:val="2"/>
          <w:numId w:val="1"/>
        </w:numPr>
      </w:pPr>
      <w:r>
        <w:t>'completed'</w:t>
      </w:r>
      <w:r w:rsidRPr="00A46548">
        <w:t>: the default is never restored</w:t>
      </w:r>
    </w:p>
    <w:p w:rsidR="00AE7A2B" w:rsidRDefault="00AE7A2B" w:rsidP="00AE7A2B">
      <w:pPr>
        <w:pStyle w:val="ListParagraph"/>
        <w:numPr>
          <w:ilvl w:val="1"/>
          <w:numId w:val="1"/>
        </w:numPr>
        <w:ind w:left="1080"/>
      </w:pPr>
      <w:r>
        <w:t xml:space="preserve">v_ispermeable: </w:t>
      </w:r>
      <w:r w:rsidR="00860BC6">
        <w:t>flag value that indicates whether the segment is permeable or not.</w:t>
      </w:r>
    </w:p>
    <w:p w:rsidR="00AE7A2B" w:rsidRDefault="00AE7A2B" w:rsidP="00AE7A2B">
      <w:pPr>
        <w:pStyle w:val="ListParagraph"/>
        <w:numPr>
          <w:ilvl w:val="1"/>
          <w:numId w:val="1"/>
        </w:numPr>
        <w:ind w:left="1080"/>
      </w:pPr>
      <w:r>
        <w:t>v_reason: this variable is also intended for auditing purposes to log the reason behind administratively changing a given opportunity.</w:t>
      </w:r>
    </w:p>
    <w:p w:rsidR="00A129D1" w:rsidRDefault="00A129D1" w:rsidP="00A129D1"/>
    <w:sectPr w:rsidR="00A12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022D5"/>
    <w:multiLevelType w:val="hybridMultilevel"/>
    <w:tmpl w:val="F522DA6E"/>
    <w:lvl w:ilvl="0" w:tplc="7E72822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E03515"/>
    <w:multiLevelType w:val="hybridMultilevel"/>
    <w:tmpl w:val="3E6C3E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0FA"/>
    <w:rsid w:val="000824E3"/>
    <w:rsid w:val="0012281F"/>
    <w:rsid w:val="00266D14"/>
    <w:rsid w:val="002841D8"/>
    <w:rsid w:val="00323A1E"/>
    <w:rsid w:val="003775ED"/>
    <w:rsid w:val="003C216A"/>
    <w:rsid w:val="006158EA"/>
    <w:rsid w:val="006E5B02"/>
    <w:rsid w:val="007020FA"/>
    <w:rsid w:val="007C1D02"/>
    <w:rsid w:val="00851379"/>
    <w:rsid w:val="00860BC6"/>
    <w:rsid w:val="009D6010"/>
    <w:rsid w:val="00A129D1"/>
    <w:rsid w:val="00A16B61"/>
    <w:rsid w:val="00A46548"/>
    <w:rsid w:val="00AE7A2B"/>
    <w:rsid w:val="00CA469B"/>
    <w:rsid w:val="00EB743D"/>
    <w:rsid w:val="00FD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2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29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2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2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72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Lopez de Quintana, David</dc:creator>
  <cp:lastModifiedBy>Veeramachaneni, Sai (Temp)</cp:lastModifiedBy>
  <cp:revision>10</cp:revision>
  <cp:lastPrinted>2015-04-01T14:11:00Z</cp:lastPrinted>
  <dcterms:created xsi:type="dcterms:W3CDTF">2015-04-01T13:12:00Z</dcterms:created>
  <dcterms:modified xsi:type="dcterms:W3CDTF">2015-04-16T23:49:00Z</dcterms:modified>
</cp:coreProperties>
</file>