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</w:rPr>
        <w:drawing>
          <wp:inline distB="114300" distT="114300" distL="114300" distR="114300">
            <wp:extent cx="3020854" cy="3020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4" cy="302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-15" w:right="-15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SOME GUIDELINES BEFORE YOU 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Keep Saving all your codes, in a folder with different names.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Don’t see the solution before trying every possible thing with your brain.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Be consistent, It’s very tempting to get demotivated and leave coding.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Remember all the above 3 :p</w:t>
      </w:r>
    </w:p>
    <w:p w:rsidR="00000000" w:rsidDel="00000000" w:rsidP="00000000" w:rsidRDefault="00000000" w:rsidRPr="00000000" w14:paraId="00000008">
      <w:pPr>
        <w:pStyle w:val="Title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color w:val="00a797"/>
          <w:sz w:val="72"/>
          <w:szCs w:val="72"/>
        </w:rPr>
      </w:pPr>
      <w:bookmarkStart w:colFirst="0" w:colLast="0" w:name="_p1edjbpqc2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a797"/>
          <w:sz w:val="48"/>
          <w:szCs w:val="48"/>
        </w:rPr>
      </w:pPr>
      <w:r w:rsidDel="00000000" w:rsidR="00000000" w:rsidRPr="00000000">
        <w:rPr>
          <w:color w:val="00a797"/>
          <w:sz w:val="48"/>
          <w:szCs w:val="48"/>
          <w:rtl w:val="0"/>
        </w:rPr>
        <w:t xml:space="preserve">ALL THE BEST. HAPPY CODING :)</w:t>
      </w:r>
    </w:p>
    <w:p w:rsidR="00000000" w:rsidDel="00000000" w:rsidP="00000000" w:rsidRDefault="00000000" w:rsidRPr="00000000" w14:paraId="0000000A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12" w:lineRule="auto"/>
        <w:ind w:right="-15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15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</w:t>
      </w:r>
      <w:r w:rsidDel="00000000" w:rsidR="00000000" w:rsidRPr="00000000">
        <w:rPr>
          <w:b w:val="1"/>
          <w:sz w:val="40"/>
          <w:szCs w:val="40"/>
          <w:rtl w:val="0"/>
        </w:rPr>
        <w:t xml:space="preserve">: Practice Loops</w:t>
      </w:r>
    </w:p>
    <w:p w:rsidR="00000000" w:rsidDel="00000000" w:rsidP="00000000" w:rsidRDefault="00000000" w:rsidRPr="00000000" w14:paraId="0000000E">
      <w:pPr>
        <w:spacing w:line="312" w:lineRule="auto"/>
        <w:ind w:left="-15" w:right="-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15" w:right="-15" w:firstLine="0"/>
        <w:rPr>
          <w:rFonts w:ascii="PT Serif" w:cs="PT Serif" w:eastAsia="PT Serif" w:hAnsi="PT Serif"/>
          <w:b w:val="1"/>
          <w:color w:val="ff0000"/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Duration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: 20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PT Serif" w:cs="PT Serif" w:eastAsia="PT Serif" w:hAnsi="PT Serif"/>
          <w:sz w:val="28"/>
          <w:szCs w:val="28"/>
          <w:rtl w:val="0"/>
        </w:rPr>
        <w:t xml:space="preserve">Practice the questions below respective milestones -</w:t>
      </w:r>
    </w:p>
    <w:p w:rsidR="00000000" w:rsidDel="00000000" w:rsidP="00000000" w:rsidRDefault="00000000" w:rsidRPr="00000000" w14:paraId="00000012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u w:val="single"/>
          <w:rtl w:val="0"/>
        </w:rPr>
        <w:t xml:space="preserve">MILESTONE</w:t>
      </w: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rtl w:val="0"/>
        </w:rPr>
        <w:t xml:space="preserve"> - 3</w:t>
      </w:r>
      <w:r w:rsidDel="00000000" w:rsidR="00000000" w:rsidRPr="00000000">
        <w:rPr>
          <w:rFonts w:ascii="PT Serif" w:cs="PT Serif" w:eastAsia="PT Serif" w:hAnsi="PT Serif"/>
          <w:sz w:val="28"/>
          <w:szCs w:val="28"/>
          <w:rtl w:val="0"/>
        </w:rPr>
        <w:t xml:space="preserve"> : </w:t>
      </w:r>
      <w:hyperlink r:id="rId7">
        <w:r w:rsidDel="00000000" w:rsidR="00000000" w:rsidRPr="00000000">
          <w:rPr>
            <w:rFonts w:ascii="PT Serif" w:cs="PT Serif" w:eastAsia="PT Serif" w:hAnsi="PT Serif"/>
            <w:color w:val="1155cc"/>
            <w:sz w:val="28"/>
            <w:szCs w:val="28"/>
            <w:u w:val="single"/>
            <w:rtl w:val="0"/>
          </w:rPr>
          <w:t xml:space="preserve">Questions 11 - 20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u w:val="single"/>
          <w:rtl w:val="0"/>
        </w:rPr>
        <w:t xml:space="preserve">MILESTONE</w:t>
      </w: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rtl w:val="0"/>
        </w:rPr>
        <w:t xml:space="preserve"> - 4 : </w:t>
      </w:r>
      <w:hyperlink r:id="rId8">
        <w:r w:rsidDel="00000000" w:rsidR="00000000" w:rsidRPr="00000000">
          <w:rPr>
            <w:rFonts w:ascii="PT Serif" w:cs="PT Serif" w:eastAsia="PT Serif" w:hAnsi="PT Serif"/>
            <w:color w:val="1155cc"/>
            <w:sz w:val="28"/>
            <w:szCs w:val="28"/>
            <w:u w:val="single"/>
            <w:rtl w:val="0"/>
          </w:rPr>
          <w:t xml:space="preserve">Questions 21 - 25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u w:val="single"/>
          <w:rtl w:val="0"/>
        </w:rPr>
        <w:t xml:space="preserve">MILESTONE</w:t>
      </w: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rtl w:val="0"/>
        </w:rPr>
        <w:t xml:space="preserve"> - 5 : </w:t>
      </w:r>
      <w:hyperlink r:id="rId9">
        <w:r w:rsidDel="00000000" w:rsidR="00000000" w:rsidRPr="00000000">
          <w:rPr>
            <w:rFonts w:ascii="PT Serif" w:cs="PT Serif" w:eastAsia="PT Serif" w:hAnsi="PT Serif"/>
            <w:color w:val="1155cc"/>
            <w:sz w:val="28"/>
            <w:szCs w:val="28"/>
            <w:u w:val="single"/>
            <w:rtl w:val="0"/>
          </w:rPr>
          <w:t xml:space="preserve">Questions 26 - 31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u w:val="single"/>
          <w:rtl w:val="0"/>
        </w:rPr>
        <w:t xml:space="preserve">MILESTONE</w:t>
      </w: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rtl w:val="0"/>
        </w:rPr>
        <w:t xml:space="preserve"> - 6 : </w:t>
      </w:r>
      <w:hyperlink r:id="rId10">
        <w:r w:rsidDel="00000000" w:rsidR="00000000" w:rsidRPr="00000000">
          <w:rPr>
            <w:rFonts w:ascii="PT Serif" w:cs="PT Serif" w:eastAsia="PT Serif" w:hAnsi="PT Serif"/>
            <w:color w:val="1155cc"/>
            <w:sz w:val="28"/>
            <w:szCs w:val="28"/>
            <w:u w:val="single"/>
            <w:rtl w:val="0"/>
          </w:rPr>
          <w:t xml:space="preserve">Questions 32 - 36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ind w:right="-15"/>
        <w:rPr>
          <w:rFonts w:ascii="PT Serif" w:cs="PT Serif" w:eastAsia="PT Serif" w:hAnsi="PT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12" w:lineRule="auto"/>
        <w:ind w:right="-15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u w:val="single"/>
          <w:rtl w:val="0"/>
        </w:rPr>
        <w:t xml:space="preserve">MILESTONE</w:t>
      </w:r>
      <w:r w:rsidDel="00000000" w:rsidR="00000000" w:rsidRPr="00000000">
        <w:rPr>
          <w:rFonts w:ascii="PT Serif" w:cs="PT Serif" w:eastAsia="PT Serif" w:hAnsi="PT Serif"/>
          <w:b w:val="1"/>
          <w:sz w:val="28"/>
          <w:szCs w:val="28"/>
          <w:rtl w:val="0"/>
        </w:rPr>
        <w:t xml:space="preserve"> - 7 : </w:t>
      </w:r>
      <w:hyperlink r:id="rId11">
        <w:r w:rsidDel="00000000" w:rsidR="00000000" w:rsidRPr="00000000">
          <w:rPr>
            <w:rFonts w:ascii="PT Serif" w:cs="PT Serif" w:eastAsia="PT Serif" w:hAnsi="PT Serif"/>
            <w:color w:val="1155cc"/>
            <w:sz w:val="28"/>
            <w:szCs w:val="28"/>
            <w:u w:val="single"/>
            <w:rtl w:val="0"/>
          </w:rPr>
          <w:t xml:space="preserve">Questions 37 - 50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12" w:lineRule="auto"/>
        <w:ind w:right="-15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2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win.org/2015/06/for-do-while-loop-programming-exercises.html" TargetMode="External"/><Relationship Id="rId10" Type="http://schemas.openxmlformats.org/officeDocument/2006/relationships/hyperlink" Target="https://codeforwin.org/2015/06/for-do-while-loop-programming-exercises.html" TargetMode="External"/><Relationship Id="rId9" Type="http://schemas.openxmlformats.org/officeDocument/2006/relationships/hyperlink" Target="https://codeforwin.org/2015/06/for-do-while-loop-programming-exercis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deforwin.org/2015/06/for-do-while-loop-programming-exercises.html" TargetMode="External"/><Relationship Id="rId8" Type="http://schemas.openxmlformats.org/officeDocument/2006/relationships/hyperlink" Target="https://codeforwin.org/2015/06/for-do-while-loop-programming-exercis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