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BE7FE" w14:textId="07E2F383" w:rsidR="008764A2" w:rsidRDefault="008764A2">
      <w:r>
        <w:t xml:space="preserve">Issues with software from the </w:t>
      </w:r>
      <w:proofErr w:type="gramStart"/>
      <w:r>
        <w:t>Admin</w:t>
      </w:r>
      <w:proofErr w:type="gramEnd"/>
      <w:r>
        <w:t xml:space="preserve"> perspective. </w:t>
      </w:r>
    </w:p>
    <w:p w14:paraId="0BEBB4CB" w14:textId="54AABF20" w:rsidR="00325B70" w:rsidRDefault="00325B70" w:rsidP="00325B70">
      <w:r>
        <w:t>INSPECTION / INVENTORY SECTIONS:</w:t>
      </w:r>
    </w:p>
    <w:p w14:paraId="4FAD76B5" w14:textId="4678308F" w:rsidR="008764A2" w:rsidRDefault="008764A2" w:rsidP="008764A2">
      <w:pPr>
        <w:pStyle w:val="ListParagraph"/>
        <w:numPr>
          <w:ilvl w:val="0"/>
          <w:numId w:val="1"/>
        </w:numPr>
      </w:pPr>
      <w:r>
        <w:t xml:space="preserve">When creating an inspection, the inspection numbers go up by increments of 10, not 1. The Inspection Number field should be a fixed field where the number increases by 1 from the previous inspection. </w:t>
      </w:r>
    </w:p>
    <w:p w14:paraId="65D3A988" w14:textId="3EB92B37" w:rsidR="008764A2" w:rsidRDefault="008764A2" w:rsidP="008764A2">
      <w:pPr>
        <w:pStyle w:val="ListParagraph"/>
        <w:numPr>
          <w:ilvl w:val="0"/>
          <w:numId w:val="1"/>
        </w:numPr>
      </w:pPr>
      <w:r>
        <w:t xml:space="preserve">Ensure the fields in the Inspection Details are required when saving an Inspection </w:t>
      </w:r>
      <w:proofErr w:type="gramStart"/>
      <w:r>
        <w:t>record, or</w:t>
      </w:r>
      <w:proofErr w:type="gramEnd"/>
      <w:r>
        <w:t xml:space="preserve"> require the PO/Manifest number only and allow for the Inspection Details to be edited by the Operator in </w:t>
      </w:r>
      <w:proofErr w:type="gramStart"/>
      <w:r>
        <w:t>the case</w:t>
      </w:r>
      <w:proofErr w:type="gramEnd"/>
      <w:r>
        <w:t xml:space="preserve"> of not enough time to complete the inspection of each line item.</w:t>
      </w:r>
    </w:p>
    <w:p w14:paraId="0C40640F" w14:textId="77777777" w:rsidR="0038388E" w:rsidRDefault="0038388E" w:rsidP="008764A2">
      <w:pPr>
        <w:pStyle w:val="ListParagraph"/>
        <w:numPr>
          <w:ilvl w:val="0"/>
          <w:numId w:val="1"/>
        </w:numPr>
      </w:pPr>
      <w:r>
        <w:t xml:space="preserve">Allow for attachments to the inspection so the Operator can add documents like Certificates of Compliance/Analysis/Conformity, Packing List, Receipt, BOMs, etc. </w:t>
      </w:r>
    </w:p>
    <w:p w14:paraId="28EB4A44" w14:textId="4D1BFFFB" w:rsidR="0038388E" w:rsidRDefault="0038388E" w:rsidP="008764A2">
      <w:pPr>
        <w:pStyle w:val="ListParagraph"/>
        <w:numPr>
          <w:ilvl w:val="0"/>
          <w:numId w:val="1"/>
        </w:numPr>
      </w:pPr>
      <w:r>
        <w:t>There is no way to advance an Incoming Inspection from a Pending state to a Closed state. Please create one. All users should be able to open and close Incoming Inspections.</w:t>
      </w:r>
    </w:p>
    <w:p w14:paraId="74C08204" w14:textId="452010BB" w:rsidR="0038388E" w:rsidRDefault="00325B70" w:rsidP="008764A2">
      <w:pPr>
        <w:pStyle w:val="ListParagraph"/>
        <w:numPr>
          <w:ilvl w:val="0"/>
          <w:numId w:val="1"/>
        </w:numPr>
      </w:pPr>
      <w:r>
        <w:t>All material added to Incoming Inspections and accepted as Inventory should automatically be added to the Inventory section. The reason is to ensure adequate levels of supplies used in the manufacturing of cannabis goods (food ingredients, primary and secondary packaging, pre-roll cones, cartridges, etc.) in real time. When an Incoming Inspection record is moved to the Pass state, all supplies should be automatically added to Inventory.</w:t>
      </w:r>
    </w:p>
    <w:p w14:paraId="6E72D592" w14:textId="2D8E9AA4" w:rsidR="00325B70" w:rsidRDefault="00325B70" w:rsidP="008764A2">
      <w:pPr>
        <w:pStyle w:val="ListParagraph"/>
        <w:numPr>
          <w:ilvl w:val="0"/>
          <w:numId w:val="1"/>
        </w:numPr>
      </w:pPr>
      <w:r>
        <w:t xml:space="preserve">On the Inventory screen, the New Items button should only be available for </w:t>
      </w:r>
      <w:proofErr w:type="gramStart"/>
      <w:r>
        <w:t>the Admin</w:t>
      </w:r>
      <w:proofErr w:type="gramEnd"/>
      <w:r>
        <w:t>. I do not see a reason for inventory to be added directly to the Inventory screen without an Incoming Inspection. The Inventory screen is essentially a dashboard for what is currently in Inventory.</w:t>
      </w:r>
    </w:p>
    <w:p w14:paraId="74594DE8" w14:textId="5205207E" w:rsidR="00325B70" w:rsidRDefault="00325B70" w:rsidP="00325B70">
      <w:pPr>
        <w:ind w:left="360"/>
      </w:pPr>
      <w:r>
        <w:t>MOVING ONTO LOTS / BATCHES:</w:t>
      </w:r>
    </w:p>
    <w:p w14:paraId="34C56FA0" w14:textId="5382BA6D" w:rsidR="009363C6" w:rsidRDefault="009363C6" w:rsidP="009363C6">
      <w:pPr>
        <w:pStyle w:val="ListParagraph"/>
        <w:numPr>
          <w:ilvl w:val="0"/>
          <w:numId w:val="1"/>
        </w:numPr>
      </w:pPr>
      <w:r>
        <w:t>Lot traceability…</w:t>
      </w:r>
      <w:r w:rsidR="006562A6">
        <w:t xml:space="preserve">For Michigan, Lot numbers and Batch numbers are not needed as each change in cannabis form requires a new METRC number. When distillate is used for cartridges, the METRC numbers will be used. So, the formatting for Lot and Batch numbers are not needed in Michigan. Keep them editable so Michiganders can scan the METRC number, </w:t>
      </w:r>
      <w:proofErr w:type="spellStart"/>
      <w:r w:rsidR="006562A6">
        <w:t>Illinoians</w:t>
      </w:r>
      <w:proofErr w:type="spellEnd"/>
      <w:r w:rsidR="006562A6">
        <w:t xml:space="preserve"> can type, etc. </w:t>
      </w:r>
    </w:p>
    <w:p w14:paraId="24B336D8" w14:textId="3AC02B27" w:rsidR="006562A6" w:rsidRDefault="006562A6" w:rsidP="009363C6">
      <w:pPr>
        <w:pStyle w:val="ListParagraph"/>
        <w:numPr>
          <w:ilvl w:val="0"/>
          <w:numId w:val="1"/>
        </w:numPr>
      </w:pPr>
      <w:r>
        <w:t xml:space="preserve">The hope is to still be able to connect statewide monitoring systems into </w:t>
      </w:r>
      <w:proofErr w:type="spellStart"/>
      <w:r>
        <w:t>CannaQ</w:t>
      </w:r>
      <w:proofErr w:type="spellEnd"/>
      <w:r>
        <w:t xml:space="preserve"> so test results can be directly added to the system for addition to compliance labels. </w:t>
      </w:r>
      <w:proofErr w:type="gramStart"/>
      <w:r w:rsidR="005B5E18">
        <w:t>Therefore</w:t>
      </w:r>
      <w:proofErr w:type="gramEnd"/>
      <w:r w:rsidR="005B5E18">
        <w:t xml:space="preserve"> reducing the opportunity for error. Test results are maintained in the statewide system (METRC for Michigan), so I do not really want them to be copied into </w:t>
      </w:r>
      <w:proofErr w:type="spellStart"/>
      <w:r w:rsidR="005B5E18">
        <w:t>CannaQ</w:t>
      </w:r>
      <w:proofErr w:type="spellEnd"/>
      <w:r w:rsidR="005B5E18">
        <w:t xml:space="preserve">. Test results can either be directly imported from statewide systems, added directly by the </w:t>
      </w:r>
      <w:r w:rsidR="005B5E18">
        <w:lastRenderedPageBreak/>
        <w:t xml:space="preserve">software </w:t>
      </w:r>
      <w:proofErr w:type="gramStart"/>
      <w:r w:rsidR="005B5E18">
        <w:t>as a result of</w:t>
      </w:r>
      <w:proofErr w:type="gramEnd"/>
      <w:r w:rsidR="005B5E18">
        <w:t xml:space="preserve"> attaching test results, or just have the test results attached and each batch </w:t>
      </w:r>
      <w:proofErr w:type="gramStart"/>
      <w:r w:rsidR="005B5E18">
        <w:t>have</w:t>
      </w:r>
      <w:proofErr w:type="gramEnd"/>
      <w:r w:rsidR="005B5E18">
        <w:t xml:space="preserve"> a testing status of Not Completed, Pending, Pass, Fail.</w:t>
      </w:r>
    </w:p>
    <w:p w14:paraId="4CBC4D35" w14:textId="1F7AAA10" w:rsidR="005B5E18" w:rsidRDefault="005B5E18" w:rsidP="009363C6">
      <w:pPr>
        <w:pStyle w:val="ListParagraph"/>
        <w:numPr>
          <w:ilvl w:val="0"/>
          <w:numId w:val="1"/>
        </w:numPr>
      </w:pPr>
      <w:r>
        <w:t xml:space="preserve">In the Batches section, Labeling tab: </w:t>
      </w:r>
      <w:r w:rsidR="00C87AE8">
        <w:t>The ingredients also include the materials used to create the product…cartridges, pre-roll cones, etc.</w:t>
      </w:r>
    </w:p>
    <w:p w14:paraId="1DCFE93E" w14:textId="77777777" w:rsidR="00247E8A" w:rsidRDefault="00C87AE8" w:rsidP="009363C6">
      <w:pPr>
        <w:pStyle w:val="ListParagraph"/>
        <w:numPr>
          <w:ilvl w:val="0"/>
          <w:numId w:val="1"/>
        </w:numPr>
      </w:pPr>
      <w:r>
        <w:t xml:space="preserve">When attempting to Print the Batch Record, we need to add more detail to this section. Are you getting the full detail of the batch records layout from the Specification Document? </w:t>
      </w:r>
      <w:proofErr w:type="gramStart"/>
      <w:r>
        <w:t>Or,</w:t>
      </w:r>
      <w:proofErr w:type="gramEnd"/>
      <w:r>
        <w:t xml:space="preserve"> is this section configurable for the </w:t>
      </w:r>
      <w:proofErr w:type="gramStart"/>
      <w:r>
        <w:t>particular company</w:t>
      </w:r>
      <w:proofErr w:type="gramEnd"/>
      <w:r>
        <w:t xml:space="preserve">? </w:t>
      </w:r>
      <w:r w:rsidR="00247E8A">
        <w:t xml:space="preserve">The Strain Name should also include Flavor, so the field should be Strain Name / Flavor. </w:t>
      </w:r>
    </w:p>
    <w:p w14:paraId="3108EC53" w14:textId="77777777" w:rsidR="00247E8A" w:rsidRDefault="00247E8A" w:rsidP="009363C6">
      <w:pPr>
        <w:pStyle w:val="ListParagraph"/>
        <w:numPr>
          <w:ilvl w:val="0"/>
          <w:numId w:val="1"/>
        </w:numPr>
      </w:pPr>
      <w:r>
        <w:t xml:space="preserve">Quantity Output is measured in 0.00 </w:t>
      </w:r>
      <w:proofErr w:type="gramStart"/>
      <w:r>
        <w:t>decimals, but</w:t>
      </w:r>
      <w:proofErr w:type="gramEnd"/>
      <w:r>
        <w:t xml:space="preserve"> only needs whole numbers. 250</w:t>
      </w:r>
    </w:p>
    <w:p w14:paraId="6F47E56B" w14:textId="77777777" w:rsidR="00247E8A" w:rsidRDefault="00247E8A" w:rsidP="009363C6">
      <w:pPr>
        <w:pStyle w:val="ListParagraph"/>
        <w:numPr>
          <w:ilvl w:val="0"/>
          <w:numId w:val="1"/>
        </w:numPr>
      </w:pPr>
      <w:r>
        <w:t xml:space="preserve">Ingredients are not automatically added to the batches…again, is that a configuration thing? If making edibles, the system should automatically show what ingredients are needed, the volumes required, and the quantity of actual amounts used. Again, if </w:t>
      </w:r>
      <w:proofErr w:type="gramStart"/>
      <w:r>
        <w:t>possible</w:t>
      </w:r>
      <w:proofErr w:type="gramEnd"/>
      <w:r>
        <w:t xml:space="preserve"> to have that information transcribed from an attached document, that would be great.</w:t>
      </w:r>
    </w:p>
    <w:p w14:paraId="34715AE2" w14:textId="77777777" w:rsidR="002F1029" w:rsidRDefault="002F1029" w:rsidP="002F1029">
      <w:pPr>
        <w:ind w:left="360"/>
      </w:pPr>
      <w:r>
        <w:t>CAPA / NONCONFORMANCE SECTIONS:</w:t>
      </w:r>
    </w:p>
    <w:p w14:paraId="272CDB7A" w14:textId="77777777" w:rsidR="0069771F" w:rsidRDefault="002F1029" w:rsidP="002F1029">
      <w:pPr>
        <w:pStyle w:val="ListParagraph"/>
        <w:numPr>
          <w:ilvl w:val="0"/>
          <w:numId w:val="1"/>
        </w:numPr>
      </w:pPr>
      <w:r>
        <w:t xml:space="preserve">Are we able to combine these workflows? So, NCs would basically stop at Root Cause Analysis and correcting the NC…speaking of, we need to add </w:t>
      </w:r>
      <w:r w:rsidR="0069771F">
        <w:t xml:space="preserve">a corrections section to the Overview. </w:t>
      </w:r>
      <w:proofErr w:type="gramStart"/>
      <w:r w:rsidR="0069771F">
        <w:t>And,</w:t>
      </w:r>
      <w:proofErr w:type="gramEnd"/>
      <w:r w:rsidR="0069771F">
        <w:t xml:space="preserve"> anything that is </w:t>
      </w:r>
      <w:proofErr w:type="gramStart"/>
      <w:r w:rsidR="0069771F">
        <w:t>a higher</w:t>
      </w:r>
      <w:proofErr w:type="gramEnd"/>
      <w:r w:rsidR="0069771F">
        <w:t xml:space="preserve"> severity (Medium / High) </w:t>
      </w:r>
      <w:proofErr w:type="gramStart"/>
      <w:r w:rsidR="0069771F">
        <w:t>has to</w:t>
      </w:r>
      <w:proofErr w:type="gramEnd"/>
      <w:r w:rsidR="0069771F">
        <w:t xml:space="preserve"> go onto Action Planning, Implementation, and Closed. A checkpoint can be added between the NC and CAPA workflows to show management understanding of what is happening.</w:t>
      </w:r>
    </w:p>
    <w:p w14:paraId="4D996F55" w14:textId="60F17085" w:rsidR="00C87AE8" w:rsidRDefault="00D47964" w:rsidP="00D47964">
      <w:pPr>
        <w:ind w:left="360"/>
      </w:pPr>
      <w:r>
        <w:t xml:space="preserve">That is what I have so far. </w:t>
      </w:r>
      <w:r w:rsidR="00C87AE8">
        <w:t xml:space="preserve"> </w:t>
      </w:r>
    </w:p>
    <w:sectPr w:rsidR="00C87A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E7D54"/>
    <w:multiLevelType w:val="hybridMultilevel"/>
    <w:tmpl w:val="A7ECBAA2"/>
    <w:lvl w:ilvl="0" w:tplc="E686228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3377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4A2"/>
    <w:rsid w:val="00247E8A"/>
    <w:rsid w:val="002F1029"/>
    <w:rsid w:val="00325B70"/>
    <w:rsid w:val="0038388E"/>
    <w:rsid w:val="005B5E18"/>
    <w:rsid w:val="0063071A"/>
    <w:rsid w:val="006562A6"/>
    <w:rsid w:val="0069771F"/>
    <w:rsid w:val="008764A2"/>
    <w:rsid w:val="009363C6"/>
    <w:rsid w:val="00C87AE8"/>
    <w:rsid w:val="00D47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CF748"/>
  <w15:chartTrackingRefBased/>
  <w15:docId w15:val="{F5D82661-5A8F-47D1-BAC4-987226346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4A2"/>
    <w:rPr>
      <w:rFonts w:eastAsiaTheme="majorEastAsia" w:cstheme="majorBidi"/>
      <w:color w:val="272727" w:themeColor="text1" w:themeTint="D8"/>
    </w:rPr>
  </w:style>
  <w:style w:type="paragraph" w:styleId="Title">
    <w:name w:val="Title"/>
    <w:basedOn w:val="Normal"/>
    <w:next w:val="Normal"/>
    <w:link w:val="TitleChar"/>
    <w:uiPriority w:val="10"/>
    <w:qFormat/>
    <w:rsid w:val="00876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4A2"/>
    <w:pPr>
      <w:spacing w:before="160"/>
      <w:jc w:val="center"/>
    </w:pPr>
    <w:rPr>
      <w:i/>
      <w:iCs/>
      <w:color w:val="404040" w:themeColor="text1" w:themeTint="BF"/>
    </w:rPr>
  </w:style>
  <w:style w:type="character" w:customStyle="1" w:styleId="QuoteChar">
    <w:name w:val="Quote Char"/>
    <w:basedOn w:val="DefaultParagraphFont"/>
    <w:link w:val="Quote"/>
    <w:uiPriority w:val="29"/>
    <w:rsid w:val="008764A2"/>
    <w:rPr>
      <w:i/>
      <w:iCs/>
      <w:color w:val="404040" w:themeColor="text1" w:themeTint="BF"/>
    </w:rPr>
  </w:style>
  <w:style w:type="paragraph" w:styleId="ListParagraph">
    <w:name w:val="List Paragraph"/>
    <w:basedOn w:val="Normal"/>
    <w:uiPriority w:val="34"/>
    <w:qFormat/>
    <w:rsid w:val="008764A2"/>
    <w:pPr>
      <w:ind w:left="720"/>
      <w:contextualSpacing/>
    </w:pPr>
  </w:style>
  <w:style w:type="character" w:styleId="IntenseEmphasis">
    <w:name w:val="Intense Emphasis"/>
    <w:basedOn w:val="DefaultParagraphFont"/>
    <w:uiPriority w:val="21"/>
    <w:qFormat/>
    <w:rsid w:val="008764A2"/>
    <w:rPr>
      <w:i/>
      <w:iCs/>
      <w:color w:val="0F4761" w:themeColor="accent1" w:themeShade="BF"/>
    </w:rPr>
  </w:style>
  <w:style w:type="paragraph" w:styleId="IntenseQuote">
    <w:name w:val="Intense Quote"/>
    <w:basedOn w:val="Normal"/>
    <w:next w:val="Normal"/>
    <w:link w:val="IntenseQuoteChar"/>
    <w:uiPriority w:val="30"/>
    <w:qFormat/>
    <w:rsid w:val="00876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4A2"/>
    <w:rPr>
      <w:i/>
      <w:iCs/>
      <w:color w:val="0F4761" w:themeColor="accent1" w:themeShade="BF"/>
    </w:rPr>
  </w:style>
  <w:style w:type="character" w:styleId="IntenseReference">
    <w:name w:val="Intense Reference"/>
    <w:basedOn w:val="DefaultParagraphFont"/>
    <w:uiPriority w:val="32"/>
    <w:qFormat/>
    <w:rsid w:val="008764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2</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Schultz</dc:creator>
  <cp:keywords/>
  <dc:description/>
  <cp:lastModifiedBy>Jon Schultz</cp:lastModifiedBy>
  <cp:revision>1</cp:revision>
  <dcterms:created xsi:type="dcterms:W3CDTF">2026-05-06T13:56:00Z</dcterms:created>
  <dcterms:modified xsi:type="dcterms:W3CDTF">2026-05-06T16:14:00Z</dcterms:modified>
</cp:coreProperties>
</file>