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 w:line="767" w:lineRule="exact"/>
        <w:ind w:left="100"/>
        <w:jc w:val="center"/>
        <w:rPr>
          <w:rFonts w:ascii="微软雅黑" w:eastAsia="微软雅黑"/>
          <w:b/>
          <w:sz w:val="44"/>
        </w:rPr>
      </w:pPr>
      <w:bookmarkStart w:id="0" w:name="供应链经营数据分析报告"/>
      <w:bookmarkEnd w:id="0"/>
      <w:r>
        <w:rPr>
          <w:rFonts w:hint="eastAsia" w:ascii="微软雅黑" w:eastAsia="微软雅黑"/>
          <w:b/>
          <w:color w:val="333333"/>
          <w:sz w:val="44"/>
        </w:rPr>
        <w:t>供应链经营数据分析报告</w:t>
      </w:r>
    </w:p>
    <w:p>
      <w:pPr>
        <w:pStyle w:val="6"/>
        <w:spacing w:line="20" w:lineRule="exact"/>
        <w:ind w:left="92"/>
        <w:rPr>
          <w:sz w:val="2"/>
        </w:rPr>
      </w:pPr>
      <w:r>
        <w:rPr>
          <w:sz w:val="2"/>
        </w:rPr>
        <w:pict>
          <v:group id="_x0000_s1026" o:spid="_x0000_s1026" o:spt="203" style="height:0.75pt;width:442pt;" coordsize="8840,15">
            <o:lock v:ext="edit"/>
            <v:line id="_x0000_s1027" o:spid="_x0000_s1027" o:spt="20" style="position:absolute;left:0;top:8;height:0;width:8839;" stroked="t" coordsize="21600,21600">
              <v:path arrowok="t"/>
              <v:fill focussize="0,0"/>
              <v:stroke weight="0.750314960629921pt" color="#EDEDED"/>
              <v:imagedata o:title=""/>
              <o:lock v:ext="edit"/>
            </v:line>
            <w10:wrap type="none"/>
            <w10:anchorlock/>
          </v:group>
        </w:pict>
      </w:r>
    </w:p>
    <w:p>
      <w:pPr>
        <w:pStyle w:val="6"/>
        <w:spacing w:before="200" w:line="206" w:lineRule="auto"/>
        <w:ind w:left="102" w:right="177" w:firstLine="376" w:firstLineChars="200"/>
        <w:jc w:val="both"/>
      </w:pPr>
      <w:r>
        <w:rPr>
          <w:color w:val="333333"/>
          <w:spacing w:val="-1"/>
        </w:rPr>
        <w:t xml:space="preserve">近年来，随着新零售业的快速发展，消费者购买商品时有了更多的选择。其申随着电子商务的流行与发  展，导致超市行业的竞争日益激烈，利润空间不断压缩。在这种激烈的竞争下，除了提高商品质量、压  低价格之外，了解更多消费者的心声对电商企业来说也变得越来越有必要。其中，非常重要的方式是对  经营数据的内在信息的分析。母婴部门作为本公司的实验部门，通过对该部门的运营情况、财务状况、  </w:t>
      </w:r>
      <w:r>
        <w:rPr>
          <w:color w:val="333333"/>
          <w:w w:val="105"/>
        </w:rPr>
        <w:t>物流管理等不同维度的分析，评估该部门健康状况和发展趋势，指导平台发现问题并进行优化。</w:t>
      </w:r>
    </w:p>
    <w:p>
      <w:pPr>
        <w:pStyle w:val="6"/>
        <w:spacing w:line="204" w:lineRule="auto"/>
        <w:ind w:left="102" w:right="259" w:firstLine="398" w:firstLineChars="200"/>
        <w:jc w:val="both"/>
      </w:pPr>
      <w:r>
        <w:rPr>
          <w:color w:val="333333"/>
          <w:w w:val="105"/>
        </w:rPr>
        <w:t>本项目综合了</w:t>
      </w:r>
      <w:r>
        <w:rPr>
          <w:rFonts w:hint="eastAsia" w:ascii="Arial Unicode MS" w:eastAsia="Arial Unicode MS"/>
          <w:color w:val="333333"/>
          <w:w w:val="105"/>
        </w:rPr>
        <w:t xml:space="preserve">Python </w:t>
      </w:r>
      <w:r>
        <w:rPr>
          <w:color w:val="333333"/>
          <w:w w:val="105"/>
        </w:rPr>
        <w:t>数据分析、数据可视化等技术，主要使用</w:t>
      </w:r>
      <w:r>
        <w:rPr>
          <w:rFonts w:hint="eastAsia" w:ascii="Arial Unicode MS" w:eastAsia="Arial Unicode MS"/>
          <w:color w:val="333333"/>
          <w:w w:val="105"/>
        </w:rPr>
        <w:t>pandas</w:t>
      </w:r>
      <w:r>
        <w:rPr>
          <w:color w:val="333333"/>
          <w:w w:val="105"/>
        </w:rPr>
        <w:t xml:space="preserve">、 </w:t>
      </w:r>
      <w:r>
        <w:rPr>
          <w:rFonts w:hint="eastAsia" w:ascii="Arial Unicode MS" w:eastAsia="Arial Unicode MS"/>
          <w:color w:val="333333"/>
          <w:w w:val="105"/>
        </w:rPr>
        <w:t>matplotlib</w:t>
      </w:r>
      <w:r>
        <w:rPr>
          <w:color w:val="333333"/>
          <w:w w:val="105"/>
        </w:rPr>
        <w:t>、</w:t>
      </w:r>
      <w:r>
        <w:rPr>
          <w:rFonts w:hint="eastAsia" w:ascii="Arial Unicode MS" w:eastAsia="Arial Unicode MS"/>
          <w:color w:val="333333"/>
          <w:w w:val="105"/>
        </w:rPr>
        <w:t>pyecharts</w:t>
      </w:r>
      <w:r>
        <w:rPr>
          <w:color w:val="333333"/>
          <w:w w:val="105"/>
        </w:rPr>
        <w:t>库可视化分析数据，来了解消费者的心声。</w:t>
      </w:r>
    </w:p>
    <w:p>
      <w:pPr>
        <w:pStyle w:val="2"/>
        <w:spacing w:before="63"/>
        <w:ind w:left="100" w:firstLine="0"/>
        <w:rPr>
          <w:rFonts w:ascii="微软雅黑" w:eastAsia="微软雅黑"/>
        </w:rPr>
      </w:pPr>
      <w:bookmarkStart w:id="1" w:name="学习目标"/>
      <w:bookmarkEnd w:id="1"/>
      <w:r>
        <w:rPr>
          <w:rFonts w:hint="eastAsia" w:ascii="微软雅黑" w:eastAsia="微软雅黑"/>
          <w:color w:val="333333"/>
        </w:rPr>
        <w:t>学习目标</w:t>
      </w:r>
    </w:p>
    <w:p>
      <w:pPr>
        <w:pStyle w:val="6"/>
        <w:spacing w:line="20" w:lineRule="exact"/>
        <w:ind w:left="92"/>
        <w:rPr>
          <w:sz w:val="2"/>
        </w:rPr>
      </w:pPr>
      <w:r>
        <w:rPr>
          <w:sz w:val="2"/>
        </w:rPr>
        <w:pict>
          <v:group id="_x0000_s1028" o:spid="_x0000_s1028" o:spt="203" style="height:0.75pt;width:442pt;" coordsize="8840,15">
            <o:lock v:ext="edit"/>
            <v:line id="_x0000_s1029" o:spid="_x0000_s1029" o:spt="20" style="position:absolute;left:0;top:8;height:0;width:8839;" stroked="t" coordsize="21600,21600">
              <v:path arrowok="t"/>
              <v:fill focussize="0,0"/>
              <v:stroke weight="0.750314960629921pt" color="#EDEDED"/>
              <v:imagedata o:title=""/>
              <o:lock v:ext="edit"/>
            </v:line>
            <w10:wrap type="none"/>
            <w10:anchorlock/>
          </v:group>
        </w:pict>
      </w:r>
    </w:p>
    <w:p>
      <w:pPr>
        <w:pStyle w:val="13"/>
        <w:numPr>
          <w:ilvl w:val="0"/>
          <w:numId w:val="1"/>
        </w:numPr>
        <w:tabs>
          <w:tab w:val="left" w:pos="604"/>
        </w:tabs>
        <w:spacing w:before="165" w:line="327" w:lineRule="exact"/>
        <w:ind w:hanging="504"/>
        <w:rPr>
          <w:sz w:val="19"/>
        </w:rPr>
      </w:pPr>
      <w:r>
        <w:rPr>
          <w:color w:val="333333"/>
          <w:w w:val="105"/>
          <w:sz w:val="19"/>
        </w:rPr>
        <w:t>了解和掌握主流数据挖掘方法。</w:t>
      </w:r>
    </w:p>
    <w:p>
      <w:pPr>
        <w:pStyle w:val="13"/>
        <w:numPr>
          <w:ilvl w:val="0"/>
          <w:numId w:val="1"/>
        </w:numPr>
        <w:tabs>
          <w:tab w:val="left" w:pos="604"/>
        </w:tabs>
        <w:spacing w:line="300" w:lineRule="exact"/>
        <w:ind w:hanging="504"/>
        <w:rPr>
          <w:sz w:val="19"/>
        </w:rPr>
      </w:pPr>
      <w:r>
        <w:rPr>
          <w:color w:val="333333"/>
          <w:w w:val="105"/>
          <w:sz w:val="19"/>
        </w:rPr>
        <w:t>掌握</w:t>
      </w:r>
      <w:r>
        <w:rPr>
          <w:rFonts w:hint="eastAsia" w:ascii="Arial Unicode MS" w:eastAsia="Arial Unicode MS"/>
          <w:color w:val="333333"/>
          <w:w w:val="105"/>
          <w:sz w:val="19"/>
        </w:rPr>
        <w:t>Python</w:t>
      </w:r>
      <w:r>
        <w:rPr>
          <w:color w:val="333333"/>
          <w:w w:val="105"/>
          <w:sz w:val="19"/>
        </w:rPr>
        <w:t>的基本原理、熟练使用</w:t>
      </w:r>
      <w:r>
        <w:rPr>
          <w:rFonts w:hint="eastAsia" w:ascii="Arial Unicode MS" w:eastAsia="Arial Unicode MS"/>
          <w:color w:val="333333"/>
          <w:w w:val="105"/>
          <w:sz w:val="19"/>
        </w:rPr>
        <w:t>pandas</w:t>
      </w:r>
      <w:r>
        <w:rPr>
          <w:color w:val="333333"/>
          <w:w w:val="105"/>
          <w:sz w:val="19"/>
        </w:rPr>
        <w:t>、</w:t>
      </w:r>
      <w:r>
        <w:rPr>
          <w:rFonts w:hint="eastAsia" w:ascii="Arial Unicode MS" w:eastAsia="Arial Unicode MS"/>
          <w:color w:val="333333"/>
          <w:w w:val="105"/>
          <w:sz w:val="19"/>
        </w:rPr>
        <w:t>pyecharts</w:t>
      </w:r>
      <w:r>
        <w:rPr>
          <w:color w:val="333333"/>
          <w:w w:val="105"/>
          <w:sz w:val="19"/>
        </w:rPr>
        <w:t>等第三方库进行数据分析及可视化。</w:t>
      </w:r>
    </w:p>
    <w:p>
      <w:pPr>
        <w:pStyle w:val="13"/>
        <w:numPr>
          <w:ilvl w:val="0"/>
          <w:numId w:val="1"/>
        </w:numPr>
        <w:tabs>
          <w:tab w:val="left" w:pos="604"/>
        </w:tabs>
        <w:spacing w:line="327" w:lineRule="exact"/>
        <w:ind w:hanging="504"/>
        <w:rPr>
          <w:sz w:val="19"/>
        </w:rPr>
      </w:pPr>
      <w:r>
        <w:rPr>
          <w:color w:val="333333"/>
          <w:w w:val="105"/>
          <w:sz w:val="19"/>
        </w:rPr>
        <w:t>统计分析母婴部门各品牌商务运营情况，制定相应的营销策略</w:t>
      </w:r>
    </w:p>
    <w:p>
      <w:pPr>
        <w:pStyle w:val="2"/>
        <w:numPr>
          <w:ilvl w:val="0"/>
          <w:numId w:val="2"/>
        </w:numPr>
        <w:tabs>
          <w:tab w:val="left" w:pos="384"/>
        </w:tabs>
        <w:spacing w:before="48" w:line="516" w:lineRule="exact"/>
        <w:rPr>
          <w:rFonts w:ascii="微软雅黑" w:eastAsia="微软雅黑"/>
        </w:rPr>
      </w:pPr>
      <w:bookmarkStart w:id="2" w:name="1_环境准备：numpy、pandas、matplotlib、pyecharts"/>
      <w:bookmarkEnd w:id="2"/>
      <w:r>
        <w:rPr>
          <w:rFonts w:hint="eastAsia" w:ascii="微软雅黑" w:eastAsia="微软雅黑"/>
          <w:color w:val="333333"/>
          <w:w w:val="105"/>
        </w:rPr>
        <w:t>环境准备：</w:t>
      </w:r>
      <w:r>
        <w:rPr>
          <w:color w:val="333333"/>
          <w:w w:val="105"/>
        </w:rPr>
        <w:t>numpy</w:t>
      </w:r>
      <w:r>
        <w:rPr>
          <w:rFonts w:hint="eastAsia" w:ascii="微软雅黑" w:eastAsia="微软雅黑"/>
          <w:color w:val="333333"/>
          <w:w w:val="105"/>
        </w:rPr>
        <w:t>、</w:t>
      </w:r>
      <w:r>
        <w:rPr>
          <w:color w:val="333333"/>
          <w:w w:val="105"/>
        </w:rPr>
        <w:t>pandas</w:t>
      </w:r>
      <w:r>
        <w:rPr>
          <w:rFonts w:hint="eastAsia" w:ascii="微软雅黑" w:eastAsia="微软雅黑"/>
          <w:color w:val="333333"/>
          <w:w w:val="105"/>
        </w:rPr>
        <w:t>、</w:t>
      </w:r>
      <w:r>
        <w:rPr>
          <w:color w:val="333333"/>
          <w:w w:val="105"/>
        </w:rPr>
        <w:t>matplotlib</w:t>
      </w:r>
      <w:r>
        <w:rPr>
          <w:rFonts w:hint="eastAsia" w:ascii="微软雅黑" w:eastAsia="微软雅黑"/>
          <w:color w:val="333333"/>
          <w:w w:val="105"/>
        </w:rPr>
        <w:t>、</w:t>
      </w:r>
    </w:p>
    <w:p>
      <w:pPr>
        <w:spacing w:line="516" w:lineRule="exact"/>
        <w:ind w:left="100"/>
        <w:rPr>
          <w:rFonts w:ascii="微软雅黑" w:eastAsia="微软雅黑"/>
          <w:b/>
          <w:sz w:val="34"/>
        </w:rPr>
      </w:pPr>
      <w:r>
        <w:rPr>
          <w:rFonts w:ascii="Trebuchet MS" w:eastAsia="Trebuchet MS"/>
          <w:b/>
          <w:color w:val="333333"/>
          <w:w w:val="105"/>
          <w:sz w:val="34"/>
        </w:rPr>
        <w:t xml:space="preserve">pyecharts </w:t>
      </w:r>
      <w:r>
        <w:rPr>
          <w:rFonts w:hint="eastAsia" w:ascii="微软雅黑" w:eastAsia="微软雅黑"/>
          <w:b/>
          <w:color w:val="333333"/>
          <w:w w:val="105"/>
          <w:sz w:val="34"/>
        </w:rPr>
        <w:t>等。</w:t>
      </w:r>
    </w:p>
    <w:p>
      <w:pPr>
        <w:pStyle w:val="6"/>
        <w:spacing w:line="20" w:lineRule="exact"/>
        <w:ind w:left="92"/>
        <w:rPr>
          <w:sz w:val="2"/>
        </w:rPr>
      </w:pPr>
      <w:r>
        <w:rPr>
          <w:sz w:val="2"/>
        </w:rPr>
        <w:pict>
          <v:group id="_x0000_s1030" o:spid="_x0000_s1030" o:spt="203" style="height:0.75pt;width:442pt;" coordsize="8840,15">
            <o:lock v:ext="edit"/>
            <v:line id="_x0000_s1031" o:spid="_x0000_s1031" o:spt="20" style="position:absolute;left:0;top:8;height:0;width:8839;" stroked="t" coordsize="21600,21600">
              <v:path arrowok="t"/>
              <v:fill focussize="0,0"/>
              <v:stroke weight="0.750314960629921pt" color="#EDEDED"/>
              <v:imagedata o:title=""/>
              <o:lock v:ext="edit"/>
            </v:line>
            <w10:wrap type="none"/>
            <w10:anchorlock/>
          </v:group>
        </w:pict>
      </w:r>
    </w:p>
    <w:p>
      <w:pPr>
        <w:pStyle w:val="3"/>
        <w:numPr>
          <w:ilvl w:val="1"/>
          <w:numId w:val="2"/>
        </w:numPr>
        <w:tabs>
          <w:tab w:val="left" w:pos="594"/>
        </w:tabs>
        <w:spacing w:before="110"/>
      </w:pPr>
      <w:bookmarkStart w:id="3" w:name="1.1_步骤"/>
      <w:bookmarkEnd w:id="3"/>
      <w:r>
        <w:rPr>
          <w:color w:val="333333"/>
        </w:rPr>
        <w:t>步骤</w:t>
      </w:r>
    </w:p>
    <w:p>
      <w:pPr>
        <w:pStyle w:val="6"/>
        <w:spacing w:before="107" w:line="327" w:lineRule="exact"/>
        <w:ind w:left="550"/>
        <w:rPr>
          <w:rFonts w:ascii="Arial Unicode MS" w:eastAsia="Arial Unicode MS"/>
        </w:rPr>
      </w:pPr>
      <w:r>
        <w:pict>
          <v:shape id="_x0000_s1032" o:spid="_x0000_s1032" style="position:absolute;left:0pt;margin-left:87.5pt;margin-top:12.6pt;height:3.8pt;width:3.8pt;mso-position-horizontal-relative:page;z-index:251662336;mso-width-relative:page;mso-height-relative:page;" fillcolor="#333333" filled="t" stroked="f" coordorigin="1751,253" coordsize="76,76" path="m1793,328l1783,328,1778,327,1751,295,1751,285,1783,253,1793,253,1826,285,1826,295,1793,328xe">
            <v:path arrowok="t"/>
            <v:fill on="t" focussize="0,0"/>
            <v:stroke on="f"/>
            <v:imagedata o:title=""/>
            <o:lock v:ext="edit"/>
          </v:shape>
        </w:pict>
      </w:r>
      <w:r>
        <w:rPr>
          <w:color w:val="333333"/>
          <w:w w:val="105"/>
        </w:rPr>
        <w:t>首先，电脑安装有</w:t>
      </w:r>
      <w:r>
        <w:rPr>
          <w:rFonts w:hint="eastAsia" w:ascii="Arial Unicode MS" w:eastAsia="Arial Unicode MS"/>
          <w:color w:val="333333"/>
          <w:w w:val="105"/>
        </w:rPr>
        <w:t>python</w:t>
      </w:r>
    </w:p>
    <w:p>
      <w:pPr>
        <w:spacing w:line="306" w:lineRule="exact"/>
        <w:ind w:left="550"/>
        <w:rPr>
          <w:rFonts w:ascii="Lucida Console" w:eastAsia="Lucida Console"/>
          <w:sz w:val="17"/>
        </w:rPr>
      </w:pPr>
      <w:r>
        <w:pict>
          <v:shape id="_x0000_s1033" o:spid="_x0000_s1033" style="position:absolute;left:0pt;margin-left:87.5pt;margin-top:5.9pt;height:3.8pt;width:3.8pt;mso-position-horizontal-relative:page;z-index:251663360;mso-width-relative:page;mso-height-relative:page;" fillcolor="#333333" filled="t" stroked="f" coordorigin="1751,119" coordsize="76,76" path="m1793,194l1783,194,1778,193,1751,161,1751,151,1783,119,1793,119,1826,151,1826,161,1793,194xe">
            <v:path arrowok="t"/>
            <v:fill on="t" focussize="0,0"/>
            <v:stroke on="f"/>
            <v:imagedata o:title=""/>
            <o:lock v:ext="edit"/>
          </v:shape>
        </w:pict>
      </w:r>
      <w:r>
        <w:pict>
          <v:group id="_x0000_s1034" o:spid="_x0000_s1034" o:spt="203" style="position:absolute;left:0pt;margin-left:138.55pt;margin-top:3.65pt;height:9.8pt;width:30.8pt;mso-position-horizontal-relative:page;z-index:-253052928;mso-width-relative:page;mso-height-relative:page;" coordorigin="2771,74" coordsize="616,196">
            <o:lock v:ext="edit"/>
            <v:shape id="_x0000_s1035" o:spid="_x0000_s1035" style="position:absolute;left:2771;top:73;height:196;width:616;" fillcolor="#F2F4F4" filled="t" stroked="f" coordorigin="2771,74" coordsize="616,196" path="m3347,269l2810,269,2804,268,2771,230,2771,113,2810,74,3347,74,3386,113,3386,230,3347,269xe">
              <v:path arrowok="t"/>
              <v:fill on="t" focussize="0,0"/>
              <v:stroke on="f"/>
              <v:imagedata o:title=""/>
              <o:lock v:ext="edit"/>
            </v:shape>
            <v:shape id="_x0000_s1036" o:spid="_x0000_s1036" style="position:absolute;left:2778;top:81;height:181;width:601;" filled="f" stroked="t" coordorigin="2779,81" coordsize="601,181" path="m2779,224l2779,119,2779,114,2779,109,2781,105,2783,100,2786,96,2790,92,2793,89,2797,86,2802,84,2806,82,2811,81,2816,81,3341,81,3346,81,3351,82,3379,119,3379,224,3341,261,2816,261,2779,229,2779,224xe">
              <v:path arrowok="t"/>
              <v:fill on="f" focussize="0,0"/>
              <v:stroke weight="0.750314960629921pt" color="#E7E9EC"/>
              <v:imagedata o:title=""/>
              <o:lock v:ext="edit"/>
            </v:shape>
          </v:group>
        </w:pict>
      </w:r>
      <w:r>
        <w:pict>
          <v:group id="_x0000_s1037" o:spid="_x0000_s1037" o:spt="203" style="position:absolute;left:0pt;margin-left:257.1pt;margin-top:3.65pt;height:9.8pt;width:20.3pt;mso-position-horizontal-relative:page;z-index:-253051904;mso-width-relative:page;mso-height-relative:page;" coordorigin="5142,74" coordsize="406,196">
            <o:lock v:ext="edit"/>
            <v:shape id="_x0000_s1038" o:spid="_x0000_s1038" style="position:absolute;left:5142;top:73;height:196;width:406;" fillcolor="#F2F4F4" filled="t" stroked="f" coordorigin="5142,74" coordsize="406,196" path="m5508,269l5181,269,5175,268,5142,230,5142,113,5181,74,5508,74,5547,113,5547,230,5508,269xe">
              <v:path arrowok="t"/>
              <v:fill on="t" focussize="0,0"/>
              <v:stroke on="f"/>
              <v:imagedata o:title=""/>
              <o:lock v:ext="edit"/>
            </v:shape>
            <v:shape id="_x0000_s1039" o:spid="_x0000_s1039" style="position:absolute;left:5149;top:81;height:181;width:391;" filled="f" stroked="t" coordorigin="5150,81" coordsize="391,181" path="m5150,224l5150,119,5150,114,5151,109,5152,105,5154,100,5157,96,5161,92,5164,89,5168,86,5173,84,5177,82,5182,81,5187,81,5502,81,5507,81,5512,82,5540,119,5540,224,5517,259,5512,261,5507,261,5502,261,5187,261,5150,229,5150,224xe">
              <v:path arrowok="t"/>
              <v:fill on="f" focussize="0,0"/>
              <v:stroke weight="0.750314960629921pt" color="#E7E9EC"/>
              <v:imagedata o:title=""/>
              <o:lock v:ext="edit"/>
            </v:shape>
          </v:group>
        </w:pict>
      </w:r>
      <w:r>
        <w:rPr>
          <w:rFonts w:hint="eastAsia" w:ascii="微软雅黑" w:eastAsia="微软雅黑"/>
          <w:color w:val="333333"/>
          <w:spacing w:val="-4"/>
          <w:w w:val="105"/>
          <w:sz w:val="19"/>
        </w:rPr>
        <w:t xml:space="preserve">快捷键： </w:t>
      </w:r>
      <w:r>
        <w:rPr>
          <w:rFonts w:ascii="Lucida Console" w:eastAsia="Lucida Console"/>
          <w:color w:val="333333"/>
          <w:w w:val="105"/>
          <w:sz w:val="17"/>
        </w:rPr>
        <w:t>Win+R</w:t>
      </w:r>
      <w:r>
        <w:rPr>
          <w:rFonts w:ascii="Lucida Console" w:eastAsia="Lucida Console"/>
          <w:color w:val="333333"/>
          <w:spacing w:val="-64"/>
          <w:w w:val="105"/>
          <w:sz w:val="17"/>
        </w:rPr>
        <w:t xml:space="preserve"> </w:t>
      </w:r>
      <w:r>
        <w:rPr>
          <w:rFonts w:hint="eastAsia" w:ascii="微软雅黑" w:eastAsia="微软雅黑"/>
          <w:color w:val="333333"/>
          <w:spacing w:val="5"/>
          <w:w w:val="105"/>
          <w:sz w:val="19"/>
        </w:rPr>
        <w:t>打开运行窗口，输入</w:t>
      </w:r>
      <w:r>
        <w:rPr>
          <w:rFonts w:ascii="Lucida Console" w:eastAsia="Lucida Console"/>
          <w:color w:val="333333"/>
          <w:w w:val="105"/>
          <w:sz w:val="17"/>
        </w:rPr>
        <w:t>cmd</w:t>
      </w:r>
    </w:p>
    <w:p>
      <w:pPr>
        <w:spacing w:line="336" w:lineRule="exact"/>
        <w:ind w:left="550"/>
        <w:rPr>
          <w:rFonts w:ascii="Lucida Console" w:eastAsia="Lucida Console"/>
          <w:sz w:val="17"/>
        </w:rPr>
      </w:pPr>
      <w:r>
        <w:pict>
          <v:shape id="_x0000_s1040" o:spid="_x0000_s1040" style="position:absolute;left:0pt;margin-left:87.5pt;margin-top:6.4pt;height:3.8pt;width:3.8pt;mso-position-horizontal-relative:page;z-index:251666432;mso-width-relative:page;mso-height-relative:page;" fillcolor="#333333" filled="t" stroked="f" coordorigin="1751,128" coordsize="76,76" path="m1793,203l1783,203,1778,202,1751,171,1751,161,1783,128,1793,128,1826,161,1826,171,1793,203xe">
            <v:path arrowok="t"/>
            <v:fill on="t" focussize="0,0"/>
            <v:stroke on="f"/>
            <v:imagedata o:title=""/>
            <o:lock v:ext="edit"/>
          </v:shape>
        </w:pict>
      </w:r>
      <w:r>
        <w:pict>
          <v:group id="_x0000_s1041" o:spid="_x0000_s1041" o:spt="203" style="position:absolute;left:0pt;margin-left:238.3pt;margin-top:4.15pt;height:9.8pt;width:243.15pt;mso-position-horizontal-relative:page;z-index:-253049856;mso-width-relative:page;mso-height-relative:page;" coordorigin="4767,83" coordsize="4863,196">
            <o:lock v:ext="edit"/>
            <v:shape id="_x0000_s1042" o:spid="_x0000_s1042" style="position:absolute;left:4766;top:83;height:196;width:4863;" fillcolor="#F2F4F4" filled="t" stroked="f" coordorigin="4767,83" coordsize="4863,196" path="m9590,278l4806,278,4800,277,4767,239,4767,122,4806,83,9590,83,9629,122,9629,239,9590,278xe">
              <v:path arrowok="t"/>
              <v:fill on="t" focussize="0,0"/>
              <v:stroke on="f"/>
              <v:imagedata o:title=""/>
              <o:lock v:ext="edit"/>
            </v:shape>
            <v:shape id="_x0000_s1043" o:spid="_x0000_s1043" style="position:absolute;left:4774;top:90;height:181;width:4848;" filled="f" stroked="t" coordorigin="4774,91" coordsize="4848,181" path="m4774,233l4774,128,4774,123,4775,118,4777,114,4779,109,4782,105,4785,102,4789,98,4793,95,4798,94,4802,92,4807,91,4812,91,9584,91,9589,91,9594,92,9599,94,9603,95,9607,98,9611,102,9614,105,9622,128,9622,233,9599,268,9594,270,9589,271,9584,271,4812,271,4807,271,4802,270,4798,268,4793,266,4777,248,4775,243,4774,238,4774,233xe">
              <v:path arrowok="t"/>
              <v:fill on="f" focussize="0,0"/>
              <v:stroke weight="0.750314960629921pt" color="#E7E9EC"/>
              <v:imagedata o:title=""/>
              <o:lock v:ext="edit"/>
            </v:shape>
          </v:group>
        </w:pict>
      </w:r>
      <w:r>
        <w:rPr>
          <w:rFonts w:hint="eastAsia" w:ascii="微软雅黑" w:eastAsia="微软雅黑"/>
          <w:color w:val="333333"/>
          <w:w w:val="105"/>
          <w:sz w:val="19"/>
        </w:rPr>
        <w:t>进入</w:t>
      </w:r>
      <w:r>
        <w:rPr>
          <w:color w:val="333333"/>
          <w:w w:val="105"/>
          <w:sz w:val="19"/>
        </w:rPr>
        <w:t>Windows</w:t>
      </w:r>
      <w:r>
        <w:rPr>
          <w:rFonts w:hint="eastAsia" w:ascii="微软雅黑" w:eastAsia="微软雅黑"/>
          <w:color w:val="333333"/>
          <w:w w:val="105"/>
          <w:sz w:val="19"/>
        </w:rPr>
        <w:t>命令处理器，输入</w:t>
      </w:r>
      <w:r>
        <w:rPr>
          <w:rFonts w:ascii="Lucida Console" w:eastAsia="Lucida Console"/>
          <w:color w:val="333333"/>
          <w:w w:val="105"/>
          <w:sz w:val="17"/>
        </w:rPr>
        <w:t>pip install numpy,pandas,matplotlib,pyecharts</w:t>
      </w:r>
    </w:p>
    <w:p>
      <w:pPr>
        <w:pStyle w:val="3"/>
        <w:numPr>
          <w:ilvl w:val="1"/>
          <w:numId w:val="2"/>
        </w:numPr>
        <w:tabs>
          <w:tab w:val="left" w:pos="594"/>
        </w:tabs>
      </w:pPr>
      <w:bookmarkStart w:id="4" w:name="1.2_报错及解决办法"/>
      <w:bookmarkEnd w:id="4"/>
      <w:r>
        <w:rPr>
          <w:color w:val="333333"/>
        </w:rPr>
        <w:t>报错及解决办法</w:t>
      </w:r>
    </w:p>
    <w:p>
      <w:pPr>
        <w:pStyle w:val="6"/>
        <w:spacing w:before="108"/>
        <w:jc w:val="both"/>
        <w:rPr>
          <w:rFonts w:ascii="Arial Unicode MS" w:eastAsia="Arial Unicode MS"/>
        </w:rPr>
      </w:pPr>
      <w:r>
        <w:rPr>
          <w:color w:val="333333"/>
          <w:w w:val="110"/>
        </w:rPr>
        <w:t>问题：</w:t>
      </w:r>
      <w:r>
        <w:rPr>
          <w:rFonts w:hint="eastAsia" w:ascii="Arial Unicode MS" w:eastAsia="Arial Unicode MS"/>
          <w:color w:val="333333"/>
          <w:w w:val="110"/>
        </w:rPr>
        <w:t>pip</w:t>
      </w:r>
      <w:r>
        <w:rPr>
          <w:color w:val="333333"/>
          <w:w w:val="110"/>
        </w:rPr>
        <w:t>升级之后出现</w:t>
      </w:r>
      <w:r>
        <w:rPr>
          <w:rFonts w:hint="eastAsia" w:ascii="Arial Unicode MS" w:eastAsia="Arial Unicode MS"/>
          <w:color w:val="333333"/>
          <w:w w:val="110"/>
        </w:rPr>
        <w:t>no module named pip</w:t>
      </w:r>
    </w:p>
    <w:p>
      <w:pPr>
        <w:spacing w:before="111" w:line="292" w:lineRule="auto"/>
        <w:ind w:left="100" w:right="177"/>
        <w:jc w:val="both"/>
        <w:rPr>
          <w:rFonts w:ascii="Lucida Console" w:eastAsia="Lucida Console"/>
          <w:sz w:val="17"/>
        </w:rPr>
      </w:pPr>
      <w:r>
        <w:pict>
          <v:group id="_x0000_s1044" o:spid="_x0000_s1044" o:spt="203" style="position:absolute;left:0pt;margin-left:245.1pt;margin-top:10.55pt;height:9.8pt;width:102.8pt;mso-position-horizontal-relative:page;z-index:-253048832;mso-width-relative:page;mso-height-relative:page;" coordorigin="4902,212" coordsize="2056,196">
            <o:lock v:ext="edit"/>
            <v:shape id="_x0000_s1045" o:spid="_x0000_s1045" style="position:absolute;left:4902;top:211;height:196;width:2056;" fillcolor="#F2F4F4" filled="t" stroked="f" coordorigin="4902,212" coordsize="2056,196" path="m6919,407l4941,407,4935,406,4902,368,4902,251,4941,212,6919,212,6958,251,6958,368,6919,407xe">
              <v:path arrowok="t"/>
              <v:fill on="t" focussize="0,0"/>
              <v:stroke on="f"/>
              <v:imagedata o:title=""/>
              <o:lock v:ext="edit"/>
            </v:shape>
            <v:shape id="_x0000_s1046" o:spid="_x0000_s1046" style="position:absolute;left:4909;top:219;height:181;width:2041;" filled="f" stroked="t" coordorigin="4910,219" coordsize="2041,181" path="m4910,362l4910,257,4910,252,4910,247,4912,242,4914,238,4917,234,4920,230,4924,227,4928,224,4933,222,4937,220,4942,219,4947,219,6913,219,6918,219,6923,220,6927,222,6932,224,6936,227,6939,230,6943,234,6946,238,6948,242,6950,247,6950,252,6950,257,6950,362,6950,367,6950,372,6948,376,6946,381,6913,399,4947,399,4912,376,4910,372,4910,367,4910,362xe">
              <v:path arrowok="t"/>
              <v:fill on="f" focussize="0,0"/>
              <v:stroke weight="0.750314960629921pt" color="#E7E9EC"/>
              <v:imagedata o:title=""/>
              <o:lock v:ext="edit"/>
            </v:shape>
          </v:group>
        </w:pict>
      </w:r>
      <w:r>
        <w:pict>
          <v:group id="_x0000_s1047" o:spid="_x0000_s1047" o:spt="203" style="position:absolute;left:0pt;margin-left:357.65pt;margin-top:10.55pt;height:9.8pt;width:158.35pt;mso-position-horizontal-relative:page;z-index:-253047808;mso-width-relative:page;mso-height-relative:page;" coordorigin="7153,212" coordsize="3167,196">
            <o:lock v:ext="edit"/>
            <v:shape id="_x0000_s1048" o:spid="_x0000_s1048" style="position:absolute;left:7153;top:211;height:196;width:3167;" fillcolor="#F2F4F4" filled="t" stroked="f" coordorigin="7153,212" coordsize="3167,196" path="m10320,407l7192,407,7153,368,7153,251,7192,212,10320,212,10320,407xe">
              <v:path arrowok="t"/>
              <v:fill on="t" focussize="0,0"/>
              <v:stroke on="f"/>
              <v:imagedata o:title=""/>
              <o:lock v:ext="edit"/>
            </v:shape>
            <v:line id="_x0000_s1049" o:spid="_x0000_s1049" o:spt="20" style="position:absolute;left:7165;top:224;height:0;width:3155;" stroked="t" coordsize="21600,21600">
              <v:path arrowok="t"/>
              <v:fill focussize="0,0"/>
              <v:stroke weight="1.22732283464567pt" color="#E7E9EC"/>
              <v:imagedata o:title=""/>
              <o:lock v:ext="edit"/>
            </v:line>
            <v:shape id="_x0000_s1050" o:spid="_x0000_s1050" style="position:absolute;left:7153;top:224;height:169;width:24;" fillcolor="#E7E9EC" filled="t" stroked="f" coordorigin="7153,225" coordsize="24,169" path="m7166,394l7157,385,7153,374,7153,244,7157,234,7166,225,7177,235,7171,241,7168,248,7168,370,7171,377,7177,383,7166,394xe">
              <v:path arrowok="t"/>
              <v:fill on="t" focussize="0,0"/>
              <v:stroke on="f"/>
              <v:imagedata o:title=""/>
              <o:lock v:ext="edit"/>
            </v:shape>
          </v:group>
        </w:pict>
      </w:r>
      <w:r>
        <w:drawing>
          <wp:anchor distT="0" distB="0" distL="0" distR="0" simplePos="0" relativeHeight="250269696" behindDoc="1" locked="0" layoutInCell="1" allowOverlap="1">
            <wp:simplePos x="0" y="0"/>
            <wp:positionH relativeFrom="page">
              <wp:posOffset>977900</wp:posOffset>
            </wp:positionH>
            <wp:positionV relativeFrom="paragraph">
              <wp:posOffset>334010</wp:posOffset>
            </wp:positionV>
            <wp:extent cx="228600" cy="1238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28706" cy="123881"/>
                    </a:xfrm>
                    <a:prstGeom prst="rect">
                      <a:avLst/>
                    </a:prstGeom>
                  </pic:spPr>
                </pic:pic>
              </a:graphicData>
            </a:graphic>
          </wp:anchor>
        </w:drawing>
      </w:r>
      <w:r>
        <w:rPr>
          <w:rFonts w:hint="eastAsia" w:ascii="微软雅黑" w:eastAsia="微软雅黑"/>
          <w:color w:val="333333"/>
          <w:w w:val="105"/>
          <w:sz w:val="19"/>
        </w:rPr>
        <w:t>解决办法：在</w:t>
      </w:r>
      <w:r>
        <w:rPr>
          <w:color w:val="333333"/>
          <w:w w:val="105"/>
          <w:sz w:val="19"/>
        </w:rPr>
        <w:t>Windows</w:t>
      </w:r>
      <w:r>
        <w:rPr>
          <w:rFonts w:hint="eastAsia" w:ascii="微软雅黑" w:eastAsia="微软雅黑"/>
          <w:color w:val="333333"/>
          <w:spacing w:val="6"/>
          <w:w w:val="105"/>
          <w:sz w:val="19"/>
        </w:rPr>
        <w:t>命令处理器输入</w:t>
      </w:r>
      <w:r>
        <w:rPr>
          <w:rFonts w:ascii="Lucida Console" w:eastAsia="Lucida Console"/>
          <w:color w:val="333333"/>
          <w:w w:val="105"/>
          <w:sz w:val="17"/>
        </w:rPr>
        <w:t>python</w:t>
      </w:r>
      <w:r>
        <w:rPr>
          <w:rFonts w:ascii="Lucida Console" w:eastAsia="Lucida Console"/>
          <w:color w:val="333333"/>
          <w:spacing w:val="-18"/>
          <w:w w:val="105"/>
          <w:sz w:val="17"/>
        </w:rPr>
        <w:t xml:space="preserve"> </w:t>
      </w:r>
      <w:r>
        <w:rPr>
          <w:color w:val="333333"/>
          <w:w w:val="105"/>
          <w:sz w:val="17"/>
        </w:rPr>
        <w:t>-</w:t>
      </w:r>
      <w:r>
        <w:rPr>
          <w:rFonts w:ascii="Lucida Console" w:eastAsia="Lucida Console"/>
          <w:color w:val="333333"/>
          <w:w w:val="105"/>
          <w:sz w:val="17"/>
        </w:rPr>
        <w:t>m</w:t>
      </w:r>
      <w:r>
        <w:rPr>
          <w:rFonts w:ascii="Lucida Console" w:eastAsia="Lucida Console"/>
          <w:color w:val="333333"/>
          <w:spacing w:val="-17"/>
          <w:w w:val="105"/>
          <w:sz w:val="17"/>
        </w:rPr>
        <w:t xml:space="preserve"> </w:t>
      </w:r>
      <w:r>
        <w:rPr>
          <w:rFonts w:ascii="Lucida Console" w:eastAsia="Lucida Console"/>
          <w:color w:val="333333"/>
          <w:w w:val="105"/>
          <w:sz w:val="17"/>
        </w:rPr>
        <w:t>ensurepip</w:t>
      </w:r>
      <w:r>
        <w:rPr>
          <w:rFonts w:ascii="Lucida Console" w:eastAsia="Lucida Console"/>
          <w:color w:val="333333"/>
          <w:spacing w:val="-69"/>
          <w:w w:val="105"/>
          <w:sz w:val="17"/>
        </w:rPr>
        <w:t xml:space="preserve"> </w:t>
      </w:r>
      <w:r>
        <w:rPr>
          <w:rFonts w:hint="eastAsia" w:ascii="微软雅黑" w:eastAsia="微软雅黑"/>
          <w:color w:val="333333"/>
          <w:spacing w:val="11"/>
          <w:w w:val="105"/>
          <w:sz w:val="19"/>
        </w:rPr>
        <w:t>和</w:t>
      </w:r>
      <w:r>
        <w:rPr>
          <w:rFonts w:hint="eastAsia" w:ascii="微软雅黑" w:eastAsia="微软雅黑"/>
          <w:color w:val="333333"/>
          <w:spacing w:val="-31"/>
          <w:w w:val="105"/>
          <w:sz w:val="19"/>
          <w:u w:val="thick" w:color="E7E9EC"/>
        </w:rPr>
        <w:t xml:space="preserve"> </w:t>
      </w:r>
      <w:r>
        <w:rPr>
          <w:rFonts w:ascii="Lucida Console" w:eastAsia="Lucida Console"/>
          <w:color w:val="333333"/>
          <w:w w:val="105"/>
          <w:sz w:val="17"/>
          <w:u w:val="thick" w:color="E7E9EC"/>
        </w:rPr>
        <w:t>python</w:t>
      </w:r>
      <w:r>
        <w:rPr>
          <w:rFonts w:ascii="Lucida Console" w:eastAsia="Lucida Console"/>
          <w:color w:val="333333"/>
          <w:spacing w:val="-17"/>
          <w:w w:val="105"/>
          <w:sz w:val="17"/>
          <w:u w:val="thick" w:color="E7E9EC"/>
        </w:rPr>
        <w:t xml:space="preserve"> </w:t>
      </w:r>
      <w:r>
        <w:rPr>
          <w:color w:val="333333"/>
          <w:w w:val="105"/>
          <w:sz w:val="17"/>
          <w:u w:val="thick" w:color="E7E9EC"/>
        </w:rPr>
        <w:t>-</w:t>
      </w:r>
      <w:r>
        <w:rPr>
          <w:rFonts w:ascii="Lucida Console" w:eastAsia="Lucida Console"/>
          <w:color w:val="333333"/>
          <w:w w:val="105"/>
          <w:sz w:val="17"/>
          <w:u w:val="thick" w:color="E7E9EC"/>
        </w:rPr>
        <w:t>m</w:t>
      </w:r>
      <w:r>
        <w:rPr>
          <w:rFonts w:ascii="Lucida Console" w:eastAsia="Lucida Console"/>
          <w:color w:val="333333"/>
          <w:spacing w:val="-17"/>
          <w:w w:val="105"/>
          <w:sz w:val="17"/>
          <w:u w:val="thick" w:color="E7E9EC"/>
        </w:rPr>
        <w:t xml:space="preserve"> </w:t>
      </w:r>
      <w:r>
        <w:rPr>
          <w:rFonts w:ascii="Lucida Console" w:eastAsia="Lucida Console"/>
          <w:color w:val="333333"/>
          <w:w w:val="105"/>
          <w:sz w:val="17"/>
          <w:u w:val="thick" w:color="E7E9EC"/>
        </w:rPr>
        <w:t>pip</w:t>
      </w:r>
      <w:r>
        <w:rPr>
          <w:rFonts w:ascii="Lucida Console" w:eastAsia="Lucida Console"/>
          <w:color w:val="333333"/>
          <w:spacing w:val="-18"/>
          <w:w w:val="105"/>
          <w:sz w:val="17"/>
          <w:u w:val="thick" w:color="E7E9EC"/>
        </w:rPr>
        <w:t xml:space="preserve"> </w:t>
      </w:r>
      <w:r>
        <w:rPr>
          <w:rFonts w:ascii="Lucida Console" w:eastAsia="Lucida Console"/>
          <w:color w:val="333333"/>
          <w:w w:val="105"/>
          <w:sz w:val="17"/>
          <w:u w:val="thick" w:color="E7E9EC"/>
        </w:rPr>
        <w:t>install</w:t>
      </w:r>
      <w:r>
        <w:rPr>
          <w:rFonts w:ascii="Lucida Console" w:eastAsia="Lucida Console"/>
          <w:color w:val="333333"/>
          <w:spacing w:val="-17"/>
          <w:w w:val="105"/>
          <w:sz w:val="17"/>
          <w:u w:val="thick" w:color="E7E9EC"/>
        </w:rPr>
        <w:t xml:space="preserve"> </w:t>
      </w:r>
      <w:r>
        <w:rPr>
          <w:rFonts w:ascii="Lucida Console" w:eastAsia="Lucida Console"/>
          <w:color w:val="333333"/>
          <w:w w:val="105"/>
          <w:sz w:val="17"/>
          <w:u w:val="thick" w:color="E7E9EC"/>
        </w:rPr>
        <w:t>upgrade</w:t>
      </w:r>
      <w:r>
        <w:rPr>
          <w:rFonts w:ascii="Lucida Console" w:eastAsia="Lucida Console"/>
          <w:color w:val="333333"/>
          <w:w w:val="105"/>
          <w:sz w:val="17"/>
        </w:rPr>
        <w:t xml:space="preserve"> pip</w:t>
      </w:r>
    </w:p>
    <w:p>
      <w:pPr>
        <w:pStyle w:val="2"/>
        <w:numPr>
          <w:ilvl w:val="0"/>
          <w:numId w:val="2"/>
        </w:numPr>
        <w:tabs>
          <w:tab w:val="left" w:pos="384"/>
        </w:tabs>
        <w:spacing w:before="94" w:after="2"/>
        <w:rPr>
          <w:rFonts w:ascii="微软雅黑" w:eastAsia="微软雅黑"/>
        </w:rPr>
      </w:pPr>
      <w:bookmarkStart w:id="5" w:name="2_数据预处理_"/>
      <w:bookmarkEnd w:id="5"/>
      <w:r>
        <w:rPr>
          <w:rFonts w:hint="eastAsia" w:ascii="微软雅黑" w:eastAsia="微软雅黑"/>
          <w:color w:val="333333"/>
        </w:rPr>
        <w:t>数据预处理</w:t>
      </w:r>
    </w:p>
    <w:p>
      <w:pPr>
        <w:pStyle w:val="6"/>
        <w:spacing w:line="20" w:lineRule="exact"/>
        <w:ind w:left="92"/>
        <w:rPr>
          <w:sz w:val="2"/>
        </w:rPr>
      </w:pPr>
      <w:r>
        <w:rPr>
          <w:sz w:val="2"/>
        </w:rPr>
        <w:pict>
          <v:group id="_x0000_s1051" o:spid="_x0000_s1051" o:spt="203" style="height:0.75pt;width:442pt;" coordsize="8840,15">
            <o:lock v:ext="edit"/>
            <v:line id="_x0000_s1052" o:spid="_x0000_s1052" o:spt="20" style="position:absolute;left:0;top:8;height:0;width:8839;" stroked="t" coordsize="21600,21600">
              <v:path arrowok="t"/>
              <v:fill focussize="0,0"/>
              <v:stroke weight="0.750314960629921pt" color="#EDEDED"/>
              <v:imagedata o:title=""/>
              <o:lock v:ext="edit"/>
            </v:line>
            <w10:wrap type="none"/>
            <w10:anchorlock/>
          </v:group>
        </w:pict>
      </w:r>
    </w:p>
    <w:p>
      <w:pPr>
        <w:pStyle w:val="3"/>
        <w:numPr>
          <w:ilvl w:val="1"/>
          <w:numId w:val="2"/>
        </w:numPr>
        <w:tabs>
          <w:tab w:val="left" w:pos="594"/>
        </w:tabs>
        <w:spacing w:before="123"/>
      </w:pPr>
      <w:bookmarkStart w:id="6" w:name="2.1_查看数据简略信息"/>
      <w:bookmarkEnd w:id="6"/>
      <w:r>
        <w:rPr>
          <w:color w:val="333333"/>
        </w:rPr>
        <w:t>查看数据简略信息</w:t>
      </w:r>
    </w:p>
    <w:p>
      <w:pPr>
        <w:spacing w:before="130"/>
        <w:ind w:left="100"/>
        <w:rPr>
          <w:rFonts w:ascii="Lucida Console"/>
          <w:sz w:val="17"/>
        </w:rPr>
      </w:pPr>
      <w:r>
        <w:pict>
          <v:group id="_x0000_s1053" o:spid="_x0000_s1053" o:spt="203" style="position:absolute;left:0pt;margin-left:107pt;margin-top:10.35pt;height:9.8pt;width:84.05pt;mso-position-horizontal-relative:page;z-index:-253045760;mso-width-relative:page;mso-height-relative:page;" coordorigin="2141,208" coordsize="1681,196">
            <o:lock v:ext="edit"/>
            <v:shape id="_x0000_s1054" o:spid="_x0000_s1054" style="position:absolute;left:2140;top:207;height:196;width:1681;" fillcolor="#F2F4F4" filled="t" stroked="f" coordorigin="2141,208" coordsize="1681,196" path="m3782,403l2180,403,2174,402,2141,364,2141,247,2180,208,3782,208,3822,247,3822,364,3782,403xe">
              <v:path arrowok="t"/>
              <v:fill on="t" focussize="0,0"/>
              <v:stroke on="f"/>
              <v:imagedata o:title=""/>
              <o:lock v:ext="edit"/>
            </v:shape>
            <v:shape id="_x0000_s1055" o:spid="_x0000_s1055" style="position:absolute;left:2148;top:215;height:181;width:1666;" filled="f" stroked="t" coordorigin="2148,215" coordsize="1666,181" path="m2148,358l2148,253,2148,248,2149,243,2151,238,2153,234,2156,230,2159,226,2163,223,2167,220,2171,218,2176,216,2181,215,2186,215,3776,215,3781,215,3786,216,3791,218,3795,220,3799,223,3803,226,3807,230,3809,234,3811,238,3813,243,3814,248,3814,253,3814,358,3791,392,3786,394,3781,395,3776,395,2186,395,2181,395,2176,394,2171,392,2167,391,2163,388,2159,384,2156,381,2153,377,2151,372,2149,368,2148,363,2148,358xe">
              <v:path arrowok="t"/>
              <v:fill on="f" focussize="0,0"/>
              <v:stroke weight="0.750314960629921pt" color="#E7E9EC"/>
              <v:imagedata o:title=""/>
              <o:lock v:ext="edit"/>
            </v:shape>
          </v:group>
        </w:pict>
      </w:r>
      <w:r>
        <w:rPr>
          <w:color w:val="333333"/>
          <w:w w:val="105"/>
          <w:sz w:val="19"/>
        </w:rPr>
        <w:t xml:space="preserve">code1: </w:t>
      </w:r>
      <w:r>
        <w:rPr>
          <w:rFonts w:ascii="Lucida Console"/>
          <w:color w:val="333333"/>
          <w:w w:val="105"/>
          <w:sz w:val="17"/>
        </w:rPr>
        <w:t>data.describe()</w:t>
      </w:r>
    </w:p>
    <w:p>
      <w:pPr>
        <w:spacing w:before="135"/>
        <w:ind w:left="100"/>
        <w:rPr>
          <w:rFonts w:ascii="Lucida Console"/>
          <w:sz w:val="17"/>
        </w:rPr>
      </w:pPr>
      <w:r>
        <w:pict>
          <v:group id="_x0000_s1056" o:spid="_x0000_s1056" o:spt="203" style="position:absolute;left:0pt;margin-left:107pt;margin-top:10.6pt;height:9.8pt;width:63.05pt;mso-position-horizontal-relative:page;z-index:-253044736;mso-width-relative:page;mso-height-relative:page;" coordorigin="2141,213" coordsize="1261,196">
            <o:lock v:ext="edit"/>
            <v:shape id="_x0000_s1057" o:spid="_x0000_s1057" style="position:absolute;left:2140;top:212;height:196;width:1261;" fillcolor="#F2F4F4" filled="t" stroked="f" coordorigin="2141,213" coordsize="1261,196" path="m3362,408l2180,408,2174,407,2141,369,2141,252,2180,213,3362,213,3401,252,3401,369,3362,408xe">
              <v:path arrowok="t"/>
              <v:fill on="t" focussize="0,0"/>
              <v:stroke on="f"/>
              <v:imagedata o:title=""/>
              <o:lock v:ext="edit"/>
            </v:shape>
            <v:shape id="_x0000_s1058" o:spid="_x0000_s1058" style="position:absolute;left:2148;top:220;height:181;width:1246;" filled="f" stroked="t" coordorigin="2148,220" coordsize="1246,181" path="m2148,363l2148,258,2148,253,2149,248,2151,243,2153,239,2156,235,2159,231,2163,228,2167,225,2171,223,2176,221,2181,220,2186,220,3356,220,3361,220,3366,221,3371,223,3375,225,3379,228,3383,231,3386,235,3394,258,3394,363,3371,397,3366,399,3361,400,3356,400,2186,400,2181,400,2176,399,2171,397,2167,396,2148,368,2148,363xe">
              <v:path arrowok="t"/>
              <v:fill on="f" focussize="0,0"/>
              <v:stroke weight="0.750314960629921pt" color="#E7E9EC"/>
              <v:imagedata o:title=""/>
              <o:lock v:ext="edit"/>
            </v:shape>
          </v:group>
        </w:pict>
      </w:r>
      <w:r>
        <w:rPr>
          <w:color w:val="333333"/>
          <w:w w:val="105"/>
          <w:sz w:val="19"/>
        </w:rPr>
        <w:t xml:space="preserve">code2: </w:t>
      </w:r>
      <w:r>
        <w:rPr>
          <w:rFonts w:ascii="Lucida Console"/>
          <w:color w:val="333333"/>
          <w:w w:val="105"/>
          <w:sz w:val="17"/>
        </w:rPr>
        <w:t>data.info()</w:t>
      </w:r>
    </w:p>
    <w:p>
      <w:pPr>
        <w:pStyle w:val="3"/>
        <w:numPr>
          <w:ilvl w:val="1"/>
          <w:numId w:val="2"/>
        </w:numPr>
        <w:tabs>
          <w:tab w:val="left" w:pos="594"/>
        </w:tabs>
        <w:spacing w:before="114"/>
      </w:pPr>
      <w:bookmarkStart w:id="7" w:name="2.2_删除重复值"/>
      <w:bookmarkEnd w:id="7"/>
      <w:r>
        <w:rPr>
          <w:color w:val="333333"/>
        </w:rPr>
        <w:t>删除重复值</w:t>
      </w:r>
    </w:p>
    <w:p>
      <w:pPr>
        <w:spacing w:before="131"/>
        <w:ind w:left="100"/>
        <w:rPr>
          <w:rFonts w:ascii="Lucida Console"/>
          <w:sz w:val="17"/>
        </w:rPr>
      </w:pPr>
      <w:r>
        <w:pict>
          <v:group id="_x0000_s1059" o:spid="_x0000_s1059" o:spt="203" style="position:absolute;left:0pt;margin-left:107pt;margin-top:10.4pt;height:9.8pt;width:120.85pt;mso-position-horizontal-relative:page;z-index:-253043712;mso-width-relative:page;mso-height-relative:page;" coordorigin="2141,209" coordsize="2417,196">
            <o:lock v:ext="edit"/>
            <v:shape id="_x0000_s1060" o:spid="_x0000_s1060" style="position:absolute;left:2140;top:208;height:196;width:2417;" fillcolor="#F2F4F4" filled="t" stroked="f" coordorigin="2141,209" coordsize="2417,196" path="m4518,404l2180,404,2174,403,2141,365,2141,248,2180,209,4518,209,4557,248,4557,365,4518,404xe">
              <v:path arrowok="t"/>
              <v:fill on="t" focussize="0,0"/>
              <v:stroke on="f"/>
              <v:imagedata o:title=""/>
              <o:lock v:ext="edit"/>
            </v:shape>
            <v:shape id="_x0000_s1061" o:spid="_x0000_s1061" style="position:absolute;left:2148;top:216;height:181;width:2402;" filled="f" stroked="t" coordorigin="2148,216" coordsize="2402,181" path="m2148,359l2148,254,2148,249,2149,244,2151,239,2153,235,2156,231,2159,227,2163,224,2167,221,2171,219,2176,217,2181,216,2186,216,4512,216,4517,216,4522,217,4526,219,4531,221,4535,224,4538,227,4542,231,4545,235,4546,239,4548,244,4549,249,4549,254,4549,359,4549,364,4548,369,4546,373,4545,378,4512,396,2186,396,2151,373,2149,369,2148,364,2148,359xe">
              <v:path arrowok="t"/>
              <v:fill on="f" focussize="0,0"/>
              <v:stroke weight="0.750314960629921pt" color="#E7E9EC"/>
              <v:imagedata o:title=""/>
              <o:lock v:ext="edit"/>
            </v:shape>
          </v:group>
        </w:pict>
      </w:r>
      <w:r>
        <w:rPr>
          <w:color w:val="333333"/>
          <w:w w:val="105"/>
          <w:sz w:val="19"/>
        </w:rPr>
        <w:t xml:space="preserve">code1: </w:t>
      </w:r>
      <w:r>
        <w:rPr>
          <w:rFonts w:ascii="Lucida Console"/>
          <w:color w:val="333333"/>
          <w:w w:val="105"/>
          <w:sz w:val="17"/>
        </w:rPr>
        <w:t>data.drop_duplicates()</w:t>
      </w:r>
    </w:p>
    <w:p>
      <w:pPr>
        <w:pStyle w:val="3"/>
        <w:numPr>
          <w:ilvl w:val="1"/>
          <w:numId w:val="2"/>
        </w:numPr>
        <w:tabs>
          <w:tab w:val="left" w:pos="594"/>
        </w:tabs>
      </w:pPr>
      <w:bookmarkStart w:id="8" w:name="2.3_填充空值"/>
      <w:bookmarkEnd w:id="8"/>
      <w:r>
        <w:rPr>
          <w:color w:val="333333"/>
        </w:rPr>
        <w:t>填充空值</w:t>
      </w:r>
    </w:p>
    <w:p>
      <w:pPr>
        <w:spacing w:before="130"/>
        <w:ind w:left="100"/>
        <w:rPr>
          <w:rFonts w:ascii="Lucida Console"/>
          <w:sz w:val="17"/>
        </w:rPr>
      </w:pPr>
      <w:r>
        <w:pict>
          <v:group id="_x0000_s1062" o:spid="_x0000_s1062" o:spt="203" style="position:absolute;left:0pt;margin-left:107pt;margin-top:10.35pt;height:9.8pt;width:73.55pt;mso-position-horizontal-relative:page;z-index:-253042688;mso-width-relative:page;mso-height-relative:page;" coordorigin="2141,208" coordsize="1471,196">
            <o:lock v:ext="edit"/>
            <v:shape id="_x0000_s1063" o:spid="_x0000_s1063" style="position:absolute;left:2140;top:207;height:196;width:1471;" fillcolor="#F2F4F4" filled="t" stroked="f" coordorigin="2141,208" coordsize="1471,196" path="m3572,403l2180,403,2174,402,2141,364,2141,247,2180,208,3572,208,3611,247,3611,364,3572,403xe">
              <v:path arrowok="t"/>
              <v:fill on="t" focussize="0,0"/>
              <v:stroke on="f"/>
              <v:imagedata o:title=""/>
              <o:lock v:ext="edit"/>
            </v:shape>
            <v:shape id="_x0000_s1064" o:spid="_x0000_s1064" style="position:absolute;left:2148;top:215;height:181;width:1456;" filled="f" stroked="t" coordorigin="2148,215" coordsize="1456,181" path="m2148,358l2148,253,2148,248,2149,243,2151,238,2153,234,2156,230,2159,226,2163,223,2167,220,2171,218,2176,216,2181,215,2186,215,3566,215,3571,215,3576,216,3581,218,3585,220,3589,223,3593,226,3596,230,3604,253,3604,358,3566,395,2186,395,2148,363,2148,358xe">
              <v:path arrowok="t"/>
              <v:fill on="f" focussize="0,0"/>
              <v:stroke weight="0.750314960629921pt" color="#E7E9EC"/>
              <v:imagedata o:title=""/>
              <o:lock v:ext="edit"/>
            </v:shape>
          </v:group>
        </w:pict>
      </w:r>
      <w:r>
        <w:rPr>
          <w:color w:val="333333"/>
          <w:w w:val="105"/>
          <w:sz w:val="19"/>
        </w:rPr>
        <w:t xml:space="preserve">code1: </w:t>
      </w:r>
      <w:r>
        <w:rPr>
          <w:rFonts w:ascii="Lucida Console"/>
          <w:color w:val="333333"/>
          <w:w w:val="105"/>
          <w:sz w:val="17"/>
        </w:rPr>
        <w:t>data.fillna()</w:t>
      </w:r>
    </w:p>
    <w:p>
      <w:pPr>
        <w:pStyle w:val="3"/>
        <w:numPr>
          <w:ilvl w:val="1"/>
          <w:numId w:val="2"/>
        </w:numPr>
        <w:tabs>
          <w:tab w:val="left" w:pos="594"/>
        </w:tabs>
      </w:pPr>
      <w:bookmarkStart w:id="9" w:name="2.4_删除异常值"/>
      <w:bookmarkEnd w:id="9"/>
      <w:r>
        <w:rPr>
          <w:color w:val="333333"/>
        </w:rPr>
        <w:t>删除异常值</w:t>
      </w:r>
    </w:p>
    <w:p>
      <w:pPr>
        <w:pStyle w:val="6"/>
        <w:spacing w:before="36"/>
      </w:pPr>
      <w:r>
        <w:rPr>
          <w:color w:val="333333"/>
        </w:rPr>
        <w:t>由于数据基数大</w:t>
      </w:r>
      <w:r>
        <w:rPr>
          <w:rFonts w:hint="eastAsia" w:ascii="Arial Unicode MS" w:eastAsia="Arial Unicode MS"/>
          <w:color w:val="333333"/>
        </w:rPr>
        <w:t>,</w:t>
      </w:r>
      <w:r>
        <w:rPr>
          <w:color w:val="333333"/>
        </w:rPr>
        <w:t>对异常值不处理</w:t>
      </w:r>
    </w:p>
    <w:p>
      <w:pPr>
        <w:spacing w:before="96"/>
        <w:ind w:left="100"/>
        <w:rPr>
          <w:rFonts w:ascii="Lucida Console" w:eastAsia="Lucida Console"/>
          <w:sz w:val="17"/>
        </w:rPr>
      </w:pPr>
      <w:r>
        <w:pict>
          <v:group id="_x0000_s1065" o:spid="_x0000_s1065" o:spt="203" style="position:absolute;left:0pt;margin-left:135.5pt;margin-top:9.8pt;height:9.8pt;width:97.55pt;mso-position-horizontal-relative:page;z-index:-253039616;mso-width-relative:page;mso-height-relative:page;" coordorigin="2711,197" coordsize="1951,196">
            <o:lock v:ext="edit"/>
            <v:shape id="_x0000_s1066" o:spid="_x0000_s1066" style="position:absolute;left:2710;top:196;height:196;width:1951;" fillcolor="#F2F4F4" filled="t" stroked="f" coordorigin="2711,197" coordsize="1951,196" path="m4623,392l2750,392,2744,391,2711,353,2711,236,2750,197,4623,197,4662,236,4662,353,4623,392xe">
              <v:path arrowok="t"/>
              <v:fill on="t" focussize="0,0"/>
              <v:stroke on="f"/>
              <v:imagedata o:title=""/>
              <o:lock v:ext="edit"/>
            </v:shape>
            <v:shape id="_x0000_s1067" o:spid="_x0000_s1067" style="position:absolute;left:2718;top:204;height:181;width:1936;" filled="f" stroked="t" coordorigin="2718,204" coordsize="1936,181" path="m2718,347l2718,242,2718,237,2719,232,2721,227,2723,223,2726,219,2729,215,2733,212,2737,209,2742,207,2746,205,2751,204,2756,204,4617,204,4622,204,4627,205,4631,207,4636,209,4640,212,4643,215,4647,219,4650,223,4652,227,4653,232,4654,237,4654,242,4654,347,4654,352,4653,357,4652,361,4650,366,4617,384,2756,384,2721,361,2719,357,2718,352,2718,347xe">
              <v:path arrowok="t"/>
              <v:fill on="f" focussize="0,0"/>
              <v:stroke weight="0.750314960629921pt" color="#E7E9EC"/>
              <v:imagedata o:title=""/>
              <o:lock v:ext="edit"/>
            </v:shape>
          </v:group>
        </w:pict>
      </w:r>
      <w:r>
        <w:rPr>
          <w:rFonts w:hint="eastAsia" w:ascii="微软雅黑" w:eastAsia="微软雅黑"/>
          <w:color w:val="333333"/>
          <w:w w:val="105"/>
          <w:sz w:val="19"/>
        </w:rPr>
        <w:t>注：详见文件</w:t>
      </w:r>
      <w:r>
        <w:rPr>
          <w:rFonts w:hint="eastAsia" w:ascii="新宋体" w:eastAsia="新宋体"/>
          <w:color w:val="333333"/>
          <w:w w:val="105"/>
          <w:sz w:val="17"/>
        </w:rPr>
        <w:t>任务</w:t>
      </w:r>
      <w:r>
        <w:rPr>
          <w:rFonts w:ascii="Lucida Console" w:eastAsia="Lucida Console"/>
          <w:color w:val="333333"/>
          <w:w w:val="105"/>
          <w:sz w:val="17"/>
        </w:rPr>
        <w:t>3(</w:t>
      </w:r>
      <w:r>
        <w:rPr>
          <w:rFonts w:hint="eastAsia" w:ascii="新宋体" w:eastAsia="新宋体"/>
          <w:color w:val="333333"/>
          <w:w w:val="105"/>
          <w:sz w:val="17"/>
        </w:rPr>
        <w:t>数据预处理</w:t>
      </w:r>
      <w:r>
        <w:rPr>
          <w:rFonts w:ascii="Lucida Console" w:eastAsia="Lucida Console"/>
          <w:color w:val="333333"/>
          <w:w w:val="105"/>
          <w:sz w:val="17"/>
        </w:rPr>
        <w:t>).py</w:t>
      </w:r>
    </w:p>
    <w:p>
      <w:pPr>
        <w:pStyle w:val="2"/>
        <w:numPr>
          <w:ilvl w:val="0"/>
          <w:numId w:val="0"/>
        </w:numPr>
        <w:tabs>
          <w:tab w:val="left" w:pos="384"/>
        </w:tabs>
        <w:spacing w:before="67" w:after="2"/>
        <w:ind w:left="100" w:leftChars="0"/>
        <w:rPr>
          <w:rFonts w:ascii="微软雅黑" w:eastAsia="微软雅黑"/>
        </w:rPr>
      </w:pPr>
      <w:bookmarkStart w:id="10" w:name="4_平台行业分析"/>
      <w:bookmarkEnd w:id="10"/>
      <w:r>
        <w:rPr>
          <w:rFonts w:hint="eastAsia" w:ascii="微软雅黑" w:eastAsia="微软雅黑"/>
          <w:color w:val="333333"/>
          <w:lang w:val="en-US" w:eastAsia="zh-CN"/>
        </w:rPr>
        <w:t xml:space="preserve">3 </w:t>
      </w:r>
      <w:r>
        <w:rPr>
          <w:rFonts w:hint="eastAsia" w:ascii="微软雅黑" w:eastAsia="微软雅黑"/>
          <w:color w:val="333333"/>
        </w:rPr>
        <w:t>平台行业分析</w:t>
      </w:r>
    </w:p>
    <w:p>
      <w:pPr>
        <w:pStyle w:val="6"/>
        <w:spacing w:line="20" w:lineRule="exact"/>
        <w:ind w:left="92"/>
        <w:rPr>
          <w:sz w:val="2"/>
        </w:rPr>
      </w:pPr>
      <w:r>
        <w:rPr>
          <w:sz w:val="2"/>
        </w:rPr>
        <w:pict>
          <v:group id="_x0000_s1068" o:spid="_x0000_s1068" o:spt="203" style="height:0.75pt;width:442pt;" coordsize="8840,15">
            <o:lock v:ext="edit"/>
            <v:line id="_x0000_s1069" o:spid="_x0000_s1069" o:spt="20" style="position:absolute;left:0;top:8;height:0;width:8839;" stroked="t" coordsize="21600,21600">
              <v:path arrowok="t"/>
              <v:fill focussize="0,0"/>
              <v:stroke weight="0.750314960629921pt" color="#EDEDED"/>
              <v:imagedata o:title=""/>
              <o:lock v:ext="edit"/>
            </v:line>
            <w10:wrap type="none"/>
            <w10:anchorlock/>
          </v:group>
        </w:pict>
      </w:r>
    </w:p>
    <w:p>
      <w:pPr>
        <w:pStyle w:val="3"/>
        <w:numPr>
          <w:ilvl w:val="0"/>
          <w:numId w:val="0"/>
        </w:numPr>
        <w:tabs>
          <w:tab w:val="left" w:pos="594"/>
        </w:tabs>
        <w:spacing w:before="123"/>
      </w:pPr>
      <w:bookmarkStart w:id="11" w:name="4.1_380_平台每月的盈利情况"/>
      <w:bookmarkEnd w:id="11"/>
      <w:r>
        <w:rPr>
          <w:rFonts w:hint="eastAsia" w:ascii="Arial" w:eastAsia="宋体"/>
          <w:color w:val="333333"/>
          <w:lang w:val="en-US" w:eastAsia="zh-CN"/>
        </w:rPr>
        <w:t xml:space="preserve">3.1 </w:t>
      </w:r>
      <w:r>
        <w:rPr>
          <w:rFonts w:ascii="Arial" w:eastAsia="Arial"/>
          <w:color w:val="333333"/>
        </w:rPr>
        <w:t>380</w:t>
      </w:r>
      <w:r>
        <w:rPr>
          <w:rFonts w:ascii="Arial" w:eastAsia="Arial"/>
          <w:color w:val="333333"/>
          <w:spacing w:val="35"/>
        </w:rPr>
        <w:t xml:space="preserve"> </w:t>
      </w:r>
      <w:r>
        <w:rPr>
          <w:color w:val="333333"/>
        </w:rPr>
        <w:t>平台每月的盈利情况</w:t>
      </w:r>
    </w:p>
    <w:p>
      <w:pPr>
        <w:pStyle w:val="6"/>
        <w:spacing w:before="144" w:line="204" w:lineRule="auto"/>
        <w:ind w:left="102" w:right="266" w:firstLine="380" w:firstLineChars="200"/>
        <w:jc w:val="both"/>
        <w:rPr>
          <w:color w:val="333333"/>
          <w:w w:val="105"/>
        </w:rPr>
      </w:pPr>
      <w:r>
        <w:rPr>
          <w:color w:val="333333"/>
        </w:rPr>
        <w:t>数据涵盖了</w:t>
      </w:r>
      <w:r>
        <w:rPr>
          <w:rFonts w:hint="eastAsia" w:ascii="Arial Unicode MS" w:eastAsia="Arial Unicode MS"/>
          <w:color w:val="333333"/>
        </w:rPr>
        <w:t>380</w:t>
      </w:r>
      <w:r>
        <w:rPr>
          <w:color w:val="333333"/>
        </w:rPr>
        <w:t>平台</w:t>
      </w:r>
      <w:r>
        <w:rPr>
          <w:rFonts w:hint="eastAsia" w:ascii="Arial Unicode MS" w:eastAsia="Arial Unicode MS"/>
          <w:color w:val="333333"/>
        </w:rPr>
        <w:t>24</w:t>
      </w:r>
      <w:r>
        <w:rPr>
          <w:color w:val="333333"/>
        </w:rPr>
        <w:t>个月的运营情况，经数据分析发现平台两年间共计盈利</w:t>
      </w:r>
      <w:r>
        <w:rPr>
          <w:rFonts w:hint="eastAsia" w:ascii="Arial Unicode MS" w:eastAsia="Arial Unicode MS"/>
          <w:color w:val="333333"/>
        </w:rPr>
        <w:t>1.48</w:t>
      </w:r>
      <w:r>
        <w:rPr>
          <w:color w:val="333333"/>
        </w:rPr>
        <w:t>亿元。</w:t>
      </w:r>
      <w:r>
        <w:rPr>
          <w:rFonts w:hint="eastAsia" w:ascii="Arial Unicode MS" w:eastAsia="Arial Unicode MS"/>
          <w:color w:val="333333"/>
        </w:rPr>
        <w:t>380</w:t>
      </w:r>
      <w:r>
        <w:rPr>
          <w:color w:val="333333"/>
          <w:spacing w:val="-5"/>
        </w:rPr>
        <w:t xml:space="preserve">平台不能   </w:t>
      </w:r>
      <w:r>
        <w:rPr>
          <w:color w:val="333333"/>
          <w:spacing w:val="-1"/>
          <w:w w:val="105"/>
        </w:rPr>
        <w:t xml:space="preserve">做到每月都盈利，甚至还会有亏损。如图 </w:t>
      </w:r>
      <w:r>
        <w:rPr>
          <w:rFonts w:hint="eastAsia" w:ascii="Arial Unicode MS" w:eastAsia="Arial Unicode MS"/>
          <w:color w:val="333333"/>
          <w:w w:val="105"/>
        </w:rPr>
        <w:t>1</w:t>
      </w:r>
      <w:r>
        <w:rPr>
          <w:color w:val="333333"/>
          <w:w w:val="105"/>
        </w:rPr>
        <w:t>所示：</w:t>
      </w:r>
    </w:p>
    <w:p>
      <w:pPr>
        <w:pStyle w:val="6"/>
        <w:spacing w:before="144" w:line="204" w:lineRule="auto"/>
        <w:ind w:right="264"/>
        <w:jc w:val="both"/>
        <w:rPr>
          <w:color w:val="333333"/>
          <w:w w:val="105"/>
        </w:rPr>
      </w:pPr>
    </w:p>
    <w:p>
      <w:pPr>
        <w:pStyle w:val="6"/>
        <w:jc w:val="center"/>
        <w:rPr>
          <w:sz w:val="20"/>
        </w:rPr>
      </w:pPr>
      <w:r>
        <w:rPr>
          <w:sz w:val="20"/>
        </w:rPr>
        <w:drawing>
          <wp:inline distT="0" distB="0" distL="0" distR="0">
            <wp:extent cx="4076700" cy="22637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4076700" cy="2263775"/>
                    </a:xfrm>
                    <a:prstGeom prst="rect">
                      <a:avLst/>
                    </a:prstGeom>
                  </pic:spPr>
                </pic:pic>
              </a:graphicData>
            </a:graphic>
          </wp:inline>
        </w:drawing>
      </w:r>
    </w:p>
    <w:p>
      <w:pPr>
        <w:pStyle w:val="5"/>
        <w:jc w:val="center"/>
        <w:rPr>
          <w:rFonts w:eastAsia="微软雅黑"/>
        </w:rPr>
      </w:pPr>
      <w:r>
        <w:t xml:space="preserve">图 </w:t>
      </w:r>
      <w:r>
        <w:fldChar w:fldCharType="begin"/>
      </w:r>
      <w:r>
        <w:instrText xml:space="preserve"> SEQ 图 \* ARABIC </w:instrText>
      </w:r>
      <w:r>
        <w:fldChar w:fldCharType="separate"/>
      </w:r>
      <w:r>
        <w:t>1</w:t>
      </w:r>
      <w:r>
        <w:fldChar w:fldCharType="end"/>
      </w:r>
      <w:r>
        <w:rPr>
          <w:rFonts w:hint="eastAsia"/>
        </w:rPr>
        <w:t xml:space="preserve"> 380平台月盈利</w:t>
      </w:r>
    </w:p>
    <w:p>
      <w:pPr>
        <w:pStyle w:val="3"/>
        <w:numPr>
          <w:ilvl w:val="0"/>
          <w:numId w:val="0"/>
        </w:numPr>
        <w:tabs>
          <w:tab w:val="left" w:pos="594"/>
        </w:tabs>
        <w:spacing w:before="147"/>
      </w:pPr>
      <w:bookmarkStart w:id="12" w:name="4.2_380_平台各行业的盈利分布情况"/>
      <w:bookmarkEnd w:id="12"/>
      <w:r>
        <w:rPr>
          <w:rFonts w:hint="eastAsia" w:ascii="Arial" w:eastAsia="宋体"/>
          <w:color w:val="333333"/>
          <w:lang w:val="en-US" w:eastAsia="zh-CN"/>
        </w:rPr>
        <w:t xml:space="preserve">3.2 </w:t>
      </w:r>
      <w:r>
        <w:rPr>
          <w:rFonts w:ascii="Arial" w:eastAsia="Arial"/>
          <w:color w:val="333333"/>
        </w:rPr>
        <w:t>380</w:t>
      </w:r>
      <w:r>
        <w:rPr>
          <w:rFonts w:ascii="Arial" w:eastAsia="Arial"/>
          <w:color w:val="333333"/>
          <w:spacing w:val="-5"/>
        </w:rPr>
        <w:t xml:space="preserve"> </w:t>
      </w:r>
      <w:r>
        <w:rPr>
          <w:color w:val="333333"/>
        </w:rPr>
        <w:t>平台各行业的盈利分布情况</w:t>
      </w:r>
    </w:p>
    <w:p>
      <w:pPr>
        <w:pStyle w:val="6"/>
        <w:spacing w:before="144" w:line="204" w:lineRule="auto"/>
        <w:ind w:left="102" w:right="210" w:firstLine="380" w:firstLineChars="200"/>
        <w:jc w:val="both"/>
        <w:rPr>
          <w:color w:val="333333"/>
          <w:w w:val="105"/>
        </w:rPr>
      </w:pPr>
      <w:r>
        <w:rPr>
          <w:rFonts w:hint="eastAsia" w:ascii="Arial Unicode MS" w:eastAsia="Arial Unicode MS"/>
          <w:color w:val="333333"/>
        </w:rPr>
        <w:t>380</w:t>
      </w:r>
      <w:r>
        <w:rPr>
          <w:color w:val="333333"/>
        </w:rPr>
        <w:t>平台涉及了</w:t>
      </w:r>
      <w:r>
        <w:rPr>
          <w:rFonts w:hint="eastAsia" w:ascii="Arial Unicode MS" w:eastAsia="Arial Unicode MS"/>
          <w:color w:val="333333"/>
        </w:rPr>
        <w:t>6</w:t>
      </w:r>
      <w:r>
        <w:rPr>
          <w:color w:val="333333"/>
        </w:rPr>
        <w:t>个行业，其中</w:t>
      </w:r>
      <w:r>
        <w:rPr>
          <w:rFonts w:hint="eastAsia" w:ascii="Arial Unicode MS" w:eastAsia="Arial Unicode MS"/>
          <w:color w:val="333333"/>
        </w:rPr>
        <w:t>O2O</w:t>
      </w:r>
      <w:r>
        <w:rPr>
          <w:color w:val="333333"/>
        </w:rPr>
        <w:t xml:space="preserve">金融项目起步较晚，但是一直在盈利，未出现亏损，说明该行业前   景较为良好！其余行业的母婴盈利最多，食品行业处于亏损的月份较多，总盈利处于亏损状态！图  </w:t>
      </w:r>
      <w:r>
        <w:rPr>
          <w:rFonts w:hint="eastAsia" w:ascii="Arial Unicode MS" w:eastAsia="Arial Unicode MS"/>
          <w:color w:val="333333"/>
        </w:rPr>
        <w:t>2</w:t>
      </w:r>
      <w:r>
        <w:rPr>
          <w:color w:val="333333"/>
          <w:spacing w:val="-17"/>
        </w:rPr>
        <w:t>所</w:t>
      </w:r>
      <w:r>
        <w:rPr>
          <w:color w:val="333333"/>
          <w:w w:val="105"/>
        </w:rPr>
        <w:t>示为各行业各季度的盈利状况。</w:t>
      </w:r>
    </w:p>
    <w:p>
      <w:pPr>
        <w:pStyle w:val="6"/>
        <w:spacing w:before="144" w:line="204" w:lineRule="auto"/>
        <w:ind w:left="102" w:right="210" w:firstLine="398" w:firstLineChars="200"/>
        <w:jc w:val="both"/>
        <w:rPr>
          <w:color w:val="333333"/>
          <w:w w:val="105"/>
        </w:rPr>
      </w:pPr>
    </w:p>
    <w:p>
      <w:pPr>
        <w:pStyle w:val="6"/>
        <w:spacing w:before="5"/>
        <w:ind w:left="0"/>
        <w:jc w:val="center"/>
      </w:pPr>
      <w:r>
        <w:drawing>
          <wp:inline distT="0" distB="0" distL="0" distR="0">
            <wp:extent cx="4336415" cy="2407285"/>
            <wp:effectExtent l="0" t="0" r="6985" b="63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4336415" cy="2407285"/>
                    </a:xfrm>
                    <a:prstGeom prst="rect">
                      <a:avLst/>
                    </a:prstGeom>
                  </pic:spPr>
                </pic:pic>
              </a:graphicData>
            </a:graphic>
          </wp:inline>
        </w:drawing>
      </w:r>
    </w:p>
    <w:p>
      <w:pPr>
        <w:pStyle w:val="5"/>
        <w:spacing w:before="5"/>
        <w:jc w:val="center"/>
        <w:rPr>
          <w:lang w:val="en-US"/>
        </w:rPr>
      </w:pPr>
      <w:r>
        <w:t xml:space="preserve">图 </w:t>
      </w:r>
      <w:r>
        <w:fldChar w:fldCharType="begin"/>
      </w:r>
      <w:r>
        <w:instrText xml:space="preserve"> SEQ 图 \* ARABIC </w:instrText>
      </w:r>
      <w:r>
        <w:fldChar w:fldCharType="separate"/>
      </w:r>
      <w:r>
        <w:t>2</w:t>
      </w:r>
      <w:r>
        <w:fldChar w:fldCharType="end"/>
      </w:r>
      <w:r>
        <w:rPr>
          <w:rFonts w:hint="eastAsia"/>
          <w:lang w:val="en-US"/>
        </w:rPr>
        <w:t xml:space="preserve"> 各行业季度盈利</w:t>
      </w:r>
    </w:p>
    <w:p>
      <w:pPr>
        <w:pStyle w:val="3"/>
        <w:numPr>
          <w:ilvl w:val="0"/>
          <w:numId w:val="0"/>
        </w:numPr>
        <w:tabs>
          <w:tab w:val="left" w:pos="594"/>
        </w:tabs>
        <w:spacing w:before="130"/>
      </w:pPr>
      <w:bookmarkStart w:id="13" w:name="4.3_380_平台各行业每月的盈利情况以及盈利预测"/>
      <w:bookmarkEnd w:id="13"/>
      <w:r>
        <w:rPr>
          <w:rFonts w:hint="eastAsia" w:ascii="Arial" w:eastAsia="宋体"/>
          <w:color w:val="333333"/>
          <w:lang w:val="en-US" w:eastAsia="zh-CN"/>
        </w:rPr>
        <w:t xml:space="preserve">3.3 </w:t>
      </w:r>
      <w:r>
        <w:rPr>
          <w:rFonts w:ascii="Arial" w:eastAsia="Arial"/>
          <w:color w:val="333333"/>
        </w:rPr>
        <w:t>380</w:t>
      </w:r>
      <w:r>
        <w:rPr>
          <w:rFonts w:ascii="Arial" w:eastAsia="Arial"/>
          <w:color w:val="333333"/>
          <w:spacing w:val="-4"/>
        </w:rPr>
        <w:t xml:space="preserve"> </w:t>
      </w:r>
      <w:r>
        <w:rPr>
          <w:color w:val="333333"/>
        </w:rPr>
        <w:t>平台各行业每月的盈利情况以及盈利预测</w:t>
      </w:r>
    </w:p>
    <w:p>
      <w:pPr>
        <w:pStyle w:val="6"/>
        <w:tabs>
          <w:tab w:val="left" w:pos="5801"/>
        </w:tabs>
        <w:spacing w:before="36"/>
        <w:ind w:firstLine="398" w:firstLineChars="200"/>
        <w:rPr>
          <w:color w:val="333333"/>
          <w:w w:val="105"/>
        </w:rPr>
      </w:pPr>
      <w:r>
        <w:rPr>
          <w:color w:val="333333"/>
          <w:w w:val="105"/>
        </w:rPr>
        <w:t>平台各行业每月盈利情况可通过数据透视表</w:t>
      </w:r>
      <w:r>
        <w:rPr>
          <w:rFonts w:hint="eastAsia"/>
          <w:color w:val="333333"/>
          <w:w w:val="105"/>
          <w:lang w:val="en-US"/>
        </w:rPr>
        <w:t>data.pivot_table()</w:t>
      </w:r>
      <w:r>
        <w:rPr>
          <w:color w:val="333333"/>
          <w:w w:val="105"/>
        </w:rPr>
        <w:t>进行分析展示，预测截止月的下个月的盈利情况需要用到一个</w:t>
      </w:r>
      <w:r>
        <w:rPr>
          <w:rFonts w:hint="eastAsia" w:ascii="Arial Unicode MS" w:eastAsia="Arial Unicode MS"/>
          <w:color w:val="333333"/>
          <w:w w:val="105"/>
        </w:rPr>
        <w:t>scikit-learn</w:t>
      </w:r>
      <w:r>
        <w:rPr>
          <w:color w:val="333333"/>
          <w:w w:val="105"/>
        </w:rPr>
        <w:t>的第三方库进行线性回归分析。</w:t>
      </w:r>
    </w:p>
    <w:p>
      <w:pPr>
        <w:pStyle w:val="6"/>
        <w:tabs>
          <w:tab w:val="left" w:pos="5801"/>
        </w:tabs>
        <w:spacing w:before="36"/>
        <w:ind w:firstLine="398" w:firstLineChars="200"/>
        <w:rPr>
          <w:color w:val="333333"/>
          <w:w w:val="105"/>
        </w:rPr>
      </w:pPr>
      <w:r>
        <w:rPr>
          <w:rFonts w:hint="eastAsia"/>
          <w:color w:val="333333"/>
          <w:w w:val="105"/>
        </w:rPr>
        <w:t>母婴线性回归方程为：</w:t>
      </w:r>
    </w:p>
    <w:p>
      <w:pPr>
        <w:pStyle w:val="6"/>
        <w:tabs>
          <w:tab w:val="left" w:pos="5801"/>
        </w:tabs>
        <w:spacing w:before="36"/>
        <w:ind w:firstLine="398" w:firstLineChars="200"/>
        <w:jc w:val="center"/>
        <w:rPr>
          <w:color w:val="333333"/>
          <w:w w:val="105"/>
        </w:rPr>
      </w:pPr>
      <w:r>
        <w:rPr>
          <w:rFonts w:hint="eastAsia"/>
          <w:color w:val="333333"/>
          <w:w w:val="105"/>
        </w:rPr>
        <w:t>y=’[-112062.13553361]*x+[-228415.18097308]</w:t>
      </w:r>
    </w:p>
    <w:p>
      <w:pPr>
        <w:pStyle w:val="6"/>
        <w:tabs>
          <w:tab w:val="left" w:pos="5801"/>
        </w:tabs>
        <w:spacing w:before="36"/>
        <w:ind w:firstLine="398" w:firstLineChars="200"/>
        <w:rPr>
          <w:color w:val="333333"/>
          <w:w w:val="105"/>
        </w:rPr>
      </w:pPr>
      <w:r>
        <w:rPr>
          <w:rFonts w:hint="eastAsia"/>
          <w:color w:val="333333"/>
          <w:w w:val="105"/>
        </w:rPr>
        <w:t>食品线性回归方程为：</w:t>
      </w:r>
    </w:p>
    <w:p>
      <w:pPr>
        <w:pStyle w:val="6"/>
        <w:tabs>
          <w:tab w:val="left" w:pos="5801"/>
        </w:tabs>
        <w:spacing w:before="36"/>
        <w:ind w:firstLine="398" w:firstLineChars="200"/>
        <w:jc w:val="center"/>
        <w:rPr>
          <w:color w:val="333333"/>
          <w:w w:val="105"/>
        </w:rPr>
      </w:pPr>
      <w:r>
        <w:rPr>
          <w:rFonts w:hint="eastAsia"/>
          <w:color w:val="333333"/>
          <w:w w:val="105"/>
        </w:rPr>
        <w:t>y=’[301368.76885607]*x+[-516650.12070529]</w:t>
      </w:r>
    </w:p>
    <w:p>
      <w:pPr>
        <w:pStyle w:val="6"/>
        <w:tabs>
          <w:tab w:val="left" w:pos="5801"/>
        </w:tabs>
        <w:spacing w:before="36"/>
        <w:ind w:firstLine="398" w:firstLineChars="200"/>
        <w:rPr>
          <w:color w:val="333333"/>
          <w:w w:val="105"/>
        </w:rPr>
      </w:pPr>
      <w:r>
        <w:rPr>
          <w:rFonts w:hint="eastAsia"/>
          <w:color w:val="333333"/>
          <w:w w:val="105"/>
        </w:rPr>
        <w:t>酒饮线性回归方程为：</w:t>
      </w:r>
    </w:p>
    <w:p>
      <w:pPr>
        <w:pStyle w:val="6"/>
        <w:tabs>
          <w:tab w:val="left" w:pos="2623"/>
          <w:tab w:val="center" w:pos="4858"/>
          <w:tab w:val="left" w:pos="5801"/>
        </w:tabs>
        <w:spacing w:before="36"/>
        <w:ind w:firstLine="398" w:firstLineChars="200"/>
        <w:jc w:val="both"/>
        <w:rPr>
          <w:color w:val="333333"/>
          <w:w w:val="105"/>
        </w:rPr>
      </w:pPr>
      <w:r>
        <w:rPr>
          <w:rFonts w:hint="eastAsia"/>
          <w:color w:val="333333"/>
          <w:w w:val="105"/>
          <w:position w:val="-10"/>
          <w:lang w:eastAsia="zh-CN"/>
        </w:rPr>
        <w:object>
          <v:shape id="_x0000_i1025" o:spt="75" type="#_x0000_t75" style="height:17pt;width:72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color w:val="333333"/>
          <w:w w:val="105"/>
          <w:lang w:eastAsia="zh-CN"/>
        </w:rPr>
        <w:tab/>
      </w:r>
      <w:r>
        <w:rPr>
          <w:rFonts w:hint="eastAsia"/>
          <w:color w:val="333333"/>
          <w:w w:val="105"/>
        </w:rPr>
        <w:t>y=’[211715.0539614]*x+[-633160.8132119]</w:t>
      </w:r>
    </w:p>
    <w:p>
      <w:pPr>
        <w:pStyle w:val="6"/>
        <w:tabs>
          <w:tab w:val="left" w:pos="5801"/>
        </w:tabs>
        <w:spacing w:before="36"/>
        <w:ind w:firstLine="398" w:firstLineChars="200"/>
        <w:rPr>
          <w:color w:val="333333"/>
          <w:w w:val="105"/>
        </w:rPr>
      </w:pPr>
      <w:r>
        <w:rPr>
          <w:rFonts w:hint="eastAsia"/>
          <w:color w:val="333333"/>
          <w:w w:val="105"/>
        </w:rPr>
        <w:t>日化线性回归方程为：</w:t>
      </w:r>
    </w:p>
    <w:p>
      <w:pPr>
        <w:pStyle w:val="6"/>
        <w:tabs>
          <w:tab w:val="left" w:pos="5801"/>
        </w:tabs>
        <w:spacing w:before="36"/>
        <w:ind w:firstLine="398" w:firstLineChars="200"/>
        <w:jc w:val="center"/>
        <w:rPr>
          <w:color w:val="333333"/>
          <w:w w:val="105"/>
        </w:rPr>
      </w:pPr>
      <w:r>
        <w:rPr>
          <w:rFonts w:hint="eastAsia"/>
          <w:color w:val="333333"/>
          <w:w w:val="105"/>
        </w:rPr>
        <w:t>y=’[65073.51766065]*x+[501387.95434463]</w:t>
      </w:r>
    </w:p>
    <w:p>
      <w:pPr>
        <w:pStyle w:val="6"/>
        <w:tabs>
          <w:tab w:val="left" w:pos="5801"/>
        </w:tabs>
        <w:spacing w:before="36"/>
        <w:ind w:firstLine="398" w:firstLineChars="200"/>
        <w:rPr>
          <w:color w:val="333333"/>
          <w:w w:val="105"/>
        </w:rPr>
      </w:pPr>
      <w:r>
        <w:rPr>
          <w:rFonts w:hint="eastAsia"/>
          <w:color w:val="333333"/>
          <w:w w:val="105"/>
        </w:rPr>
        <w:t>家电线性回归方程为：</w:t>
      </w:r>
    </w:p>
    <w:p>
      <w:pPr>
        <w:pStyle w:val="6"/>
        <w:tabs>
          <w:tab w:val="left" w:pos="5801"/>
        </w:tabs>
        <w:spacing w:before="36"/>
        <w:ind w:firstLine="398" w:firstLineChars="200"/>
        <w:jc w:val="center"/>
        <w:rPr>
          <w:color w:val="333333"/>
          <w:w w:val="105"/>
        </w:rPr>
      </w:pPr>
      <w:r>
        <w:rPr>
          <w:rFonts w:hint="eastAsia"/>
          <w:color w:val="333333"/>
          <w:w w:val="105"/>
        </w:rPr>
        <w:t>y=’[107162.1048985]*x+[-667552.76589802]</w:t>
      </w:r>
    </w:p>
    <w:p>
      <w:pPr>
        <w:pStyle w:val="6"/>
        <w:tabs>
          <w:tab w:val="left" w:pos="5801"/>
        </w:tabs>
        <w:spacing w:before="36"/>
        <w:ind w:firstLine="398" w:firstLineChars="200"/>
        <w:rPr>
          <w:color w:val="333333"/>
          <w:w w:val="105"/>
        </w:rPr>
      </w:pPr>
      <w:r>
        <w:rPr>
          <w:rFonts w:hint="eastAsia"/>
          <w:color w:val="333333"/>
          <w:w w:val="105"/>
        </w:rPr>
        <w:t>O2O金融项目线性回归方程为：</w:t>
      </w:r>
    </w:p>
    <w:p>
      <w:pPr>
        <w:pStyle w:val="6"/>
        <w:tabs>
          <w:tab w:val="left" w:pos="5801"/>
        </w:tabs>
        <w:spacing w:before="36"/>
        <w:ind w:firstLine="398" w:firstLineChars="200"/>
        <w:jc w:val="center"/>
        <w:rPr>
          <w:color w:val="333333"/>
          <w:w w:val="105"/>
        </w:rPr>
      </w:pPr>
      <w:r>
        <w:rPr>
          <w:rFonts w:hint="eastAsia"/>
          <w:color w:val="333333"/>
          <w:w w:val="105"/>
        </w:rPr>
        <w:t>y=’[105016.71909942]*x+[-751606.94843809]</w:t>
      </w:r>
    </w:p>
    <w:p>
      <w:pPr>
        <w:pStyle w:val="6"/>
        <w:spacing w:before="96"/>
        <w:rPr>
          <w:color w:val="333333"/>
          <w:w w:val="105"/>
        </w:rPr>
      </w:pPr>
    </w:p>
    <w:tbl>
      <w:tblPr>
        <w:tblStyle w:val="10"/>
        <w:tblpPr w:leftFromText="180" w:rightFromText="180" w:vertAnchor="text" w:horzAnchor="page" w:tblpX="1615" w:tblpY="9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50"/>
        <w:gridCol w:w="1290"/>
        <w:gridCol w:w="1290"/>
        <w:gridCol w:w="1380"/>
        <w:gridCol w:w="1335"/>
        <w:gridCol w:w="1380"/>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8064A2"/>
          </w:tcPr>
          <w:p>
            <w:pPr>
              <w:pStyle w:val="14"/>
              <w:spacing w:before="21"/>
              <w:ind w:left="0" w:right="207"/>
              <w:jc w:val="right"/>
              <w:rPr>
                <w:rFonts w:ascii="微软雅黑" w:eastAsia="微软雅黑"/>
                <w:b/>
                <w:color w:val="FFFFFF"/>
                <w:sz w:val="13"/>
              </w:rPr>
            </w:pPr>
            <w:r>
              <w:rPr>
                <w:rFonts w:hint="eastAsia" w:ascii="微软雅黑" w:eastAsia="微软雅黑"/>
                <w:b/>
                <w:color w:val="FFFFFF"/>
                <w:sz w:val="13"/>
              </w:rPr>
              <w:t>月 份</w:t>
            </w:r>
          </w:p>
        </w:tc>
        <w:tc>
          <w:tcPr>
            <w:tcW w:w="1290" w:type="dxa"/>
            <w:shd w:val="clear" w:color="auto" w:fill="8064A2"/>
          </w:tcPr>
          <w:p>
            <w:pPr>
              <w:pStyle w:val="14"/>
              <w:spacing w:before="21"/>
              <w:ind w:left="136"/>
              <w:rPr>
                <w:rFonts w:ascii="微软雅黑" w:eastAsia="微软雅黑"/>
                <w:b/>
                <w:color w:val="FFFFFF"/>
                <w:sz w:val="13"/>
              </w:rPr>
            </w:pPr>
            <w:r>
              <w:rPr>
                <w:rFonts w:ascii="Arial" w:eastAsia="Arial"/>
                <w:b/>
                <w:color w:val="FFFFFF"/>
                <w:sz w:val="13"/>
              </w:rPr>
              <w:t>O2O</w:t>
            </w:r>
            <w:r>
              <w:rPr>
                <w:rFonts w:hint="eastAsia" w:ascii="微软雅黑" w:eastAsia="微软雅黑"/>
                <w:b/>
                <w:color w:val="FFFFFF"/>
                <w:sz w:val="13"/>
              </w:rPr>
              <w:t>金融项目</w:t>
            </w:r>
          </w:p>
        </w:tc>
        <w:tc>
          <w:tcPr>
            <w:tcW w:w="1290" w:type="dxa"/>
            <w:shd w:val="clear" w:color="auto" w:fill="8064A2"/>
          </w:tcPr>
          <w:p>
            <w:pPr>
              <w:pStyle w:val="14"/>
              <w:spacing w:before="21"/>
              <w:ind w:left="136"/>
              <w:rPr>
                <w:rFonts w:ascii="微软雅黑" w:eastAsia="微软雅黑"/>
                <w:b/>
                <w:color w:val="FFFFFF"/>
                <w:sz w:val="13"/>
              </w:rPr>
            </w:pPr>
            <w:r>
              <w:rPr>
                <w:rFonts w:hint="eastAsia" w:ascii="微软雅黑" w:eastAsia="微软雅黑"/>
                <w:b/>
                <w:color w:val="FFFFFF"/>
                <w:sz w:val="13"/>
              </w:rPr>
              <w:t>家电</w:t>
            </w:r>
          </w:p>
        </w:tc>
        <w:tc>
          <w:tcPr>
            <w:tcW w:w="1380" w:type="dxa"/>
            <w:shd w:val="clear" w:color="auto" w:fill="8064A2"/>
          </w:tcPr>
          <w:p>
            <w:pPr>
              <w:pStyle w:val="14"/>
              <w:spacing w:before="21"/>
              <w:ind w:left="137"/>
              <w:rPr>
                <w:rFonts w:ascii="微软雅黑" w:eastAsia="微软雅黑"/>
                <w:b/>
                <w:color w:val="FFFFFF"/>
                <w:sz w:val="13"/>
              </w:rPr>
            </w:pPr>
            <w:r>
              <w:rPr>
                <w:rFonts w:hint="eastAsia" w:ascii="微软雅黑" w:eastAsia="微软雅黑"/>
                <w:b/>
                <w:color w:val="FFFFFF"/>
                <w:sz w:val="13"/>
              </w:rPr>
              <w:t>日化</w:t>
            </w:r>
          </w:p>
        </w:tc>
        <w:tc>
          <w:tcPr>
            <w:tcW w:w="1335" w:type="dxa"/>
            <w:shd w:val="clear" w:color="auto" w:fill="8064A2"/>
          </w:tcPr>
          <w:p>
            <w:pPr>
              <w:pStyle w:val="14"/>
              <w:spacing w:before="21"/>
              <w:ind w:left="138"/>
              <w:rPr>
                <w:rFonts w:ascii="微软雅黑" w:eastAsia="微软雅黑"/>
                <w:b/>
                <w:color w:val="FFFFFF"/>
                <w:sz w:val="13"/>
              </w:rPr>
            </w:pPr>
            <w:r>
              <w:rPr>
                <w:rFonts w:hint="eastAsia" w:ascii="微软雅黑" w:eastAsia="微软雅黑"/>
                <w:b/>
                <w:color w:val="FFFFFF"/>
                <w:sz w:val="13"/>
              </w:rPr>
              <w:t>母婴</w:t>
            </w:r>
          </w:p>
        </w:tc>
        <w:tc>
          <w:tcPr>
            <w:tcW w:w="1380" w:type="dxa"/>
            <w:shd w:val="clear" w:color="auto" w:fill="8064A2"/>
          </w:tcPr>
          <w:p>
            <w:pPr>
              <w:pStyle w:val="14"/>
              <w:spacing w:before="21"/>
              <w:ind w:left="138"/>
              <w:rPr>
                <w:rFonts w:ascii="微软雅黑" w:eastAsia="微软雅黑"/>
                <w:b/>
                <w:color w:val="FFFFFF"/>
                <w:sz w:val="13"/>
              </w:rPr>
            </w:pPr>
            <w:r>
              <w:rPr>
                <w:rFonts w:hint="eastAsia" w:ascii="微软雅黑" w:eastAsia="微软雅黑"/>
                <w:b/>
                <w:color w:val="FFFFFF"/>
                <w:sz w:val="13"/>
              </w:rPr>
              <w:t>酒饮</w:t>
            </w:r>
          </w:p>
        </w:tc>
        <w:tc>
          <w:tcPr>
            <w:tcW w:w="1395" w:type="dxa"/>
            <w:shd w:val="clear" w:color="auto" w:fill="8064A2"/>
          </w:tcPr>
          <w:p>
            <w:pPr>
              <w:pStyle w:val="14"/>
              <w:spacing w:before="21"/>
              <w:ind w:left="139"/>
              <w:rPr>
                <w:rFonts w:ascii="微软雅黑" w:eastAsia="微软雅黑"/>
                <w:b/>
                <w:color w:val="FFFFFF"/>
                <w:sz w:val="13"/>
              </w:rPr>
            </w:pPr>
            <w:r>
              <w:rPr>
                <w:rFonts w:hint="eastAsia" w:ascii="微软雅黑" w:eastAsia="微软雅黑"/>
                <w:b/>
                <w:color w:val="FFFFFF"/>
                <w:sz w:val="13"/>
              </w:rPr>
              <w:t>食品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CCC1D9"/>
          </w:tcPr>
          <w:p>
            <w:pPr>
              <w:pStyle w:val="14"/>
              <w:spacing w:before="36"/>
              <w:ind w:left="0" w:right="131"/>
              <w:jc w:val="right"/>
              <w:rPr>
                <w:color w:val="000000"/>
                <w:sz w:val="13"/>
              </w:rPr>
            </w:pPr>
            <w:r>
              <w:rPr>
                <w:color w:val="000000"/>
                <w:sz w:val="13"/>
              </w:rPr>
              <w:t>May-15</w:t>
            </w:r>
          </w:p>
        </w:tc>
        <w:tc>
          <w:tcPr>
            <w:tcW w:w="1290" w:type="dxa"/>
            <w:shd w:val="clear" w:color="auto" w:fill="CCC1D9"/>
          </w:tcPr>
          <w:p>
            <w:pPr>
              <w:pStyle w:val="14"/>
              <w:spacing w:before="0"/>
              <w:ind w:left="0"/>
              <w:rPr>
                <w:rFonts w:ascii="Times New Roman"/>
                <w:color w:val="000000"/>
                <w:sz w:val="12"/>
              </w:rPr>
            </w:pP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898,466.053</w:t>
            </w:r>
          </w:p>
        </w:tc>
        <w:tc>
          <w:tcPr>
            <w:tcW w:w="1380" w:type="dxa"/>
            <w:shd w:val="clear" w:color="auto" w:fill="CCC1D9"/>
          </w:tcPr>
          <w:p>
            <w:pPr>
              <w:pStyle w:val="14"/>
              <w:spacing w:before="21"/>
              <w:ind w:left="137"/>
              <w:rPr>
                <w:color w:val="000000"/>
                <w:sz w:val="13"/>
              </w:rPr>
            </w:pPr>
            <w:r>
              <w:rPr>
                <w:rFonts w:hint="eastAsia" w:ascii="微软雅黑" w:eastAsia="微软雅黑"/>
                <w:color w:val="000000"/>
                <w:sz w:val="13"/>
              </w:rPr>
              <w:t>￥</w:t>
            </w:r>
            <w:r>
              <w:rPr>
                <w:color w:val="000000"/>
                <w:sz w:val="13"/>
              </w:rPr>
              <w:t>822,713.748</w:t>
            </w:r>
          </w:p>
        </w:tc>
        <w:tc>
          <w:tcPr>
            <w:tcW w:w="1335"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4,700,130.324</w:t>
            </w:r>
          </w:p>
        </w:tc>
        <w:tc>
          <w:tcPr>
            <w:tcW w:w="1380"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-1,241,286.142</w:t>
            </w:r>
          </w:p>
        </w:tc>
        <w:tc>
          <w:tcPr>
            <w:tcW w:w="1395" w:type="dxa"/>
            <w:shd w:val="clear" w:color="auto" w:fill="CCC1D9"/>
          </w:tcPr>
          <w:p>
            <w:pPr>
              <w:pStyle w:val="14"/>
              <w:spacing w:before="21"/>
              <w:ind w:left="139"/>
              <w:rPr>
                <w:color w:val="000000"/>
                <w:sz w:val="13"/>
              </w:rPr>
            </w:pPr>
            <w:r>
              <w:rPr>
                <w:rFonts w:hint="eastAsia" w:ascii="微软雅黑" w:eastAsia="微软雅黑"/>
                <w:color w:val="000000"/>
                <w:sz w:val="13"/>
              </w:rPr>
              <w:t>￥</w:t>
            </w:r>
            <w:r>
              <w:rPr>
                <w:color w:val="000000"/>
                <w:sz w:val="13"/>
              </w:rPr>
              <w:t>-6,966,451.875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FFFFFF"/>
          </w:tcPr>
          <w:p>
            <w:pPr>
              <w:pStyle w:val="14"/>
              <w:spacing w:before="36"/>
              <w:ind w:left="0" w:right="161"/>
              <w:jc w:val="right"/>
              <w:rPr>
                <w:color w:val="000000"/>
                <w:sz w:val="13"/>
              </w:rPr>
            </w:pPr>
            <w:r>
              <w:rPr>
                <w:color w:val="000000"/>
                <w:w w:val="53"/>
                <w:sz w:val="13"/>
              </w:rPr>
              <w:t>J</w:t>
            </w:r>
            <w:r>
              <w:rPr>
                <w:color w:val="000000"/>
                <w:w w:val="111"/>
                <w:sz w:val="13"/>
              </w:rPr>
              <w:t>un</w:t>
            </w:r>
            <w:r>
              <w:rPr>
                <w:color w:val="000000"/>
                <w:w w:val="97"/>
                <w:sz w:val="13"/>
              </w:rPr>
              <w:t>-</w:t>
            </w:r>
            <w:r>
              <w:rPr>
                <w:color w:val="000000"/>
                <w:w w:val="103"/>
                <w:sz w:val="13"/>
              </w:rPr>
              <w:t>15</w:t>
            </w:r>
          </w:p>
        </w:tc>
        <w:tc>
          <w:tcPr>
            <w:tcW w:w="1290" w:type="dxa"/>
            <w:shd w:val="clear" w:color="auto" w:fill="FFFFFF"/>
          </w:tcPr>
          <w:p>
            <w:pPr>
              <w:pStyle w:val="14"/>
              <w:spacing w:before="0"/>
              <w:ind w:left="0"/>
              <w:rPr>
                <w:rFonts w:ascii="Times New Roman"/>
                <w:color w:val="000000"/>
                <w:sz w:val="12"/>
              </w:rPr>
            </w:pP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2,078,150.121</w:t>
            </w:r>
          </w:p>
        </w:tc>
        <w:tc>
          <w:tcPr>
            <w:tcW w:w="1380" w:type="dxa"/>
            <w:shd w:val="clear" w:color="auto" w:fill="FFFFFF"/>
          </w:tcPr>
          <w:p>
            <w:pPr>
              <w:pStyle w:val="14"/>
              <w:spacing w:before="21"/>
              <w:ind w:left="137"/>
              <w:rPr>
                <w:color w:val="000000"/>
                <w:sz w:val="13"/>
              </w:rPr>
            </w:pPr>
            <w:r>
              <w:rPr>
                <w:rFonts w:hint="eastAsia" w:ascii="微软雅黑" w:eastAsia="微软雅黑"/>
                <w:color w:val="000000"/>
                <w:sz w:val="13"/>
              </w:rPr>
              <w:t>￥</w:t>
            </w:r>
            <w:r>
              <w:rPr>
                <w:color w:val="000000"/>
                <w:sz w:val="13"/>
              </w:rPr>
              <w:t>863,111.321</w:t>
            </w:r>
          </w:p>
        </w:tc>
        <w:tc>
          <w:tcPr>
            <w:tcW w:w="1335"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4,010,005.131</w:t>
            </w:r>
          </w:p>
        </w:tc>
        <w:tc>
          <w:tcPr>
            <w:tcW w:w="1380"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-594,549.147</w:t>
            </w:r>
          </w:p>
        </w:tc>
        <w:tc>
          <w:tcPr>
            <w:tcW w:w="1395" w:type="dxa"/>
            <w:shd w:val="clear" w:color="auto" w:fill="FFFFFF"/>
          </w:tcPr>
          <w:p>
            <w:pPr>
              <w:pStyle w:val="14"/>
              <w:spacing w:before="21"/>
              <w:ind w:left="139"/>
              <w:rPr>
                <w:color w:val="000000"/>
                <w:sz w:val="13"/>
              </w:rPr>
            </w:pPr>
            <w:r>
              <w:rPr>
                <w:rFonts w:hint="eastAsia" w:ascii="微软雅黑" w:eastAsia="微软雅黑"/>
                <w:color w:val="000000"/>
                <w:sz w:val="13"/>
              </w:rPr>
              <w:t>￥</w:t>
            </w:r>
            <w:r>
              <w:rPr>
                <w:color w:val="000000"/>
                <w:sz w:val="13"/>
              </w:rPr>
              <w:t>5,306,703.407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CCC1D9"/>
          </w:tcPr>
          <w:p>
            <w:pPr>
              <w:pStyle w:val="14"/>
              <w:spacing w:before="36"/>
              <w:ind w:left="0" w:right="185"/>
              <w:jc w:val="right"/>
              <w:rPr>
                <w:color w:val="000000"/>
                <w:sz w:val="13"/>
              </w:rPr>
            </w:pPr>
            <w:r>
              <w:rPr>
                <w:color w:val="000000"/>
                <w:w w:val="53"/>
                <w:sz w:val="13"/>
              </w:rPr>
              <w:t>J</w:t>
            </w:r>
            <w:r>
              <w:rPr>
                <w:color w:val="000000"/>
                <w:w w:val="111"/>
                <w:sz w:val="13"/>
              </w:rPr>
              <w:t>u</w:t>
            </w:r>
            <w:r>
              <w:rPr>
                <w:color w:val="000000"/>
                <w:w w:val="114"/>
                <w:sz w:val="13"/>
              </w:rPr>
              <w:t>l</w:t>
            </w:r>
            <w:r>
              <w:rPr>
                <w:color w:val="000000"/>
                <w:w w:val="97"/>
                <w:sz w:val="13"/>
              </w:rPr>
              <w:t>-</w:t>
            </w:r>
            <w:r>
              <w:rPr>
                <w:color w:val="000000"/>
                <w:w w:val="103"/>
                <w:sz w:val="13"/>
              </w:rPr>
              <w:t>15</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2,132,951.105</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364,407.648</w:t>
            </w:r>
          </w:p>
        </w:tc>
        <w:tc>
          <w:tcPr>
            <w:tcW w:w="1380" w:type="dxa"/>
            <w:shd w:val="clear" w:color="auto" w:fill="CCC1D9"/>
          </w:tcPr>
          <w:p>
            <w:pPr>
              <w:pStyle w:val="14"/>
              <w:spacing w:before="21"/>
              <w:ind w:left="137"/>
              <w:rPr>
                <w:color w:val="000000"/>
                <w:sz w:val="13"/>
              </w:rPr>
            </w:pPr>
            <w:r>
              <w:rPr>
                <w:rFonts w:hint="eastAsia" w:ascii="微软雅黑" w:eastAsia="微软雅黑"/>
                <w:color w:val="000000"/>
                <w:sz w:val="13"/>
              </w:rPr>
              <w:t>￥</w:t>
            </w:r>
            <w:r>
              <w:rPr>
                <w:color w:val="000000"/>
                <w:sz w:val="13"/>
              </w:rPr>
              <w:t>-2,198,851.682</w:t>
            </w:r>
          </w:p>
        </w:tc>
        <w:tc>
          <w:tcPr>
            <w:tcW w:w="1335"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2,561,734.141</w:t>
            </w:r>
          </w:p>
        </w:tc>
        <w:tc>
          <w:tcPr>
            <w:tcW w:w="1380"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-1,855,324.545</w:t>
            </w:r>
          </w:p>
        </w:tc>
        <w:tc>
          <w:tcPr>
            <w:tcW w:w="1395" w:type="dxa"/>
            <w:shd w:val="clear" w:color="auto" w:fill="CCC1D9"/>
          </w:tcPr>
          <w:p>
            <w:pPr>
              <w:pStyle w:val="14"/>
              <w:spacing w:before="21"/>
              <w:ind w:left="139"/>
              <w:rPr>
                <w:color w:val="000000"/>
                <w:sz w:val="13"/>
              </w:rPr>
            </w:pPr>
            <w:r>
              <w:rPr>
                <w:rFonts w:hint="eastAsia" w:ascii="微软雅黑" w:eastAsia="微软雅黑"/>
                <w:color w:val="000000"/>
                <w:sz w:val="13"/>
              </w:rPr>
              <w:t>￥</w:t>
            </w:r>
            <w:r>
              <w:rPr>
                <w:color w:val="000000"/>
                <w:sz w:val="13"/>
              </w:rPr>
              <w:t>-9,736,883.407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FFFFFF"/>
          </w:tcPr>
          <w:p>
            <w:pPr>
              <w:pStyle w:val="14"/>
              <w:spacing w:before="36"/>
              <w:ind w:left="0" w:right="142"/>
              <w:jc w:val="right"/>
              <w:rPr>
                <w:color w:val="000000"/>
                <w:sz w:val="13"/>
              </w:rPr>
            </w:pPr>
            <w:r>
              <w:rPr>
                <w:color w:val="000000"/>
                <w:sz w:val="13"/>
              </w:rPr>
              <w:t>Aug-15</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2,028,796.912</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956,337.463</w:t>
            </w:r>
          </w:p>
        </w:tc>
        <w:tc>
          <w:tcPr>
            <w:tcW w:w="1380" w:type="dxa"/>
            <w:shd w:val="clear" w:color="auto" w:fill="FFFFFF"/>
          </w:tcPr>
          <w:p>
            <w:pPr>
              <w:pStyle w:val="14"/>
              <w:spacing w:before="21"/>
              <w:ind w:left="137"/>
              <w:rPr>
                <w:color w:val="000000"/>
                <w:sz w:val="13"/>
              </w:rPr>
            </w:pPr>
            <w:r>
              <w:rPr>
                <w:rFonts w:hint="eastAsia" w:ascii="微软雅黑" w:eastAsia="微软雅黑"/>
                <w:color w:val="000000"/>
                <w:sz w:val="13"/>
              </w:rPr>
              <w:t>￥</w:t>
            </w:r>
            <w:r>
              <w:rPr>
                <w:color w:val="000000"/>
                <w:sz w:val="13"/>
              </w:rPr>
              <w:t>-864,390.302</w:t>
            </w:r>
          </w:p>
        </w:tc>
        <w:tc>
          <w:tcPr>
            <w:tcW w:w="1335"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5,978,799.454</w:t>
            </w:r>
          </w:p>
        </w:tc>
        <w:tc>
          <w:tcPr>
            <w:tcW w:w="1380"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-3,069,843.835</w:t>
            </w:r>
          </w:p>
        </w:tc>
        <w:tc>
          <w:tcPr>
            <w:tcW w:w="1395" w:type="dxa"/>
            <w:shd w:val="clear" w:color="auto" w:fill="FFFFFF"/>
          </w:tcPr>
          <w:p>
            <w:pPr>
              <w:pStyle w:val="14"/>
              <w:spacing w:before="21"/>
              <w:ind w:left="139"/>
              <w:rPr>
                <w:color w:val="000000"/>
                <w:sz w:val="13"/>
              </w:rPr>
            </w:pPr>
            <w:r>
              <w:rPr>
                <w:rFonts w:hint="eastAsia" w:ascii="微软雅黑" w:eastAsia="微软雅黑"/>
                <w:color w:val="000000"/>
                <w:sz w:val="13"/>
              </w:rPr>
              <w:t>￥</w:t>
            </w:r>
            <w:r>
              <w:rPr>
                <w:color w:val="000000"/>
                <w:sz w:val="13"/>
              </w:rPr>
              <w:t>1,703,255.609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CCC1D9"/>
          </w:tcPr>
          <w:p>
            <w:pPr>
              <w:pStyle w:val="14"/>
              <w:spacing w:before="36"/>
              <w:ind w:left="0" w:right="146"/>
              <w:jc w:val="right"/>
              <w:rPr>
                <w:color w:val="000000"/>
                <w:sz w:val="13"/>
              </w:rPr>
            </w:pPr>
            <w:r>
              <w:rPr>
                <w:color w:val="000000"/>
                <w:sz w:val="13"/>
              </w:rPr>
              <w:t>Sep-15</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1,465,754.865</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821,975.878</w:t>
            </w:r>
          </w:p>
        </w:tc>
        <w:tc>
          <w:tcPr>
            <w:tcW w:w="1380" w:type="dxa"/>
            <w:shd w:val="clear" w:color="auto" w:fill="CCC1D9"/>
          </w:tcPr>
          <w:p>
            <w:pPr>
              <w:pStyle w:val="14"/>
              <w:spacing w:before="21"/>
              <w:ind w:left="137"/>
              <w:rPr>
                <w:color w:val="000000"/>
                <w:sz w:val="13"/>
              </w:rPr>
            </w:pPr>
            <w:r>
              <w:rPr>
                <w:rFonts w:hint="eastAsia" w:ascii="微软雅黑" w:eastAsia="微软雅黑"/>
                <w:color w:val="000000"/>
                <w:sz w:val="13"/>
              </w:rPr>
              <w:t>￥</w:t>
            </w:r>
            <w:r>
              <w:rPr>
                <w:color w:val="000000"/>
                <w:sz w:val="13"/>
              </w:rPr>
              <w:t>2,633,556.688</w:t>
            </w:r>
          </w:p>
        </w:tc>
        <w:tc>
          <w:tcPr>
            <w:tcW w:w="1335"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8,555,917.092</w:t>
            </w:r>
          </w:p>
        </w:tc>
        <w:tc>
          <w:tcPr>
            <w:tcW w:w="1380"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2,265,934.806</w:t>
            </w:r>
          </w:p>
        </w:tc>
        <w:tc>
          <w:tcPr>
            <w:tcW w:w="1395" w:type="dxa"/>
            <w:shd w:val="clear" w:color="auto" w:fill="CCC1D9"/>
          </w:tcPr>
          <w:p>
            <w:pPr>
              <w:pStyle w:val="14"/>
              <w:spacing w:before="21"/>
              <w:ind w:left="139"/>
              <w:rPr>
                <w:color w:val="000000"/>
                <w:sz w:val="13"/>
              </w:rPr>
            </w:pPr>
            <w:r>
              <w:rPr>
                <w:rFonts w:hint="eastAsia" w:ascii="微软雅黑" w:eastAsia="微软雅黑"/>
                <w:color w:val="000000"/>
                <w:sz w:val="13"/>
              </w:rPr>
              <w:t>￥</w:t>
            </w:r>
            <w:r>
              <w:rPr>
                <w:color w:val="000000"/>
                <w:sz w:val="13"/>
              </w:rPr>
              <w:t>2,873,479.995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FFFFFF"/>
          </w:tcPr>
          <w:p>
            <w:pPr>
              <w:pStyle w:val="14"/>
              <w:spacing w:before="36"/>
              <w:ind w:left="0" w:right="154"/>
              <w:jc w:val="right"/>
              <w:rPr>
                <w:color w:val="000000"/>
                <w:sz w:val="13"/>
              </w:rPr>
            </w:pPr>
            <w:r>
              <w:rPr>
                <w:color w:val="000000"/>
                <w:sz w:val="13"/>
              </w:rPr>
              <w:t>Oct-15</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4,845,004.553</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1,110,205.128</w:t>
            </w:r>
          </w:p>
        </w:tc>
        <w:tc>
          <w:tcPr>
            <w:tcW w:w="1380" w:type="dxa"/>
            <w:shd w:val="clear" w:color="auto" w:fill="FFFFFF"/>
          </w:tcPr>
          <w:p>
            <w:pPr>
              <w:pStyle w:val="14"/>
              <w:spacing w:before="21"/>
              <w:ind w:left="137"/>
              <w:rPr>
                <w:color w:val="000000"/>
                <w:sz w:val="13"/>
              </w:rPr>
            </w:pPr>
            <w:r>
              <w:rPr>
                <w:rFonts w:hint="eastAsia" w:ascii="微软雅黑" w:eastAsia="微软雅黑"/>
                <w:color w:val="000000"/>
                <w:sz w:val="13"/>
              </w:rPr>
              <w:t>￥</w:t>
            </w:r>
            <w:r>
              <w:rPr>
                <w:color w:val="000000"/>
                <w:sz w:val="13"/>
              </w:rPr>
              <w:t>1,367,766.629</w:t>
            </w:r>
          </w:p>
        </w:tc>
        <w:tc>
          <w:tcPr>
            <w:tcW w:w="1335"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4,589,569.425</w:t>
            </w:r>
          </w:p>
        </w:tc>
        <w:tc>
          <w:tcPr>
            <w:tcW w:w="1380"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4,032,012.304</w:t>
            </w:r>
          </w:p>
        </w:tc>
        <w:tc>
          <w:tcPr>
            <w:tcW w:w="1395" w:type="dxa"/>
            <w:shd w:val="clear" w:color="auto" w:fill="FFFFFF"/>
          </w:tcPr>
          <w:p>
            <w:pPr>
              <w:pStyle w:val="14"/>
              <w:spacing w:before="21"/>
              <w:ind w:left="139"/>
              <w:rPr>
                <w:color w:val="000000"/>
                <w:sz w:val="13"/>
              </w:rPr>
            </w:pPr>
            <w:r>
              <w:rPr>
                <w:rFonts w:hint="eastAsia" w:ascii="微软雅黑" w:eastAsia="微软雅黑"/>
                <w:color w:val="000000"/>
                <w:sz w:val="13"/>
              </w:rPr>
              <w:t>￥</w:t>
            </w:r>
            <w:r>
              <w:rPr>
                <w:color w:val="000000"/>
                <w:sz w:val="13"/>
              </w:rPr>
              <w:t>-4,349,404.174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CCC1D9"/>
          </w:tcPr>
          <w:p>
            <w:pPr>
              <w:pStyle w:val="14"/>
              <w:spacing w:before="36"/>
              <w:ind w:left="0" w:right="137"/>
              <w:jc w:val="right"/>
              <w:rPr>
                <w:color w:val="000000"/>
                <w:sz w:val="13"/>
              </w:rPr>
            </w:pPr>
            <w:r>
              <w:rPr>
                <w:color w:val="000000"/>
                <w:sz w:val="13"/>
              </w:rPr>
              <w:t>Nov-15</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1,227,719.287</w:t>
            </w:r>
          </w:p>
        </w:tc>
        <w:tc>
          <w:tcPr>
            <w:tcW w:w="1290" w:type="dxa"/>
            <w:shd w:val="clear" w:color="auto" w:fill="CCC1D9"/>
          </w:tcPr>
          <w:p>
            <w:pPr>
              <w:pStyle w:val="14"/>
              <w:spacing w:before="21"/>
              <w:ind w:left="136"/>
              <w:rPr>
                <w:color w:val="000000"/>
                <w:sz w:val="13"/>
              </w:rPr>
            </w:pPr>
            <w:r>
              <w:rPr>
                <w:rFonts w:hint="eastAsia" w:ascii="微软雅黑" w:eastAsia="微软雅黑"/>
                <w:color w:val="000000"/>
                <w:sz w:val="13"/>
              </w:rPr>
              <w:t>￥</w:t>
            </w:r>
            <w:r>
              <w:rPr>
                <w:color w:val="000000"/>
                <w:sz w:val="13"/>
              </w:rPr>
              <w:t>152,099.426</w:t>
            </w:r>
          </w:p>
        </w:tc>
        <w:tc>
          <w:tcPr>
            <w:tcW w:w="1380" w:type="dxa"/>
            <w:shd w:val="clear" w:color="auto" w:fill="CCC1D9"/>
          </w:tcPr>
          <w:p>
            <w:pPr>
              <w:pStyle w:val="14"/>
              <w:spacing w:before="21"/>
              <w:ind w:left="137"/>
              <w:rPr>
                <w:color w:val="000000"/>
                <w:sz w:val="13"/>
              </w:rPr>
            </w:pPr>
            <w:r>
              <w:rPr>
                <w:rFonts w:hint="eastAsia" w:ascii="微软雅黑" w:eastAsia="微软雅黑"/>
                <w:color w:val="000000"/>
                <w:sz w:val="13"/>
              </w:rPr>
              <w:t>￥</w:t>
            </w:r>
            <w:r>
              <w:rPr>
                <w:color w:val="000000"/>
                <w:sz w:val="13"/>
              </w:rPr>
              <w:t>-2,943,001.068</w:t>
            </w:r>
          </w:p>
        </w:tc>
        <w:tc>
          <w:tcPr>
            <w:tcW w:w="1335"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7,871,142.971</w:t>
            </w:r>
          </w:p>
        </w:tc>
        <w:tc>
          <w:tcPr>
            <w:tcW w:w="1380" w:type="dxa"/>
            <w:shd w:val="clear" w:color="auto" w:fill="CCC1D9"/>
          </w:tcPr>
          <w:p>
            <w:pPr>
              <w:pStyle w:val="14"/>
              <w:spacing w:before="21"/>
              <w:ind w:left="138"/>
              <w:rPr>
                <w:color w:val="000000"/>
                <w:sz w:val="13"/>
              </w:rPr>
            </w:pPr>
            <w:r>
              <w:rPr>
                <w:rFonts w:hint="eastAsia" w:ascii="微软雅黑" w:eastAsia="微软雅黑"/>
                <w:color w:val="000000"/>
                <w:sz w:val="13"/>
              </w:rPr>
              <w:t>￥</w:t>
            </w:r>
            <w:r>
              <w:rPr>
                <w:color w:val="000000"/>
                <w:sz w:val="13"/>
              </w:rPr>
              <w:t>2,115,877.681</w:t>
            </w:r>
          </w:p>
        </w:tc>
        <w:tc>
          <w:tcPr>
            <w:tcW w:w="1395" w:type="dxa"/>
            <w:shd w:val="clear" w:color="auto" w:fill="CCC1D9"/>
          </w:tcPr>
          <w:p>
            <w:pPr>
              <w:pStyle w:val="14"/>
              <w:spacing w:before="21"/>
              <w:ind w:left="139"/>
              <w:rPr>
                <w:color w:val="000000"/>
                <w:sz w:val="13"/>
              </w:rPr>
            </w:pPr>
            <w:r>
              <w:rPr>
                <w:rFonts w:hint="eastAsia" w:ascii="微软雅黑" w:eastAsia="微软雅黑"/>
                <w:color w:val="000000"/>
                <w:sz w:val="13"/>
              </w:rPr>
              <w:t>￥</w:t>
            </w:r>
            <w:r>
              <w:rPr>
                <w:color w:val="000000"/>
                <w:sz w:val="13"/>
              </w:rPr>
              <w:t>-1,856,436.691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750" w:type="dxa"/>
            <w:shd w:val="clear" w:color="auto" w:fill="FFFFFF"/>
          </w:tcPr>
          <w:p>
            <w:pPr>
              <w:pStyle w:val="14"/>
              <w:spacing w:before="36"/>
              <w:ind w:left="0" w:right="143"/>
              <w:jc w:val="right"/>
              <w:rPr>
                <w:color w:val="000000"/>
                <w:sz w:val="13"/>
              </w:rPr>
            </w:pPr>
            <w:r>
              <w:rPr>
                <w:color w:val="000000"/>
                <w:sz w:val="13"/>
              </w:rPr>
              <w:t>Dec-15</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1,766,222.245</w:t>
            </w:r>
          </w:p>
        </w:tc>
        <w:tc>
          <w:tcPr>
            <w:tcW w:w="1290" w:type="dxa"/>
            <w:shd w:val="clear" w:color="auto" w:fill="FFFFFF"/>
          </w:tcPr>
          <w:p>
            <w:pPr>
              <w:pStyle w:val="14"/>
              <w:spacing w:before="21"/>
              <w:ind w:left="136"/>
              <w:rPr>
                <w:color w:val="000000"/>
                <w:sz w:val="13"/>
              </w:rPr>
            </w:pPr>
            <w:r>
              <w:rPr>
                <w:rFonts w:hint="eastAsia" w:ascii="微软雅黑" w:eastAsia="微软雅黑"/>
                <w:color w:val="000000"/>
                <w:sz w:val="13"/>
              </w:rPr>
              <w:t>￥</w:t>
            </w:r>
            <w:r>
              <w:rPr>
                <w:color w:val="000000"/>
                <w:sz w:val="13"/>
              </w:rPr>
              <w:t>6,415,016.261</w:t>
            </w:r>
          </w:p>
        </w:tc>
        <w:tc>
          <w:tcPr>
            <w:tcW w:w="1380" w:type="dxa"/>
            <w:shd w:val="clear" w:color="auto" w:fill="FFFFFF"/>
          </w:tcPr>
          <w:p>
            <w:pPr>
              <w:pStyle w:val="14"/>
              <w:spacing w:before="21"/>
              <w:ind w:left="137"/>
              <w:rPr>
                <w:color w:val="000000"/>
                <w:sz w:val="13"/>
              </w:rPr>
            </w:pPr>
            <w:r>
              <w:rPr>
                <w:rFonts w:hint="eastAsia" w:ascii="微软雅黑" w:eastAsia="微软雅黑"/>
                <w:color w:val="000000"/>
                <w:sz w:val="13"/>
              </w:rPr>
              <w:t>￥</w:t>
            </w:r>
            <w:r>
              <w:rPr>
                <w:color w:val="000000"/>
                <w:sz w:val="13"/>
              </w:rPr>
              <w:t>11,376,345.236</w:t>
            </w:r>
          </w:p>
        </w:tc>
        <w:tc>
          <w:tcPr>
            <w:tcW w:w="1335"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8,580,355.727</w:t>
            </w:r>
          </w:p>
        </w:tc>
        <w:tc>
          <w:tcPr>
            <w:tcW w:w="1380" w:type="dxa"/>
            <w:shd w:val="clear" w:color="auto" w:fill="FFFFFF"/>
          </w:tcPr>
          <w:p>
            <w:pPr>
              <w:pStyle w:val="14"/>
              <w:spacing w:before="21"/>
              <w:ind w:left="138"/>
              <w:rPr>
                <w:color w:val="000000"/>
                <w:sz w:val="13"/>
              </w:rPr>
            </w:pPr>
            <w:r>
              <w:rPr>
                <w:rFonts w:hint="eastAsia" w:ascii="微软雅黑" w:eastAsia="微软雅黑"/>
                <w:color w:val="000000"/>
                <w:sz w:val="13"/>
              </w:rPr>
              <w:t>￥</w:t>
            </w:r>
            <w:r>
              <w:rPr>
                <w:color w:val="000000"/>
                <w:sz w:val="13"/>
              </w:rPr>
              <w:t>19,644,582.889</w:t>
            </w:r>
          </w:p>
        </w:tc>
        <w:tc>
          <w:tcPr>
            <w:tcW w:w="1395" w:type="dxa"/>
            <w:shd w:val="clear" w:color="auto" w:fill="FFFFFF"/>
          </w:tcPr>
          <w:p>
            <w:pPr>
              <w:pStyle w:val="14"/>
              <w:spacing w:before="21"/>
              <w:ind w:left="139"/>
              <w:rPr>
                <w:color w:val="000000"/>
                <w:sz w:val="13"/>
              </w:rPr>
            </w:pPr>
            <w:r>
              <w:rPr>
                <w:rFonts w:hint="eastAsia" w:ascii="微软雅黑" w:eastAsia="微软雅黑"/>
                <w:color w:val="000000"/>
                <w:sz w:val="13"/>
              </w:rPr>
              <w:t>￥</w:t>
            </w:r>
            <w:r>
              <w:rPr>
                <w:color w:val="000000"/>
                <w:sz w:val="13"/>
              </w:rPr>
              <w:t>-5,773,487.785</w:t>
            </w:r>
          </w:p>
        </w:tc>
      </w:tr>
    </w:tbl>
    <w:p>
      <w:pPr>
        <w:pStyle w:val="6"/>
        <w:spacing w:before="96"/>
      </w:pPr>
      <w:r>
        <w:rPr>
          <w:color w:val="333333"/>
          <w:w w:val="105"/>
        </w:rPr>
        <w:t xml:space="preserve">各行业每月的盈利如表 </w:t>
      </w:r>
      <w:r>
        <w:rPr>
          <w:rFonts w:hint="eastAsia" w:ascii="Arial Unicode MS" w:eastAsia="Arial Unicode MS"/>
          <w:color w:val="333333"/>
          <w:w w:val="105"/>
        </w:rPr>
        <w:t>1</w:t>
      </w:r>
      <w:r>
        <w:rPr>
          <w:color w:val="333333"/>
          <w:w w:val="105"/>
        </w:rPr>
        <w:t>所示：</w:t>
      </w:r>
    </w:p>
    <w:p/>
    <w:p>
      <w:pPr>
        <w:pStyle w:val="5"/>
        <w:jc w:val="center"/>
      </w:pPr>
      <w:r>
        <w:t xml:space="preserve">表 </w:t>
      </w:r>
      <w:r>
        <w:fldChar w:fldCharType="begin"/>
      </w:r>
      <w:r>
        <w:instrText xml:space="preserve"> SEQ 表 \* ARABIC </w:instrText>
      </w:r>
      <w:r>
        <w:fldChar w:fldCharType="separate"/>
      </w:r>
      <w:r>
        <w:t>1</w:t>
      </w:r>
      <w:r>
        <w:fldChar w:fldCharType="end"/>
      </w:r>
    </w:p>
    <w:p>
      <w:pPr>
        <w:pStyle w:val="6"/>
        <w:spacing w:before="214"/>
        <w:rPr>
          <w:color w:val="333333"/>
          <w:w w:val="105"/>
        </w:rPr>
      </w:pPr>
      <w:r>
        <w:rPr>
          <w:color w:val="333333"/>
          <w:w w:val="105"/>
        </w:rPr>
        <w:t xml:space="preserve">下个月盈利预测，如图 </w:t>
      </w:r>
      <w:r>
        <w:rPr>
          <w:rFonts w:hint="eastAsia" w:ascii="Arial Unicode MS" w:eastAsia="Arial Unicode MS"/>
          <w:color w:val="333333"/>
          <w:w w:val="105"/>
        </w:rPr>
        <w:t xml:space="preserve">3 </w:t>
      </w:r>
      <w:r>
        <w:rPr>
          <w:color w:val="333333"/>
          <w:w w:val="105"/>
        </w:rPr>
        <w:t>所示</w:t>
      </w:r>
    </w:p>
    <w:p>
      <w:pPr>
        <w:pStyle w:val="6"/>
        <w:spacing w:before="214"/>
        <w:jc w:val="center"/>
      </w:pPr>
      <w:r>
        <w:rPr>
          <w:b/>
          <w:bCs/>
        </w:rPr>
        <w:drawing>
          <wp:inline distT="0" distB="0" distL="0" distR="0">
            <wp:extent cx="4787900" cy="2658110"/>
            <wp:effectExtent l="0" t="0" r="12700" b="889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4787900" cy="2658110"/>
                    </a:xfrm>
                    <a:prstGeom prst="rect">
                      <a:avLst/>
                    </a:prstGeom>
                  </pic:spPr>
                </pic:pic>
              </a:graphicData>
            </a:graphic>
          </wp:inline>
        </w:drawing>
      </w:r>
    </w:p>
    <w:p>
      <w:pPr>
        <w:pStyle w:val="6"/>
        <w:spacing w:before="214"/>
        <w:jc w:val="center"/>
      </w:pPr>
      <w:r>
        <w:t xml:space="preserve">图 </w:t>
      </w:r>
      <w:r>
        <w:fldChar w:fldCharType="begin"/>
      </w:r>
      <w:r>
        <w:instrText xml:space="preserve"> SEQ 图 \* ARABIC </w:instrText>
      </w:r>
      <w:r>
        <w:fldChar w:fldCharType="separate"/>
      </w:r>
      <w:r>
        <w:t>3</w:t>
      </w:r>
      <w:r>
        <w:fldChar w:fldCharType="end"/>
      </w:r>
      <w:r>
        <w:rPr>
          <w:rFonts w:hint="eastAsia"/>
        </w:rPr>
        <w:t xml:space="preserve"> 盈利预测</w:t>
      </w:r>
    </w:p>
    <w:p/>
    <w:p>
      <w:pPr>
        <w:pStyle w:val="3"/>
        <w:numPr>
          <w:ilvl w:val="0"/>
          <w:numId w:val="0"/>
        </w:numPr>
        <w:tabs>
          <w:tab w:val="left" w:pos="496"/>
          <w:tab w:val="left" w:pos="594"/>
        </w:tabs>
        <w:spacing w:before="0"/>
      </w:pPr>
      <w:bookmarkStart w:id="14" w:name="4.4_对于380_平台各行业投入比重分配提供建议"/>
      <w:bookmarkEnd w:id="14"/>
      <w:r>
        <w:rPr>
          <w:rFonts w:hint="eastAsia"/>
          <w:color w:val="333333"/>
          <w:lang w:val="en-US" w:eastAsia="zh-CN"/>
        </w:rPr>
        <w:t xml:space="preserve">3.4 </w:t>
      </w:r>
      <w:r>
        <w:rPr>
          <w:color w:val="333333"/>
        </w:rPr>
        <w:t>对于</w:t>
      </w:r>
      <w:r>
        <w:rPr>
          <w:rFonts w:ascii="Arial" w:eastAsia="Arial"/>
          <w:color w:val="333333"/>
        </w:rPr>
        <w:t>380</w:t>
      </w:r>
      <w:r>
        <w:rPr>
          <w:rFonts w:ascii="Arial" w:eastAsia="Arial"/>
          <w:color w:val="333333"/>
          <w:spacing w:val="-4"/>
        </w:rPr>
        <w:t xml:space="preserve"> </w:t>
      </w:r>
      <w:r>
        <w:rPr>
          <w:color w:val="333333"/>
        </w:rPr>
        <w:t>平台各行业投入比重分配提供建议</w:t>
      </w:r>
    </w:p>
    <w:p>
      <w:pPr>
        <w:pStyle w:val="2"/>
        <w:numPr>
          <w:ilvl w:val="0"/>
          <w:numId w:val="3"/>
        </w:numPr>
        <w:tabs>
          <w:tab w:val="left" w:pos="384"/>
        </w:tabs>
        <w:spacing w:before="69"/>
        <w:ind w:left="845" w:leftChars="0" w:hanging="425" w:firstLineChars="0"/>
        <w:jc w:val="both"/>
        <w:rPr>
          <w:rFonts w:hint="eastAsia" w:ascii="微软雅黑" w:hAnsi="微软雅黑" w:eastAsia="微软雅黑" w:cs="微软雅黑"/>
          <w:b w:val="0"/>
          <w:bCs w:val="0"/>
          <w:color w:val="333333"/>
          <w:sz w:val="19"/>
          <w:szCs w:val="19"/>
        </w:rPr>
      </w:pPr>
      <w:bookmarkStart w:id="15" w:name="5_母婴行业分析"/>
      <w:bookmarkEnd w:id="15"/>
      <w:r>
        <w:rPr>
          <w:rFonts w:hint="eastAsia" w:ascii="微软雅黑" w:hAnsi="微软雅黑" w:eastAsia="微软雅黑" w:cs="微软雅黑"/>
          <w:b w:val="0"/>
          <w:bCs w:val="0"/>
          <w:color w:val="333333"/>
          <w:sz w:val="19"/>
          <w:szCs w:val="19"/>
        </w:rPr>
        <w:t>O2O金融项目相较于其它行业在380平台的起步较晚，但表现良好、具有很好的成长空间，可以增加投入力度。</w:t>
      </w:r>
    </w:p>
    <w:p>
      <w:pPr>
        <w:pStyle w:val="2"/>
        <w:numPr>
          <w:ilvl w:val="0"/>
          <w:numId w:val="3"/>
        </w:numPr>
        <w:tabs>
          <w:tab w:val="left" w:pos="384"/>
        </w:tabs>
        <w:spacing w:before="69"/>
        <w:ind w:left="845" w:leftChars="0" w:hanging="425" w:firstLineChars="0"/>
        <w:jc w:val="both"/>
        <w:rPr>
          <w:rFonts w:hint="eastAsia" w:ascii="微软雅黑" w:hAnsi="微软雅黑" w:eastAsia="微软雅黑" w:cs="微软雅黑"/>
          <w:b w:val="0"/>
          <w:bCs w:val="0"/>
          <w:color w:val="333333"/>
          <w:sz w:val="19"/>
          <w:szCs w:val="19"/>
        </w:rPr>
      </w:pPr>
      <w:r>
        <w:rPr>
          <w:rFonts w:hint="eastAsia" w:ascii="微软雅黑" w:hAnsi="微软雅黑" w:eastAsia="微软雅黑" w:cs="微软雅黑"/>
          <w:b w:val="0"/>
          <w:bCs w:val="0"/>
          <w:color w:val="333333"/>
          <w:sz w:val="19"/>
          <w:szCs w:val="19"/>
        </w:rPr>
        <w:t>母婴行业从季度分析，一直属于高盈利类、可以增加的投入力度，</w:t>
      </w:r>
    </w:p>
    <w:p>
      <w:pPr>
        <w:pStyle w:val="2"/>
        <w:numPr>
          <w:ilvl w:val="0"/>
          <w:numId w:val="3"/>
        </w:numPr>
        <w:tabs>
          <w:tab w:val="left" w:pos="343"/>
          <w:tab w:val="left" w:pos="384"/>
        </w:tabs>
        <w:spacing w:before="69"/>
        <w:ind w:left="845" w:leftChars="0" w:hanging="425" w:firstLineChars="0"/>
        <w:jc w:val="both"/>
        <w:rPr>
          <w:rFonts w:hint="eastAsia" w:ascii="微软雅黑" w:hAnsi="微软雅黑" w:eastAsia="微软雅黑" w:cs="微软雅黑"/>
          <w:b w:val="0"/>
          <w:bCs w:val="0"/>
          <w:color w:val="333333"/>
          <w:sz w:val="19"/>
          <w:szCs w:val="19"/>
        </w:rPr>
      </w:pPr>
      <w:r>
        <w:rPr>
          <w:rFonts w:hint="eastAsia" w:ascii="微软雅黑" w:hAnsi="微软雅黑" w:eastAsia="微软雅黑" w:cs="微软雅黑"/>
          <w:b w:val="0"/>
          <w:bCs w:val="0"/>
          <w:color w:val="333333"/>
          <w:sz w:val="19"/>
          <w:szCs w:val="19"/>
        </w:rPr>
        <w:t>家电行业平平无奇、盈利不多，适宜少量定额投入。</w:t>
      </w:r>
    </w:p>
    <w:p>
      <w:pPr>
        <w:pStyle w:val="2"/>
        <w:numPr>
          <w:ilvl w:val="0"/>
          <w:numId w:val="3"/>
        </w:numPr>
        <w:tabs>
          <w:tab w:val="left" w:pos="384"/>
        </w:tabs>
        <w:spacing w:before="69"/>
        <w:ind w:left="845" w:leftChars="0" w:hanging="425" w:firstLineChars="0"/>
        <w:jc w:val="both"/>
        <w:rPr>
          <w:rFonts w:hint="eastAsia" w:ascii="微软雅黑" w:hAnsi="微软雅黑" w:eastAsia="微软雅黑" w:cs="微软雅黑"/>
          <w:b w:val="0"/>
          <w:bCs w:val="0"/>
          <w:color w:val="333333"/>
          <w:sz w:val="19"/>
          <w:szCs w:val="19"/>
        </w:rPr>
      </w:pPr>
      <w:r>
        <w:rPr>
          <w:rFonts w:hint="eastAsia" w:ascii="微软雅黑" w:hAnsi="微软雅黑" w:eastAsia="微软雅黑" w:cs="微软雅黑"/>
          <w:b w:val="0"/>
          <w:bCs w:val="0"/>
          <w:color w:val="333333"/>
          <w:sz w:val="19"/>
          <w:szCs w:val="19"/>
        </w:rPr>
        <w:t>酒饮行业在第一季度和第四季度销量可观，可考虑对酒饮行业进行季节性增加投入。</w:t>
      </w:r>
    </w:p>
    <w:p>
      <w:pPr>
        <w:pStyle w:val="2"/>
        <w:numPr>
          <w:ilvl w:val="0"/>
          <w:numId w:val="3"/>
        </w:numPr>
        <w:tabs>
          <w:tab w:val="left" w:pos="384"/>
        </w:tabs>
        <w:spacing w:before="69"/>
        <w:ind w:left="845" w:leftChars="0" w:hanging="425" w:firstLineChars="0"/>
        <w:jc w:val="both"/>
        <w:rPr>
          <w:rFonts w:hint="eastAsia" w:ascii="微软雅黑" w:hAnsi="微软雅黑" w:eastAsia="微软雅黑" w:cs="微软雅黑"/>
          <w:b w:val="0"/>
          <w:bCs w:val="0"/>
          <w:color w:val="333333"/>
          <w:sz w:val="19"/>
          <w:szCs w:val="19"/>
        </w:rPr>
      </w:pPr>
      <w:r>
        <w:rPr>
          <w:rFonts w:hint="eastAsia" w:ascii="微软雅黑" w:hAnsi="微软雅黑" w:eastAsia="微软雅黑" w:cs="微软雅黑"/>
          <w:b w:val="0"/>
          <w:bCs w:val="0"/>
          <w:color w:val="333333"/>
          <w:sz w:val="19"/>
          <w:szCs w:val="19"/>
        </w:rPr>
        <w:t>食品行业总体处于亏损状态，建议减少对其的投入或者改变食品的供应思路。</w:t>
      </w:r>
    </w:p>
    <w:p>
      <w:pPr>
        <w:pStyle w:val="2"/>
        <w:numPr>
          <w:ilvl w:val="0"/>
          <w:numId w:val="4"/>
        </w:numPr>
        <w:tabs>
          <w:tab w:val="left" w:pos="384"/>
        </w:tabs>
        <w:spacing w:before="69"/>
        <w:jc w:val="both"/>
        <w:rPr>
          <w:rFonts w:ascii="微软雅黑" w:eastAsia="微软雅黑"/>
        </w:rPr>
      </w:pPr>
      <w:r>
        <w:rPr>
          <w:rFonts w:hint="eastAsia" w:ascii="微软雅黑" w:eastAsia="微软雅黑"/>
          <w:color w:val="333333"/>
        </w:rPr>
        <w:t>母婴行业分析</w:t>
      </w:r>
    </w:p>
    <w:p>
      <w:pPr>
        <w:pStyle w:val="6"/>
        <w:spacing w:line="20" w:lineRule="exact"/>
        <w:ind w:left="92"/>
        <w:rPr>
          <w:sz w:val="2"/>
        </w:rPr>
      </w:pPr>
      <w:r>
        <w:rPr>
          <w:sz w:val="2"/>
        </w:rPr>
        <w:pict>
          <v:group id="_x0000_s1098" o:spid="_x0000_s1098" o:spt="203" style="height:0.75pt;width:442pt;" coordsize="8840,15">
            <o:lock v:ext="edit"/>
            <v:line id="_x0000_s1099" o:spid="_x0000_s1099" o:spt="20" style="position:absolute;left:0;top:8;height:0;width:8839;" stroked="t" coordsize="21600,21600">
              <v:path arrowok="t"/>
              <v:fill focussize="0,0"/>
              <v:stroke weight="0.750314960629921pt" color="#EDEDED"/>
              <v:imagedata o:title=""/>
              <o:lock v:ext="edit"/>
            </v:line>
            <w10:wrap type="none"/>
            <w10:anchorlock/>
          </v:group>
        </w:pict>
      </w:r>
    </w:p>
    <w:p>
      <w:pPr>
        <w:pStyle w:val="3"/>
        <w:numPr>
          <w:ilvl w:val="1"/>
          <w:numId w:val="4"/>
        </w:numPr>
        <w:tabs>
          <w:tab w:val="left" w:pos="594"/>
        </w:tabs>
        <w:spacing w:before="123"/>
      </w:pPr>
      <w:bookmarkStart w:id="16" w:name="5.1_了解380母婴部门现状与产品供应链价值分析"/>
      <w:bookmarkEnd w:id="16"/>
      <w:r>
        <w:rPr>
          <w:color w:val="333333"/>
        </w:rPr>
        <w:t>了解</w:t>
      </w:r>
      <w:r>
        <w:rPr>
          <w:rFonts w:ascii="Arial" w:eastAsia="Arial"/>
          <w:color w:val="333333"/>
        </w:rPr>
        <w:t>380</w:t>
      </w:r>
      <w:r>
        <w:rPr>
          <w:color w:val="333333"/>
        </w:rPr>
        <w:t>母婴部门现状与产品供应链价值分析</w:t>
      </w:r>
    </w:p>
    <w:p>
      <w:pPr>
        <w:pStyle w:val="4"/>
        <w:numPr>
          <w:ilvl w:val="2"/>
          <w:numId w:val="4"/>
        </w:numPr>
        <w:tabs>
          <w:tab w:val="left" w:pos="721"/>
        </w:tabs>
      </w:pPr>
      <w:bookmarkStart w:id="17" w:name="5.1.1_任务描述"/>
      <w:bookmarkEnd w:id="17"/>
      <w:r>
        <w:rPr>
          <w:color w:val="333333"/>
        </w:rPr>
        <w:t>任务描述</w:t>
      </w:r>
    </w:p>
    <w:p>
      <w:pPr>
        <w:pStyle w:val="6"/>
        <w:spacing w:before="156" w:line="204" w:lineRule="auto"/>
        <w:ind w:left="102" w:right="176" w:firstLine="380" w:firstLineChars="200"/>
      </w:pPr>
      <w:r>
        <w:rPr>
          <w:color w:val="333333"/>
        </w:rPr>
        <w:t>面对激烈的市场竞争，大部分超市采取优惠或者多渠道销售的方式来吸引客户进行销售。国内</w:t>
      </w:r>
      <w:r>
        <w:rPr>
          <w:rFonts w:hint="eastAsia" w:ascii="Arial Unicode MS" w:eastAsia="Arial Unicode MS"/>
          <w:color w:val="333333"/>
        </w:rPr>
        <w:t>380</w:t>
      </w:r>
      <w:r>
        <w:rPr>
          <w:color w:val="333333"/>
          <w:spacing w:val="-6"/>
        </w:rPr>
        <w:t xml:space="preserve">销售  </w:t>
      </w:r>
      <w:r>
        <w:rPr>
          <w:color w:val="333333"/>
        </w:rPr>
        <w:t xml:space="preserve">平台面临着母婴部门各品牌产品销售价格和利润及销售方式单一的问题，导致该平台的市场竞争力下     </w:t>
      </w:r>
      <w:r>
        <w:rPr>
          <w:color w:val="333333"/>
          <w:spacing w:val="-1"/>
        </w:rPr>
        <w:t xml:space="preserve">降。通过对母婴部门部门的运营情况、财务状况、物流管理等不同维度的分析，评估该部门健康状况和  </w:t>
      </w:r>
      <w:r>
        <w:rPr>
          <w:color w:val="333333"/>
          <w:w w:val="105"/>
        </w:rPr>
        <w:t>发展趋势，指导平台发现问题并进行优化。</w:t>
      </w:r>
    </w:p>
    <w:p>
      <w:pPr>
        <w:pStyle w:val="4"/>
        <w:numPr>
          <w:ilvl w:val="2"/>
          <w:numId w:val="4"/>
        </w:numPr>
        <w:tabs>
          <w:tab w:val="left" w:pos="721"/>
        </w:tabs>
        <w:spacing w:before="129"/>
      </w:pPr>
      <w:bookmarkStart w:id="18" w:name="5.1.2_任务分析"/>
      <w:bookmarkEnd w:id="18"/>
      <w:r>
        <w:rPr>
          <w:color w:val="333333"/>
        </w:rPr>
        <w:t>任务分析</w:t>
      </w:r>
    </w:p>
    <w:p>
      <w:pPr>
        <w:pStyle w:val="13"/>
        <w:numPr>
          <w:ilvl w:val="0"/>
          <w:numId w:val="5"/>
        </w:numPr>
        <w:tabs>
          <w:tab w:val="left" w:pos="604"/>
        </w:tabs>
        <w:spacing w:before="118" w:line="327" w:lineRule="exact"/>
        <w:ind w:hanging="504"/>
        <w:rPr>
          <w:sz w:val="19"/>
        </w:rPr>
      </w:pPr>
      <w:r>
        <w:rPr>
          <w:color w:val="333333"/>
          <w:w w:val="105"/>
          <w:sz w:val="19"/>
        </w:rPr>
        <w:t>了解</w:t>
      </w:r>
      <w:r>
        <w:rPr>
          <w:rFonts w:hint="eastAsia" w:ascii="Arial Unicode MS" w:eastAsia="Arial Unicode MS"/>
          <w:color w:val="333333"/>
          <w:w w:val="105"/>
          <w:sz w:val="19"/>
        </w:rPr>
        <w:t>380</w:t>
      </w:r>
      <w:r>
        <w:rPr>
          <w:color w:val="333333"/>
          <w:w w:val="105"/>
          <w:sz w:val="19"/>
        </w:rPr>
        <w:t>母婴部门经营现状与增长瓶颈。</w:t>
      </w:r>
    </w:p>
    <w:p>
      <w:pPr>
        <w:pStyle w:val="13"/>
        <w:numPr>
          <w:ilvl w:val="0"/>
          <w:numId w:val="5"/>
        </w:numPr>
        <w:tabs>
          <w:tab w:val="left" w:pos="604"/>
        </w:tabs>
        <w:spacing w:line="300" w:lineRule="exact"/>
        <w:ind w:hanging="504"/>
        <w:rPr>
          <w:sz w:val="19"/>
        </w:rPr>
      </w:pPr>
      <w:r>
        <w:rPr>
          <w:color w:val="333333"/>
          <w:w w:val="105"/>
          <w:sz w:val="19"/>
        </w:rPr>
        <w:t>了解</w:t>
      </w:r>
      <w:r>
        <w:rPr>
          <w:rFonts w:hint="eastAsia" w:ascii="Arial Unicode MS" w:eastAsia="Arial Unicode MS"/>
          <w:color w:val="333333"/>
          <w:w w:val="105"/>
          <w:sz w:val="19"/>
        </w:rPr>
        <w:t>380</w:t>
      </w:r>
      <w:r>
        <w:rPr>
          <w:color w:val="333333"/>
          <w:w w:val="105"/>
          <w:sz w:val="19"/>
        </w:rPr>
        <w:t>母婴部门数据基本情况。</w:t>
      </w:r>
    </w:p>
    <w:p>
      <w:pPr>
        <w:pStyle w:val="13"/>
        <w:numPr>
          <w:ilvl w:val="0"/>
          <w:numId w:val="5"/>
        </w:numPr>
        <w:tabs>
          <w:tab w:val="left" w:pos="604"/>
        </w:tabs>
        <w:spacing w:line="300" w:lineRule="exact"/>
        <w:ind w:hanging="504"/>
        <w:rPr>
          <w:sz w:val="19"/>
        </w:rPr>
      </w:pPr>
      <w:r>
        <w:rPr>
          <w:color w:val="333333"/>
          <w:w w:val="105"/>
          <w:sz w:val="19"/>
        </w:rPr>
        <w:t>了解母婴部门供应链经营数据分析方法与目的。</w:t>
      </w:r>
    </w:p>
    <w:p>
      <w:pPr>
        <w:pStyle w:val="13"/>
        <w:numPr>
          <w:ilvl w:val="0"/>
          <w:numId w:val="5"/>
        </w:numPr>
        <w:tabs>
          <w:tab w:val="left" w:pos="604"/>
        </w:tabs>
        <w:spacing w:line="327" w:lineRule="exact"/>
        <w:ind w:hanging="504"/>
        <w:rPr>
          <w:sz w:val="19"/>
        </w:rPr>
      </w:pPr>
      <w:r>
        <w:rPr>
          <w:color w:val="333333"/>
          <w:w w:val="105"/>
          <w:sz w:val="19"/>
        </w:rPr>
        <w:t>实现母婴部门供应链经营数据分析的步骤与流程。</w:t>
      </w:r>
    </w:p>
    <w:p>
      <w:pPr>
        <w:pStyle w:val="4"/>
        <w:numPr>
          <w:ilvl w:val="2"/>
          <w:numId w:val="4"/>
        </w:numPr>
        <w:tabs>
          <w:tab w:val="left" w:pos="721"/>
        </w:tabs>
        <w:spacing w:before="106"/>
      </w:pPr>
      <w:bookmarkStart w:id="19" w:name="5.1.3_分析380母婴部门现状"/>
      <w:bookmarkEnd w:id="19"/>
      <w:r>
        <w:rPr>
          <w:color w:val="333333"/>
        </w:rPr>
        <w:t>分析</w:t>
      </w:r>
      <w:r>
        <w:rPr>
          <w:rFonts w:ascii="Arial" w:eastAsia="Arial"/>
          <w:color w:val="333333"/>
        </w:rPr>
        <w:t>380</w:t>
      </w:r>
      <w:r>
        <w:rPr>
          <w:color w:val="333333"/>
        </w:rPr>
        <w:t>母婴部门现状</w:t>
      </w:r>
    </w:p>
    <w:p>
      <w:pPr>
        <w:pStyle w:val="6"/>
        <w:spacing w:before="156" w:line="204" w:lineRule="auto"/>
        <w:ind w:left="102" w:right="204" w:firstLine="380" w:firstLineChars="200"/>
        <w:jc w:val="both"/>
      </w:pPr>
      <w:r>
        <w:rPr>
          <w:color w:val="333333"/>
        </w:rPr>
        <w:t>目前该母婴部门已积累了大量的有关母婴产品的数据源信息。选取</w:t>
      </w:r>
      <w:r>
        <w:rPr>
          <w:rFonts w:hint="eastAsia" w:ascii="Arial Unicode MS" w:eastAsia="Arial Unicode MS"/>
          <w:color w:val="333333"/>
        </w:rPr>
        <w:t>2003</w:t>
      </w:r>
      <w:r>
        <w:rPr>
          <w:color w:val="333333"/>
        </w:rPr>
        <w:t>到</w:t>
      </w:r>
      <w:r>
        <w:rPr>
          <w:rFonts w:hint="eastAsia" w:ascii="Arial Unicode MS" w:eastAsia="Arial Unicode MS"/>
          <w:color w:val="333333"/>
        </w:rPr>
        <w:t>2015</w:t>
      </w:r>
      <w:r>
        <w:rPr>
          <w:color w:val="333333"/>
        </w:rPr>
        <w:t>年间的项目导入时间作   为分析观测窗口，抽取观测窗口内有关品牌经营标准的详细数据形成历史数据，总共</w:t>
      </w:r>
      <w:r>
        <w:rPr>
          <w:rFonts w:hint="eastAsia" w:ascii="Arial Unicode MS" w:eastAsia="Arial Unicode MS"/>
          <w:color w:val="333333"/>
        </w:rPr>
        <w:t>73591</w:t>
      </w:r>
      <w:r>
        <w:rPr>
          <w:color w:val="333333"/>
          <w:spacing w:val="-4"/>
        </w:rPr>
        <w:t xml:space="preserve">条记录。其  </w:t>
      </w:r>
      <w:r>
        <w:rPr>
          <w:color w:val="333333"/>
          <w:spacing w:val="-1"/>
          <w:w w:val="105"/>
        </w:rPr>
        <w:t xml:space="preserve">中包含了结算客户、日期、销售指标、业绩量、关联收支等 </w:t>
      </w:r>
      <w:r>
        <w:rPr>
          <w:rFonts w:hint="eastAsia" w:ascii="Arial Unicode MS" w:eastAsia="Arial Unicode MS"/>
          <w:color w:val="333333"/>
          <w:w w:val="105"/>
        </w:rPr>
        <w:t>34</w:t>
      </w:r>
      <w:r>
        <w:rPr>
          <w:rFonts w:hint="eastAsia" w:ascii="Arial Unicode MS" w:eastAsia="Arial Unicode MS"/>
          <w:color w:val="333333"/>
          <w:spacing w:val="-8"/>
          <w:w w:val="105"/>
        </w:rPr>
        <w:t xml:space="preserve"> </w:t>
      </w:r>
      <w:r>
        <w:rPr>
          <w:color w:val="333333"/>
          <w:w w:val="105"/>
        </w:rPr>
        <w:t>个特征。</w:t>
      </w:r>
    </w:p>
    <w:p>
      <w:pPr>
        <w:pStyle w:val="3"/>
        <w:numPr>
          <w:ilvl w:val="1"/>
          <w:numId w:val="4"/>
        </w:numPr>
        <w:tabs>
          <w:tab w:val="left" w:pos="594"/>
        </w:tabs>
        <w:spacing w:before="113"/>
      </w:pPr>
      <w:bookmarkStart w:id="20" w:name="5.2_母婴行业各品牌销售分布情况"/>
      <w:bookmarkEnd w:id="20"/>
      <w:r>
        <w:rPr>
          <w:color w:val="333333"/>
        </w:rPr>
        <w:t>母婴行业各品牌销售分布情况</w:t>
      </w:r>
    </w:p>
    <w:p>
      <w:pPr>
        <w:pStyle w:val="6"/>
        <w:spacing w:before="107"/>
        <w:ind w:left="102" w:firstLine="398" w:firstLineChars="200"/>
        <w:rPr>
          <w:rFonts w:ascii="Arial Unicode MS" w:eastAsia="Arial Unicode MS"/>
          <w:highlight w:val="yellow"/>
        </w:rPr>
      </w:pPr>
      <w:r>
        <w:rPr>
          <w:color w:val="333333"/>
          <w:w w:val="105"/>
        </w:rPr>
        <w:t>对此也采用</w:t>
      </w:r>
      <w:r>
        <w:rPr>
          <w:rFonts w:hint="eastAsia" w:ascii="Arial Unicode MS" w:eastAsia="Arial Unicode MS"/>
          <w:color w:val="333333"/>
          <w:w w:val="105"/>
        </w:rPr>
        <w:t>pandas</w:t>
      </w:r>
      <w:r>
        <w:rPr>
          <w:color w:val="333333"/>
          <w:w w:val="105"/>
        </w:rPr>
        <w:t>的数据透视表进行数据处理，</w:t>
      </w:r>
      <w:r>
        <w:rPr>
          <w:color w:val="333333"/>
          <w:w w:val="105"/>
          <w:highlight w:val="yellow"/>
        </w:rPr>
        <w:t>详见文件</w:t>
      </w:r>
      <w:r>
        <w:rPr>
          <w:rFonts w:hint="eastAsia" w:ascii="Arial Unicode MS" w:eastAsia="Arial Unicode MS"/>
          <w:color w:val="333333"/>
          <w:w w:val="105"/>
          <w:highlight w:val="yellow"/>
        </w:rPr>
        <w:t>[</w:t>
      </w:r>
      <w:r>
        <w:rPr>
          <w:color w:val="333333"/>
          <w:w w:val="105"/>
          <w:highlight w:val="yellow"/>
        </w:rPr>
        <w:t>任务</w:t>
      </w:r>
      <w:r>
        <w:rPr>
          <w:rFonts w:hint="eastAsia" w:ascii="Arial Unicode MS" w:eastAsia="Arial Unicode MS"/>
          <w:color w:val="333333"/>
          <w:w w:val="105"/>
          <w:highlight w:val="yellow"/>
        </w:rPr>
        <w:t>5.1.py]</w:t>
      </w:r>
    </w:p>
    <w:p>
      <w:pPr>
        <w:pStyle w:val="3"/>
        <w:numPr>
          <w:ilvl w:val="1"/>
          <w:numId w:val="4"/>
        </w:numPr>
        <w:tabs>
          <w:tab w:val="left" w:pos="594"/>
        </w:tabs>
        <w:spacing w:before="100"/>
      </w:pPr>
      <w:bookmarkStart w:id="21" w:name="5.3_母婴行业各品牌在各地区的盈利分布情况"/>
      <w:bookmarkEnd w:id="21"/>
      <w:r>
        <w:rPr>
          <w:color w:val="333333"/>
        </w:rPr>
        <w:t>母婴行业各品牌在各地区的盈利分布情况</w:t>
      </w:r>
    </w:p>
    <w:p>
      <w:pPr>
        <w:pStyle w:val="6"/>
        <w:spacing w:before="108"/>
        <w:ind w:left="102" w:firstLine="398" w:firstLineChars="200"/>
        <w:rPr>
          <w:rFonts w:ascii="Arial Unicode MS" w:eastAsia="Arial Unicode MS"/>
        </w:rPr>
      </w:pPr>
      <w:r>
        <w:rPr>
          <w:color w:val="333333"/>
          <w:w w:val="105"/>
        </w:rPr>
        <w:t>对此同样适用</w:t>
      </w:r>
      <w:r>
        <w:rPr>
          <w:rFonts w:hint="eastAsia" w:ascii="Arial Unicode MS" w:eastAsia="Arial Unicode MS"/>
          <w:color w:val="333333"/>
          <w:w w:val="105"/>
        </w:rPr>
        <w:t>pandas</w:t>
      </w:r>
      <w:r>
        <w:rPr>
          <w:color w:val="333333"/>
          <w:w w:val="105"/>
        </w:rPr>
        <w:t>的数据透视表进行数据处理，</w:t>
      </w:r>
      <w:r>
        <w:rPr>
          <w:color w:val="333333"/>
          <w:w w:val="105"/>
          <w:highlight w:val="yellow"/>
        </w:rPr>
        <w:t>详见文件</w:t>
      </w:r>
      <w:r>
        <w:rPr>
          <w:rFonts w:hint="eastAsia" w:ascii="Arial Unicode MS" w:eastAsia="Arial Unicode MS"/>
          <w:color w:val="333333"/>
          <w:w w:val="105"/>
          <w:highlight w:val="yellow"/>
        </w:rPr>
        <w:t>[</w:t>
      </w:r>
      <w:r>
        <w:rPr>
          <w:color w:val="333333"/>
          <w:w w:val="105"/>
          <w:highlight w:val="yellow"/>
        </w:rPr>
        <w:t>任务</w:t>
      </w:r>
      <w:r>
        <w:rPr>
          <w:rFonts w:hint="eastAsia" w:ascii="Arial Unicode MS" w:eastAsia="Arial Unicode MS"/>
          <w:color w:val="333333"/>
          <w:w w:val="105"/>
          <w:highlight w:val="yellow"/>
        </w:rPr>
        <w:t>5.2.py]</w:t>
      </w:r>
    </w:p>
    <w:p>
      <w:pPr>
        <w:pStyle w:val="3"/>
        <w:numPr>
          <w:ilvl w:val="1"/>
          <w:numId w:val="4"/>
        </w:numPr>
        <w:tabs>
          <w:tab w:val="left" w:pos="594"/>
        </w:tabs>
        <w:spacing w:before="99"/>
      </w:pPr>
      <w:bookmarkStart w:id="22" w:name="5.4_母婴行业各品牌库存和周转情况"/>
      <w:bookmarkEnd w:id="22"/>
      <w:r>
        <w:rPr>
          <w:color w:val="333333"/>
        </w:rPr>
        <w:t>母婴行业各品牌库存和周转情况</w:t>
      </w:r>
    </w:p>
    <w:p>
      <w:pPr>
        <w:pStyle w:val="6"/>
        <w:spacing w:before="108"/>
        <w:ind w:left="550"/>
      </w:pPr>
      <w:r>
        <w:pict>
          <v:shape id="_x0000_s1100" o:spid="_x0000_s1100" style="position:absolute;left:0pt;margin-left:87.5pt;margin-top:12.65pt;height:3.8pt;width:3.8pt;mso-position-horizontal-relative:page;z-index:251701248;mso-width-relative:page;mso-height-relative:page;" fillcolor="#333333" filled="t" stroked="f" coordorigin="1751,254" coordsize="76,76" path="m1793,329l1783,329,1778,328,1751,296,1751,286,1783,254,1793,254,1826,286,1826,296,1793,329xe">
            <v:path arrowok="t"/>
            <v:fill on="t" focussize="0,0"/>
            <v:stroke on="f"/>
            <v:imagedata o:title=""/>
            <o:lock v:ext="edit"/>
          </v:shape>
        </w:pict>
      </w:r>
      <w:r>
        <w:rPr>
          <w:color w:val="333333"/>
          <w:w w:val="105"/>
        </w:rPr>
        <w:t>对此我们需要用到一个公式</w:t>
      </w:r>
    </w:p>
    <w:p>
      <w:pPr>
        <w:pStyle w:val="6"/>
        <w:tabs>
          <w:tab w:val="left" w:pos="3256"/>
        </w:tabs>
        <w:spacing w:before="1"/>
        <w:ind w:left="0"/>
        <w:rPr>
          <w:rFonts w:hint="eastAsia" w:ascii="宋体" w:eastAsia="微软雅黑"/>
          <w:sz w:val="11"/>
          <w:lang w:eastAsia="zh-CN"/>
        </w:rPr>
      </w:pPr>
      <w:r>
        <w:rPr>
          <w:rFonts w:hint="eastAsia" w:ascii="宋体"/>
          <w:sz w:val="11"/>
          <w:lang w:eastAsia="zh-CN"/>
        </w:rPr>
        <w:tab/>
      </w:r>
    </w:p>
    <w:p>
      <w:pPr>
        <w:pStyle w:val="6"/>
        <w:spacing w:before="1"/>
        <w:ind w:left="0"/>
        <w:jc w:val="center"/>
        <w:rPr>
          <w:rFonts w:hint="eastAsia" w:ascii="宋体"/>
          <w:sz w:val="16"/>
          <w:szCs w:val="22"/>
          <w:lang w:val="en-US" w:eastAsia="zh-CN"/>
        </w:rPr>
      </w:pPr>
      <w:r>
        <w:rPr>
          <w:rFonts w:hint="eastAsia" w:ascii="宋体"/>
          <w:sz w:val="16"/>
          <w:szCs w:val="22"/>
          <w:lang w:val="en-US" w:eastAsia="zh-CN"/>
        </w:rPr>
        <w:t>存货周转率（次）= 销售成本 ÷ 平均存货</w:t>
      </w:r>
    </w:p>
    <w:p>
      <w:pPr>
        <w:pStyle w:val="6"/>
        <w:spacing w:before="1"/>
        <w:ind w:left="0"/>
        <w:jc w:val="center"/>
        <w:rPr>
          <w:rFonts w:hint="default" w:ascii="宋体"/>
          <w:sz w:val="16"/>
          <w:szCs w:val="22"/>
          <w:lang w:val="en-US" w:eastAsia="zh-CN"/>
        </w:rPr>
      </w:pPr>
    </w:p>
    <w:p>
      <w:pPr>
        <w:pStyle w:val="6"/>
        <w:spacing w:before="56" w:line="266" w:lineRule="auto"/>
        <w:ind w:left="550" w:right="5385"/>
        <w:rPr>
          <w:color w:val="333333"/>
          <w:w w:val="105"/>
        </w:rPr>
      </w:pPr>
      <w:r>
        <w:pict>
          <v:shape id="_x0000_s1104" o:spid="_x0000_s1104" style="position:absolute;left:0pt;margin-left:87.5pt;margin-top:10.05pt;height:3.8pt;width:3.8pt;mso-position-horizontal-relative:page;z-index:251705344;mso-width-relative:page;mso-height-relative:page;" fillcolor="#333333" filled="t" stroked="f" coordorigin="1751,202" coordsize="76,76" path="m1793,277l1783,277,1778,276,1751,244,1751,234,1783,202,1793,202,1826,234,1826,244,1793,277xe">
            <v:path arrowok="t"/>
            <v:fill on="t" focussize="0,0"/>
            <v:stroke on="f"/>
            <v:imagedata o:title=""/>
            <o:lock v:ext="edit"/>
          </v:shape>
        </w:pict>
      </w:r>
      <w:r>
        <w:pict>
          <v:shape id="_x0000_s1105" o:spid="_x0000_s1105" style="position:absolute;left:0pt;margin-left:87.5pt;margin-top:29.55pt;height:3.8pt;width:3.8pt;mso-position-horizontal-relative:page;z-index:251706368;mso-width-relative:page;mso-height-relative:page;" fillcolor="#333333" filled="t" stroked="f" coordorigin="1751,592" coordsize="76,76" path="m1793,667l1783,667,1778,666,1751,634,1751,624,1783,592,1793,592,1826,624,1826,634,1793,667xe">
            <v:path arrowok="t"/>
            <v:fill on="t" focussize="0,0"/>
            <v:stroke on="f"/>
            <v:imagedata o:title=""/>
            <o:lock v:ext="edit"/>
          </v:shape>
        </w:pict>
      </w:r>
      <w:r>
        <w:rPr>
          <w:color w:val="333333"/>
        </w:rPr>
        <w:t>多次使用数据透视表对数据进行处理</w:t>
      </w:r>
      <w:r>
        <w:rPr>
          <w:color w:val="333333"/>
          <w:w w:val="105"/>
        </w:rPr>
        <w:t xml:space="preserve">结果如表 </w:t>
      </w:r>
      <w:r>
        <w:rPr>
          <w:rFonts w:hint="eastAsia" w:ascii="Arial Unicode MS" w:eastAsia="Arial Unicode MS"/>
          <w:color w:val="333333"/>
          <w:w w:val="105"/>
        </w:rPr>
        <w:t>2</w:t>
      </w:r>
      <w:r>
        <w:rPr>
          <w:color w:val="333333"/>
          <w:w w:val="105"/>
        </w:rPr>
        <w:t>所示</w:t>
      </w:r>
    </w:p>
    <w:tbl>
      <w:tblPr>
        <w:tblStyle w:val="10"/>
        <w:tblW w:w="0" w:type="auto"/>
        <w:jc w:val="center"/>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Layout w:type="fixed"/>
        <w:tblCellMar>
          <w:top w:w="0" w:type="dxa"/>
          <w:left w:w="0" w:type="dxa"/>
          <w:bottom w:w="0" w:type="dxa"/>
          <w:right w:w="0" w:type="dxa"/>
        </w:tblCellMar>
      </w:tblPr>
      <w:tblGrid>
        <w:gridCol w:w="2236"/>
        <w:gridCol w:w="3887"/>
        <w:gridCol w:w="2251"/>
      </w:tblGrid>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PrEx>
        <w:trPr>
          <w:trHeight w:val="475" w:hRule="atLeast"/>
          <w:jc w:val="center"/>
        </w:trPr>
        <w:tc>
          <w:tcPr>
            <w:tcW w:w="2236" w:type="dxa"/>
            <w:tcBorders>
              <w:top w:val="single" w:color="8064A2" w:sz="8" w:space="0"/>
              <w:left w:val="single" w:color="8064A2" w:sz="8" w:space="0"/>
              <w:bottom w:val="single" w:color="FFFFFF" w:sz="18" w:space="0"/>
              <w:right w:val="single" w:color="8064A2" w:sz="8" w:space="0"/>
            </w:tcBorders>
            <w:shd w:val="clear" w:color="auto" w:fill="8064A2"/>
          </w:tcPr>
          <w:p>
            <w:pPr>
              <w:pStyle w:val="14"/>
              <w:rPr>
                <w:rFonts w:ascii="微软雅黑" w:eastAsia="微软雅黑"/>
                <w:b/>
                <w:color w:val="FFFFFF"/>
                <w:sz w:val="19"/>
              </w:rPr>
            </w:pPr>
            <w:r>
              <w:rPr>
                <w:rFonts w:hint="eastAsia" w:ascii="微软雅黑" w:eastAsia="微软雅黑"/>
                <w:b/>
                <w:color w:val="FFFFFF"/>
                <w:w w:val="105"/>
                <w:sz w:val="19"/>
              </w:rPr>
              <w:t>序号</w:t>
            </w:r>
          </w:p>
        </w:tc>
        <w:tc>
          <w:tcPr>
            <w:tcW w:w="3887" w:type="dxa"/>
            <w:tcBorders>
              <w:top w:val="single" w:color="8064A2" w:sz="8" w:space="0"/>
              <w:left w:val="single" w:color="8064A2" w:sz="8" w:space="0"/>
              <w:bottom w:val="single" w:color="FFFFFF" w:sz="18" w:space="0"/>
              <w:right w:val="single" w:color="8064A2" w:sz="8" w:space="0"/>
            </w:tcBorders>
            <w:shd w:val="clear" w:color="auto" w:fill="8064A2"/>
          </w:tcPr>
          <w:p>
            <w:pPr>
              <w:pStyle w:val="14"/>
              <w:rPr>
                <w:rFonts w:ascii="微软雅黑" w:eastAsia="微软雅黑"/>
                <w:b/>
                <w:color w:val="FFFFFF"/>
                <w:sz w:val="19"/>
              </w:rPr>
            </w:pPr>
            <w:r>
              <w:rPr>
                <w:rFonts w:hint="eastAsia" w:ascii="微软雅黑" w:eastAsia="微软雅黑"/>
                <w:b/>
                <w:color w:val="FFFFFF"/>
                <w:w w:val="105"/>
                <w:sz w:val="19"/>
              </w:rPr>
              <w:t>项目简称</w:t>
            </w:r>
          </w:p>
        </w:tc>
        <w:tc>
          <w:tcPr>
            <w:tcW w:w="2251" w:type="dxa"/>
            <w:tcBorders>
              <w:top w:val="single" w:color="8064A2" w:sz="8" w:space="0"/>
              <w:left w:val="single" w:color="8064A2" w:sz="8" w:space="0"/>
              <w:bottom w:val="single" w:color="FFFFFF" w:sz="18" w:space="0"/>
              <w:right w:val="single" w:color="8064A2" w:sz="8" w:space="0"/>
            </w:tcBorders>
            <w:shd w:val="clear" w:color="auto" w:fill="8064A2"/>
          </w:tcPr>
          <w:p>
            <w:pPr>
              <w:pStyle w:val="14"/>
              <w:ind w:left="199"/>
              <w:rPr>
                <w:rFonts w:ascii="微软雅黑" w:eastAsia="微软雅黑"/>
                <w:b/>
                <w:color w:val="FFFFFF"/>
                <w:sz w:val="19"/>
              </w:rPr>
            </w:pPr>
            <w:r>
              <w:rPr>
                <w:rFonts w:hint="eastAsia" w:ascii="微软雅黑" w:eastAsia="微软雅黑"/>
                <w:b/>
                <w:color w:val="FFFFFF"/>
                <w:w w:val="105"/>
                <w:sz w:val="19"/>
              </w:rPr>
              <w:t>标签</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FFFFFF" w:sz="18" w:space="0"/>
              <w:left w:val="single" w:color="8064A2" w:sz="8" w:space="0"/>
              <w:bottom w:val="single" w:color="8064A2" w:sz="8" w:space="0"/>
              <w:right w:val="single" w:color="8064A2" w:sz="8" w:space="0"/>
            </w:tcBorders>
            <w:shd w:val="clear" w:color="auto" w:fill="CCC1D9"/>
          </w:tcPr>
          <w:p>
            <w:pPr>
              <w:pStyle w:val="14"/>
              <w:spacing w:before="85"/>
              <w:rPr>
                <w:color w:val="000000"/>
                <w:sz w:val="19"/>
              </w:rPr>
            </w:pPr>
            <w:r>
              <w:rPr>
                <w:color w:val="000000"/>
                <w:w w:val="105"/>
                <w:sz w:val="19"/>
              </w:rPr>
              <w:t>1</w:t>
            </w:r>
          </w:p>
        </w:tc>
        <w:tc>
          <w:tcPr>
            <w:tcW w:w="3887" w:type="dxa"/>
            <w:tcBorders>
              <w:top w:val="single" w:color="FFFFFF" w:sz="18" w:space="0"/>
              <w:left w:val="single" w:color="8064A2" w:sz="8" w:space="0"/>
              <w:bottom w:val="single" w:color="8064A2" w:sz="8" w:space="0"/>
              <w:right w:val="single" w:color="8064A2" w:sz="8" w:space="0"/>
            </w:tcBorders>
            <w:shd w:val="clear" w:color="auto" w:fill="CCC1D9"/>
          </w:tcPr>
          <w:p>
            <w:pPr>
              <w:pStyle w:val="14"/>
              <w:rPr>
                <w:rFonts w:ascii="微软雅黑" w:eastAsia="微软雅黑"/>
                <w:color w:val="000000"/>
                <w:sz w:val="19"/>
              </w:rPr>
            </w:pPr>
            <w:r>
              <w:rPr>
                <w:color w:val="000000"/>
                <w:w w:val="105"/>
                <w:sz w:val="19"/>
              </w:rPr>
              <w:t>Qlink</w:t>
            </w:r>
            <w:r>
              <w:rPr>
                <w:rFonts w:hint="eastAsia" w:ascii="微软雅黑" w:eastAsia="微软雅黑"/>
                <w:color w:val="000000"/>
                <w:w w:val="105"/>
                <w:sz w:val="19"/>
              </w:rPr>
              <w:t>昶腾</w:t>
            </w:r>
          </w:p>
        </w:tc>
        <w:tc>
          <w:tcPr>
            <w:tcW w:w="2251" w:type="dxa"/>
            <w:tcBorders>
              <w:top w:val="single" w:color="FFFFFF" w:sz="18" w:space="0"/>
              <w:left w:val="single" w:color="8064A2" w:sz="8" w:space="0"/>
              <w:bottom w:val="single" w:color="8064A2" w:sz="8" w:space="0"/>
              <w:right w:val="single" w:color="8064A2" w:sz="8" w:space="0"/>
            </w:tcBorders>
            <w:shd w:val="clear" w:color="auto" w:fill="CCC1D9"/>
          </w:tcPr>
          <w:p>
            <w:pPr>
              <w:pStyle w:val="14"/>
              <w:ind w:left="199"/>
              <w:rPr>
                <w:rFonts w:ascii="微软雅黑" w:eastAsia="微软雅黑"/>
                <w:color w:val="000000"/>
                <w:sz w:val="19"/>
              </w:rPr>
            </w:pPr>
            <w:r>
              <w:rPr>
                <w:rFonts w:hint="eastAsia" w:ascii="微软雅黑" w:eastAsia="微软雅黑"/>
                <w:color w:val="000000"/>
                <w:w w:val="105"/>
                <w:sz w:val="19"/>
              </w:rPr>
              <w:t>滞销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rPr>
                <w:color w:val="000000"/>
                <w:sz w:val="19"/>
              </w:rPr>
            </w:pPr>
            <w:r>
              <w:rPr>
                <w:color w:val="000000"/>
                <w:w w:val="105"/>
                <w:sz w:val="19"/>
              </w:rPr>
              <w:t>2</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ascii="微软雅黑" w:eastAsia="微软雅黑"/>
                <w:color w:val="000000"/>
                <w:w w:val="105"/>
                <w:sz w:val="19"/>
              </w:rPr>
              <w:t>临采</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ind w:left="199"/>
              <w:rPr>
                <w:rFonts w:ascii="微软雅黑" w:eastAsia="微软雅黑"/>
                <w:color w:val="000000"/>
                <w:sz w:val="19"/>
              </w:rPr>
            </w:pPr>
            <w:r>
              <w:rPr>
                <w:rFonts w:hint="eastAsia" w:ascii="微软雅黑" w:eastAsia="微软雅黑"/>
                <w:color w:val="000000"/>
                <w:w w:val="105"/>
                <w:sz w:val="19"/>
              </w:rPr>
              <w:t>热销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CCC1D9"/>
          </w:tcPr>
          <w:p>
            <w:pPr>
              <w:pStyle w:val="14"/>
              <w:spacing w:before="85"/>
              <w:rPr>
                <w:color w:val="000000"/>
                <w:sz w:val="19"/>
              </w:rPr>
            </w:pPr>
            <w:r>
              <w:rPr>
                <w:color w:val="000000"/>
                <w:w w:val="105"/>
                <w:sz w:val="19"/>
              </w:rPr>
              <w:t>3</w:t>
            </w:r>
          </w:p>
        </w:tc>
        <w:tc>
          <w:tcPr>
            <w:tcW w:w="3887" w:type="dxa"/>
            <w:tcBorders>
              <w:top w:val="single" w:color="8064A2" w:sz="8" w:space="0"/>
              <w:left w:val="single" w:color="8064A2" w:sz="8" w:space="0"/>
              <w:bottom w:val="single" w:color="8064A2" w:sz="8" w:space="0"/>
              <w:right w:val="single" w:color="8064A2" w:sz="8" w:space="0"/>
            </w:tcBorders>
            <w:shd w:val="clear" w:color="auto" w:fill="CCC1D9"/>
          </w:tcPr>
          <w:p>
            <w:pPr>
              <w:pStyle w:val="14"/>
              <w:rPr>
                <w:rFonts w:ascii="微软雅黑" w:eastAsia="微软雅黑"/>
                <w:color w:val="000000"/>
                <w:sz w:val="19"/>
              </w:rPr>
            </w:pPr>
            <w:r>
              <w:rPr>
                <w:rFonts w:hint="eastAsia" w:ascii="微软雅黑" w:eastAsia="微软雅黑"/>
                <w:color w:val="000000"/>
                <w:w w:val="105"/>
                <w:sz w:val="19"/>
              </w:rPr>
              <w:t>丹尼斯克</w:t>
            </w:r>
          </w:p>
        </w:tc>
        <w:tc>
          <w:tcPr>
            <w:tcW w:w="2251" w:type="dxa"/>
            <w:tcBorders>
              <w:top w:val="single" w:color="8064A2" w:sz="8" w:space="0"/>
              <w:left w:val="single" w:color="8064A2" w:sz="8" w:space="0"/>
              <w:bottom w:val="single" w:color="8064A2" w:sz="8" w:space="0"/>
              <w:right w:val="single" w:color="8064A2" w:sz="8" w:space="0"/>
            </w:tcBorders>
            <w:shd w:val="clear" w:color="auto" w:fill="CCC1D9"/>
          </w:tcPr>
          <w:p>
            <w:pPr>
              <w:pStyle w:val="14"/>
              <w:ind w:left="199"/>
              <w:rPr>
                <w:rFonts w:ascii="微软雅黑" w:eastAsia="微软雅黑"/>
                <w:color w:val="000000"/>
                <w:sz w:val="19"/>
              </w:rPr>
            </w:pPr>
            <w:r>
              <w:rPr>
                <w:rFonts w:hint="eastAsia" w:ascii="微软雅黑" w:eastAsia="微软雅黑"/>
                <w:color w:val="000000"/>
                <w:w w:val="105"/>
                <w:sz w:val="19"/>
              </w:rPr>
              <w:t>滞销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rPr>
                <w:color w:val="000000"/>
                <w:sz w:val="19"/>
              </w:rPr>
            </w:pPr>
            <w:r>
              <w:rPr>
                <w:color w:val="000000"/>
                <w:w w:val="105"/>
                <w:sz w:val="19"/>
              </w:rPr>
              <w:t>4</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ascii="微软雅黑" w:eastAsia="微软雅黑"/>
                <w:color w:val="000000"/>
                <w:w w:val="105"/>
                <w:sz w:val="19"/>
              </w:rPr>
              <w:t>亚奇维</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ind w:left="199"/>
              <w:rPr>
                <w:rFonts w:ascii="微软雅黑" w:eastAsia="微软雅黑"/>
                <w:color w:val="000000"/>
                <w:sz w:val="19"/>
              </w:rPr>
            </w:pPr>
            <w:r>
              <w:rPr>
                <w:rFonts w:hint="eastAsia" w:ascii="微软雅黑" w:eastAsia="微软雅黑"/>
                <w:color w:val="000000"/>
                <w:w w:val="105"/>
                <w:sz w:val="19"/>
              </w:rPr>
              <w:t>热销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CCC1D9"/>
          </w:tcPr>
          <w:p>
            <w:pPr>
              <w:pStyle w:val="14"/>
              <w:spacing w:before="85"/>
              <w:rPr>
                <w:color w:val="000000"/>
                <w:sz w:val="19"/>
              </w:rPr>
            </w:pPr>
            <w:r>
              <w:rPr>
                <w:color w:val="000000"/>
                <w:w w:val="105"/>
                <w:sz w:val="19"/>
              </w:rPr>
              <w:t>5</w:t>
            </w:r>
          </w:p>
        </w:tc>
        <w:tc>
          <w:tcPr>
            <w:tcW w:w="3887" w:type="dxa"/>
            <w:tcBorders>
              <w:top w:val="single" w:color="8064A2" w:sz="8" w:space="0"/>
              <w:left w:val="single" w:color="8064A2" w:sz="8" w:space="0"/>
              <w:bottom w:val="single" w:color="8064A2" w:sz="8" w:space="0"/>
              <w:right w:val="single" w:color="8064A2" w:sz="8" w:space="0"/>
            </w:tcBorders>
            <w:shd w:val="clear" w:color="auto" w:fill="CCC1D9"/>
          </w:tcPr>
          <w:p>
            <w:pPr>
              <w:pStyle w:val="14"/>
              <w:rPr>
                <w:rFonts w:ascii="微软雅黑" w:eastAsia="微软雅黑"/>
                <w:color w:val="000000"/>
                <w:sz w:val="19"/>
              </w:rPr>
            </w:pPr>
            <w:r>
              <w:rPr>
                <w:rFonts w:hint="eastAsia" w:ascii="微软雅黑" w:eastAsia="微软雅黑"/>
                <w:color w:val="000000"/>
                <w:w w:val="105"/>
                <w:sz w:val="19"/>
              </w:rPr>
              <w:t>亨氏</w:t>
            </w:r>
          </w:p>
        </w:tc>
        <w:tc>
          <w:tcPr>
            <w:tcW w:w="2251" w:type="dxa"/>
            <w:tcBorders>
              <w:top w:val="single" w:color="8064A2" w:sz="8" w:space="0"/>
              <w:left w:val="single" w:color="8064A2" w:sz="8" w:space="0"/>
              <w:bottom w:val="single" w:color="8064A2" w:sz="8" w:space="0"/>
              <w:right w:val="single" w:color="8064A2" w:sz="8" w:space="0"/>
            </w:tcBorders>
            <w:shd w:val="clear" w:color="auto" w:fill="CCC1D9"/>
          </w:tcPr>
          <w:p>
            <w:pPr>
              <w:pStyle w:val="14"/>
              <w:ind w:left="199"/>
              <w:rPr>
                <w:rFonts w:ascii="微软雅黑" w:eastAsia="微软雅黑"/>
                <w:color w:val="000000"/>
                <w:sz w:val="19"/>
              </w:rPr>
            </w:pPr>
            <w:r>
              <w:rPr>
                <w:rFonts w:hint="eastAsia" w:ascii="微软雅黑" w:eastAsia="微软雅黑"/>
                <w:color w:val="000000"/>
                <w:w w:val="105"/>
                <w:sz w:val="19"/>
              </w:rPr>
              <w:t>热销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rPr>
                <w:color w:val="000000"/>
                <w:sz w:val="19"/>
              </w:rPr>
            </w:pPr>
            <w:r>
              <w:rPr>
                <w:color w:val="000000"/>
                <w:w w:val="105"/>
                <w:sz w:val="19"/>
              </w:rPr>
              <w:t>6</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ascii="微软雅黑" w:eastAsia="微软雅黑"/>
                <w:color w:val="000000"/>
                <w:w w:val="105"/>
                <w:sz w:val="19"/>
              </w:rPr>
              <w:t>伊利</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ind w:left="199"/>
              <w:rPr>
                <w:rFonts w:ascii="微软雅黑" w:eastAsia="微软雅黑"/>
                <w:color w:val="000000"/>
                <w:sz w:val="19"/>
              </w:rPr>
            </w:pPr>
            <w:r>
              <w:rPr>
                <w:rFonts w:hint="eastAsia" w:ascii="微软雅黑" w:eastAsia="微软雅黑"/>
                <w:color w:val="000000"/>
                <w:w w:val="105"/>
                <w:sz w:val="19"/>
              </w:rPr>
              <w:t>滞销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CCC1D9"/>
          </w:tcPr>
          <w:p>
            <w:pPr>
              <w:pStyle w:val="14"/>
              <w:spacing w:before="85"/>
              <w:rPr>
                <w:color w:val="000000"/>
                <w:sz w:val="19"/>
              </w:rPr>
            </w:pPr>
            <w:r>
              <w:rPr>
                <w:color w:val="000000"/>
                <w:w w:val="105"/>
                <w:sz w:val="19"/>
              </w:rPr>
              <w:t>7</w:t>
            </w:r>
          </w:p>
        </w:tc>
        <w:tc>
          <w:tcPr>
            <w:tcW w:w="3887" w:type="dxa"/>
            <w:tcBorders>
              <w:top w:val="single" w:color="8064A2" w:sz="8" w:space="0"/>
              <w:left w:val="single" w:color="8064A2" w:sz="8" w:space="0"/>
              <w:bottom w:val="single" w:color="8064A2" w:sz="8" w:space="0"/>
              <w:right w:val="single" w:color="8064A2" w:sz="8" w:space="0"/>
            </w:tcBorders>
            <w:shd w:val="clear" w:color="auto" w:fill="CCC1D9"/>
          </w:tcPr>
          <w:p>
            <w:pPr>
              <w:pStyle w:val="14"/>
              <w:rPr>
                <w:rFonts w:ascii="微软雅黑" w:eastAsia="微软雅黑"/>
                <w:color w:val="000000"/>
                <w:sz w:val="19"/>
              </w:rPr>
            </w:pPr>
            <w:r>
              <w:rPr>
                <w:rFonts w:hint="eastAsia" w:ascii="微软雅黑" w:eastAsia="微软雅黑"/>
                <w:color w:val="000000"/>
                <w:w w:val="105"/>
                <w:sz w:val="19"/>
              </w:rPr>
              <w:t>优贝加</w:t>
            </w:r>
          </w:p>
        </w:tc>
        <w:tc>
          <w:tcPr>
            <w:tcW w:w="2251" w:type="dxa"/>
            <w:tcBorders>
              <w:top w:val="single" w:color="8064A2" w:sz="8" w:space="0"/>
              <w:left w:val="single" w:color="8064A2" w:sz="8" w:space="0"/>
              <w:bottom w:val="single" w:color="8064A2" w:sz="8" w:space="0"/>
              <w:right w:val="single" w:color="8064A2" w:sz="8" w:space="0"/>
            </w:tcBorders>
            <w:shd w:val="clear" w:color="auto" w:fill="CCC1D9"/>
          </w:tcPr>
          <w:p>
            <w:pPr>
              <w:pStyle w:val="14"/>
              <w:ind w:left="199"/>
              <w:rPr>
                <w:rFonts w:ascii="微软雅黑" w:eastAsia="微软雅黑"/>
                <w:color w:val="000000"/>
                <w:sz w:val="19"/>
              </w:rPr>
            </w:pPr>
            <w:r>
              <w:rPr>
                <w:rFonts w:hint="eastAsia" w:ascii="微软雅黑" w:eastAsia="微软雅黑"/>
                <w:color w:val="000000"/>
                <w:w w:val="105"/>
                <w:sz w:val="19"/>
              </w:rPr>
              <w:t>滞销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rPr>
                <w:color w:val="000000"/>
                <w:sz w:val="19"/>
              </w:rPr>
            </w:pPr>
            <w:r>
              <w:rPr>
                <w:color w:val="000000"/>
                <w:w w:val="105"/>
                <w:sz w:val="19"/>
              </w:rPr>
              <w:t>8</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ascii="微软雅黑" w:eastAsia="微软雅黑"/>
                <w:color w:val="000000"/>
                <w:w w:val="105"/>
                <w:sz w:val="19"/>
              </w:rPr>
              <w:t>佳贝艾特</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ind w:left="199"/>
              <w:rPr>
                <w:rFonts w:ascii="微软雅黑" w:eastAsia="微软雅黑"/>
                <w:color w:val="000000"/>
                <w:sz w:val="19"/>
              </w:rPr>
            </w:pPr>
            <w:r>
              <w:rPr>
                <w:rFonts w:hint="eastAsia" w:ascii="微软雅黑" w:eastAsia="微软雅黑"/>
                <w:color w:val="000000"/>
                <w:w w:val="105"/>
                <w:sz w:val="19"/>
              </w:rPr>
              <w:t>正常</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CCC1D9"/>
          </w:tcPr>
          <w:p>
            <w:pPr>
              <w:pStyle w:val="14"/>
              <w:spacing w:before="85"/>
              <w:rPr>
                <w:color w:val="000000"/>
                <w:sz w:val="19"/>
              </w:rPr>
            </w:pPr>
            <w:r>
              <w:rPr>
                <w:color w:val="000000"/>
                <w:w w:val="105"/>
                <w:sz w:val="19"/>
              </w:rPr>
              <w:t>9</w:t>
            </w:r>
          </w:p>
        </w:tc>
        <w:tc>
          <w:tcPr>
            <w:tcW w:w="3887" w:type="dxa"/>
            <w:tcBorders>
              <w:top w:val="single" w:color="8064A2" w:sz="8" w:space="0"/>
              <w:left w:val="single" w:color="8064A2" w:sz="8" w:space="0"/>
              <w:bottom w:val="single" w:color="8064A2" w:sz="8" w:space="0"/>
              <w:right w:val="single" w:color="8064A2" w:sz="8" w:space="0"/>
            </w:tcBorders>
            <w:shd w:val="clear" w:color="auto" w:fill="CCC1D9"/>
          </w:tcPr>
          <w:p>
            <w:pPr>
              <w:pStyle w:val="14"/>
              <w:rPr>
                <w:rFonts w:ascii="微软雅黑" w:eastAsia="微软雅黑"/>
                <w:color w:val="000000"/>
                <w:sz w:val="19"/>
              </w:rPr>
            </w:pPr>
            <w:r>
              <w:rPr>
                <w:rFonts w:hint="eastAsia" w:ascii="微软雅黑" w:eastAsia="微软雅黑"/>
                <w:color w:val="000000"/>
                <w:w w:val="105"/>
                <w:sz w:val="19"/>
              </w:rPr>
              <w:t>全日美</w:t>
            </w:r>
          </w:p>
        </w:tc>
        <w:tc>
          <w:tcPr>
            <w:tcW w:w="2251" w:type="dxa"/>
            <w:tcBorders>
              <w:top w:val="single" w:color="8064A2" w:sz="8" w:space="0"/>
              <w:left w:val="single" w:color="8064A2" w:sz="8" w:space="0"/>
              <w:bottom w:val="single" w:color="8064A2" w:sz="8" w:space="0"/>
              <w:right w:val="single" w:color="8064A2" w:sz="8" w:space="0"/>
            </w:tcBorders>
            <w:shd w:val="clear" w:color="auto" w:fill="CCC1D9"/>
          </w:tcPr>
          <w:p>
            <w:pPr>
              <w:pStyle w:val="14"/>
              <w:ind w:left="199"/>
              <w:rPr>
                <w:rFonts w:ascii="微软雅黑" w:eastAsia="微软雅黑"/>
                <w:color w:val="000000"/>
                <w:sz w:val="19"/>
              </w:rPr>
            </w:pPr>
            <w:r>
              <w:rPr>
                <w:rFonts w:hint="eastAsia" w:ascii="微软雅黑" w:eastAsia="微软雅黑"/>
                <w:color w:val="000000"/>
                <w:w w:val="105"/>
                <w:sz w:val="19"/>
              </w:rPr>
              <w:t>滞销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rPr>
                <w:color w:val="000000"/>
                <w:sz w:val="19"/>
              </w:rPr>
            </w:pPr>
            <w:r>
              <w:rPr>
                <w:color w:val="000000"/>
                <w:w w:val="105"/>
                <w:sz w:val="19"/>
              </w:rPr>
              <w:t>10</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ascii="微软雅黑" w:eastAsia="微软雅黑"/>
                <w:color w:val="000000"/>
                <w:w w:val="105"/>
                <w:sz w:val="19"/>
              </w:rPr>
              <w:t>其他</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ind w:left="199"/>
              <w:rPr>
                <w:rFonts w:ascii="微软雅黑" w:eastAsia="微软雅黑"/>
                <w:color w:val="000000"/>
                <w:sz w:val="19"/>
              </w:rPr>
            </w:pPr>
            <w:r>
              <w:rPr>
                <w:rFonts w:hint="eastAsia" w:ascii="微软雅黑" w:eastAsia="微软雅黑"/>
                <w:color w:val="000000"/>
                <w:w w:val="105"/>
                <w:sz w:val="19"/>
              </w:rPr>
              <w:t>热销</w:t>
            </w:r>
          </w:p>
        </w:tc>
      </w:tr>
      <w:tr>
        <w:tblPrEx>
          <w:tblBorders>
            <w:top w:val="single" w:color="DEE2E4" w:sz="8" w:space="0"/>
            <w:left w:val="single" w:color="DEE2E4" w:sz="8" w:space="0"/>
            <w:bottom w:val="single" w:color="DEE2E4" w:sz="8" w:space="0"/>
            <w:right w:val="single" w:color="DEE2E4" w:sz="8" w:space="0"/>
            <w:insideH w:val="single" w:color="DEE2E4" w:sz="8" w:space="0"/>
            <w:insideV w:val="single" w:color="DEE2E4" w:sz="8" w:space="0"/>
          </w:tblBorders>
          <w:tblCellMar>
            <w:top w:w="0" w:type="dxa"/>
            <w:left w:w="0" w:type="dxa"/>
            <w:bottom w:w="0" w:type="dxa"/>
            <w:right w:w="0" w:type="dxa"/>
          </w:tblCellMar>
        </w:tblPrEx>
        <w:trPr>
          <w:trHeight w:val="475" w:hRule="atLeast"/>
          <w:jc w:val="center"/>
        </w:trPr>
        <w:tc>
          <w:tcPr>
            <w:tcW w:w="2236" w:type="dxa"/>
            <w:tcBorders>
              <w:top w:val="single" w:color="8064A2" w:sz="8" w:space="0"/>
              <w:left w:val="single" w:color="8064A2" w:sz="8" w:space="0"/>
              <w:bottom w:val="single" w:color="8064A2" w:sz="8" w:space="0"/>
              <w:right w:val="single" w:color="8064A2" w:sz="8" w:space="0"/>
            </w:tcBorders>
            <w:shd w:val="clear" w:color="auto" w:fill="FFFFFF"/>
          </w:tcPr>
          <w:p>
            <w:pPr>
              <w:pStyle w:val="14"/>
              <w:spacing w:before="85"/>
              <w:jc w:val="both"/>
              <w:rPr>
                <w:color w:val="000000"/>
                <w:sz w:val="19"/>
                <w:lang w:val="en-US"/>
              </w:rPr>
            </w:pPr>
            <w:r>
              <w:rPr>
                <w:rFonts w:hint="eastAsia"/>
                <w:color w:val="000000"/>
                <w:sz w:val="19"/>
                <w:lang w:val="en-US"/>
              </w:rPr>
              <w:t>......</w:t>
            </w:r>
          </w:p>
        </w:tc>
        <w:tc>
          <w:tcPr>
            <w:tcW w:w="3887" w:type="dxa"/>
            <w:tcBorders>
              <w:top w:val="single" w:color="8064A2" w:sz="8" w:space="0"/>
              <w:left w:val="single" w:color="8064A2" w:sz="8" w:space="0"/>
              <w:bottom w:val="single" w:color="8064A2" w:sz="8" w:space="0"/>
              <w:right w:val="single" w:color="8064A2" w:sz="8" w:space="0"/>
            </w:tcBorders>
            <w:shd w:val="clear" w:color="auto" w:fill="FFFFFF"/>
          </w:tcPr>
          <w:p>
            <w:pPr>
              <w:pStyle w:val="14"/>
              <w:rPr>
                <w:rFonts w:ascii="微软雅黑" w:eastAsia="微软雅黑"/>
                <w:color w:val="000000"/>
                <w:sz w:val="19"/>
              </w:rPr>
            </w:pPr>
            <w:r>
              <w:rPr>
                <w:rFonts w:hint="eastAsia"/>
                <w:color w:val="000000"/>
                <w:sz w:val="19"/>
                <w:lang w:val="en-US"/>
              </w:rPr>
              <w:t>......</w:t>
            </w:r>
          </w:p>
        </w:tc>
        <w:tc>
          <w:tcPr>
            <w:tcW w:w="2251" w:type="dxa"/>
            <w:tcBorders>
              <w:top w:val="single" w:color="8064A2" w:sz="8" w:space="0"/>
              <w:left w:val="single" w:color="8064A2" w:sz="8" w:space="0"/>
              <w:bottom w:val="single" w:color="8064A2" w:sz="8" w:space="0"/>
              <w:right w:val="single" w:color="8064A2" w:sz="8" w:space="0"/>
            </w:tcBorders>
            <w:shd w:val="clear" w:color="auto" w:fill="FFFFFF"/>
          </w:tcPr>
          <w:p>
            <w:pPr>
              <w:pStyle w:val="14"/>
              <w:tabs>
                <w:tab w:val="center" w:pos="1215"/>
              </w:tabs>
              <w:ind w:left="199"/>
              <w:rPr>
                <w:rFonts w:ascii="微软雅黑" w:eastAsia="微软雅黑"/>
                <w:color w:val="000000"/>
                <w:sz w:val="19"/>
              </w:rPr>
            </w:pPr>
            <w:r>
              <w:rPr>
                <w:rFonts w:hint="eastAsia"/>
                <w:color w:val="000000"/>
                <w:sz w:val="19"/>
                <w:lang w:val="en-US"/>
              </w:rPr>
              <w:t>......</w:t>
            </w:r>
          </w:p>
        </w:tc>
      </w:tr>
    </w:tbl>
    <w:p>
      <w:pPr>
        <w:pStyle w:val="5"/>
        <w:jc w:val="center"/>
      </w:pPr>
      <w:r>
        <w:t xml:space="preserve">表 </w:t>
      </w:r>
      <w:r>
        <w:fldChar w:fldCharType="begin"/>
      </w:r>
      <w:r>
        <w:instrText xml:space="preserve"> SEQ 表 \* ARABIC </w:instrText>
      </w:r>
      <w:r>
        <w:fldChar w:fldCharType="separate"/>
      </w:r>
      <w:r>
        <w:t>2</w:t>
      </w:r>
      <w:r>
        <w:fldChar w:fldCharType="end"/>
      </w:r>
    </w:p>
    <w:p>
      <w:pPr>
        <w:spacing w:line="266" w:lineRule="auto"/>
      </w:pPr>
    </w:p>
    <w:p>
      <w:pPr>
        <w:pStyle w:val="3"/>
        <w:numPr>
          <w:ilvl w:val="1"/>
          <w:numId w:val="4"/>
        </w:numPr>
        <w:tabs>
          <w:tab w:val="left" w:pos="594"/>
          <w:tab w:val="center" w:pos="4530"/>
        </w:tabs>
        <w:spacing w:before="30"/>
      </w:pPr>
      <w:r>
        <w:rPr>
          <w:color w:val="333333"/>
        </w:rPr>
        <w:t>母婴部门健康状况和发展趋势</w:t>
      </w:r>
      <w:r>
        <w:rPr>
          <w:rFonts w:hint="eastAsia"/>
          <w:color w:val="333333"/>
          <w:lang w:eastAsia="zh-CN"/>
        </w:rPr>
        <w:tab/>
      </w:r>
    </w:p>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eastAsia" w:ascii="微软雅黑" w:hAnsi="微软雅黑" w:eastAsia="微软雅黑" w:cs="微软雅黑"/>
          <w:sz w:val="19"/>
          <w:szCs w:val="19"/>
        </w:rPr>
      </w:pPr>
      <w:r>
        <w:rPr>
          <w:rFonts w:hint="eastAsia" w:ascii="微软雅黑" w:hAnsi="微软雅黑" w:eastAsia="微软雅黑" w:cs="微软雅黑"/>
          <w:sz w:val="19"/>
          <w:szCs w:val="19"/>
        </w:rPr>
        <w:t>停牌的概念：停牌是一个证券市场术语，拼音是tíng pái。停牌又称“停止证券上市”，证券交易所对在本所上市的有价证券要进行定期或不定期的审核或复核，如发现某上市证券不宜继续上市时，交易所可开具 “停止证券上市通知书”，暂停其上市的规定。</w:t>
      </w:r>
    </w:p>
    <w:p>
      <w:pPr>
        <w:ind w:firstLine="380" w:firstLineChars="200"/>
        <w:rPr>
          <w:rFonts w:hint="eastAsia" w:ascii="微软雅黑" w:hAnsi="微软雅黑" w:eastAsia="微软雅黑" w:cs="微软雅黑"/>
          <w:sz w:val="19"/>
          <w:szCs w:val="19"/>
          <w:lang w:val="en-US" w:eastAsia="zh-CN"/>
        </w:rPr>
      </w:pPr>
      <w:r>
        <w:rPr>
          <w:rFonts w:hint="eastAsia" w:ascii="微软雅黑" w:hAnsi="微软雅黑" w:eastAsia="微软雅黑" w:cs="微软雅黑"/>
          <w:sz w:val="19"/>
          <w:szCs w:val="19"/>
        </w:rPr>
        <w:t>根据品牌停牌与正常的比率,决定是否推荐该产品</w:t>
      </w:r>
      <w:r>
        <w:rPr>
          <w:rFonts w:hint="eastAsia" w:ascii="微软雅黑" w:hAnsi="微软雅黑" w:eastAsia="微软雅黑" w:cs="微软雅黑"/>
          <w:sz w:val="19"/>
          <w:szCs w:val="19"/>
          <w:lang w:eastAsia="zh-CN"/>
        </w:rPr>
        <w:t>，</w:t>
      </w:r>
      <w:r>
        <w:rPr>
          <w:rFonts w:hint="eastAsia" w:ascii="微软雅黑" w:hAnsi="微软雅黑" w:eastAsia="微软雅黑" w:cs="微软雅黑"/>
          <w:sz w:val="19"/>
          <w:szCs w:val="19"/>
          <w:lang w:val="en-US" w:eastAsia="zh-CN"/>
        </w:rPr>
        <w:t>见表 3</w:t>
      </w:r>
    </w:p>
    <w:p>
      <w:pPr>
        <w:ind w:firstLine="380" w:firstLineChars="200"/>
        <w:rPr>
          <w:rFonts w:hint="default" w:ascii="微软雅黑" w:hAnsi="微软雅黑" w:eastAsia="微软雅黑" w:cs="微软雅黑"/>
          <w:sz w:val="19"/>
          <w:szCs w:val="19"/>
          <w:lang w:val="en-US" w:eastAsia="zh-CN"/>
        </w:rPr>
      </w:pPr>
    </w:p>
    <w:tbl>
      <w:tblPr>
        <w:tblStyle w:val="10"/>
        <w:tblpPr w:leftFromText="180" w:rightFromText="180" w:vertAnchor="text" w:horzAnchor="page" w:tblpXSpec="center" w:tblpY="138"/>
        <w:tblOverlap w:val="never"/>
        <w:tblW w:w="8120" w:type="dxa"/>
        <w:jc w:val="center"/>
        <w:tblCellSpacing w:w="0" w:type="dxa"/>
        <w:shd w:val="clear" w:color="auto" w:fill="auto"/>
        <w:tblLayout w:type="autofit"/>
        <w:tblCellMar>
          <w:top w:w="0" w:type="dxa"/>
          <w:left w:w="0" w:type="dxa"/>
          <w:bottom w:w="0" w:type="dxa"/>
          <w:right w:w="0" w:type="dxa"/>
        </w:tblCellMar>
      </w:tblPr>
      <w:tblGrid>
        <w:gridCol w:w="2726"/>
        <w:gridCol w:w="1524"/>
        <w:gridCol w:w="1524"/>
        <w:gridCol w:w="2346"/>
      </w:tblGrid>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FFFFFF" w:sz="18" w:space="0"/>
              <w:right w:val="single" w:color="8064A2" w:sz="8" w:space="0"/>
            </w:tcBorders>
            <w:shd w:val="clear" w:color="auto" w:fill="8064A2"/>
            <w:tcMar>
              <w:top w:w="170" w:type="dxa"/>
              <w:left w:w="280" w:type="dxa"/>
              <w:bottom w:w="170" w:type="dxa"/>
              <w:right w:w="280" w:type="dxa"/>
            </w:tcMar>
            <w:vAlign w:val="center"/>
          </w:tcPr>
          <w:p>
            <w:pPr>
              <w:pStyle w:val="9"/>
              <w:keepNext w:val="0"/>
              <w:keepLines w:val="0"/>
              <w:widowControl/>
              <w:suppressLineNumbers w:val="0"/>
              <w:jc w:val="center"/>
              <w:rPr>
                <w:color w:val="FFFFFF"/>
                <w:sz w:val="19"/>
                <w:szCs w:val="19"/>
              </w:rPr>
            </w:pPr>
            <w:r>
              <w:rPr>
                <w:rFonts w:ascii="微软雅黑" w:hAnsi="微软雅黑" w:eastAsia="微软雅黑" w:cs="微软雅黑"/>
                <w:b/>
                <w:color w:val="FFFFFF"/>
                <w:sz w:val="19"/>
                <w:szCs w:val="19"/>
              </w:rPr>
              <w:t>项目简称</w:t>
            </w:r>
          </w:p>
        </w:tc>
        <w:tc>
          <w:tcPr>
            <w:tcW w:w="1524" w:type="dxa"/>
            <w:tcBorders>
              <w:top w:val="single" w:color="8064A2" w:sz="8" w:space="0"/>
              <w:left w:val="single" w:color="8064A2" w:sz="8" w:space="0"/>
              <w:bottom w:val="single" w:color="FFFFFF" w:sz="18" w:space="0"/>
              <w:right w:val="single" w:color="8064A2" w:sz="8" w:space="0"/>
            </w:tcBorders>
            <w:shd w:val="clear" w:color="auto" w:fill="8064A2"/>
            <w:tcMar>
              <w:top w:w="170" w:type="dxa"/>
              <w:left w:w="280" w:type="dxa"/>
              <w:bottom w:w="170" w:type="dxa"/>
              <w:right w:w="280" w:type="dxa"/>
            </w:tcMar>
            <w:vAlign w:val="center"/>
          </w:tcPr>
          <w:p>
            <w:pPr>
              <w:pStyle w:val="9"/>
              <w:keepNext w:val="0"/>
              <w:keepLines w:val="0"/>
              <w:widowControl/>
              <w:suppressLineNumbers w:val="0"/>
              <w:jc w:val="center"/>
              <w:rPr>
                <w:color w:val="FFFFFF"/>
                <w:sz w:val="19"/>
                <w:szCs w:val="19"/>
              </w:rPr>
            </w:pPr>
            <w:r>
              <w:rPr>
                <w:rFonts w:hint="eastAsia" w:ascii="微软雅黑" w:hAnsi="微软雅黑" w:eastAsia="微软雅黑" w:cs="微软雅黑"/>
                <w:b/>
                <w:color w:val="FFFFFF"/>
                <w:sz w:val="19"/>
                <w:szCs w:val="19"/>
              </w:rPr>
              <w:t>停牌</w:t>
            </w:r>
          </w:p>
        </w:tc>
        <w:tc>
          <w:tcPr>
            <w:tcW w:w="1524" w:type="dxa"/>
            <w:tcBorders>
              <w:top w:val="single" w:color="8064A2" w:sz="8" w:space="0"/>
              <w:left w:val="single" w:color="8064A2" w:sz="8" w:space="0"/>
              <w:bottom w:val="single" w:color="FFFFFF" w:sz="18" w:space="0"/>
              <w:right w:val="single" w:color="8064A2" w:sz="8" w:space="0"/>
            </w:tcBorders>
            <w:shd w:val="clear" w:color="auto" w:fill="8064A2"/>
            <w:tcMar>
              <w:top w:w="170" w:type="dxa"/>
              <w:left w:w="280" w:type="dxa"/>
              <w:bottom w:w="170" w:type="dxa"/>
              <w:right w:w="280" w:type="dxa"/>
            </w:tcMar>
            <w:vAlign w:val="center"/>
          </w:tcPr>
          <w:p>
            <w:pPr>
              <w:pStyle w:val="9"/>
              <w:keepNext w:val="0"/>
              <w:keepLines w:val="0"/>
              <w:widowControl/>
              <w:suppressLineNumbers w:val="0"/>
              <w:jc w:val="center"/>
              <w:rPr>
                <w:color w:val="FFFFFF"/>
                <w:sz w:val="19"/>
                <w:szCs w:val="19"/>
              </w:rPr>
            </w:pPr>
            <w:r>
              <w:rPr>
                <w:rFonts w:hint="eastAsia" w:ascii="微软雅黑" w:hAnsi="微软雅黑" w:eastAsia="微软雅黑" w:cs="微软雅黑"/>
                <w:b/>
                <w:color w:val="FFFFFF"/>
                <w:sz w:val="19"/>
                <w:szCs w:val="19"/>
              </w:rPr>
              <w:t>正常</w:t>
            </w:r>
          </w:p>
        </w:tc>
        <w:tc>
          <w:tcPr>
            <w:tcW w:w="2346" w:type="dxa"/>
            <w:tcBorders>
              <w:top w:val="single" w:color="8064A2" w:sz="8" w:space="0"/>
              <w:left w:val="single" w:color="8064A2" w:sz="8" w:space="0"/>
              <w:bottom w:val="single" w:color="FFFFFF" w:sz="18" w:space="0"/>
              <w:right w:val="single" w:color="8064A2" w:sz="8" w:space="0"/>
            </w:tcBorders>
            <w:shd w:val="clear" w:color="auto" w:fill="8064A2"/>
            <w:tcMar>
              <w:top w:w="170" w:type="dxa"/>
              <w:left w:w="280" w:type="dxa"/>
              <w:bottom w:w="170" w:type="dxa"/>
              <w:right w:w="280" w:type="dxa"/>
            </w:tcMar>
            <w:vAlign w:val="center"/>
          </w:tcPr>
          <w:p>
            <w:pPr>
              <w:pStyle w:val="9"/>
              <w:keepNext w:val="0"/>
              <w:keepLines w:val="0"/>
              <w:widowControl/>
              <w:suppressLineNumbers w:val="0"/>
              <w:jc w:val="center"/>
              <w:rPr>
                <w:color w:val="FFFFFF"/>
                <w:sz w:val="19"/>
                <w:szCs w:val="19"/>
              </w:rPr>
            </w:pPr>
            <w:r>
              <w:rPr>
                <w:rFonts w:hint="eastAsia" w:ascii="微软雅黑" w:hAnsi="微软雅黑" w:eastAsia="微软雅黑" w:cs="微软雅黑"/>
                <w:b/>
                <w:color w:val="FFFFFF"/>
                <w:sz w:val="19"/>
                <w:szCs w:val="19"/>
              </w:rPr>
              <w:t>是否推荐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FFFFFF" w:sz="1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Qlink昶腾</w:t>
            </w:r>
          </w:p>
        </w:tc>
        <w:tc>
          <w:tcPr>
            <w:tcW w:w="1524" w:type="dxa"/>
            <w:tcBorders>
              <w:top w:val="single" w:color="FFFFFF" w:sz="1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0</w:t>
            </w:r>
          </w:p>
        </w:tc>
        <w:tc>
          <w:tcPr>
            <w:tcW w:w="1524" w:type="dxa"/>
            <w:tcBorders>
              <w:top w:val="single" w:color="FFFFFF" w:sz="1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13</w:t>
            </w:r>
          </w:p>
        </w:tc>
        <w:tc>
          <w:tcPr>
            <w:tcW w:w="2346" w:type="dxa"/>
            <w:tcBorders>
              <w:top w:val="single" w:color="FFFFFF" w:sz="1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临采</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0</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13</w:t>
            </w:r>
          </w:p>
        </w:tc>
        <w:tc>
          <w:tcPr>
            <w:tcW w:w="234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丹尼斯克</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120</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48</w:t>
            </w:r>
          </w:p>
        </w:tc>
        <w:tc>
          <w:tcPr>
            <w:tcW w:w="234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不推荐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亚奇维</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0</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13</w:t>
            </w:r>
          </w:p>
        </w:tc>
        <w:tc>
          <w:tcPr>
            <w:tcW w:w="234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亨氏</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48</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90</w:t>
            </w:r>
          </w:p>
        </w:tc>
        <w:tc>
          <w:tcPr>
            <w:tcW w:w="234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伊利</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48</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31</w:t>
            </w:r>
          </w:p>
        </w:tc>
        <w:tc>
          <w:tcPr>
            <w:tcW w:w="234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不推荐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优贝加</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0</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19</w:t>
            </w:r>
          </w:p>
        </w:tc>
        <w:tc>
          <w:tcPr>
            <w:tcW w:w="234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佳贝艾特</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0</w:t>
            </w:r>
          </w:p>
        </w:tc>
        <w:tc>
          <w:tcPr>
            <w:tcW w:w="1524"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19</w:t>
            </w:r>
          </w:p>
        </w:tc>
        <w:tc>
          <w:tcPr>
            <w:tcW w:w="2346" w:type="dxa"/>
            <w:tcBorders>
              <w:top w:val="single" w:color="8064A2" w:sz="8" w:space="0"/>
              <w:left w:val="single" w:color="8064A2" w:sz="8" w:space="0"/>
              <w:bottom w:val="single" w:color="8064A2" w:sz="8" w:space="0"/>
              <w:right w:val="single" w:color="8064A2" w:sz="8" w:space="0"/>
            </w:tcBorders>
            <w:shd w:val="clear" w:color="auto" w:fill="FFFFFF"/>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推荐</w:t>
            </w:r>
          </w:p>
        </w:tc>
      </w:tr>
      <w:tr>
        <w:tblPrEx>
          <w:shd w:val="clear" w:color="auto" w:fill="auto"/>
          <w:tblCellMar>
            <w:top w:w="0" w:type="dxa"/>
            <w:left w:w="0" w:type="dxa"/>
            <w:bottom w:w="0" w:type="dxa"/>
            <w:right w:w="0" w:type="dxa"/>
          </w:tblCellMar>
        </w:tblPrEx>
        <w:trPr>
          <w:trHeight w:val="23" w:hRule="atLeast"/>
          <w:tblCellSpacing w:w="0" w:type="dxa"/>
          <w:jc w:val="center"/>
        </w:trPr>
        <w:tc>
          <w:tcPr>
            <w:tcW w:w="272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w:t>
            </w:r>
          </w:p>
        </w:tc>
        <w:tc>
          <w:tcPr>
            <w:tcW w:w="1524"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w:t>
            </w:r>
          </w:p>
        </w:tc>
        <w:tc>
          <w:tcPr>
            <w:tcW w:w="2346" w:type="dxa"/>
            <w:tcBorders>
              <w:top w:val="single" w:color="8064A2" w:sz="8" w:space="0"/>
              <w:left w:val="single" w:color="8064A2" w:sz="8" w:space="0"/>
              <w:bottom w:val="single" w:color="8064A2" w:sz="8" w:space="0"/>
              <w:right w:val="single" w:color="8064A2" w:sz="8" w:space="0"/>
            </w:tcBorders>
            <w:shd w:val="clear" w:color="auto" w:fill="CCC1D9"/>
            <w:tcMar>
              <w:top w:w="170" w:type="dxa"/>
              <w:left w:w="280" w:type="dxa"/>
              <w:bottom w:w="170" w:type="dxa"/>
              <w:right w:w="280" w:type="dxa"/>
            </w:tcMar>
            <w:vAlign w:val="center"/>
          </w:tcPr>
          <w:p>
            <w:pPr>
              <w:pStyle w:val="9"/>
              <w:keepNext w:val="0"/>
              <w:keepLines w:val="0"/>
              <w:widowControl/>
              <w:suppressLineNumbers w:val="0"/>
              <w:jc w:val="center"/>
              <w:rPr>
                <w:color w:val="000000"/>
                <w:sz w:val="19"/>
                <w:szCs w:val="19"/>
              </w:rPr>
            </w:pPr>
            <w:r>
              <w:rPr>
                <w:rFonts w:hint="eastAsia" w:ascii="微软雅黑" w:hAnsi="微软雅黑" w:eastAsia="微软雅黑" w:cs="微软雅黑"/>
                <w:color w:val="000000"/>
                <w:sz w:val="19"/>
                <w:szCs w:val="19"/>
              </w:rPr>
              <w:t>...</w:t>
            </w:r>
          </w:p>
        </w:tc>
      </w:tr>
    </w:tbl>
    <w:p>
      <w:pPr>
        <w:pStyle w:val="5"/>
        <w:jc w:val="center"/>
      </w:pPr>
      <w:r>
        <w:t xml:space="preserve">表 </w:t>
      </w:r>
      <w:r>
        <w:fldChar w:fldCharType="begin"/>
      </w:r>
      <w:r>
        <w:instrText xml:space="preserve"> SEQ 表 \* ARABIC </w:instrText>
      </w:r>
      <w:r>
        <w:fldChar w:fldCharType="separate"/>
      </w:r>
      <w:r>
        <w:t>3</w:t>
      </w:r>
      <w:r>
        <w:fldChar w:fldCharType="end"/>
      </w:r>
    </w:p>
    <w:p/>
    <w:p/>
    <w:p/>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default"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如图 4所示，</w:t>
      </w:r>
      <w:r>
        <w:rPr>
          <w:rFonts w:hint="eastAsia" w:ascii="微软雅黑" w:hAnsi="微软雅黑" w:eastAsia="微软雅黑" w:cs="微软雅黑"/>
          <w:sz w:val="19"/>
          <w:szCs w:val="19"/>
        </w:rPr>
        <w:t>将母婴产品在各省区平台的盈利金额视为词频，获悉深圳公司、重庆平台、福建平台的盈利领先于其他省区平台。</w:t>
      </w:r>
    </w:p>
    <w:p/>
    <w:p>
      <w:pPr>
        <w:jc w:val="center"/>
        <w:rPr>
          <w:rFonts w:ascii="微软雅黑" w:eastAsia="微软雅黑"/>
          <w:sz w:val="19"/>
        </w:rPr>
      </w:pPr>
      <w:r>
        <w:rPr>
          <w:rFonts w:hint="eastAsia" w:ascii="微软雅黑" w:eastAsia="微软雅黑"/>
          <w:sz w:val="19"/>
        </w:rPr>
        <w:drawing>
          <wp:inline distT="0" distB="0" distL="114300" distR="114300">
            <wp:extent cx="5743575" cy="3190875"/>
            <wp:effectExtent l="0" t="0" r="0" b="0"/>
            <wp:docPr id="6" name="图片 6"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3)"/>
                    <pic:cNvPicPr>
                      <a:picLocks noChangeAspect="1"/>
                    </pic:cNvPicPr>
                  </pic:nvPicPr>
                  <pic:blipFill>
                    <a:blip r:embed="rId11"/>
                    <a:stretch>
                      <a:fillRect/>
                    </a:stretch>
                  </pic:blipFill>
                  <pic:spPr>
                    <a:xfrm>
                      <a:off x="0" y="0"/>
                      <a:ext cx="5743575" cy="3190875"/>
                    </a:xfrm>
                    <a:prstGeom prst="rect">
                      <a:avLst/>
                    </a:prstGeom>
                  </pic:spPr>
                </pic:pic>
              </a:graphicData>
            </a:graphic>
          </wp:inline>
        </w:drawing>
      </w:r>
    </w:p>
    <w:p>
      <w:pPr>
        <w:pStyle w:val="5"/>
        <w:jc w:val="center"/>
        <w:rPr>
          <w:rFonts w:hint="eastAsia"/>
        </w:rPr>
      </w:pPr>
      <w:r>
        <w:t xml:space="preserve">图 </w:t>
      </w:r>
      <w:r>
        <w:fldChar w:fldCharType="begin"/>
      </w:r>
      <w:r>
        <w:instrText xml:space="preserve"> SEQ 图 \* ARABIC </w:instrText>
      </w:r>
      <w:r>
        <w:fldChar w:fldCharType="separate"/>
      </w:r>
      <w:r>
        <w:t>4</w:t>
      </w:r>
      <w:r>
        <w:fldChar w:fldCharType="end"/>
      </w:r>
      <w:r>
        <w:rPr>
          <w:rFonts w:hint="eastAsia"/>
        </w:rPr>
        <w:t xml:space="preserve"> 热销平台</w:t>
      </w: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eastAsia" w:ascii="微软雅黑" w:hAnsi="微软雅黑" w:eastAsia="微软雅黑" w:cs="微软雅黑"/>
          <w:sz w:val="19"/>
          <w:szCs w:val="19"/>
        </w:rPr>
      </w:pP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eastAsia"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如图 5所示，</w:t>
      </w:r>
      <w:r>
        <w:rPr>
          <w:rFonts w:hint="eastAsia" w:ascii="微软雅黑" w:hAnsi="微软雅黑" w:eastAsia="微软雅黑" w:cs="微软雅黑"/>
          <w:sz w:val="19"/>
          <w:szCs w:val="19"/>
        </w:rPr>
        <w:t>统计分析了母婴行业在380平台24个月的盈利情况。在14年与15年的第一季度初期均出现亏损情况，其他季度虽有起伏，但仍在盈利在可接受范围。</w:t>
      </w: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default" w:ascii="微软雅黑" w:hAnsi="微软雅黑" w:eastAsia="微软雅黑" w:cs="微软雅黑"/>
          <w:sz w:val="19"/>
          <w:szCs w:val="19"/>
          <w:lang w:val="en-US" w:eastAsia="zh-CN"/>
        </w:rPr>
      </w:pPr>
    </w:p>
    <w:p>
      <w:r>
        <w:rPr>
          <w:rFonts w:hint="eastAsia" w:ascii="微软雅黑" w:eastAsia="微软雅黑"/>
          <w:sz w:val="19"/>
        </w:rPr>
        <w:drawing>
          <wp:inline distT="0" distB="0" distL="114300" distR="114300">
            <wp:extent cx="5743575" cy="3190875"/>
            <wp:effectExtent l="0" t="0" r="1905" b="9525"/>
            <wp:docPr id="4" name="图片 4" descr="下载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4)"/>
                    <pic:cNvPicPr>
                      <a:picLocks noChangeAspect="1"/>
                    </pic:cNvPicPr>
                  </pic:nvPicPr>
                  <pic:blipFill>
                    <a:blip r:embed="rId12"/>
                    <a:stretch>
                      <a:fillRect/>
                    </a:stretch>
                  </pic:blipFill>
                  <pic:spPr>
                    <a:xfrm>
                      <a:off x="0" y="0"/>
                      <a:ext cx="5743575" cy="3190875"/>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5</w:t>
      </w:r>
      <w:r>
        <w:fldChar w:fldCharType="end"/>
      </w:r>
      <w:r>
        <w:rPr>
          <w:rFonts w:hint="eastAsia"/>
        </w:rPr>
        <w:t xml:space="preserve"> 母婴：月盈利</w:t>
      </w:r>
    </w:p>
    <w:p/>
    <w:p/>
    <w:p>
      <w:pPr>
        <w:jc w:val="center"/>
        <w:rPr>
          <w:rFonts w:hint="eastAsia" w:ascii="微软雅黑" w:eastAsia="微软雅黑"/>
          <w:sz w:val="19"/>
        </w:rPr>
      </w:pPr>
    </w:p>
    <w:p>
      <w:pPr>
        <w:jc w:val="center"/>
        <w:rPr>
          <w:rFonts w:hint="eastAsia" w:ascii="微软雅黑" w:eastAsia="微软雅黑"/>
          <w:sz w:val="19"/>
        </w:rPr>
      </w:pPr>
    </w:p>
    <w:p>
      <w:pPr>
        <w:tabs>
          <w:tab w:val="left" w:pos="267"/>
        </w:tabs>
        <w:jc w:val="left"/>
        <w:rPr>
          <w:rFonts w:hint="eastAsia" w:ascii="微软雅黑" w:eastAsia="微软雅黑"/>
          <w:sz w:val="19"/>
          <w:lang w:eastAsia="zh-CN"/>
        </w:rPr>
      </w:pP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eastAsia" w:ascii="微软雅黑" w:hAnsi="微软雅黑" w:eastAsia="微软雅黑" w:cs="微软雅黑"/>
          <w:sz w:val="19"/>
          <w:szCs w:val="19"/>
          <w:lang w:val="en-US" w:eastAsia="zh-CN"/>
        </w:rPr>
      </w:pP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default"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 xml:space="preserve">如图 6 </w:t>
      </w:r>
      <w:bookmarkStart w:id="23" w:name="_GoBack"/>
      <w:bookmarkEnd w:id="23"/>
      <w:r>
        <w:rPr>
          <w:rFonts w:hint="eastAsia" w:ascii="微软雅黑" w:hAnsi="微软雅黑" w:eastAsia="微软雅黑" w:cs="微软雅黑"/>
          <w:sz w:val="19"/>
          <w:szCs w:val="19"/>
          <w:lang w:val="en-US" w:eastAsia="zh-CN"/>
        </w:rPr>
        <w:t>所示，</w:t>
      </w:r>
      <w:r>
        <w:rPr>
          <w:rFonts w:hint="eastAsia" w:ascii="微软雅黑" w:hAnsi="微软雅黑" w:eastAsia="微软雅黑" w:cs="微软雅黑"/>
          <w:sz w:val="19"/>
          <w:szCs w:val="19"/>
        </w:rPr>
        <w:t>统计分析了母婴行业各品牌的总盈利情况，其中美素盈利份额占比最高，相当于380平台母婴行业的半壁江山。</w:t>
      </w:r>
    </w:p>
    <w:p>
      <w:pPr>
        <w:keepNext w:val="0"/>
        <w:keepLines w:val="0"/>
        <w:pageBreakBefore w:val="0"/>
        <w:widowControl w:val="0"/>
        <w:kinsoku/>
        <w:wordWrap/>
        <w:overflowPunct/>
        <w:topLinePunct w:val="0"/>
        <w:autoSpaceDE w:val="0"/>
        <w:autoSpaceDN w:val="0"/>
        <w:bidi w:val="0"/>
        <w:adjustRightInd/>
        <w:snapToGrid/>
        <w:ind w:firstLine="380" w:firstLineChars="200"/>
        <w:textAlignment w:val="auto"/>
        <w:rPr>
          <w:rFonts w:hint="eastAsia" w:ascii="微软雅黑" w:eastAsia="微软雅黑"/>
          <w:sz w:val="19"/>
        </w:rPr>
      </w:pPr>
    </w:p>
    <w:p>
      <w:pPr>
        <w:jc w:val="center"/>
        <w:rPr>
          <w:rFonts w:ascii="微软雅黑" w:eastAsia="微软雅黑"/>
          <w:sz w:val="19"/>
        </w:rPr>
      </w:pPr>
      <w:r>
        <w:rPr>
          <w:rFonts w:hint="eastAsia" w:ascii="微软雅黑" w:eastAsia="微软雅黑"/>
          <w:sz w:val="19"/>
        </w:rPr>
        <w:drawing>
          <wp:inline distT="0" distB="0" distL="114300" distR="114300">
            <wp:extent cx="5524500" cy="4660900"/>
            <wp:effectExtent l="0" t="0" r="7620" b="2540"/>
            <wp:docPr id="2" name="图片 2" descr="下载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5)"/>
                    <pic:cNvPicPr>
                      <a:picLocks noChangeAspect="1"/>
                    </pic:cNvPicPr>
                  </pic:nvPicPr>
                  <pic:blipFill>
                    <a:blip r:embed="rId13"/>
                    <a:stretch>
                      <a:fillRect/>
                    </a:stretch>
                  </pic:blipFill>
                  <pic:spPr>
                    <a:xfrm>
                      <a:off x="0" y="0"/>
                      <a:ext cx="5524500" cy="4660900"/>
                    </a:xfrm>
                    <a:prstGeom prst="rect">
                      <a:avLst/>
                    </a:prstGeom>
                  </pic:spPr>
                </pic:pic>
              </a:graphicData>
            </a:graphic>
          </wp:inline>
        </w:drawing>
      </w:r>
    </w:p>
    <w:p>
      <w:pPr>
        <w:jc w:val="center"/>
        <w:rPr>
          <w:rFonts w:hint="eastAsia"/>
        </w:rPr>
      </w:pPr>
      <w:r>
        <w:t xml:space="preserve">图 </w:t>
      </w:r>
      <w:r>
        <w:fldChar w:fldCharType="begin"/>
      </w:r>
      <w:r>
        <w:instrText xml:space="preserve"> SEQ 图 \* ARABIC </w:instrText>
      </w:r>
      <w:r>
        <w:fldChar w:fldCharType="separate"/>
      </w:r>
      <w:r>
        <w:t>6</w:t>
      </w:r>
      <w:r>
        <w:fldChar w:fldCharType="end"/>
      </w:r>
      <w:r>
        <w:rPr>
          <w:rFonts w:hint="eastAsia"/>
        </w:rPr>
        <w:t xml:space="preserve"> 各类母婴产品</w:t>
      </w:r>
    </w:p>
    <w:p>
      <w:pPr>
        <w:jc w:val="center"/>
        <w:rPr>
          <w:rFonts w:hint="eastAsia"/>
        </w:rPr>
      </w:pPr>
    </w:p>
    <w:p>
      <w:pPr>
        <w:pStyle w:val="2"/>
        <w:numPr>
          <w:ilvl w:val="0"/>
          <w:numId w:val="0"/>
        </w:numPr>
        <w:tabs>
          <w:tab w:val="left" w:pos="384"/>
        </w:tabs>
        <w:spacing w:before="48" w:line="516" w:lineRule="exact"/>
        <w:ind w:left="100" w:leftChars="0"/>
        <w:rPr>
          <w:rFonts w:hint="eastAsia"/>
          <w:lang w:val="en-US" w:eastAsia="zh-CN"/>
        </w:rPr>
      </w:pPr>
      <w:r>
        <w:rPr>
          <w:rFonts w:hint="eastAsia" w:ascii="微软雅黑" w:eastAsia="微软雅黑"/>
          <w:color w:val="333333"/>
          <w:w w:val="105"/>
          <w:lang w:val="en-US" w:eastAsia="zh-CN"/>
        </w:rPr>
        <w:t>5 总  结</w:t>
      </w:r>
      <w:r>
        <w:rPr>
          <w:sz w:val="2"/>
        </w:rPr>
        <w:pict>
          <v:group id="_x0000_s1108" o:spid="_x0000_s1108" o:spt="203" style="height:0.75pt;width:442pt;" coordsize="8840,15">
            <o:lock v:ext="edit"/>
            <v:line id="_x0000_s1109" o:spid="_x0000_s1109" o:spt="20" style="position:absolute;left:0;top:8;height:0;width:8839;" stroked="t" coordsize="21600,21600">
              <v:path arrowok="t"/>
              <v:fill focussize="0,0"/>
              <v:stroke weight="0.750314960629921pt" color="#EDEDED"/>
              <v:imagedata o:title=""/>
              <o:lock v:ext="edit"/>
            </v:line>
            <w10:wrap type="none"/>
            <w10:anchorlock/>
          </v:group>
        </w:pict>
      </w:r>
    </w:p>
    <w:p>
      <w:pPr>
        <w:numPr>
          <w:ilvl w:val="0"/>
          <w:numId w:val="6"/>
        </w:numPr>
        <w:ind w:left="420" w:leftChars="0" w:hanging="420" w:firstLineChars="0"/>
        <w:jc w:val="left"/>
        <w:rPr>
          <w:rFonts w:hint="eastAsia"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总结1: 380平台的O2O金融项目起步晚，通过盈利数据可以看出其成长空间很大，可以增加投入力度；食品行业总体亏损状态，建议减少投入从而降低亏损风险或者深入调研食品行业市场，抓住食品行业的根本问题，从而扭转常年亏损的局势。</w:t>
      </w:r>
    </w:p>
    <w:p>
      <w:pPr>
        <w:jc w:val="center"/>
        <w:rPr>
          <w:rFonts w:hint="eastAsia" w:ascii="微软雅黑" w:hAnsi="微软雅黑" w:eastAsia="微软雅黑" w:cs="微软雅黑"/>
          <w:sz w:val="19"/>
          <w:szCs w:val="19"/>
          <w:lang w:val="en-US" w:eastAsia="zh-CN"/>
        </w:rPr>
      </w:pPr>
    </w:p>
    <w:p>
      <w:pPr>
        <w:numPr>
          <w:ilvl w:val="0"/>
          <w:numId w:val="6"/>
        </w:numPr>
        <w:ind w:left="420" w:leftChars="0" w:hanging="420" w:firstLineChars="0"/>
        <w:jc w:val="both"/>
        <w:rPr>
          <w:rFonts w:hint="eastAsia"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总结2: 对于滞销产品可以让热销产品绑定售卖，以减少存货，更大程度减少亏损，使盈利大大提升。</w:t>
      </w:r>
    </w:p>
    <w:p>
      <w:pPr>
        <w:jc w:val="center"/>
        <w:rPr>
          <w:rFonts w:hint="eastAsia" w:ascii="微软雅黑" w:hAnsi="微软雅黑" w:eastAsia="微软雅黑" w:cs="微软雅黑"/>
          <w:sz w:val="19"/>
          <w:szCs w:val="19"/>
          <w:lang w:val="en-US" w:eastAsia="zh-CN"/>
        </w:rPr>
      </w:pPr>
    </w:p>
    <w:p>
      <w:pPr>
        <w:numPr>
          <w:ilvl w:val="0"/>
          <w:numId w:val="6"/>
        </w:numPr>
        <w:ind w:left="420" w:leftChars="0" w:hanging="420" w:firstLineChars="0"/>
        <w:jc w:val="left"/>
        <w:rPr>
          <w:rFonts w:hint="eastAsia" w:ascii="微软雅黑" w:hAnsi="微软雅黑" w:eastAsia="微软雅黑" w:cs="微软雅黑"/>
          <w:sz w:val="19"/>
          <w:szCs w:val="19"/>
          <w:lang w:val="en-US" w:eastAsia="zh-CN"/>
        </w:rPr>
      </w:pPr>
      <w:r>
        <w:rPr>
          <w:rFonts w:hint="eastAsia" w:ascii="微软雅黑" w:hAnsi="微软雅黑" w:eastAsia="微软雅黑" w:cs="微软雅黑"/>
          <w:sz w:val="19"/>
          <w:szCs w:val="19"/>
          <w:lang w:val="en-US" w:eastAsia="zh-CN"/>
        </w:rPr>
        <w:t>总结3: 母婴行业是380平台盈利的重要支柱，因此需要投入更大的心血。对于产品热销和滞销的本质还是在于母婴类产品的本质，即，需从“心”出发，做用户需要的内容，是为母婴品牌内容营销应该谨记的重点。</w:t>
      </w:r>
    </w:p>
    <w:p>
      <w:pPr>
        <w:jc w:val="center"/>
        <w:rPr>
          <w:rFonts w:hint="default"/>
          <w:lang w:val="en-US" w:eastAsia="zh-CN"/>
        </w:rPr>
      </w:pPr>
    </w:p>
    <w:sectPr>
      <w:footerReference r:id="rId3" w:type="default"/>
      <w:pgSz w:w="11900" w:h="16840"/>
      <w:pgMar w:top="560" w:right="1400" w:bottom="2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1359802"/>
      <w:docPartObj>
        <w:docPartGallery w:val="autotext"/>
      </w:docPartObj>
    </w:sdtPr>
    <w:sdtContent>
      <w:p>
        <w:pPr>
          <w:pStyle w:val="7"/>
          <w:jc w:val="center"/>
        </w:pPr>
        <w:r>
          <w:fldChar w:fldCharType="begin"/>
        </w:r>
        <w:r>
          <w:instrText xml:space="preserve">PAGE   \* MERGEFORMAT</w:instrText>
        </w:r>
        <w:r>
          <w:fldChar w:fldCharType="separate"/>
        </w:r>
        <w: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603" w:hanging="503"/>
        <w:jc w:val="left"/>
      </w:pPr>
      <w:rPr>
        <w:rFonts w:hint="default" w:ascii="微软雅黑" w:hAnsi="微软雅黑" w:eastAsia="微软雅黑" w:cs="微软雅黑"/>
        <w:color w:val="333333"/>
        <w:w w:val="100"/>
        <w:sz w:val="17"/>
        <w:szCs w:val="17"/>
        <w:lang w:val="zh-CN" w:eastAsia="zh-CN" w:bidi="zh-CN"/>
      </w:rPr>
    </w:lvl>
    <w:lvl w:ilvl="1" w:tentative="0">
      <w:start w:val="0"/>
      <w:numFmt w:val="bullet"/>
      <w:lvlText w:val="•"/>
      <w:lvlJc w:val="left"/>
      <w:pPr>
        <w:ind w:left="1445" w:hanging="503"/>
      </w:pPr>
      <w:rPr>
        <w:rFonts w:hint="default"/>
        <w:lang w:val="zh-CN" w:eastAsia="zh-CN" w:bidi="zh-CN"/>
      </w:rPr>
    </w:lvl>
    <w:lvl w:ilvl="2" w:tentative="0">
      <w:start w:val="0"/>
      <w:numFmt w:val="bullet"/>
      <w:lvlText w:val="•"/>
      <w:lvlJc w:val="left"/>
      <w:pPr>
        <w:ind w:left="2291" w:hanging="503"/>
      </w:pPr>
      <w:rPr>
        <w:rFonts w:hint="default"/>
        <w:lang w:val="zh-CN" w:eastAsia="zh-CN" w:bidi="zh-CN"/>
      </w:rPr>
    </w:lvl>
    <w:lvl w:ilvl="3" w:tentative="0">
      <w:start w:val="0"/>
      <w:numFmt w:val="bullet"/>
      <w:lvlText w:val="•"/>
      <w:lvlJc w:val="left"/>
      <w:pPr>
        <w:ind w:left="3137" w:hanging="503"/>
      </w:pPr>
      <w:rPr>
        <w:rFonts w:hint="default"/>
        <w:lang w:val="zh-CN" w:eastAsia="zh-CN" w:bidi="zh-CN"/>
      </w:rPr>
    </w:lvl>
    <w:lvl w:ilvl="4" w:tentative="0">
      <w:start w:val="0"/>
      <w:numFmt w:val="bullet"/>
      <w:lvlText w:val="•"/>
      <w:lvlJc w:val="left"/>
      <w:pPr>
        <w:ind w:left="3983" w:hanging="503"/>
      </w:pPr>
      <w:rPr>
        <w:rFonts w:hint="default"/>
        <w:lang w:val="zh-CN" w:eastAsia="zh-CN" w:bidi="zh-CN"/>
      </w:rPr>
    </w:lvl>
    <w:lvl w:ilvl="5" w:tentative="0">
      <w:start w:val="0"/>
      <w:numFmt w:val="bullet"/>
      <w:lvlText w:val="•"/>
      <w:lvlJc w:val="left"/>
      <w:pPr>
        <w:ind w:left="4829" w:hanging="503"/>
      </w:pPr>
      <w:rPr>
        <w:rFonts w:hint="default"/>
        <w:lang w:val="zh-CN" w:eastAsia="zh-CN" w:bidi="zh-CN"/>
      </w:rPr>
    </w:lvl>
    <w:lvl w:ilvl="6" w:tentative="0">
      <w:start w:val="0"/>
      <w:numFmt w:val="bullet"/>
      <w:lvlText w:val="•"/>
      <w:lvlJc w:val="left"/>
      <w:pPr>
        <w:ind w:left="5675" w:hanging="503"/>
      </w:pPr>
      <w:rPr>
        <w:rFonts w:hint="default"/>
        <w:lang w:val="zh-CN" w:eastAsia="zh-CN" w:bidi="zh-CN"/>
      </w:rPr>
    </w:lvl>
    <w:lvl w:ilvl="7" w:tentative="0">
      <w:start w:val="0"/>
      <w:numFmt w:val="bullet"/>
      <w:lvlText w:val="•"/>
      <w:lvlJc w:val="left"/>
      <w:pPr>
        <w:ind w:left="6521" w:hanging="503"/>
      </w:pPr>
      <w:rPr>
        <w:rFonts w:hint="default"/>
        <w:lang w:val="zh-CN" w:eastAsia="zh-CN" w:bidi="zh-CN"/>
      </w:rPr>
    </w:lvl>
    <w:lvl w:ilvl="8" w:tentative="0">
      <w:start w:val="0"/>
      <w:numFmt w:val="bullet"/>
      <w:lvlText w:val="•"/>
      <w:lvlJc w:val="left"/>
      <w:pPr>
        <w:ind w:left="7367" w:hanging="503"/>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384" w:hanging="284"/>
        <w:jc w:val="left"/>
      </w:pPr>
      <w:rPr>
        <w:rFonts w:hint="default" w:ascii="Trebuchet MS" w:hAnsi="Trebuchet MS" w:eastAsia="Trebuchet MS" w:cs="Trebuchet MS"/>
        <w:b/>
        <w:bCs/>
        <w:color w:val="333333"/>
        <w:w w:val="97"/>
        <w:sz w:val="34"/>
        <w:szCs w:val="34"/>
        <w:lang w:val="zh-CN" w:eastAsia="zh-CN" w:bidi="zh-CN"/>
      </w:rPr>
    </w:lvl>
    <w:lvl w:ilvl="1" w:tentative="0">
      <w:start w:val="1"/>
      <w:numFmt w:val="decimal"/>
      <w:lvlText w:val="%1.%2"/>
      <w:lvlJc w:val="left"/>
      <w:pPr>
        <w:ind w:left="593" w:hanging="494"/>
        <w:jc w:val="left"/>
      </w:pPr>
      <w:rPr>
        <w:rFonts w:hint="default" w:ascii="Trebuchet MS" w:hAnsi="Trebuchet MS" w:eastAsia="Trebuchet MS" w:cs="Trebuchet MS"/>
        <w:b/>
        <w:bCs/>
        <w:color w:val="333333"/>
        <w:w w:val="93"/>
        <w:sz w:val="29"/>
        <w:szCs w:val="29"/>
        <w:lang w:val="zh-CN" w:eastAsia="zh-CN" w:bidi="zh-CN"/>
      </w:rPr>
    </w:lvl>
    <w:lvl w:ilvl="2" w:tentative="0">
      <w:start w:val="0"/>
      <w:numFmt w:val="bullet"/>
      <w:lvlText w:val="•"/>
      <w:lvlJc w:val="left"/>
      <w:pPr>
        <w:ind w:left="1539" w:hanging="494"/>
      </w:pPr>
      <w:rPr>
        <w:rFonts w:hint="default"/>
        <w:lang w:val="zh-CN" w:eastAsia="zh-CN" w:bidi="zh-CN"/>
      </w:rPr>
    </w:lvl>
    <w:lvl w:ilvl="3" w:tentative="0">
      <w:start w:val="0"/>
      <w:numFmt w:val="bullet"/>
      <w:lvlText w:val="•"/>
      <w:lvlJc w:val="left"/>
      <w:pPr>
        <w:ind w:left="2479" w:hanging="494"/>
      </w:pPr>
      <w:rPr>
        <w:rFonts w:hint="default"/>
        <w:lang w:val="zh-CN" w:eastAsia="zh-CN" w:bidi="zh-CN"/>
      </w:rPr>
    </w:lvl>
    <w:lvl w:ilvl="4" w:tentative="0">
      <w:start w:val="0"/>
      <w:numFmt w:val="bullet"/>
      <w:lvlText w:val="•"/>
      <w:lvlJc w:val="left"/>
      <w:pPr>
        <w:ind w:left="3419" w:hanging="494"/>
      </w:pPr>
      <w:rPr>
        <w:rFonts w:hint="default"/>
        <w:lang w:val="zh-CN" w:eastAsia="zh-CN" w:bidi="zh-CN"/>
      </w:rPr>
    </w:lvl>
    <w:lvl w:ilvl="5" w:tentative="0">
      <w:start w:val="0"/>
      <w:numFmt w:val="bullet"/>
      <w:lvlText w:val="•"/>
      <w:lvlJc w:val="left"/>
      <w:pPr>
        <w:ind w:left="4359" w:hanging="494"/>
      </w:pPr>
      <w:rPr>
        <w:rFonts w:hint="default"/>
        <w:lang w:val="zh-CN" w:eastAsia="zh-CN" w:bidi="zh-CN"/>
      </w:rPr>
    </w:lvl>
    <w:lvl w:ilvl="6" w:tentative="0">
      <w:start w:val="0"/>
      <w:numFmt w:val="bullet"/>
      <w:lvlText w:val="•"/>
      <w:lvlJc w:val="left"/>
      <w:pPr>
        <w:ind w:left="5299" w:hanging="494"/>
      </w:pPr>
      <w:rPr>
        <w:rFonts w:hint="default"/>
        <w:lang w:val="zh-CN" w:eastAsia="zh-CN" w:bidi="zh-CN"/>
      </w:rPr>
    </w:lvl>
    <w:lvl w:ilvl="7" w:tentative="0">
      <w:start w:val="0"/>
      <w:numFmt w:val="bullet"/>
      <w:lvlText w:val="•"/>
      <w:lvlJc w:val="left"/>
      <w:pPr>
        <w:ind w:left="6239" w:hanging="494"/>
      </w:pPr>
      <w:rPr>
        <w:rFonts w:hint="default"/>
        <w:lang w:val="zh-CN" w:eastAsia="zh-CN" w:bidi="zh-CN"/>
      </w:rPr>
    </w:lvl>
    <w:lvl w:ilvl="8" w:tentative="0">
      <w:start w:val="0"/>
      <w:numFmt w:val="bullet"/>
      <w:lvlText w:val="•"/>
      <w:lvlJc w:val="left"/>
      <w:pPr>
        <w:ind w:left="7179" w:hanging="494"/>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603" w:hanging="503"/>
        <w:jc w:val="left"/>
      </w:pPr>
      <w:rPr>
        <w:rFonts w:hint="default" w:ascii="微软雅黑" w:hAnsi="微软雅黑" w:eastAsia="微软雅黑" w:cs="微软雅黑"/>
        <w:color w:val="333333"/>
        <w:w w:val="100"/>
        <w:sz w:val="17"/>
        <w:szCs w:val="17"/>
        <w:lang w:val="zh-CN" w:eastAsia="zh-CN" w:bidi="zh-CN"/>
      </w:rPr>
    </w:lvl>
    <w:lvl w:ilvl="1" w:tentative="0">
      <w:start w:val="0"/>
      <w:numFmt w:val="bullet"/>
      <w:lvlText w:val="•"/>
      <w:lvlJc w:val="left"/>
      <w:pPr>
        <w:ind w:left="1445" w:hanging="503"/>
      </w:pPr>
      <w:rPr>
        <w:rFonts w:hint="default"/>
        <w:lang w:val="zh-CN" w:eastAsia="zh-CN" w:bidi="zh-CN"/>
      </w:rPr>
    </w:lvl>
    <w:lvl w:ilvl="2" w:tentative="0">
      <w:start w:val="0"/>
      <w:numFmt w:val="bullet"/>
      <w:lvlText w:val="•"/>
      <w:lvlJc w:val="left"/>
      <w:pPr>
        <w:ind w:left="2291" w:hanging="503"/>
      </w:pPr>
      <w:rPr>
        <w:rFonts w:hint="default"/>
        <w:lang w:val="zh-CN" w:eastAsia="zh-CN" w:bidi="zh-CN"/>
      </w:rPr>
    </w:lvl>
    <w:lvl w:ilvl="3" w:tentative="0">
      <w:start w:val="0"/>
      <w:numFmt w:val="bullet"/>
      <w:lvlText w:val="•"/>
      <w:lvlJc w:val="left"/>
      <w:pPr>
        <w:ind w:left="3137" w:hanging="503"/>
      </w:pPr>
      <w:rPr>
        <w:rFonts w:hint="default"/>
        <w:lang w:val="zh-CN" w:eastAsia="zh-CN" w:bidi="zh-CN"/>
      </w:rPr>
    </w:lvl>
    <w:lvl w:ilvl="4" w:tentative="0">
      <w:start w:val="0"/>
      <w:numFmt w:val="bullet"/>
      <w:lvlText w:val="•"/>
      <w:lvlJc w:val="left"/>
      <w:pPr>
        <w:ind w:left="3983" w:hanging="503"/>
      </w:pPr>
      <w:rPr>
        <w:rFonts w:hint="default"/>
        <w:lang w:val="zh-CN" w:eastAsia="zh-CN" w:bidi="zh-CN"/>
      </w:rPr>
    </w:lvl>
    <w:lvl w:ilvl="5" w:tentative="0">
      <w:start w:val="0"/>
      <w:numFmt w:val="bullet"/>
      <w:lvlText w:val="•"/>
      <w:lvlJc w:val="left"/>
      <w:pPr>
        <w:ind w:left="4829" w:hanging="503"/>
      </w:pPr>
      <w:rPr>
        <w:rFonts w:hint="default"/>
        <w:lang w:val="zh-CN" w:eastAsia="zh-CN" w:bidi="zh-CN"/>
      </w:rPr>
    </w:lvl>
    <w:lvl w:ilvl="6" w:tentative="0">
      <w:start w:val="0"/>
      <w:numFmt w:val="bullet"/>
      <w:lvlText w:val="•"/>
      <w:lvlJc w:val="left"/>
      <w:pPr>
        <w:ind w:left="5675" w:hanging="503"/>
      </w:pPr>
      <w:rPr>
        <w:rFonts w:hint="default"/>
        <w:lang w:val="zh-CN" w:eastAsia="zh-CN" w:bidi="zh-CN"/>
      </w:rPr>
    </w:lvl>
    <w:lvl w:ilvl="7" w:tentative="0">
      <w:start w:val="0"/>
      <w:numFmt w:val="bullet"/>
      <w:lvlText w:val="•"/>
      <w:lvlJc w:val="left"/>
      <w:pPr>
        <w:ind w:left="6521" w:hanging="503"/>
      </w:pPr>
      <w:rPr>
        <w:rFonts w:hint="default"/>
        <w:lang w:val="zh-CN" w:eastAsia="zh-CN" w:bidi="zh-CN"/>
      </w:rPr>
    </w:lvl>
    <w:lvl w:ilvl="8" w:tentative="0">
      <w:start w:val="0"/>
      <w:numFmt w:val="bullet"/>
      <w:lvlText w:val="•"/>
      <w:lvlJc w:val="left"/>
      <w:pPr>
        <w:ind w:left="7367" w:hanging="503"/>
      </w:pPr>
      <w:rPr>
        <w:rFonts w:hint="default"/>
        <w:lang w:val="zh-CN" w:eastAsia="zh-CN" w:bidi="zh-CN"/>
      </w:rPr>
    </w:lvl>
  </w:abstractNum>
  <w:abstractNum w:abstractNumId="3">
    <w:nsid w:val="43A2CC59"/>
    <w:multiLevelType w:val="singleLevel"/>
    <w:tmpl w:val="43A2CC59"/>
    <w:lvl w:ilvl="0" w:tentative="0">
      <w:start w:val="1"/>
      <w:numFmt w:val="decimal"/>
      <w:lvlText w:val="%1)"/>
      <w:lvlJc w:val="left"/>
      <w:pPr>
        <w:ind w:left="425" w:hanging="425"/>
      </w:pPr>
      <w:rPr>
        <w:rFonts w:hint="default"/>
      </w:rPr>
    </w:lvl>
  </w:abstractNum>
  <w:abstractNum w:abstractNumId="4">
    <w:nsid w:val="56B882D8"/>
    <w:multiLevelType w:val="singleLevel"/>
    <w:tmpl w:val="56B882D8"/>
    <w:lvl w:ilvl="0" w:tentative="0">
      <w:start w:val="1"/>
      <w:numFmt w:val="bullet"/>
      <w:lvlText w:val=""/>
      <w:lvlJc w:val="left"/>
      <w:pPr>
        <w:ind w:left="420" w:hanging="420"/>
      </w:pPr>
      <w:rPr>
        <w:rFonts w:hint="default" w:ascii="Wingdings" w:hAnsi="Wingdings"/>
      </w:rPr>
    </w:lvl>
  </w:abstractNum>
  <w:abstractNum w:abstractNumId="5">
    <w:nsid w:val="59ADCABA"/>
    <w:multiLevelType w:val="multilevel"/>
    <w:tmpl w:val="59ADCABA"/>
    <w:lvl w:ilvl="0" w:tentative="0">
      <w:start w:val="4"/>
      <w:numFmt w:val="decimal"/>
      <w:lvlText w:val="%1"/>
      <w:lvlJc w:val="left"/>
      <w:pPr>
        <w:ind w:left="384" w:hanging="284"/>
        <w:jc w:val="left"/>
      </w:pPr>
      <w:rPr>
        <w:rFonts w:hint="default" w:ascii="Arial" w:hAnsi="Arial" w:eastAsia="Arial" w:cs="Arial"/>
        <w:b/>
        <w:bCs/>
        <w:color w:val="333333"/>
        <w:w w:val="103"/>
        <w:sz w:val="34"/>
        <w:szCs w:val="34"/>
        <w:lang w:val="zh-CN" w:eastAsia="zh-CN" w:bidi="zh-CN"/>
      </w:rPr>
    </w:lvl>
    <w:lvl w:ilvl="1" w:tentative="0">
      <w:start w:val="1"/>
      <w:numFmt w:val="decimal"/>
      <w:lvlText w:val="%1.%2"/>
      <w:lvlJc w:val="left"/>
      <w:pPr>
        <w:ind w:left="593" w:hanging="494"/>
        <w:jc w:val="left"/>
      </w:pPr>
      <w:rPr>
        <w:rFonts w:hint="default" w:ascii="Arial" w:hAnsi="Arial" w:eastAsia="Arial" w:cs="Arial"/>
        <w:b/>
        <w:bCs/>
        <w:color w:val="333333"/>
        <w:w w:val="103"/>
        <w:sz w:val="29"/>
        <w:szCs w:val="29"/>
        <w:lang w:val="zh-CN" w:eastAsia="zh-CN" w:bidi="zh-CN"/>
      </w:rPr>
    </w:lvl>
    <w:lvl w:ilvl="2" w:tentative="0">
      <w:start w:val="1"/>
      <w:numFmt w:val="decimal"/>
      <w:lvlText w:val="%1.%2.%3"/>
      <w:lvlJc w:val="left"/>
      <w:pPr>
        <w:ind w:left="720" w:hanging="621"/>
        <w:jc w:val="left"/>
      </w:pPr>
      <w:rPr>
        <w:rFonts w:hint="default" w:ascii="Arial" w:hAnsi="Arial" w:eastAsia="Arial" w:cs="Arial"/>
        <w:b/>
        <w:bCs/>
        <w:color w:val="333333"/>
        <w:w w:val="104"/>
        <w:sz w:val="24"/>
        <w:szCs w:val="24"/>
        <w:lang w:val="zh-CN" w:eastAsia="zh-CN" w:bidi="zh-CN"/>
      </w:rPr>
    </w:lvl>
    <w:lvl w:ilvl="3" w:tentative="0">
      <w:start w:val="0"/>
      <w:numFmt w:val="bullet"/>
      <w:lvlText w:val="•"/>
      <w:lvlJc w:val="left"/>
      <w:pPr>
        <w:ind w:left="1762" w:hanging="621"/>
      </w:pPr>
      <w:rPr>
        <w:rFonts w:hint="default"/>
        <w:lang w:val="zh-CN" w:eastAsia="zh-CN" w:bidi="zh-CN"/>
      </w:rPr>
    </w:lvl>
    <w:lvl w:ilvl="4" w:tentative="0">
      <w:start w:val="0"/>
      <w:numFmt w:val="bullet"/>
      <w:lvlText w:val="•"/>
      <w:lvlJc w:val="left"/>
      <w:pPr>
        <w:ind w:left="2804" w:hanging="621"/>
      </w:pPr>
      <w:rPr>
        <w:rFonts w:hint="default"/>
        <w:lang w:val="zh-CN" w:eastAsia="zh-CN" w:bidi="zh-CN"/>
      </w:rPr>
    </w:lvl>
    <w:lvl w:ilvl="5" w:tentative="0">
      <w:start w:val="0"/>
      <w:numFmt w:val="bullet"/>
      <w:lvlText w:val="•"/>
      <w:lvlJc w:val="left"/>
      <w:pPr>
        <w:ind w:left="3847" w:hanging="621"/>
      </w:pPr>
      <w:rPr>
        <w:rFonts w:hint="default"/>
        <w:lang w:val="zh-CN" w:eastAsia="zh-CN" w:bidi="zh-CN"/>
      </w:rPr>
    </w:lvl>
    <w:lvl w:ilvl="6" w:tentative="0">
      <w:start w:val="0"/>
      <w:numFmt w:val="bullet"/>
      <w:lvlText w:val="•"/>
      <w:lvlJc w:val="left"/>
      <w:pPr>
        <w:ind w:left="4889" w:hanging="621"/>
      </w:pPr>
      <w:rPr>
        <w:rFonts w:hint="default"/>
        <w:lang w:val="zh-CN" w:eastAsia="zh-CN" w:bidi="zh-CN"/>
      </w:rPr>
    </w:lvl>
    <w:lvl w:ilvl="7" w:tentative="0">
      <w:start w:val="0"/>
      <w:numFmt w:val="bullet"/>
      <w:lvlText w:val="•"/>
      <w:lvlJc w:val="left"/>
      <w:pPr>
        <w:ind w:left="5932" w:hanging="621"/>
      </w:pPr>
      <w:rPr>
        <w:rFonts w:hint="default"/>
        <w:lang w:val="zh-CN" w:eastAsia="zh-CN" w:bidi="zh-CN"/>
      </w:rPr>
    </w:lvl>
    <w:lvl w:ilvl="8" w:tentative="0">
      <w:start w:val="0"/>
      <w:numFmt w:val="bullet"/>
      <w:lvlText w:val="•"/>
      <w:lvlJc w:val="left"/>
      <w:pPr>
        <w:ind w:left="6974" w:hanging="621"/>
      </w:pPr>
      <w:rPr>
        <w:rFonts w:hint="default"/>
        <w:lang w:val="zh-CN" w:eastAsia="zh-CN" w:bidi="zh-CN"/>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21E46"/>
    <w:rsid w:val="00021E46"/>
    <w:rsid w:val="004146AF"/>
    <w:rsid w:val="00CB59EE"/>
    <w:rsid w:val="00CE49CF"/>
    <w:rsid w:val="0D1162F6"/>
    <w:rsid w:val="0ED53140"/>
    <w:rsid w:val="17B415D5"/>
    <w:rsid w:val="1C81765F"/>
    <w:rsid w:val="1D116E19"/>
    <w:rsid w:val="22CB00CD"/>
    <w:rsid w:val="24495932"/>
    <w:rsid w:val="26717F0E"/>
    <w:rsid w:val="296B2A63"/>
    <w:rsid w:val="2B4F646B"/>
    <w:rsid w:val="2C57708D"/>
    <w:rsid w:val="2CE21F3F"/>
    <w:rsid w:val="31C971AA"/>
    <w:rsid w:val="321E5CFE"/>
    <w:rsid w:val="35D94A70"/>
    <w:rsid w:val="3CDC0939"/>
    <w:rsid w:val="3E632E4A"/>
    <w:rsid w:val="4AFE2B0B"/>
    <w:rsid w:val="4C5A208F"/>
    <w:rsid w:val="52747BEB"/>
    <w:rsid w:val="5AC46F59"/>
    <w:rsid w:val="5E6064EF"/>
    <w:rsid w:val="5E951B29"/>
    <w:rsid w:val="63B80E0B"/>
    <w:rsid w:val="7B574016"/>
    <w:rsid w:val="7FDE3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Unicode MS" w:hAnsi="Arial Unicode MS" w:eastAsia="Arial Unicode MS" w:cs="Arial Unicode MS"/>
      <w:sz w:val="22"/>
      <w:szCs w:val="22"/>
      <w:lang w:val="zh-CN" w:eastAsia="zh-CN" w:bidi="zh-CN"/>
    </w:rPr>
  </w:style>
  <w:style w:type="paragraph" w:styleId="2">
    <w:name w:val="heading 1"/>
    <w:basedOn w:val="1"/>
    <w:next w:val="1"/>
    <w:qFormat/>
    <w:uiPriority w:val="1"/>
    <w:pPr>
      <w:ind w:left="384" w:hanging="284"/>
      <w:outlineLvl w:val="0"/>
    </w:pPr>
    <w:rPr>
      <w:rFonts w:ascii="Trebuchet MS" w:hAnsi="Trebuchet MS" w:eastAsia="Trebuchet MS" w:cs="Trebuchet MS"/>
      <w:b/>
      <w:bCs/>
      <w:sz w:val="34"/>
      <w:szCs w:val="34"/>
    </w:rPr>
  </w:style>
  <w:style w:type="paragraph" w:styleId="3">
    <w:name w:val="heading 2"/>
    <w:basedOn w:val="1"/>
    <w:next w:val="1"/>
    <w:qFormat/>
    <w:uiPriority w:val="1"/>
    <w:pPr>
      <w:spacing w:before="115"/>
      <w:ind w:left="593" w:hanging="494"/>
      <w:outlineLvl w:val="1"/>
    </w:pPr>
    <w:rPr>
      <w:rFonts w:ascii="微软雅黑" w:hAnsi="微软雅黑" w:eastAsia="微软雅黑" w:cs="微软雅黑"/>
      <w:b/>
      <w:bCs/>
      <w:sz w:val="29"/>
      <w:szCs w:val="29"/>
    </w:rPr>
  </w:style>
  <w:style w:type="paragraph" w:styleId="4">
    <w:name w:val="heading 3"/>
    <w:basedOn w:val="1"/>
    <w:next w:val="1"/>
    <w:qFormat/>
    <w:uiPriority w:val="1"/>
    <w:pPr>
      <w:spacing w:before="71"/>
      <w:ind w:left="720" w:hanging="621"/>
      <w:outlineLvl w:val="2"/>
    </w:pPr>
    <w:rPr>
      <w:rFonts w:ascii="微软雅黑" w:hAnsi="微软雅黑" w:eastAsia="微软雅黑" w:cs="微软雅黑"/>
      <w:b/>
      <w:bCs/>
      <w:sz w:val="24"/>
      <w:szCs w:val="24"/>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pPr>
      <w:ind w:left="100"/>
    </w:pPr>
    <w:rPr>
      <w:rFonts w:ascii="微软雅黑" w:hAnsi="微软雅黑" w:eastAsia="微软雅黑" w:cs="微软雅黑"/>
      <w:sz w:val="19"/>
      <w:szCs w:val="19"/>
    </w:rPr>
  </w:style>
  <w:style w:type="paragraph" w:styleId="7">
    <w:name w:val="footer"/>
    <w:basedOn w:val="1"/>
    <w:link w:val="16"/>
    <w:qFormat/>
    <w:uiPriority w:val="99"/>
    <w:pPr>
      <w:tabs>
        <w:tab w:val="center" w:pos="4153"/>
        <w:tab w:val="right" w:pos="8306"/>
      </w:tabs>
      <w:snapToGrid w:val="0"/>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593" w:hanging="494"/>
    </w:pPr>
    <w:rPr>
      <w:rFonts w:ascii="微软雅黑" w:hAnsi="微软雅黑" w:eastAsia="微软雅黑" w:cs="微软雅黑"/>
    </w:rPr>
  </w:style>
  <w:style w:type="paragraph" w:customStyle="1" w:styleId="14">
    <w:name w:val="Table Paragraph"/>
    <w:basedOn w:val="1"/>
    <w:qFormat/>
    <w:uiPriority w:val="1"/>
    <w:pPr>
      <w:spacing w:before="62"/>
      <w:ind w:left="200"/>
    </w:pPr>
  </w:style>
  <w:style w:type="character" w:customStyle="1" w:styleId="15">
    <w:name w:val="页眉 字符"/>
    <w:basedOn w:val="11"/>
    <w:link w:val="8"/>
    <w:uiPriority w:val="0"/>
    <w:rPr>
      <w:rFonts w:ascii="Arial Unicode MS" w:hAnsi="Arial Unicode MS" w:eastAsia="Arial Unicode MS" w:cs="Arial Unicode MS"/>
      <w:sz w:val="18"/>
      <w:szCs w:val="18"/>
      <w:lang w:val="zh-CN" w:bidi="zh-CN"/>
    </w:rPr>
  </w:style>
  <w:style w:type="character" w:customStyle="1" w:styleId="16">
    <w:name w:val="页脚 字符"/>
    <w:basedOn w:val="11"/>
    <w:link w:val="7"/>
    <w:uiPriority w:val="99"/>
    <w:rPr>
      <w:rFonts w:ascii="Arial Unicode MS" w:hAnsi="Arial Unicode MS" w:eastAsia="Arial Unicode MS" w:cs="Arial Unicode MS"/>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9"/>
    <customShpInfo spid="_x0000_s1028"/>
    <customShpInfo spid="_x0000_s1031"/>
    <customShpInfo spid="_x0000_s1030"/>
    <customShpInfo spid="_x0000_s1032"/>
    <customShpInfo spid="_x0000_s1033"/>
    <customShpInfo spid="_x0000_s1035"/>
    <customShpInfo spid="_x0000_s1036"/>
    <customShpInfo spid="_x0000_s1034"/>
    <customShpInfo spid="_x0000_s1038"/>
    <customShpInfo spid="_x0000_s1039"/>
    <customShpInfo spid="_x0000_s1037"/>
    <customShpInfo spid="_x0000_s1040"/>
    <customShpInfo spid="_x0000_s1042"/>
    <customShpInfo spid="_x0000_s1043"/>
    <customShpInfo spid="_x0000_s1041"/>
    <customShpInfo spid="_x0000_s1045"/>
    <customShpInfo spid="_x0000_s1046"/>
    <customShpInfo spid="_x0000_s1044"/>
    <customShpInfo spid="_x0000_s1048"/>
    <customShpInfo spid="_x0000_s1049"/>
    <customShpInfo spid="_x0000_s1050"/>
    <customShpInfo spid="_x0000_s1047"/>
    <customShpInfo spid="_x0000_s1052"/>
    <customShpInfo spid="_x0000_s1051"/>
    <customShpInfo spid="_x0000_s1054"/>
    <customShpInfo spid="_x0000_s1055"/>
    <customShpInfo spid="_x0000_s1053"/>
    <customShpInfo spid="_x0000_s1057"/>
    <customShpInfo spid="_x0000_s1058"/>
    <customShpInfo spid="_x0000_s1056"/>
    <customShpInfo spid="_x0000_s1060"/>
    <customShpInfo spid="_x0000_s1061"/>
    <customShpInfo spid="_x0000_s1059"/>
    <customShpInfo spid="_x0000_s1063"/>
    <customShpInfo spid="_x0000_s1064"/>
    <customShpInfo spid="_x0000_s1062"/>
    <customShpInfo spid="_x0000_s1066"/>
    <customShpInfo spid="_x0000_s1067"/>
    <customShpInfo spid="_x0000_s1065"/>
    <customShpInfo spid="_x0000_s1069"/>
    <customShpInfo spid="_x0000_s1068"/>
    <customShpInfo spid="_x0000_s1099"/>
    <customShpInfo spid="_x0000_s1098"/>
    <customShpInfo spid="_x0000_s1100"/>
    <customShpInfo spid="_x0000_s1104"/>
    <customShpInfo spid="_x0000_s1105"/>
    <customShpInfo spid="_x0000_s1109"/>
    <customShpInfo spid="_x0000_s110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568</Words>
  <Characters>3238</Characters>
  <Lines>26</Lines>
  <Paragraphs>7</Paragraphs>
  <TotalTime>12</TotalTime>
  <ScaleCrop>false</ScaleCrop>
  <LinksUpToDate>false</LinksUpToDate>
  <CharactersWithSpaces>3799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2021-01-29T09:41:00Z</dcterms:created>
  <dc:creator>25392</dc:creator>
  <cp:lastModifiedBy>吾乃阳光活力之青年</cp:lastModifiedBy>
  <cp:lastPrinted>2021-02-08T11:43:20Z</cp:lastPrinted>
  <dcterms:modified xsi:type="dcterms:W3CDTF">2021-02-08T11:52:36Z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Typora</vt:lpwstr>
  </property>
  <property fmtid="{D5CDD505-2E9C-101B-9397-08002B2CF9AE}" pid="4" name="LastSaved">
    <vt:filetime>2021-01-29T00:00:00Z</vt:filetime>
  </property>
  <property fmtid="{D5CDD505-2E9C-101B-9397-08002B2CF9AE}" pid="5" name="KSOProductBuildVer">
    <vt:lpwstr>2052-11.1.0.10314</vt:lpwstr>
  </property>
</Properties>
</file>