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9DE" w:rsidRDefault="00D75BB4">
      <w:pPr>
        <w:pStyle w:val="Title"/>
      </w:pPr>
      <w:r>
        <w:t>PHASE 8 - BACKEND ARCHITECTURE &amp; API DESIGN</w:t>
      </w:r>
    </w:p>
    <w:p w:rsidR="005539DE" w:rsidRDefault="005539DE">
      <w:pPr>
        <w:pStyle w:val="Subtitle"/>
      </w:pPr>
    </w:p>
    <w:p w:rsidR="005539DE" w:rsidRDefault="00D75BB4">
      <w:pPr>
        <w:pStyle w:val="Subtitle"/>
      </w:pPr>
      <w:r>
        <w:t>Enterprise AI Coding Master Prompt</w:t>
      </w:r>
    </w:p>
    <w:p w:rsidR="005539DE" w:rsidRDefault="00D75BB4">
      <w:pPr>
        <w:pStyle w:val="Heading2"/>
      </w:pPr>
      <w:r>
        <w:t xml:space="preserve">Smart </w:t>
      </w:r>
      <w:proofErr w:type="spellStart"/>
      <w:r>
        <w:t>Sportz</w:t>
      </w:r>
      <w:proofErr w:type="spellEnd"/>
      <w:r>
        <w:t xml:space="preserve"> - Enterprise Backend Architecture</w:t>
      </w:r>
    </w:p>
    <w:p w:rsidR="005539DE" w:rsidRDefault="005539DE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Phase 8 Backend Architecture and API Design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Smart </w:t>
            </w:r>
            <w:proofErr w:type="spellStart"/>
            <w:r>
              <w:t>Sportz</w:t>
            </w:r>
            <w:proofErr w:type="spellEnd"/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Focus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Node.js, Express, </w:t>
            </w:r>
            <w:proofErr w:type="spellStart"/>
            <w:r>
              <w:t>TypeScript</w:t>
            </w:r>
            <w:proofErr w:type="spellEnd"/>
            <w:r>
              <w:t xml:space="preserve">, Clean </w:t>
            </w:r>
            <w:r>
              <w:t xml:space="preserve">Architecture, REST APIs, Socket.IO, RBAC, PostgreSQL, </w:t>
            </w:r>
            <w:proofErr w:type="spellStart"/>
            <w:r>
              <w:t>Prisma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  <w:r>
              <w:t xml:space="preserve">, storage, payments, notifications, jobs, logging, security, and </w:t>
            </w:r>
            <w:proofErr w:type="spellStart"/>
            <w:r>
              <w:t>OpenAPI</w:t>
            </w:r>
            <w:proofErr w:type="spellEnd"/>
            <w:r>
              <w:t xml:space="preserve"> documentation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Reference Style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Same compact spacing, alignment, borders, margins, and black document treatment as th</w:t>
            </w:r>
            <w:r>
              <w:t>e approved Phase documents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July 5, 2026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1.0</w:t>
            </w:r>
          </w:p>
        </w:tc>
      </w:tr>
    </w:tbl>
    <w:p w:rsidR="005539DE" w:rsidRDefault="005539DE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39D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5539DE" w:rsidRDefault="00D75BB4">
            <w:pPr>
              <w:spacing w:after="80"/>
            </w:pPr>
            <w:r>
              <w:rPr>
                <w:b/>
              </w:rPr>
              <w:t>Phase 8 Intent</w:t>
            </w:r>
          </w:p>
          <w:p w:rsidR="005539DE" w:rsidRDefault="00D75BB4">
            <w:pPr>
              <w:spacing w:after="60"/>
            </w:pPr>
            <w:r>
              <w:t xml:space="preserve">This document defines the Smart </w:t>
            </w:r>
            <w:proofErr w:type="spellStart"/>
            <w:r>
              <w:t>Sportz</w:t>
            </w:r>
            <w:proofErr w:type="spellEnd"/>
            <w:r>
              <w:t xml:space="preserve"> backend architecture and API design. It converts the backend prompt into a structured engineering specification for a modular, scalable, </w:t>
            </w:r>
            <w:r>
              <w:t xml:space="preserve">secure, production-ready Node.js, Express, </w:t>
            </w:r>
            <w:proofErr w:type="spellStart"/>
            <w:r>
              <w:t>TypeScript</w:t>
            </w:r>
            <w:proofErr w:type="spellEnd"/>
            <w:r>
              <w:t xml:space="preserve"> backend.</w:t>
            </w:r>
          </w:p>
          <w:p w:rsidR="005539DE" w:rsidRDefault="00D75BB4">
            <w:pPr>
              <w:spacing w:after="60"/>
            </w:pPr>
            <w:r>
              <w:t xml:space="preserve">The backend must expose versioned REST APIs, support Socket.IO live scoring, enforce Azure-style RBAC, use PostgreSQL with </w:t>
            </w:r>
            <w:proofErr w:type="spellStart"/>
            <w:r>
              <w:t>Prisma</w:t>
            </w:r>
            <w:proofErr w:type="spellEnd"/>
            <w:r>
              <w:t xml:space="preserve">, cache live data in </w:t>
            </w:r>
            <w:proofErr w:type="spellStart"/>
            <w:r>
              <w:t>Redis</w:t>
            </w:r>
            <w:proofErr w:type="spellEnd"/>
            <w:r>
              <w:t>, and remain ready for Docker deployme</w:t>
            </w:r>
            <w:r>
              <w:t>nt and horizontal scaling.</w:t>
            </w:r>
          </w:p>
        </w:tc>
      </w:tr>
    </w:tbl>
    <w:p w:rsidR="005539DE" w:rsidRDefault="00D75BB4">
      <w:pPr>
        <w:pStyle w:val="Heading1"/>
      </w:pPr>
      <w:r>
        <w:t>1. Module Objective</w:t>
      </w:r>
    </w:p>
    <w:p w:rsidR="005539DE" w:rsidRDefault="00D75BB4">
      <w:r>
        <w:t xml:space="preserve">Build a production-ready backend using Node.js, Express, and </w:t>
      </w:r>
      <w:proofErr w:type="spellStart"/>
      <w:r>
        <w:t>TypeScript</w:t>
      </w:r>
      <w:proofErr w:type="spellEnd"/>
      <w:r>
        <w:t xml:space="preserve"> following Clean Architecture principles.</w:t>
      </w:r>
    </w:p>
    <w:p w:rsidR="005539DE" w:rsidRDefault="00D75BB4">
      <w:pPr>
        <w:numPr>
          <w:ilvl w:val="0"/>
          <w:numId w:val="1"/>
        </w:numPr>
      </w:pPr>
      <w:r>
        <w:t>Be modular, scalable, and feature-isolated.</w:t>
      </w:r>
    </w:p>
    <w:p w:rsidR="005539DE" w:rsidRDefault="00D75BB4">
      <w:pPr>
        <w:numPr>
          <w:ilvl w:val="0"/>
          <w:numId w:val="1"/>
        </w:numPr>
      </w:pPr>
      <w:r>
        <w:t xml:space="preserve">Expose REST APIs with future versioning such as </w:t>
      </w:r>
      <w:r>
        <w:t>/</w:t>
      </w:r>
      <w:proofErr w:type="spellStart"/>
      <w:r>
        <w:t>api</w:t>
      </w:r>
      <w:proofErr w:type="spellEnd"/>
      <w:r>
        <w:t>/v1.</w:t>
      </w:r>
    </w:p>
    <w:p w:rsidR="005539DE" w:rsidRDefault="00D75BB4">
      <w:pPr>
        <w:numPr>
          <w:ilvl w:val="0"/>
          <w:numId w:val="1"/>
        </w:numPr>
      </w:pPr>
      <w:r>
        <w:t>Support Socket.IO for live scoring and match updates.</w:t>
      </w:r>
    </w:p>
    <w:p w:rsidR="005539DE" w:rsidRDefault="00D75BB4">
      <w:pPr>
        <w:numPr>
          <w:ilvl w:val="0"/>
          <w:numId w:val="1"/>
        </w:numPr>
      </w:pPr>
      <w:r>
        <w:t>Secure every endpoint with authentication, authorization, validation, and audit logging.</w:t>
      </w:r>
    </w:p>
    <w:p w:rsidR="005539DE" w:rsidRDefault="00D75BB4">
      <w:pPr>
        <w:numPr>
          <w:ilvl w:val="0"/>
          <w:numId w:val="1"/>
        </w:numPr>
      </w:pPr>
      <w:r>
        <w:t xml:space="preserve">Use PostgreSQL with </w:t>
      </w:r>
      <w:proofErr w:type="spellStart"/>
      <w:r>
        <w:t>Prisma</w:t>
      </w:r>
      <w:proofErr w:type="spellEnd"/>
      <w:r>
        <w:t xml:space="preserve"> ORM and </w:t>
      </w:r>
      <w:proofErr w:type="spellStart"/>
      <w:r>
        <w:t>Redis</w:t>
      </w:r>
      <w:proofErr w:type="spellEnd"/>
      <w:r>
        <w:t xml:space="preserve"> for active live data.</w:t>
      </w:r>
    </w:p>
    <w:p w:rsidR="005539DE" w:rsidRDefault="00D75BB4">
      <w:pPr>
        <w:numPr>
          <w:ilvl w:val="0"/>
          <w:numId w:val="1"/>
        </w:numPr>
      </w:pPr>
      <w:r>
        <w:t>Be ready for Docker deployment and horizo</w:t>
      </w:r>
      <w:r>
        <w:t>ntal scaling.</w:t>
      </w:r>
    </w:p>
    <w:p w:rsidR="005539DE" w:rsidRDefault="00D75BB4">
      <w:pPr>
        <w:pStyle w:val="Heading1"/>
      </w:pPr>
      <w:r>
        <w:t>2. Backend Architecture Topology</w:t>
      </w:r>
    </w:p>
    <w:p w:rsidR="005539DE" w:rsidRDefault="00D75BB4">
      <w:r>
        <w:t>The backend topology separates HTTP APIs, business services, repositories, data stores, cache, Socket.IO, external providers, and background jobs.</w:t>
      </w:r>
    </w:p>
    <w:p w:rsidR="005539DE" w:rsidRDefault="00D75BB4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217920" cy="3186684"/>
            <wp:effectExtent l="0" t="0" r="0" b="0"/>
            <wp:docPr id="1" name="Backend Architecture Topology" descr="Backend architecture topolog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end Architecture Topolog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DE" w:rsidRDefault="00D75BB4">
      <w:pPr>
        <w:pStyle w:val="Heading1"/>
      </w:pPr>
      <w:r>
        <w:t>3. Project Structure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539DE">
        <w:trPr>
          <w:tblHeader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Folder</w:t>
            </w:r>
          </w:p>
        </w:tc>
        <w:tc>
          <w:tcPr>
            <w:tcW w:w="67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Purpose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/app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Express </w:t>
            </w:r>
            <w:r>
              <w:t>application bootstrap, shared app setup, and lifecycle wiring.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config</w:t>
            </w:r>
            <w:proofErr w:type="spellEnd"/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Environment, database, cache, storage, payment, notification, and security configuration.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/routes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Versioned route definitions grouped by module.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/controllers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Thin HTTP </w:t>
            </w:r>
            <w:r>
              <w:t>adapters that call services and format responses.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/services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Business rules, orchestration, transactions, domain decisions.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/repositories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Prisma</w:t>
            </w:r>
            <w:proofErr w:type="spellEnd"/>
            <w:r>
              <w:t xml:space="preserve"> data access and query isolation.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/middleware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Authentication, authorization, validation, rate </w:t>
            </w:r>
            <w:r>
              <w:t>limiting, errors, logging.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/validators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Zod</w:t>
            </w:r>
            <w:proofErr w:type="spellEnd"/>
            <w:r>
              <w:t xml:space="preserve"> schemas, DTO validation, custom sport rules.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/sockets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Socket.IO namespaces, rooms, events, connection lifecycle.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/events and jobs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Domain events, background jobs, retries, schedules, notifications.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src</w:t>
            </w:r>
            <w:proofErr w:type="spellEnd"/>
            <w:r>
              <w:t>/payments/uploads/reports/</w:t>
            </w:r>
            <w:proofErr w:type="spellStart"/>
            <w:r>
              <w:t>cms</w:t>
            </w:r>
            <w:proofErr w:type="spellEnd"/>
            <w:r>
              <w:t>/analytics/integrations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Dedicated infrastructure and business capability areas.</w:t>
            </w:r>
          </w:p>
        </w:tc>
      </w:tr>
      <w:tr w:rsidR="005539DE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prisma</w:t>
            </w:r>
            <w:proofErr w:type="spellEnd"/>
            <w:r>
              <w:t xml:space="preserve">, tests, </w:t>
            </w:r>
            <w:proofErr w:type="spellStart"/>
            <w:r>
              <w:t>docker</w:t>
            </w:r>
            <w:proofErr w:type="spellEnd"/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Schema, migrations, test suites, Docker deployment assets.</w:t>
            </w:r>
          </w:p>
        </w:tc>
      </w:tr>
    </w:tbl>
    <w:p w:rsidR="005539DE" w:rsidRDefault="00D75BB4">
      <w:pPr>
        <w:pStyle w:val="Heading1"/>
      </w:pPr>
      <w:r>
        <w:t>4. Feature Modules</w:t>
      </w:r>
    </w:p>
    <w:p w:rsidR="005539DE" w:rsidRDefault="00D75BB4">
      <w:r>
        <w:t>Each business capability should be isolate</w:t>
      </w:r>
      <w:r>
        <w:t>d to reduce coupling. Every module should include controller, service, repository, validator, routes, DTOs, and tests.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Module Group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Modules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lastRenderedPageBreak/>
              <w:t>Identity and Access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Authentication, users, roles, permissions, organizations.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Tournament Operations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Sports, </w:t>
            </w:r>
            <w:r>
              <w:t>venues, tournaments, registrations, teams, players, fixtures, matches, live scores, results.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Commerce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Payments, coupons, receipts, refunds where applicable.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Communication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Notifications, templates, email, SMS, WhatsApp, future push.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Content and Reporting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Reports, CMS, gallery, sponsors, analytics.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Platform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Audit logs, settings, uploads, integrations, jobs.</w:t>
            </w:r>
          </w:p>
        </w:tc>
      </w:tr>
    </w:tbl>
    <w:p w:rsidR="005539DE" w:rsidRDefault="00D75BB4">
      <w:pPr>
        <w:pStyle w:val="Heading1"/>
      </w:pPr>
      <w:r>
        <w:t>5. Clean Architecture Flow</w:t>
      </w:r>
    </w:p>
    <w:p w:rsidR="005539DE" w:rsidRDefault="00D75BB4">
      <w:r>
        <w:t>Business rules must stay inside the Service Layer. Controllers should stay thin and repositories should isolate persistenc</w:t>
      </w:r>
      <w:r>
        <w:t>e details.</w:t>
      </w:r>
    </w:p>
    <w:p w:rsidR="005539DE" w:rsidRDefault="00D75BB4">
      <w:pPr>
        <w:spacing w:after="60"/>
        <w:jc w:val="center"/>
      </w:pPr>
      <w:r>
        <w:rPr>
          <w:noProof/>
        </w:rPr>
        <w:drawing>
          <wp:inline distT="0" distB="0" distL="0" distR="0">
            <wp:extent cx="6217920" cy="3186684"/>
            <wp:effectExtent l="0" t="0" r="0" b="0"/>
            <wp:docPr id="2" name="Clean Architecture Request Flow" descr="Clean Architecture request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ean Architecture Request Flow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DE" w:rsidRDefault="00D75BB4">
      <w:pPr>
        <w:pStyle w:val="Heading1"/>
      </w:pPr>
      <w:r>
        <w:t>6. Authentication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Capability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Specification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Current </w:t>
            </w:r>
            <w:proofErr w:type="spellStart"/>
            <w:r>
              <w:t>Auth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Email and password login, JWT access tokens, refresh tokens, secure logout, password reset, email verification.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Future Ready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OTP login, Google login, Microsoft login.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Token Handling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Short-lived access tokens, refresh rotation, logout invalidation, secure cookie/header strategy as appropriate.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Password Security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bcrypt</w:t>
            </w:r>
            <w:proofErr w:type="spellEnd"/>
            <w:r>
              <w:t xml:space="preserve"> hashing, password policy, reset token expiry, audit trail for sensitive events.</w:t>
            </w:r>
          </w:p>
        </w:tc>
      </w:tr>
    </w:tbl>
    <w:p w:rsidR="005539DE" w:rsidRDefault="00D75BB4">
      <w:pPr>
        <w:pStyle w:val="Heading1"/>
      </w:pPr>
      <w:r>
        <w:t>7. Authorization and RBAC</w:t>
      </w:r>
    </w:p>
    <w:p w:rsidR="005539DE" w:rsidRDefault="00D75BB4">
      <w:r>
        <w:t xml:space="preserve">Every </w:t>
      </w:r>
      <w:r>
        <w:t>request passes through authentication middleware, permission middleware, and resource ownership checks where applicable. Permissions must be configurable from the Super Admin portal.</w:t>
      </w:r>
    </w:p>
    <w:p w:rsidR="005539DE" w:rsidRDefault="00D75BB4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217920" cy="3186684"/>
            <wp:effectExtent l="0" t="0" r="0" b="0"/>
            <wp:docPr id="3" name="Authentication and RBAC Pipeline" descr="Authentication and RBAC pipelin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uthentication and RBAC Pipelin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DE" w:rsidRDefault="00D75BB4">
      <w:pPr>
        <w:pStyle w:val="Heading1"/>
      </w:pPr>
      <w:r>
        <w:t>8. REST API Design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539DE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Area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Example Endpoints</w:t>
            </w:r>
          </w:p>
        </w:tc>
      </w:tr>
      <w:tr w:rsidR="005539DE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Authentication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POST 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auth</w:t>
            </w:r>
            <w:proofErr w:type="spellEnd"/>
            <w:r>
              <w:t>/login, logout, refresh, forgot-password.</w:t>
            </w:r>
          </w:p>
        </w:tc>
      </w:tr>
      <w:tr w:rsidR="005539DE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Users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GET, POST /</w:t>
            </w:r>
            <w:proofErr w:type="spellStart"/>
            <w:r>
              <w:t>api</w:t>
            </w:r>
            <w:proofErr w:type="spellEnd"/>
            <w:r>
              <w:t>/v1/users; PUT, DELETE /</w:t>
            </w:r>
            <w:proofErr w:type="spellStart"/>
            <w:r>
              <w:t>api</w:t>
            </w:r>
            <w:proofErr w:type="spellEnd"/>
            <w:r>
              <w:t>/v1/users/:id.</w:t>
            </w:r>
          </w:p>
        </w:tc>
      </w:tr>
      <w:tr w:rsidR="005539DE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Tournaments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GET, POST /</w:t>
            </w:r>
            <w:proofErr w:type="spellStart"/>
            <w:r>
              <w:t>api</w:t>
            </w:r>
            <w:proofErr w:type="spellEnd"/>
            <w:r>
              <w:t>/v1/tournaments; GET, PUT, DELETE /</w:t>
            </w:r>
            <w:proofErr w:type="spellStart"/>
            <w:r>
              <w:t>api</w:t>
            </w:r>
            <w:proofErr w:type="spellEnd"/>
            <w:r>
              <w:t>/v1/tournaments/:id.</w:t>
            </w:r>
          </w:p>
        </w:tc>
      </w:tr>
      <w:tr w:rsidR="005539DE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Matches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GET, POST /</w:t>
            </w:r>
            <w:proofErr w:type="spellStart"/>
            <w:r>
              <w:t>api</w:t>
            </w:r>
            <w:proofErr w:type="spellEnd"/>
            <w:r>
              <w:t xml:space="preserve">/v1/matches; PUT 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/v1/matches/:id; POST /</w:t>
            </w:r>
            <w:proofErr w:type="spellStart"/>
            <w:r>
              <w:t>api</w:t>
            </w:r>
            <w:proofErr w:type="spellEnd"/>
            <w:r>
              <w:t>/v1/matches/:id/start; POST /</w:t>
            </w:r>
            <w:proofErr w:type="spellStart"/>
            <w:r>
              <w:t>api</w:t>
            </w:r>
            <w:proofErr w:type="spellEnd"/>
            <w:r>
              <w:t>/v1/matches/:id/end.</w:t>
            </w:r>
          </w:p>
        </w:tc>
      </w:tr>
      <w:tr w:rsidR="005539DE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Live Scores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GET /</w:t>
            </w:r>
            <w:proofErr w:type="spellStart"/>
            <w:r>
              <w:t>api</w:t>
            </w:r>
            <w:proofErr w:type="spellEnd"/>
            <w:r>
              <w:t>/v1/live/matches; POST /</w:t>
            </w:r>
            <w:proofErr w:type="spellStart"/>
            <w:r>
              <w:t>api</w:t>
            </w:r>
            <w:proofErr w:type="spellEnd"/>
            <w:r>
              <w:t>/v1/live/events; POST /</w:t>
            </w:r>
            <w:proofErr w:type="spellStart"/>
            <w:r>
              <w:t>api</w:t>
            </w:r>
            <w:proofErr w:type="spellEnd"/>
            <w:r>
              <w:t>/v1/live/undo; GET /</w:t>
            </w:r>
            <w:proofErr w:type="spellStart"/>
            <w:r>
              <w:t>api</w:t>
            </w:r>
            <w:proofErr w:type="spellEnd"/>
            <w:r>
              <w:t>/v1/live/:</w:t>
            </w:r>
            <w:proofErr w:type="spellStart"/>
            <w:r>
              <w:t>matchId</w:t>
            </w:r>
            <w:proofErr w:type="spellEnd"/>
            <w:r>
              <w:t>.</w:t>
            </w:r>
          </w:p>
        </w:tc>
      </w:tr>
      <w:tr w:rsidR="005539DE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Payments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POST /</w:t>
            </w:r>
            <w:proofErr w:type="spellStart"/>
            <w:r>
              <w:t>api</w:t>
            </w:r>
            <w:proofErr w:type="spellEnd"/>
            <w:r>
              <w:t>/v1/payments/create-order; POST /</w:t>
            </w:r>
            <w:proofErr w:type="spellStart"/>
            <w:r>
              <w:t>api</w:t>
            </w:r>
            <w:proofErr w:type="spellEnd"/>
            <w:r>
              <w:t>/v</w:t>
            </w:r>
            <w:r>
              <w:t>1/payments/</w:t>
            </w:r>
            <w:proofErr w:type="spellStart"/>
            <w:r>
              <w:t>webhook</w:t>
            </w:r>
            <w:proofErr w:type="spellEnd"/>
            <w:r>
              <w:t>; GET /</w:t>
            </w:r>
            <w:proofErr w:type="spellStart"/>
            <w:r>
              <w:t>api</w:t>
            </w:r>
            <w:proofErr w:type="spellEnd"/>
            <w:r>
              <w:t>/v1/payments/history.</w:t>
            </w:r>
          </w:p>
        </w:tc>
      </w:tr>
      <w:tr w:rsidR="005539DE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Reports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GET /</w:t>
            </w:r>
            <w:proofErr w:type="spellStart"/>
            <w:r>
              <w:t>api</w:t>
            </w:r>
            <w:proofErr w:type="spellEnd"/>
            <w:r>
              <w:t>/v1/reports/tournaments, revenue, participants.</w:t>
            </w:r>
          </w:p>
        </w:tc>
      </w:tr>
    </w:tbl>
    <w:p w:rsidR="005539DE" w:rsidRDefault="00D75BB4">
      <w:pPr>
        <w:pStyle w:val="Heading1"/>
      </w:pPr>
      <w:r>
        <w:t>9. Request Validation</w:t>
      </w:r>
    </w:p>
    <w:p w:rsidR="005539DE" w:rsidRDefault="00D75BB4" w:rsidP="005D7CF0">
      <w:pPr>
        <w:jc w:val="both"/>
      </w:pPr>
      <w:r>
        <w:t xml:space="preserve">Validate all incoming data using </w:t>
      </w:r>
      <w:proofErr w:type="spellStart"/>
      <w:r>
        <w:t>Zod</w:t>
      </w:r>
      <w:proofErr w:type="spellEnd"/>
      <w:r>
        <w:t>. Requirements include type-safe schemas, consiste</w:t>
      </w:r>
      <w:bookmarkStart w:id="0" w:name="_GoBack"/>
      <w:bookmarkEnd w:id="0"/>
      <w:r>
        <w:t xml:space="preserve">nt error responses, field-level </w:t>
      </w:r>
      <w:r>
        <w:t>validation, custom validators for sport-specific rules, and a strict never-trust-client-input posture.</w:t>
      </w:r>
    </w:p>
    <w:p w:rsidR="005539DE" w:rsidRDefault="00D75BB4">
      <w:pPr>
        <w:pStyle w:val="Heading1"/>
      </w:pPr>
      <w:r>
        <w:t>10. Socket.IO Gateway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Socket Area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Specification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Namespaces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/live, /admin, /management.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Rooms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Tournament, match, venue.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Server Events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MatchStarted</w:t>
            </w:r>
            <w:proofErr w:type="spellEnd"/>
            <w:r>
              <w:t xml:space="preserve">, </w:t>
            </w:r>
            <w:proofErr w:type="spellStart"/>
            <w:r>
              <w:t>MatchPaused</w:t>
            </w:r>
            <w:proofErr w:type="spellEnd"/>
            <w:r>
              <w:t xml:space="preserve">, </w:t>
            </w:r>
            <w:proofErr w:type="spellStart"/>
            <w:r>
              <w:t>MatchResumed</w:t>
            </w:r>
            <w:proofErr w:type="spellEnd"/>
            <w:r>
              <w:t xml:space="preserve">, </w:t>
            </w:r>
            <w:proofErr w:type="spellStart"/>
            <w:r>
              <w:t>ScoreUpdated</w:t>
            </w:r>
            <w:proofErr w:type="spellEnd"/>
            <w:r>
              <w:t xml:space="preserve">, </w:t>
            </w:r>
            <w:proofErr w:type="spellStart"/>
            <w:r>
              <w:t>EventAdded</w:t>
            </w:r>
            <w:proofErr w:type="spellEnd"/>
            <w:r>
              <w:t xml:space="preserve">, </w:t>
            </w:r>
            <w:proofErr w:type="spellStart"/>
            <w:r>
              <w:t>MatchCompleted</w:t>
            </w:r>
            <w:proofErr w:type="spellEnd"/>
            <w:r>
              <w:t>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Client Events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JoinMatch</w:t>
            </w:r>
            <w:proofErr w:type="spellEnd"/>
            <w:r>
              <w:t xml:space="preserve">, </w:t>
            </w:r>
            <w:proofErr w:type="spellStart"/>
            <w:r>
              <w:t>LeaveMatch</w:t>
            </w:r>
            <w:proofErr w:type="spellEnd"/>
            <w:r>
              <w:t xml:space="preserve">, </w:t>
            </w:r>
            <w:proofErr w:type="spellStart"/>
            <w:r>
              <w:t>SubscribeTournament</w:t>
            </w:r>
            <w:proofErr w:type="spellEnd"/>
            <w:r>
              <w:t>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lastRenderedPageBreak/>
              <w:t>Scaling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Design for horizontal Socket.IO gateway scaling and state resync after reconnect.</w:t>
            </w:r>
          </w:p>
        </w:tc>
      </w:tr>
    </w:tbl>
    <w:p w:rsidR="005539DE" w:rsidRDefault="00D75BB4">
      <w:pPr>
        <w:pStyle w:val="Heading1"/>
      </w:pPr>
      <w:r>
        <w:t>11. Event Processing</w:t>
      </w:r>
    </w:p>
    <w:p w:rsidR="005539DE" w:rsidRDefault="00D75BB4">
      <w:r>
        <w:t>Every live acti</w:t>
      </w:r>
      <w:r>
        <w:t xml:space="preserve">on generates an event, validates the command, writes to the database, updates </w:t>
      </w:r>
      <w:proofErr w:type="spellStart"/>
      <w:r>
        <w:t>Redis</w:t>
      </w:r>
      <w:proofErr w:type="spellEnd"/>
      <w:r>
        <w:t>, and broadcasts changed data to the correct Socket.IO rooms.</w:t>
      </w:r>
    </w:p>
    <w:p w:rsidR="005539DE" w:rsidRDefault="00D75BB4">
      <w:pPr>
        <w:spacing w:after="60"/>
        <w:jc w:val="center"/>
      </w:pPr>
      <w:r>
        <w:rPr>
          <w:noProof/>
        </w:rPr>
        <w:drawing>
          <wp:inline distT="0" distB="0" distL="0" distR="0">
            <wp:extent cx="6217920" cy="3186684"/>
            <wp:effectExtent l="0" t="0" r="0" b="0"/>
            <wp:docPr id="4" name="Event Processing and Integration Pipeline" descr="Event processing and integration pipelin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vent Processing and Integration Pipelin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DE" w:rsidRDefault="00D75BB4">
      <w:pPr>
        <w:pStyle w:val="Heading1"/>
      </w:pPr>
      <w:r>
        <w:t xml:space="preserve">12. </w:t>
      </w:r>
      <w:proofErr w:type="spellStart"/>
      <w:r>
        <w:t>Redis</w:t>
      </w:r>
      <w:proofErr w:type="spellEnd"/>
      <w:r>
        <w:t xml:space="preserve"> Caching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Cache Area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Policy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Live Scores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Write-through cache and immediate refresh after events.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Match State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Active state held in </w:t>
            </w:r>
            <w:proofErr w:type="spellStart"/>
            <w:r>
              <w:t>Redis</w:t>
            </w:r>
            <w:proofErr w:type="spellEnd"/>
            <w:r>
              <w:t xml:space="preserve"> for low-latency live clients.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Leaderboards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Invalidate or recalculate after completed matches and scoring events.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Tournament Data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Time-based expiration for frequently accessed non-live data.</w:t>
            </w:r>
          </w:p>
        </w:tc>
      </w:tr>
    </w:tbl>
    <w:p w:rsidR="005539DE" w:rsidRDefault="00D75BB4">
      <w:pPr>
        <w:pStyle w:val="Heading1"/>
      </w:pPr>
      <w:r>
        <w:t>13. File Storage</w:t>
      </w:r>
    </w:p>
    <w:p w:rsidR="005539DE" w:rsidRDefault="00D75BB4">
      <w:r>
        <w:t xml:space="preserve">Use </w:t>
      </w:r>
      <w:proofErr w:type="spellStart"/>
      <w:r>
        <w:t>Clo</w:t>
      </w:r>
      <w:r>
        <w:t>udinary</w:t>
      </w:r>
      <w:proofErr w:type="spellEnd"/>
      <w:r>
        <w:t xml:space="preserve"> or AWS S3 for team logos, player photos, tournament banners, gallery media, certificates, and documents. Generate secure URLs and support file deletion.</w:t>
      </w:r>
    </w:p>
    <w:p w:rsidR="005539DE" w:rsidRDefault="00D75BB4">
      <w:pPr>
        <w:pStyle w:val="Heading1"/>
      </w:pPr>
      <w:r>
        <w:t>14. Payment Service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Payment Step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Requirement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Create Order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Create </w:t>
            </w:r>
            <w:proofErr w:type="spellStart"/>
            <w:r>
              <w:t>Razorpay</w:t>
            </w:r>
            <w:proofErr w:type="spellEnd"/>
            <w:r>
              <w:t xml:space="preserve"> order from trusted </w:t>
            </w:r>
            <w:r>
              <w:t>backend amount and registration context.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Redirect / Client Pay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Client completes payment, but client payment status is never trusted.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Webhook</w:t>
            </w:r>
            <w:proofErr w:type="spellEnd"/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Receive </w:t>
            </w:r>
            <w:proofErr w:type="spellStart"/>
            <w:r>
              <w:t>webhook</w:t>
            </w:r>
            <w:proofErr w:type="spellEnd"/>
            <w:r>
              <w:t xml:space="preserve"> and verify </w:t>
            </w:r>
            <w:proofErr w:type="spellStart"/>
            <w:r>
              <w:t>Razorpay</w:t>
            </w:r>
            <w:proofErr w:type="spellEnd"/>
            <w:r>
              <w:t xml:space="preserve"> signature.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Post-Payment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Update registration, generate receipt, and send </w:t>
            </w:r>
            <w:r>
              <w:t>notifications.</w:t>
            </w:r>
          </w:p>
        </w:tc>
      </w:tr>
    </w:tbl>
    <w:p w:rsidR="005539DE" w:rsidRDefault="00D75BB4">
      <w:pPr>
        <w:pStyle w:val="Heading1"/>
      </w:pPr>
      <w:r>
        <w:lastRenderedPageBreak/>
        <w:t>15. Notification Service and Background Jobs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Area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Specification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Notification Channels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Email, SMS, WhatsApp, future push.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Reliability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Queue notifications for reliable delivery, retries, and failure tracking.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Scheduled Jobs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Registration </w:t>
            </w:r>
            <w:r>
              <w:t>closing, tournament reminders, backup, report generation, notification retries, waitlist promotion.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Job Safety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Design jobs to be idempotent and retry-safe.</w:t>
            </w:r>
          </w:p>
        </w:tc>
      </w:tr>
    </w:tbl>
    <w:p w:rsidR="005539DE" w:rsidRDefault="00D75BB4">
      <w:pPr>
        <w:pStyle w:val="Heading1"/>
      </w:pPr>
      <w:r>
        <w:t>16. Error Handling</w:t>
      </w:r>
    </w:p>
    <w:p w:rsidR="005539DE" w:rsidRDefault="00D75BB4">
      <w:r>
        <w:t>Implement a centralized error handler with structured responses that include su</w:t>
      </w:r>
      <w:r>
        <w:t>ccess=false, a message, and field-level errors where relevant. Unexpected errors should be logged with correlation IDs for troubleshooting.</w:t>
      </w:r>
    </w:p>
    <w:p w:rsidR="005539DE" w:rsidRDefault="00D75BB4">
      <w:pPr>
        <w:pStyle w:val="Heading1"/>
      </w:pPr>
      <w:r>
        <w:t>17. Logging and Audit</w:t>
      </w:r>
    </w:p>
    <w:p w:rsidR="005539DE" w:rsidRDefault="00D75BB4">
      <w:pPr>
        <w:numPr>
          <w:ilvl w:val="0"/>
          <w:numId w:val="1"/>
        </w:numPr>
      </w:pPr>
      <w:r>
        <w:t>Use structured logging for requests, responses excluding sensitive data, authentication events</w:t>
      </w:r>
      <w:r>
        <w:t>, permission failures, payment events, live score changes, and system errors.</w:t>
      </w:r>
    </w:p>
    <w:p w:rsidR="005539DE" w:rsidRDefault="00D75BB4">
      <w:pPr>
        <w:numPr>
          <w:ilvl w:val="0"/>
          <w:numId w:val="1"/>
        </w:numPr>
      </w:pPr>
      <w:r>
        <w:t>Maintain immutable audit logs for critical actions.</w:t>
      </w:r>
    </w:p>
    <w:p w:rsidR="005539DE" w:rsidRDefault="00D75BB4">
      <w:pPr>
        <w:numPr>
          <w:ilvl w:val="0"/>
          <w:numId w:val="1"/>
        </w:numPr>
      </w:pPr>
      <w:r>
        <w:t>Use correlation IDs for request tracing across APIs, jobs, and integrations.</w:t>
      </w:r>
    </w:p>
    <w:p w:rsidR="005539DE" w:rsidRDefault="00D75BB4">
      <w:pPr>
        <w:pStyle w:val="Heading1"/>
      </w:pPr>
      <w:r>
        <w:t>18. Security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539DE">
        <w:trPr>
          <w:tblHeader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Security Control</w:t>
            </w:r>
          </w:p>
        </w:tc>
        <w:tc>
          <w:tcPr>
            <w:tcW w:w="6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rPr>
                <w:b/>
              </w:rPr>
              <w:t>Requirement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HTTP </w:t>
            </w:r>
            <w:r>
              <w:t>Protection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Helmet, secure HTTP headers, CORS, CSRF protection where applicable.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Abuse Prevention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Rate limiting and meaningful error handling without leaking internals.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Input and Data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 xml:space="preserve">Input sanitization, </w:t>
            </w:r>
            <w:proofErr w:type="spellStart"/>
            <w:r>
              <w:t>Zod</w:t>
            </w:r>
            <w:proofErr w:type="spellEnd"/>
            <w:r>
              <w:t xml:space="preserve"> validation, </w:t>
            </w:r>
            <w:proofErr w:type="spellStart"/>
            <w:r>
              <w:t>Prisma</w:t>
            </w:r>
            <w:proofErr w:type="spellEnd"/>
            <w:r>
              <w:t xml:space="preserve"> SQL injection protection, </w:t>
            </w:r>
            <w:r>
              <w:t>XSS protection.</w:t>
            </w:r>
          </w:p>
        </w:tc>
      </w:tr>
      <w:tr w:rsidR="005539DE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r>
              <w:t>Secrets and Passwords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539DE" w:rsidRDefault="00D75BB4">
            <w:proofErr w:type="spellStart"/>
            <w:r>
              <w:t>bcrypt</w:t>
            </w:r>
            <w:proofErr w:type="spellEnd"/>
            <w:r>
              <w:t xml:space="preserve"> password hashing and encrypted sensitive configuration values.</w:t>
            </w:r>
          </w:p>
        </w:tc>
      </w:tr>
    </w:tbl>
    <w:p w:rsidR="005539DE" w:rsidRDefault="00D75BB4">
      <w:pPr>
        <w:pStyle w:val="Heading1"/>
      </w:pPr>
      <w:r>
        <w:t>19. API Documentation</w:t>
      </w:r>
    </w:p>
    <w:p w:rsidR="005539DE" w:rsidRDefault="00D75BB4">
      <w:r>
        <w:t xml:space="preserve">Generate </w:t>
      </w:r>
      <w:proofErr w:type="spellStart"/>
      <w:r>
        <w:t>OpenAPI</w:t>
      </w:r>
      <w:proofErr w:type="spellEnd"/>
      <w:r>
        <w:t xml:space="preserve">/Swagger documentation. Each endpoint should define purpose, authentication requirement, request schema, </w:t>
      </w:r>
      <w:r>
        <w:t>response schema, error codes, and example payloads. Documentation should stay synchronized with implementation.</w:t>
      </w:r>
    </w:p>
    <w:p w:rsidR="005539DE" w:rsidRDefault="00D75BB4">
      <w:pPr>
        <w:pStyle w:val="Heading1"/>
      </w:pPr>
      <w:r>
        <w:t>20. AI Coding Instructions</w:t>
      </w:r>
    </w:p>
    <w:p w:rsidR="005539DE" w:rsidRDefault="00D75BB4">
      <w:pPr>
        <w:numPr>
          <w:ilvl w:val="0"/>
          <w:numId w:val="1"/>
        </w:numPr>
      </w:pPr>
      <w:r>
        <w:t xml:space="preserve">Use </w:t>
      </w:r>
      <w:proofErr w:type="spellStart"/>
      <w:r>
        <w:t>TypeScript</w:t>
      </w:r>
      <w:proofErr w:type="spellEnd"/>
      <w:r>
        <w:t xml:space="preserve"> across the entire codebase.</w:t>
      </w:r>
    </w:p>
    <w:p w:rsidR="005539DE" w:rsidRDefault="00D75BB4">
      <w:pPr>
        <w:numPr>
          <w:ilvl w:val="0"/>
          <w:numId w:val="1"/>
        </w:numPr>
      </w:pPr>
      <w:r>
        <w:t>Follow Clean Architecture with clear separation of concerns.</w:t>
      </w:r>
    </w:p>
    <w:p w:rsidR="005539DE" w:rsidRDefault="00D75BB4">
      <w:pPr>
        <w:numPr>
          <w:ilvl w:val="0"/>
          <w:numId w:val="1"/>
        </w:numPr>
      </w:pPr>
      <w:r>
        <w:t>Keep controll</w:t>
      </w:r>
      <w:r>
        <w:t>ers thin and place business logic in services.</w:t>
      </w:r>
    </w:p>
    <w:p w:rsidR="005539DE" w:rsidRDefault="00D75BB4">
      <w:pPr>
        <w:numPr>
          <w:ilvl w:val="0"/>
          <w:numId w:val="1"/>
        </w:numPr>
      </w:pPr>
      <w:r>
        <w:t xml:space="preserve">Use </w:t>
      </w:r>
      <w:proofErr w:type="spellStart"/>
      <w:r>
        <w:t>Prisma</w:t>
      </w:r>
      <w:proofErr w:type="spellEnd"/>
      <w:r>
        <w:t xml:space="preserve"> transactions for multi-step operations.</w:t>
      </w:r>
    </w:p>
    <w:p w:rsidR="005539DE" w:rsidRDefault="00D75BB4">
      <w:pPr>
        <w:numPr>
          <w:ilvl w:val="0"/>
          <w:numId w:val="1"/>
        </w:numPr>
      </w:pPr>
      <w:r>
        <w:t>Implement optimistic concurrency where appropriate.</w:t>
      </w:r>
    </w:p>
    <w:p w:rsidR="005539DE" w:rsidRDefault="00D75BB4">
      <w:pPr>
        <w:numPr>
          <w:ilvl w:val="0"/>
          <w:numId w:val="1"/>
        </w:numPr>
      </w:pPr>
      <w:r>
        <w:t>Provide unit tests for services and integration tests for APIs.</w:t>
      </w:r>
    </w:p>
    <w:p w:rsidR="005539DE" w:rsidRDefault="00D75BB4">
      <w:pPr>
        <w:numPr>
          <w:ilvl w:val="0"/>
          <w:numId w:val="1"/>
        </w:numPr>
      </w:pPr>
      <w:r>
        <w:t>Use dependency injection patterns where be</w:t>
      </w:r>
      <w:r>
        <w:t>neficial.</w:t>
      </w:r>
    </w:p>
    <w:p w:rsidR="005539DE" w:rsidRDefault="00D75BB4">
      <w:pPr>
        <w:numPr>
          <w:ilvl w:val="0"/>
          <w:numId w:val="1"/>
        </w:numPr>
      </w:pPr>
      <w:r>
        <w:t>Design modules so new sports, payment providers, or notification channels can be added with minimal changes.</w:t>
      </w:r>
    </w:p>
    <w:p w:rsidR="005539DE" w:rsidRDefault="00D75BB4">
      <w:pPr>
        <w:numPr>
          <w:ilvl w:val="0"/>
          <w:numId w:val="1"/>
        </w:numPr>
      </w:pPr>
      <w:r>
        <w:t>Ensure all endpoints enforce authentication, authorization, validation, and audit logging.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39D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5539DE" w:rsidRDefault="00D75BB4">
            <w:pPr>
              <w:spacing w:after="80"/>
            </w:pPr>
            <w:r>
              <w:rPr>
                <w:b/>
              </w:rPr>
              <w:lastRenderedPageBreak/>
              <w:t>Phase 8 Completion Criteria</w:t>
            </w:r>
          </w:p>
          <w:p w:rsidR="005539DE" w:rsidRDefault="00D75BB4">
            <w:pPr>
              <w:spacing w:after="60"/>
            </w:pPr>
            <w:r>
              <w:t xml:space="preserve">Phase 8 is </w:t>
            </w:r>
            <w:r>
              <w:t xml:space="preserve">complete when the backend objective, project structure, feature modules, Clean Architecture flow, authentication, RBAC, REST APIs, validation, Socket.IO gateway, event processing, </w:t>
            </w:r>
            <w:proofErr w:type="spellStart"/>
            <w:r>
              <w:t>Redis</w:t>
            </w:r>
            <w:proofErr w:type="spellEnd"/>
            <w:r>
              <w:t xml:space="preserve"> caching, file storage, payment service, notifications, jobs, errors, l</w:t>
            </w:r>
            <w:r>
              <w:t xml:space="preserve">ogging, security, </w:t>
            </w:r>
            <w:proofErr w:type="spellStart"/>
            <w:r>
              <w:t>OpenAPI</w:t>
            </w:r>
            <w:proofErr w:type="spellEnd"/>
            <w:r>
              <w:t xml:space="preserve"> documentation, and implementation rules are clear enough for production planning.</w:t>
            </w:r>
          </w:p>
        </w:tc>
      </w:tr>
    </w:tbl>
    <w:p w:rsidR="00D75BB4" w:rsidRDefault="00D75BB4"/>
    <w:sectPr w:rsidR="00D75BB4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E1C41"/>
    <w:multiLevelType w:val="hybridMultilevel"/>
    <w:tmpl w:val="507AB2D8"/>
    <w:lvl w:ilvl="0" w:tplc="A0B2547C">
      <w:start w:val="1"/>
      <w:numFmt w:val="bullet"/>
      <w:lvlText w:val="•"/>
      <w:lvlJc w:val="left"/>
      <w:pPr>
        <w:tabs>
          <w:tab w:val="num" w:pos="720"/>
        </w:tabs>
        <w:spacing w:after="0" w:line="240" w:lineRule="auto"/>
        <w:ind w:left="720" w:hanging="360"/>
      </w:pPr>
      <w:rPr>
        <w:rFonts w:ascii="Symbol" w:hAnsi="Symbol"/>
      </w:rPr>
    </w:lvl>
    <w:lvl w:ilvl="1" w:tplc="A73E62DE">
      <w:numFmt w:val="decimal"/>
      <w:lvlText w:val=""/>
      <w:lvlJc w:val="left"/>
    </w:lvl>
    <w:lvl w:ilvl="2" w:tplc="484CF6AA">
      <w:numFmt w:val="decimal"/>
      <w:lvlText w:val=""/>
      <w:lvlJc w:val="left"/>
    </w:lvl>
    <w:lvl w:ilvl="3" w:tplc="8EB2E592">
      <w:numFmt w:val="decimal"/>
      <w:lvlText w:val=""/>
      <w:lvlJc w:val="left"/>
    </w:lvl>
    <w:lvl w:ilvl="4" w:tplc="8D56A838">
      <w:numFmt w:val="decimal"/>
      <w:lvlText w:val=""/>
      <w:lvlJc w:val="left"/>
    </w:lvl>
    <w:lvl w:ilvl="5" w:tplc="FBE4264E">
      <w:numFmt w:val="decimal"/>
      <w:lvlText w:val=""/>
      <w:lvlJc w:val="left"/>
    </w:lvl>
    <w:lvl w:ilvl="6" w:tplc="D5C8E85E">
      <w:numFmt w:val="decimal"/>
      <w:lvlText w:val=""/>
      <w:lvlJc w:val="left"/>
    </w:lvl>
    <w:lvl w:ilvl="7" w:tplc="1FFC6B1A">
      <w:numFmt w:val="decimal"/>
      <w:lvlText w:val=""/>
      <w:lvlJc w:val="left"/>
    </w:lvl>
    <w:lvl w:ilvl="8" w:tplc="40D0B5E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539DE"/>
    <w:rsid w:val="005539DE"/>
    <w:rsid w:val="005D7CF0"/>
    <w:rsid w:val="00D7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602BAF-66A4-4C9A-A7D7-A0112174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52"/>
      <w:szCs w:val="52"/>
    </w:rPr>
  </w:style>
  <w:style w:type="paragraph" w:styleId="Subtitle">
    <w:name w:val="Subtitle"/>
    <w:basedOn w:val="Normal"/>
    <w:qFormat/>
  </w:style>
  <w:style w:type="paragraph" w:customStyle="1" w:styleId="SmallMuted">
    <w:name w:val="Small Muted"/>
    <w:basedOn w:val="Normal"/>
    <w:rPr>
      <w:sz w:val="20"/>
      <w:szCs w:val="20"/>
    </w:rPr>
  </w:style>
  <w:style w:type="paragraph" w:customStyle="1" w:styleId="CodeBlock">
    <w:name w:val="Code Block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1377</Words>
  <Characters>7850</Characters>
  <Application>Microsoft Office Word</Application>
  <DocSecurity>0</DocSecurity>
  <Lines>65</Lines>
  <Paragraphs>18</Paragraphs>
  <ScaleCrop>false</ScaleCrop>
  <Company>Brillaris</Company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Phase 8 Backend Architecture and API Design</dc:title>
  <dc:subject>Enterprise backend architecture, Clean Architecture, REST APIs, RBAC, Socket.IO, Redis, Prisma, payments, jobs, logging, security, and OpenAPI specification</dc:subject>
  <dc:creator>OpenAI Codex</dc:creator>
  <cp:lastModifiedBy>pantherjai@outlook.com</cp:lastModifiedBy>
  <cp:revision>2</cp:revision>
  <dcterms:created xsi:type="dcterms:W3CDTF">2026-07-05T13:40:00Z</dcterms:created>
  <dcterms:modified xsi:type="dcterms:W3CDTF">2026-07-05T13:54:00Z</dcterms:modified>
</cp:coreProperties>
</file>