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E2D94"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1. Introduction</w:t>
      </w:r>
    </w:p>
    <w:p w14:paraId="061185DD" w14:textId="146FE09B" w:rsidR="005B4F66" w:rsidRPr="00251798" w:rsidRDefault="005B4F66" w:rsidP="005B4F66">
      <w:p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 xml:space="preserve">The project focuses on the development of an Intelligent Tutoring System (ITS) for solving quadratic equations, using Artificial Intelligence (AI) techniques to enhance personalized learning and interactive education in mathematics. Quadratic equations </w:t>
      </w:r>
      <w:r w:rsidR="00DB5CE6" w:rsidRPr="00251798">
        <w:rPr>
          <w:rFonts w:ascii="Times New Roman" w:hAnsi="Times New Roman" w:cs="Times New Roman"/>
          <w:sz w:val="24"/>
          <w:szCs w:val="24"/>
          <w:lang w:val="en-US"/>
        </w:rPr>
        <w:t>are</w:t>
      </w:r>
      <w:r w:rsidRPr="00251798">
        <w:rPr>
          <w:rFonts w:ascii="Times New Roman" w:hAnsi="Times New Roman" w:cs="Times New Roman"/>
          <w:sz w:val="24"/>
          <w:szCs w:val="24"/>
          <w:lang w:val="en-US"/>
        </w:rPr>
        <w:t xml:space="preserve"> useful in algebra, physics, engineering, and numerous other fields</w:t>
      </w:r>
      <w:r w:rsidR="00703005" w:rsidRPr="00251798">
        <w:rPr>
          <w:rFonts w:ascii="Times New Roman" w:hAnsi="Times New Roman" w:cs="Times New Roman"/>
          <w:sz w:val="24"/>
          <w:szCs w:val="24"/>
          <w:lang w:val="en-US"/>
        </w:rPr>
        <w:t xml:space="preserve"> (</w:t>
      </w:r>
      <w:proofErr w:type="spellStart"/>
      <w:r w:rsidR="00703005" w:rsidRPr="00251798">
        <w:rPr>
          <w:rFonts w:ascii="Times New Roman" w:hAnsi="Times New Roman" w:cs="Times New Roman"/>
          <w:sz w:val="24"/>
          <w:szCs w:val="24"/>
        </w:rPr>
        <w:t>Geeksforgeeks</w:t>
      </w:r>
      <w:proofErr w:type="spellEnd"/>
      <w:r w:rsidR="00703005" w:rsidRPr="00251798">
        <w:rPr>
          <w:rFonts w:ascii="Times New Roman" w:hAnsi="Times New Roman" w:cs="Times New Roman"/>
          <w:sz w:val="24"/>
          <w:szCs w:val="24"/>
        </w:rPr>
        <w:t>, 2024)</w:t>
      </w:r>
      <w:r w:rsidRPr="00251798">
        <w:rPr>
          <w:rFonts w:ascii="Times New Roman" w:hAnsi="Times New Roman" w:cs="Times New Roman"/>
          <w:sz w:val="24"/>
          <w:szCs w:val="24"/>
          <w:lang w:val="en-US"/>
        </w:rPr>
        <w:t>, yet many students struggle with understanding and solving them effectively. This ITS addresses this problem by providing an intuitive and user-friendly platform to teach the concepts and guide learners through step-by-step solutions.</w:t>
      </w:r>
    </w:p>
    <w:p w14:paraId="694931BF" w14:textId="1250A65F" w:rsidR="005B4F66" w:rsidRPr="00251798" w:rsidRDefault="005B4F66" w:rsidP="005B4F66">
      <w:p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 xml:space="preserve">The system uses AI algorithms, including knowledge representation and rule-based reasoning, to provide explanations and solutions. </w:t>
      </w:r>
      <w:r w:rsidR="00EF579D" w:rsidRPr="00251798">
        <w:rPr>
          <w:rFonts w:ascii="Times New Roman" w:hAnsi="Times New Roman" w:cs="Times New Roman"/>
          <w:sz w:val="24"/>
          <w:szCs w:val="24"/>
          <w:lang w:val="en-US"/>
        </w:rPr>
        <w:t>O</w:t>
      </w:r>
      <w:r w:rsidRPr="00251798">
        <w:rPr>
          <w:rFonts w:ascii="Times New Roman" w:hAnsi="Times New Roman" w:cs="Times New Roman"/>
          <w:sz w:val="24"/>
          <w:szCs w:val="24"/>
          <w:lang w:val="en-US"/>
        </w:rPr>
        <w:t>ntology-based learning</w:t>
      </w:r>
      <w:r w:rsidR="006540A7" w:rsidRPr="00251798">
        <w:rPr>
          <w:rFonts w:ascii="Times New Roman" w:hAnsi="Times New Roman" w:cs="Times New Roman"/>
          <w:sz w:val="24"/>
          <w:szCs w:val="24"/>
          <w:lang w:val="en-US"/>
        </w:rPr>
        <w:t xml:space="preserve"> will be integrated to </w:t>
      </w:r>
      <w:r w:rsidRPr="00251798">
        <w:rPr>
          <w:rFonts w:ascii="Times New Roman" w:hAnsi="Times New Roman" w:cs="Times New Roman"/>
          <w:sz w:val="24"/>
          <w:szCs w:val="24"/>
          <w:lang w:val="en-US"/>
        </w:rPr>
        <w:t>dynamically adapts its responses to the learner's input, ensuring that users receive personalized guidance based on their proficiency level. For instance, the system can offer additional explanations for concepts like discriminants or complex roots when required</w:t>
      </w:r>
      <w:r w:rsidR="002253F8" w:rsidRPr="00251798">
        <w:rPr>
          <w:rFonts w:ascii="Times New Roman" w:hAnsi="Times New Roman" w:cs="Times New Roman"/>
          <w:sz w:val="24"/>
          <w:szCs w:val="24"/>
          <w:lang w:val="en-US"/>
        </w:rPr>
        <w:t>.</w:t>
      </w:r>
    </w:p>
    <w:p w14:paraId="646A891C" w14:textId="019F3BE6" w:rsidR="005B4F66" w:rsidRPr="00251798" w:rsidRDefault="005B4F66" w:rsidP="005B4F66">
      <w:p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The rationale for selecting quadratic equations as the domain lies in their ubiquity in academic curricula and their challenging nature for many learners</w:t>
      </w:r>
      <w:r w:rsidR="002253F8" w:rsidRPr="00251798">
        <w:rPr>
          <w:rFonts w:ascii="Times New Roman" w:hAnsi="Times New Roman" w:cs="Times New Roman"/>
          <w:sz w:val="24"/>
          <w:szCs w:val="24"/>
          <w:lang w:val="en-US"/>
        </w:rPr>
        <w:t xml:space="preserve"> and</w:t>
      </w:r>
      <w:r w:rsidRPr="00251798">
        <w:rPr>
          <w:rFonts w:ascii="Times New Roman" w:hAnsi="Times New Roman" w:cs="Times New Roman"/>
          <w:sz w:val="24"/>
          <w:szCs w:val="24"/>
          <w:lang w:val="en-US"/>
        </w:rPr>
        <w:t xml:space="preserve"> the choice of Java for the user interface ensures a modern, interactive, and visually appealing environment, while Jena Framework </w:t>
      </w:r>
      <w:r w:rsidR="00BD0C2F" w:rsidRPr="00251798">
        <w:rPr>
          <w:rFonts w:ascii="Times New Roman" w:hAnsi="Times New Roman" w:cs="Times New Roman"/>
          <w:sz w:val="24"/>
          <w:szCs w:val="24"/>
          <w:lang w:val="en-US"/>
        </w:rPr>
        <w:t>will help in the</w:t>
      </w:r>
      <w:r w:rsidRPr="00251798">
        <w:rPr>
          <w:rFonts w:ascii="Times New Roman" w:hAnsi="Times New Roman" w:cs="Times New Roman"/>
          <w:sz w:val="24"/>
          <w:szCs w:val="24"/>
          <w:lang w:val="en-US"/>
        </w:rPr>
        <w:t xml:space="preserve"> ontology integration. </w:t>
      </w:r>
    </w:p>
    <w:p w14:paraId="317AC7A8" w14:textId="7A6C07F0" w:rsidR="003D2E1E" w:rsidRPr="00251798" w:rsidRDefault="003D2E1E" w:rsidP="0050014C">
      <w:pPr>
        <w:spacing w:line="360" w:lineRule="auto"/>
        <w:jc w:val="both"/>
        <w:rPr>
          <w:rFonts w:ascii="Times New Roman" w:hAnsi="Times New Roman" w:cs="Times New Roman"/>
          <w:sz w:val="24"/>
          <w:szCs w:val="24"/>
          <w:lang w:val="en-US"/>
        </w:rPr>
      </w:pPr>
    </w:p>
    <w:p w14:paraId="4E4A50F8"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2. Project Plan</w:t>
      </w:r>
    </w:p>
    <w:p w14:paraId="79B34E41" w14:textId="718FB142" w:rsidR="00CC09AA" w:rsidRPr="00251798" w:rsidRDefault="00CC09AA" w:rsidP="00CC09AA">
      <w:p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 xml:space="preserve">The development of the Intelligent Tutoring System (ITS) for solving quadratic equations follows a structured project plan to ensure timely delivery, clear role assignments, and alignment with the project's objectives. </w:t>
      </w:r>
    </w:p>
    <w:p w14:paraId="240E2B49" w14:textId="0FBA926B" w:rsidR="009134DF" w:rsidRPr="00251798" w:rsidRDefault="009134DF" w:rsidP="00CC09AA">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2.1</w:t>
      </w:r>
      <w:r w:rsidRPr="00251798">
        <w:rPr>
          <w:rFonts w:ascii="Times New Roman" w:hAnsi="Times New Roman" w:cs="Times New Roman"/>
          <w:b/>
          <w:bCs/>
          <w:sz w:val="24"/>
          <w:szCs w:val="24"/>
          <w:lang w:val="en-US"/>
        </w:rPr>
        <w:tab/>
        <w:t>Milestones, Objectives and timeline</w:t>
      </w:r>
    </w:p>
    <w:p w14:paraId="65D25D31" w14:textId="3CF9EF0D" w:rsidR="00B22553" w:rsidRPr="00251798" w:rsidRDefault="00B22553" w:rsidP="00B22553">
      <w:pPr>
        <w:pStyle w:val="Caption"/>
        <w:keepNext/>
        <w:rPr>
          <w:rFonts w:ascii="Times New Roman" w:hAnsi="Times New Roman" w:cs="Times New Roman"/>
          <w:sz w:val="24"/>
          <w:szCs w:val="24"/>
        </w:rPr>
      </w:pPr>
      <w:r w:rsidRPr="00251798">
        <w:rPr>
          <w:rFonts w:ascii="Times New Roman" w:hAnsi="Times New Roman" w:cs="Times New Roman"/>
          <w:sz w:val="24"/>
          <w:szCs w:val="24"/>
        </w:rPr>
        <w:t xml:space="preserve">Table </w:t>
      </w:r>
      <w:r w:rsidRPr="00251798">
        <w:rPr>
          <w:rFonts w:ascii="Times New Roman" w:hAnsi="Times New Roman" w:cs="Times New Roman"/>
          <w:sz w:val="24"/>
          <w:szCs w:val="24"/>
        </w:rPr>
        <w:fldChar w:fldCharType="begin"/>
      </w:r>
      <w:r w:rsidRPr="00251798">
        <w:rPr>
          <w:rFonts w:ascii="Times New Roman" w:hAnsi="Times New Roman" w:cs="Times New Roman"/>
          <w:sz w:val="24"/>
          <w:szCs w:val="24"/>
        </w:rPr>
        <w:instrText xml:space="preserve"> SEQ Table \* ARABIC </w:instrText>
      </w:r>
      <w:r w:rsidRPr="00251798">
        <w:rPr>
          <w:rFonts w:ascii="Times New Roman" w:hAnsi="Times New Roman" w:cs="Times New Roman"/>
          <w:sz w:val="24"/>
          <w:szCs w:val="24"/>
        </w:rPr>
        <w:fldChar w:fldCharType="separate"/>
      </w:r>
      <w:r w:rsidRPr="00251798">
        <w:rPr>
          <w:rFonts w:ascii="Times New Roman" w:hAnsi="Times New Roman" w:cs="Times New Roman"/>
          <w:noProof/>
          <w:sz w:val="24"/>
          <w:szCs w:val="24"/>
        </w:rPr>
        <w:t>1</w:t>
      </w:r>
      <w:r w:rsidRPr="00251798">
        <w:rPr>
          <w:rFonts w:ascii="Times New Roman" w:hAnsi="Times New Roman" w:cs="Times New Roman"/>
          <w:sz w:val="24"/>
          <w:szCs w:val="24"/>
        </w:rPr>
        <w:fldChar w:fldCharType="end"/>
      </w:r>
      <w:r w:rsidRPr="00251798">
        <w:rPr>
          <w:rFonts w:ascii="Times New Roman" w:hAnsi="Times New Roman" w:cs="Times New Roman"/>
          <w:sz w:val="24"/>
          <w:szCs w:val="24"/>
        </w:rPr>
        <w:t xml:space="preserve"> This table provides a concise overview of the project's workflow, ensuring clarity and focus at each stage.</w:t>
      </w:r>
    </w:p>
    <w:tbl>
      <w:tblPr>
        <w:tblStyle w:val="TableGrid"/>
        <w:tblW w:w="0" w:type="auto"/>
        <w:tblLook w:val="04A0" w:firstRow="1" w:lastRow="0" w:firstColumn="1" w:lastColumn="0" w:noHBand="0" w:noVBand="1"/>
      </w:tblPr>
      <w:tblGrid>
        <w:gridCol w:w="2160"/>
        <w:gridCol w:w="2563"/>
        <w:gridCol w:w="1161"/>
        <w:gridCol w:w="3466"/>
      </w:tblGrid>
      <w:tr w:rsidR="00CC09AA" w:rsidRPr="00251798" w14:paraId="0E4B4DB8" w14:textId="77777777" w:rsidTr="00CC09AA">
        <w:tc>
          <w:tcPr>
            <w:tcW w:w="0" w:type="auto"/>
            <w:hideMark/>
          </w:tcPr>
          <w:p w14:paraId="18B1E5A2" w14:textId="77777777" w:rsidR="00CC09AA" w:rsidRPr="00251798" w:rsidRDefault="00CC09AA" w:rsidP="00CC09AA">
            <w:pPr>
              <w:spacing w:after="160"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Objective</w:t>
            </w:r>
          </w:p>
        </w:tc>
        <w:tc>
          <w:tcPr>
            <w:tcW w:w="0" w:type="auto"/>
            <w:hideMark/>
          </w:tcPr>
          <w:p w14:paraId="7BC34686" w14:textId="77777777" w:rsidR="00CC09AA" w:rsidRPr="00251798" w:rsidRDefault="00CC09AA" w:rsidP="00CC09AA">
            <w:pPr>
              <w:spacing w:after="160"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Milestone</w:t>
            </w:r>
          </w:p>
        </w:tc>
        <w:tc>
          <w:tcPr>
            <w:tcW w:w="0" w:type="auto"/>
            <w:hideMark/>
          </w:tcPr>
          <w:p w14:paraId="0D75783F" w14:textId="77777777" w:rsidR="00CC09AA" w:rsidRPr="00251798" w:rsidRDefault="00CC09AA" w:rsidP="00CC09AA">
            <w:pPr>
              <w:spacing w:after="160"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Timeline</w:t>
            </w:r>
          </w:p>
        </w:tc>
        <w:tc>
          <w:tcPr>
            <w:tcW w:w="0" w:type="auto"/>
            <w:hideMark/>
          </w:tcPr>
          <w:p w14:paraId="6E92BC36" w14:textId="77777777" w:rsidR="00CC09AA" w:rsidRPr="00251798" w:rsidRDefault="00CC09AA" w:rsidP="00CC09AA">
            <w:pPr>
              <w:spacing w:after="160"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Description</w:t>
            </w:r>
          </w:p>
        </w:tc>
      </w:tr>
      <w:tr w:rsidR="00CC09AA" w:rsidRPr="00251798" w14:paraId="0FE750CE" w14:textId="77777777" w:rsidTr="00CC09AA">
        <w:tc>
          <w:tcPr>
            <w:tcW w:w="0" w:type="auto"/>
            <w:hideMark/>
          </w:tcPr>
          <w:p w14:paraId="79F1471C"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lastRenderedPageBreak/>
              <w:t>Understand the Problem Domain</w:t>
            </w:r>
          </w:p>
        </w:tc>
        <w:tc>
          <w:tcPr>
            <w:tcW w:w="0" w:type="auto"/>
            <w:hideMark/>
          </w:tcPr>
          <w:p w14:paraId="3841F103"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Research quadratic equations and their challenges.</w:t>
            </w:r>
          </w:p>
        </w:tc>
        <w:tc>
          <w:tcPr>
            <w:tcW w:w="0" w:type="auto"/>
            <w:hideMark/>
          </w:tcPr>
          <w:p w14:paraId="54C7D309"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Week 1</w:t>
            </w:r>
          </w:p>
        </w:tc>
        <w:tc>
          <w:tcPr>
            <w:tcW w:w="0" w:type="auto"/>
            <w:hideMark/>
          </w:tcPr>
          <w:p w14:paraId="10F7DD09"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Study the mathematical concepts, identify key topics, and define learning goals.</w:t>
            </w:r>
          </w:p>
        </w:tc>
      </w:tr>
      <w:tr w:rsidR="00CC09AA" w:rsidRPr="00251798" w14:paraId="15F35B02" w14:textId="77777777" w:rsidTr="00CC09AA">
        <w:tc>
          <w:tcPr>
            <w:tcW w:w="0" w:type="auto"/>
            <w:hideMark/>
          </w:tcPr>
          <w:p w14:paraId="38139A98"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Design the ITS Framework</w:t>
            </w:r>
          </w:p>
        </w:tc>
        <w:tc>
          <w:tcPr>
            <w:tcW w:w="0" w:type="auto"/>
            <w:hideMark/>
          </w:tcPr>
          <w:p w14:paraId="631E960E"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Develop architecture and create ontology in Protégé.</w:t>
            </w:r>
          </w:p>
        </w:tc>
        <w:tc>
          <w:tcPr>
            <w:tcW w:w="0" w:type="auto"/>
            <w:hideMark/>
          </w:tcPr>
          <w:p w14:paraId="276F72F3"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Weeks 2–3</w:t>
            </w:r>
          </w:p>
        </w:tc>
        <w:tc>
          <w:tcPr>
            <w:tcW w:w="0" w:type="auto"/>
            <w:hideMark/>
          </w:tcPr>
          <w:p w14:paraId="7999A246"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Build the OWL ontology to represent concepts, relationships, and solutions.</w:t>
            </w:r>
          </w:p>
        </w:tc>
      </w:tr>
      <w:tr w:rsidR="00CC09AA" w:rsidRPr="00251798" w14:paraId="5014D0C5" w14:textId="77777777" w:rsidTr="00CC09AA">
        <w:tc>
          <w:tcPr>
            <w:tcW w:w="0" w:type="auto"/>
            <w:hideMark/>
          </w:tcPr>
          <w:p w14:paraId="33F70DB4"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Develop Core Components</w:t>
            </w:r>
          </w:p>
        </w:tc>
        <w:tc>
          <w:tcPr>
            <w:tcW w:w="0" w:type="auto"/>
            <w:hideMark/>
          </w:tcPr>
          <w:p w14:paraId="27D59227"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Build ontology module, mathematical solver, and UI.</w:t>
            </w:r>
          </w:p>
        </w:tc>
        <w:tc>
          <w:tcPr>
            <w:tcW w:w="0" w:type="auto"/>
            <w:hideMark/>
          </w:tcPr>
          <w:p w14:paraId="47549AE3"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Weeks 4–6</w:t>
            </w:r>
          </w:p>
        </w:tc>
        <w:tc>
          <w:tcPr>
            <w:tcW w:w="0" w:type="auto"/>
            <w:hideMark/>
          </w:tcPr>
          <w:p w14:paraId="13C6E390"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Implement ontology loading, solving algorithms, and a user-friendly interface.</w:t>
            </w:r>
          </w:p>
        </w:tc>
      </w:tr>
      <w:tr w:rsidR="00CC09AA" w:rsidRPr="00251798" w14:paraId="13D7A7A3" w14:textId="77777777" w:rsidTr="00CC09AA">
        <w:tc>
          <w:tcPr>
            <w:tcW w:w="0" w:type="auto"/>
            <w:hideMark/>
          </w:tcPr>
          <w:p w14:paraId="4999FE04"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Testing and Iteration</w:t>
            </w:r>
          </w:p>
        </w:tc>
        <w:tc>
          <w:tcPr>
            <w:tcW w:w="0" w:type="auto"/>
            <w:hideMark/>
          </w:tcPr>
          <w:p w14:paraId="33B2C13C"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Conduct functional and usability tests.</w:t>
            </w:r>
          </w:p>
        </w:tc>
        <w:tc>
          <w:tcPr>
            <w:tcW w:w="0" w:type="auto"/>
            <w:hideMark/>
          </w:tcPr>
          <w:p w14:paraId="6BABF635"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Weeks 7–8</w:t>
            </w:r>
          </w:p>
        </w:tc>
        <w:tc>
          <w:tcPr>
            <w:tcW w:w="0" w:type="auto"/>
            <w:hideMark/>
          </w:tcPr>
          <w:p w14:paraId="3F11402C"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Test all components, refine based on feedback, and ensure system reliability.</w:t>
            </w:r>
          </w:p>
        </w:tc>
      </w:tr>
      <w:tr w:rsidR="00CC09AA" w:rsidRPr="00251798" w14:paraId="1CB8FE25" w14:textId="77777777" w:rsidTr="00CC09AA">
        <w:tc>
          <w:tcPr>
            <w:tcW w:w="0" w:type="auto"/>
            <w:hideMark/>
          </w:tcPr>
          <w:p w14:paraId="5346CEE9"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Documentation and Submission</w:t>
            </w:r>
          </w:p>
        </w:tc>
        <w:tc>
          <w:tcPr>
            <w:tcW w:w="0" w:type="auto"/>
            <w:hideMark/>
          </w:tcPr>
          <w:p w14:paraId="5E7CB169"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Prepare final report and submit the project.</w:t>
            </w:r>
          </w:p>
        </w:tc>
        <w:tc>
          <w:tcPr>
            <w:tcW w:w="0" w:type="auto"/>
            <w:hideMark/>
          </w:tcPr>
          <w:p w14:paraId="70AEF124"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Week 9</w:t>
            </w:r>
          </w:p>
        </w:tc>
        <w:tc>
          <w:tcPr>
            <w:tcW w:w="0" w:type="auto"/>
            <w:hideMark/>
          </w:tcPr>
          <w:p w14:paraId="0265F6C8" w14:textId="77777777" w:rsidR="00CC09AA" w:rsidRPr="00251798" w:rsidRDefault="00CC09AA" w:rsidP="00CC09AA">
            <w:pPr>
              <w:spacing w:after="160"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Write the report detailing design, implementation, evaluation, and lessons.</w:t>
            </w:r>
          </w:p>
        </w:tc>
      </w:tr>
    </w:tbl>
    <w:p w14:paraId="3B4FF098" w14:textId="77777777" w:rsidR="00B22553" w:rsidRPr="00251798" w:rsidRDefault="00B22553" w:rsidP="00CC09AA">
      <w:pPr>
        <w:spacing w:line="360" w:lineRule="auto"/>
        <w:jc w:val="both"/>
        <w:rPr>
          <w:rFonts w:ascii="Times New Roman" w:hAnsi="Times New Roman" w:cs="Times New Roman"/>
          <w:sz w:val="24"/>
          <w:szCs w:val="24"/>
          <w:lang w:val="en-US"/>
        </w:rPr>
      </w:pPr>
    </w:p>
    <w:p w14:paraId="03EDB218" w14:textId="62ECDB3F" w:rsidR="00CC09AA" w:rsidRPr="00251798" w:rsidRDefault="009134DF" w:rsidP="00CC09AA">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2.2</w:t>
      </w:r>
      <w:r w:rsidRPr="00251798">
        <w:rPr>
          <w:rFonts w:ascii="Times New Roman" w:hAnsi="Times New Roman" w:cs="Times New Roman"/>
          <w:b/>
          <w:bCs/>
          <w:sz w:val="24"/>
          <w:szCs w:val="24"/>
          <w:lang w:val="en-US"/>
        </w:rPr>
        <w:tab/>
      </w:r>
      <w:r w:rsidR="00CC09AA" w:rsidRPr="00251798">
        <w:rPr>
          <w:rFonts w:ascii="Times New Roman" w:hAnsi="Times New Roman" w:cs="Times New Roman"/>
          <w:b/>
          <w:bCs/>
          <w:sz w:val="24"/>
          <w:szCs w:val="24"/>
          <w:lang w:val="en-US"/>
        </w:rPr>
        <w:t>Roles and Responsibilities</w:t>
      </w:r>
    </w:p>
    <w:p w14:paraId="50D5F66B" w14:textId="78FEFA8A" w:rsidR="00CC09AA" w:rsidRPr="00251798" w:rsidRDefault="00CC09AA" w:rsidP="00CC09AA">
      <w:pPr>
        <w:numPr>
          <w:ilvl w:val="0"/>
          <w:numId w:val="13"/>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Knowledge Engineer:</w:t>
      </w:r>
      <w:r w:rsidR="00B22553" w:rsidRPr="00251798">
        <w:rPr>
          <w:rFonts w:ascii="Times New Roman" w:hAnsi="Times New Roman" w:cs="Times New Roman"/>
          <w:sz w:val="24"/>
          <w:szCs w:val="24"/>
          <w:lang w:val="en-US"/>
        </w:rPr>
        <w:t xml:space="preserve"> </w:t>
      </w:r>
      <w:r w:rsidRPr="00251798">
        <w:rPr>
          <w:rFonts w:ascii="Times New Roman" w:hAnsi="Times New Roman" w:cs="Times New Roman"/>
          <w:sz w:val="24"/>
          <w:szCs w:val="24"/>
          <w:lang w:val="en-US"/>
        </w:rPr>
        <w:t>Responsible for creating the ontology in Protégé, defining concepts, and ensuring compatibility with the Jena Framework.</w:t>
      </w:r>
    </w:p>
    <w:p w14:paraId="3B5B4D73" w14:textId="4E04EA1D" w:rsidR="00CC09AA" w:rsidRPr="00251798" w:rsidRDefault="00CC09AA" w:rsidP="00CC09AA">
      <w:pPr>
        <w:numPr>
          <w:ilvl w:val="0"/>
          <w:numId w:val="13"/>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AI Developer:</w:t>
      </w:r>
      <w:r w:rsidR="00B22553" w:rsidRPr="00251798">
        <w:rPr>
          <w:rFonts w:ascii="Times New Roman" w:hAnsi="Times New Roman" w:cs="Times New Roman"/>
          <w:sz w:val="24"/>
          <w:szCs w:val="24"/>
          <w:lang w:val="en-US"/>
        </w:rPr>
        <w:t xml:space="preserve"> </w:t>
      </w:r>
      <w:r w:rsidRPr="00251798">
        <w:rPr>
          <w:rFonts w:ascii="Times New Roman" w:hAnsi="Times New Roman" w:cs="Times New Roman"/>
          <w:sz w:val="24"/>
          <w:szCs w:val="24"/>
          <w:lang w:val="en-US"/>
        </w:rPr>
        <w:t>Implements the reasoning engine, mathematical solver, and ensures integration with the ontology for dynamic responses.</w:t>
      </w:r>
    </w:p>
    <w:p w14:paraId="38B701CE" w14:textId="06B2F90C" w:rsidR="00CC09AA" w:rsidRPr="00251798" w:rsidRDefault="009134DF" w:rsidP="00CC09AA">
      <w:pPr>
        <w:numPr>
          <w:ilvl w:val="0"/>
          <w:numId w:val="13"/>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Software developer</w:t>
      </w:r>
      <w:r w:rsidR="00CC09AA" w:rsidRPr="00251798">
        <w:rPr>
          <w:rFonts w:ascii="Times New Roman" w:hAnsi="Times New Roman" w:cs="Times New Roman"/>
          <w:sz w:val="24"/>
          <w:szCs w:val="24"/>
          <w:lang w:val="en-US"/>
        </w:rPr>
        <w:t>:</w:t>
      </w:r>
      <w:r w:rsidR="00B22553" w:rsidRPr="00251798">
        <w:rPr>
          <w:rFonts w:ascii="Times New Roman" w:hAnsi="Times New Roman" w:cs="Times New Roman"/>
          <w:sz w:val="24"/>
          <w:szCs w:val="24"/>
          <w:lang w:val="en-US"/>
        </w:rPr>
        <w:t xml:space="preserve"> </w:t>
      </w:r>
      <w:r w:rsidR="00CC09AA" w:rsidRPr="00251798">
        <w:rPr>
          <w:rFonts w:ascii="Times New Roman" w:hAnsi="Times New Roman" w:cs="Times New Roman"/>
          <w:sz w:val="24"/>
          <w:szCs w:val="24"/>
          <w:lang w:val="en-US"/>
        </w:rPr>
        <w:t>Designs and implements the Java interface</w:t>
      </w:r>
      <w:r w:rsidRPr="00251798">
        <w:rPr>
          <w:rFonts w:ascii="Times New Roman" w:hAnsi="Times New Roman" w:cs="Times New Roman"/>
          <w:sz w:val="24"/>
          <w:szCs w:val="24"/>
          <w:lang w:val="en-US"/>
        </w:rPr>
        <w:t>.</w:t>
      </w:r>
    </w:p>
    <w:p w14:paraId="7151561D" w14:textId="77777777" w:rsidR="009265B6" w:rsidRPr="00251798" w:rsidRDefault="009265B6" w:rsidP="0050014C">
      <w:pPr>
        <w:spacing w:line="360" w:lineRule="auto"/>
        <w:jc w:val="both"/>
        <w:rPr>
          <w:rFonts w:ascii="Times New Roman" w:hAnsi="Times New Roman" w:cs="Times New Roman"/>
          <w:b/>
          <w:bCs/>
          <w:sz w:val="24"/>
          <w:szCs w:val="24"/>
          <w:lang w:val="en-US"/>
        </w:rPr>
      </w:pPr>
    </w:p>
    <w:p w14:paraId="288317C2" w14:textId="7CBE658F"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3.</w:t>
      </w:r>
      <w:r w:rsidR="004B7D1A" w:rsidRPr="00251798">
        <w:rPr>
          <w:rFonts w:ascii="Times New Roman" w:hAnsi="Times New Roman" w:cs="Times New Roman"/>
          <w:b/>
          <w:bCs/>
          <w:sz w:val="24"/>
          <w:szCs w:val="24"/>
          <w:lang w:val="en-US"/>
        </w:rPr>
        <w:tab/>
      </w:r>
      <w:r w:rsidRPr="00251798">
        <w:rPr>
          <w:rFonts w:ascii="Times New Roman" w:hAnsi="Times New Roman" w:cs="Times New Roman"/>
          <w:b/>
          <w:bCs/>
          <w:sz w:val="24"/>
          <w:szCs w:val="24"/>
          <w:lang w:val="en-US"/>
        </w:rPr>
        <w:t>Literature Review</w:t>
      </w:r>
    </w:p>
    <w:p w14:paraId="2FC52FE1" w14:textId="7AE3654E" w:rsidR="00251798" w:rsidRPr="00251798" w:rsidRDefault="00251798" w:rsidP="00251798">
      <w:pPr>
        <w:spacing w:line="360" w:lineRule="auto"/>
        <w:jc w:val="both"/>
        <w:rPr>
          <w:rFonts w:ascii="Times New Roman" w:hAnsi="Times New Roman" w:cs="Times New Roman"/>
          <w:sz w:val="24"/>
          <w:szCs w:val="24"/>
        </w:rPr>
      </w:pPr>
      <w:r w:rsidRPr="00251798">
        <w:rPr>
          <w:rFonts w:ascii="Times New Roman" w:hAnsi="Times New Roman" w:cs="Times New Roman"/>
          <w:sz w:val="24"/>
          <w:szCs w:val="24"/>
        </w:rPr>
        <w:t xml:space="preserve">In 1970, Jaime R. </w:t>
      </w:r>
      <w:proofErr w:type="spellStart"/>
      <w:r w:rsidRPr="00251798">
        <w:rPr>
          <w:rFonts w:ascii="Times New Roman" w:hAnsi="Times New Roman" w:cs="Times New Roman"/>
          <w:sz w:val="24"/>
          <w:szCs w:val="24"/>
        </w:rPr>
        <w:t>Carbonell</w:t>
      </w:r>
      <w:proofErr w:type="spellEnd"/>
      <w:r w:rsidRPr="00251798">
        <w:rPr>
          <w:rFonts w:ascii="Times New Roman" w:hAnsi="Times New Roman" w:cs="Times New Roman"/>
          <w:sz w:val="24"/>
          <w:szCs w:val="24"/>
        </w:rPr>
        <w:t xml:space="preserve"> unveiled the SCHOLAR tutor system, the first intelligent tutoring system (ITS) (Woolf, 2010). </w:t>
      </w:r>
      <w:r w:rsidRPr="00251798">
        <w:rPr>
          <w:rFonts w:ascii="Times New Roman" w:hAnsi="Times New Roman" w:cs="Times New Roman"/>
          <w:sz w:val="24"/>
          <w:szCs w:val="24"/>
        </w:rPr>
        <w:t xml:space="preserve">Intelligent Tutoring Systems (ITS) are computerized learning </w:t>
      </w:r>
      <w:r w:rsidRPr="00251798">
        <w:rPr>
          <w:rFonts w:ascii="Times New Roman" w:hAnsi="Times New Roman" w:cs="Times New Roman"/>
          <w:sz w:val="24"/>
          <w:szCs w:val="24"/>
        </w:rPr>
        <w:lastRenderedPageBreak/>
        <w:t>environments that incorporate computational models from the cognitive sciences, learning sciences, computational linguistics, artificial intelligence, mathematics, and other fields (</w:t>
      </w:r>
      <w:proofErr w:type="spellStart"/>
      <w:r w:rsidRPr="00251798">
        <w:rPr>
          <w:rFonts w:ascii="Times New Roman" w:hAnsi="Times New Roman" w:cs="Times New Roman"/>
          <w:sz w:val="24"/>
          <w:szCs w:val="24"/>
        </w:rPr>
        <w:t>Graesser</w:t>
      </w:r>
      <w:proofErr w:type="spellEnd"/>
      <w:r w:rsidRPr="00251798">
        <w:rPr>
          <w:rFonts w:ascii="Times New Roman" w:hAnsi="Times New Roman" w:cs="Times New Roman"/>
          <w:sz w:val="24"/>
          <w:szCs w:val="24"/>
        </w:rPr>
        <w:t xml:space="preserve"> et al, 2012)</w:t>
      </w:r>
      <w:r>
        <w:rPr>
          <w:rFonts w:ascii="Times New Roman" w:hAnsi="Times New Roman" w:cs="Times New Roman"/>
          <w:sz w:val="24"/>
          <w:szCs w:val="24"/>
        </w:rPr>
        <w:t>. Jaime</w:t>
      </w:r>
      <w:r w:rsidRPr="00251798">
        <w:rPr>
          <w:rFonts w:ascii="Times New Roman" w:hAnsi="Times New Roman" w:cs="Times New Roman"/>
          <w:sz w:val="24"/>
          <w:szCs w:val="24"/>
        </w:rPr>
        <w:t xml:space="preserve"> program was created to assess students' understanding of South American geography. In fact, the SCHOLAR initiated a two-way dialogue with the students by assessing their knowledge in the context of geography utilizing the semantic network of concepts and facts (</w:t>
      </w:r>
      <w:proofErr w:type="spellStart"/>
      <w:r w:rsidRPr="00251798">
        <w:rPr>
          <w:rFonts w:ascii="Times New Roman" w:hAnsi="Times New Roman" w:cs="Times New Roman"/>
          <w:sz w:val="24"/>
          <w:szCs w:val="24"/>
        </w:rPr>
        <w:t>Carbonell</w:t>
      </w:r>
      <w:proofErr w:type="spellEnd"/>
      <w:r w:rsidRPr="00251798">
        <w:rPr>
          <w:rFonts w:ascii="Times New Roman" w:hAnsi="Times New Roman" w:cs="Times New Roman"/>
          <w:sz w:val="24"/>
          <w:szCs w:val="24"/>
        </w:rPr>
        <w:t xml:space="preserve">, 1970). </w:t>
      </w:r>
    </w:p>
    <w:p w14:paraId="314D2111" w14:textId="7812ADBB" w:rsidR="003D2E1E" w:rsidRDefault="00251798" w:rsidP="0050014C">
      <w:pPr>
        <w:spacing w:line="360" w:lineRule="auto"/>
        <w:jc w:val="both"/>
        <w:rPr>
          <w:sz w:val="24"/>
          <w:szCs w:val="24"/>
        </w:rPr>
      </w:pPr>
      <w:r w:rsidRPr="009C559C">
        <w:rPr>
          <w:sz w:val="24"/>
          <w:szCs w:val="24"/>
        </w:rPr>
        <w:t>The educational systems have experienced an increase in the use of artificial intelligence (AI), particularly machine learning. ITSs are adaptive teaching systems that integrate educational methodologies with AI techniques. The key component of these systems is their capacity to personalize instructional activities and tactics in accordance with the learner's traits and requirements (</w:t>
      </w:r>
      <w:proofErr w:type="spellStart"/>
      <w:r w:rsidRPr="009C559C">
        <w:rPr>
          <w:sz w:val="24"/>
          <w:szCs w:val="24"/>
        </w:rPr>
        <w:t>Keleş</w:t>
      </w:r>
      <w:proofErr w:type="spellEnd"/>
      <w:r w:rsidRPr="009C559C">
        <w:rPr>
          <w:sz w:val="24"/>
          <w:szCs w:val="24"/>
        </w:rPr>
        <w:t xml:space="preserve">, </w:t>
      </w:r>
      <w:proofErr w:type="spellStart"/>
      <w:r w:rsidRPr="009C559C">
        <w:rPr>
          <w:sz w:val="24"/>
          <w:szCs w:val="24"/>
        </w:rPr>
        <w:t>Ocak</w:t>
      </w:r>
      <w:proofErr w:type="spellEnd"/>
      <w:r w:rsidRPr="009C559C">
        <w:rPr>
          <w:sz w:val="24"/>
          <w:szCs w:val="24"/>
        </w:rPr>
        <w:t xml:space="preserve">, </w:t>
      </w:r>
      <w:proofErr w:type="spellStart"/>
      <w:r w:rsidRPr="009C559C">
        <w:rPr>
          <w:sz w:val="24"/>
          <w:szCs w:val="24"/>
        </w:rPr>
        <w:t>Keleş</w:t>
      </w:r>
      <w:proofErr w:type="spellEnd"/>
      <w:r w:rsidRPr="009C559C">
        <w:rPr>
          <w:sz w:val="24"/>
          <w:szCs w:val="24"/>
        </w:rPr>
        <w:t xml:space="preserve">, &amp; </w:t>
      </w:r>
      <w:proofErr w:type="spellStart"/>
      <w:r w:rsidRPr="009C559C">
        <w:rPr>
          <w:sz w:val="24"/>
          <w:szCs w:val="24"/>
        </w:rPr>
        <w:t>Gülcü</w:t>
      </w:r>
      <w:proofErr w:type="spellEnd"/>
      <w:r w:rsidRPr="009C559C">
        <w:rPr>
          <w:sz w:val="24"/>
          <w:szCs w:val="24"/>
        </w:rPr>
        <w:t xml:space="preserve">, 2009). </w:t>
      </w:r>
    </w:p>
    <w:p w14:paraId="7F9FDF95" w14:textId="0A79115A" w:rsidR="009C559C" w:rsidRDefault="009C559C" w:rsidP="009C559C">
      <w:pPr>
        <w:pStyle w:val="Heading1"/>
      </w:pPr>
      <w:r>
        <w:t>Intelligence Tutoring Systems</w:t>
      </w:r>
    </w:p>
    <w:p w14:paraId="619B7213" w14:textId="6050C99A" w:rsidR="009C559C" w:rsidRDefault="009146D8" w:rsidP="009C559C">
      <w:pPr>
        <w:spacing w:line="360" w:lineRule="auto"/>
        <w:jc w:val="both"/>
        <w:rPr>
          <w:rFonts w:ascii="Times New Roman" w:hAnsi="Times New Roman" w:cs="Times New Roman"/>
          <w:sz w:val="24"/>
          <w:szCs w:val="24"/>
        </w:rPr>
      </w:pPr>
      <w:r w:rsidRPr="006E6049">
        <w:rPr>
          <w:rFonts w:ascii="Times New Roman" w:hAnsi="Times New Roman" w:cs="Times New Roman"/>
          <w:color w:val="222222"/>
          <w:sz w:val="24"/>
          <w:szCs w:val="24"/>
          <w:shd w:val="clear" w:color="auto" w:fill="FFFFFF"/>
        </w:rPr>
        <w:t>Weber</w:t>
      </w:r>
      <w:r w:rsidRPr="006E6049">
        <w:rPr>
          <w:rFonts w:ascii="Times New Roman" w:hAnsi="Times New Roman" w:cs="Times New Roman"/>
          <w:sz w:val="24"/>
          <w:szCs w:val="24"/>
        </w:rPr>
        <w:t xml:space="preserve"> et al (2001) developed </w:t>
      </w:r>
      <w:r w:rsidR="00D837A7" w:rsidRPr="006E6049">
        <w:rPr>
          <w:rFonts w:ascii="Times New Roman" w:hAnsi="Times New Roman" w:cs="Times New Roman"/>
          <w:sz w:val="24"/>
          <w:szCs w:val="24"/>
        </w:rPr>
        <w:t xml:space="preserve">a </w:t>
      </w:r>
      <w:r w:rsidRPr="006E6049">
        <w:rPr>
          <w:rFonts w:ascii="Times New Roman" w:hAnsi="Times New Roman" w:cs="Times New Roman"/>
          <w:sz w:val="24"/>
          <w:szCs w:val="24"/>
        </w:rPr>
        <w:t>programming exercises Intelligence Tutoring System</w:t>
      </w:r>
      <w:r w:rsidR="007626A3" w:rsidRPr="006E6049">
        <w:rPr>
          <w:rFonts w:ascii="Times New Roman" w:hAnsi="Times New Roman" w:cs="Times New Roman"/>
          <w:sz w:val="24"/>
          <w:szCs w:val="24"/>
        </w:rPr>
        <w:t xml:space="preserve"> called </w:t>
      </w:r>
      <w:r w:rsidRPr="006E6049">
        <w:rPr>
          <w:rFonts w:ascii="Times New Roman" w:hAnsi="Times New Roman" w:cs="Times New Roman"/>
          <w:sz w:val="24"/>
          <w:szCs w:val="24"/>
        </w:rPr>
        <w:t>ELM-ART</w:t>
      </w:r>
      <w:r w:rsidR="00D837A7" w:rsidRPr="006E6049">
        <w:rPr>
          <w:rFonts w:ascii="Times New Roman" w:hAnsi="Times New Roman" w:cs="Times New Roman"/>
          <w:sz w:val="24"/>
          <w:szCs w:val="24"/>
        </w:rPr>
        <w:t xml:space="preserve">. It is an </w:t>
      </w:r>
      <w:r w:rsidRPr="006E6049">
        <w:rPr>
          <w:rFonts w:ascii="Times New Roman" w:hAnsi="Times New Roman" w:cs="Times New Roman"/>
          <w:sz w:val="24"/>
          <w:szCs w:val="24"/>
        </w:rPr>
        <w:t>electronic textbook</w:t>
      </w:r>
      <w:r w:rsidR="00D837A7" w:rsidRPr="006E6049">
        <w:rPr>
          <w:rFonts w:ascii="Times New Roman" w:hAnsi="Times New Roman" w:cs="Times New Roman"/>
          <w:sz w:val="24"/>
          <w:szCs w:val="24"/>
        </w:rPr>
        <w:t>, which contains question that</w:t>
      </w:r>
      <w:r w:rsidRPr="006E6049">
        <w:rPr>
          <w:rFonts w:ascii="Times New Roman" w:hAnsi="Times New Roman" w:cs="Times New Roman"/>
          <w:sz w:val="24"/>
          <w:szCs w:val="24"/>
        </w:rPr>
        <w:t xml:space="preserve"> can be automatically graded. ELM-ART offers five distinct types of test items: yes-no test things, forced-choice test items, multiple-choice test items, free-form test items, and gap-filling test items. It is reported that the students' success on programming exercises and queries is associated with "navigational suggestions" that either encourage or discourage the user from continuing with a specific page of the electronic textbook. </w:t>
      </w:r>
      <w:r w:rsidR="006E6049">
        <w:rPr>
          <w:rFonts w:ascii="Times New Roman" w:hAnsi="Times New Roman" w:cs="Times New Roman"/>
          <w:sz w:val="24"/>
          <w:szCs w:val="24"/>
        </w:rPr>
        <w:t>The idea is that, when a test is done, it’s an</w:t>
      </w:r>
      <w:r w:rsidRPr="006E6049">
        <w:rPr>
          <w:rFonts w:ascii="Times New Roman" w:hAnsi="Times New Roman" w:cs="Times New Roman"/>
          <w:sz w:val="24"/>
          <w:szCs w:val="24"/>
        </w:rPr>
        <w:t xml:space="preserve"> evidence that a user has acquired a concept</w:t>
      </w:r>
      <w:r w:rsidR="00816B2F">
        <w:rPr>
          <w:rFonts w:ascii="Times New Roman" w:hAnsi="Times New Roman" w:cs="Times New Roman"/>
          <w:sz w:val="24"/>
          <w:szCs w:val="24"/>
        </w:rPr>
        <w:t>.</w:t>
      </w:r>
    </w:p>
    <w:p w14:paraId="3D329D59" w14:textId="4F5E1370" w:rsidR="00942BC7" w:rsidRDefault="00942BC7" w:rsidP="00942BC7">
      <w:pPr>
        <w:pStyle w:val="NormalWeb"/>
      </w:pPr>
    </w:p>
    <w:tbl>
      <w:tblPr>
        <w:tblStyle w:val="TableGrid"/>
        <w:tblW w:w="0" w:type="auto"/>
        <w:tblLook w:val="04A0" w:firstRow="1" w:lastRow="0" w:firstColumn="1" w:lastColumn="0" w:noHBand="0" w:noVBand="1"/>
      </w:tblPr>
      <w:tblGrid>
        <w:gridCol w:w="1281"/>
        <w:gridCol w:w="1229"/>
        <w:gridCol w:w="1206"/>
        <w:gridCol w:w="1367"/>
        <w:gridCol w:w="1486"/>
        <w:gridCol w:w="1310"/>
        <w:gridCol w:w="1471"/>
      </w:tblGrid>
      <w:tr w:rsidR="00942BC7" w14:paraId="4545578D" w14:textId="77777777" w:rsidTr="00942BC7">
        <w:tc>
          <w:tcPr>
            <w:tcW w:w="0" w:type="auto"/>
            <w:hideMark/>
          </w:tcPr>
          <w:p w14:paraId="59CB2CF5" w14:textId="5DFB499C" w:rsidR="00942BC7" w:rsidRDefault="00942BC7">
            <w:pPr>
              <w:jc w:val="center"/>
              <w:rPr>
                <w:b/>
                <w:bCs/>
              </w:rPr>
            </w:pPr>
            <w:r>
              <w:rPr>
                <w:rStyle w:val="Strong"/>
              </w:rPr>
              <w:t>System Name</w:t>
            </w:r>
            <w:r>
              <w:rPr>
                <w:rStyle w:val="Strong"/>
              </w:rPr>
              <w:t xml:space="preserve"> and Author</w:t>
            </w:r>
          </w:p>
        </w:tc>
        <w:tc>
          <w:tcPr>
            <w:tcW w:w="0" w:type="auto"/>
            <w:hideMark/>
          </w:tcPr>
          <w:p w14:paraId="628893BC" w14:textId="77777777" w:rsidR="00942BC7" w:rsidRDefault="00942BC7">
            <w:pPr>
              <w:jc w:val="center"/>
              <w:rPr>
                <w:b/>
                <w:bCs/>
              </w:rPr>
            </w:pPr>
            <w:r>
              <w:rPr>
                <w:rStyle w:val="Strong"/>
              </w:rPr>
              <w:t>Domain</w:t>
            </w:r>
          </w:p>
        </w:tc>
        <w:tc>
          <w:tcPr>
            <w:tcW w:w="0" w:type="auto"/>
            <w:hideMark/>
          </w:tcPr>
          <w:p w14:paraId="2C98803E" w14:textId="77777777" w:rsidR="00942BC7" w:rsidRDefault="00942BC7">
            <w:pPr>
              <w:jc w:val="center"/>
              <w:rPr>
                <w:b/>
                <w:bCs/>
              </w:rPr>
            </w:pPr>
            <w:r>
              <w:rPr>
                <w:rStyle w:val="Strong"/>
              </w:rPr>
              <w:t>Structure</w:t>
            </w:r>
          </w:p>
        </w:tc>
        <w:tc>
          <w:tcPr>
            <w:tcW w:w="0" w:type="auto"/>
            <w:hideMark/>
          </w:tcPr>
          <w:p w14:paraId="717CA868" w14:textId="77777777" w:rsidR="00942BC7" w:rsidRDefault="00942BC7">
            <w:pPr>
              <w:jc w:val="center"/>
              <w:rPr>
                <w:b/>
                <w:bCs/>
              </w:rPr>
            </w:pPr>
            <w:r>
              <w:rPr>
                <w:rStyle w:val="Strong"/>
              </w:rPr>
              <w:t>Mechanisms</w:t>
            </w:r>
          </w:p>
        </w:tc>
        <w:tc>
          <w:tcPr>
            <w:tcW w:w="0" w:type="auto"/>
            <w:hideMark/>
          </w:tcPr>
          <w:p w14:paraId="56558E79" w14:textId="77777777" w:rsidR="00942BC7" w:rsidRDefault="00942BC7">
            <w:pPr>
              <w:jc w:val="center"/>
              <w:rPr>
                <w:b/>
                <w:bCs/>
              </w:rPr>
            </w:pPr>
            <w:r>
              <w:rPr>
                <w:rStyle w:val="Strong"/>
              </w:rPr>
              <w:t>Knowledge Representation</w:t>
            </w:r>
          </w:p>
        </w:tc>
        <w:tc>
          <w:tcPr>
            <w:tcW w:w="0" w:type="auto"/>
            <w:hideMark/>
          </w:tcPr>
          <w:p w14:paraId="2B4798FE" w14:textId="77777777" w:rsidR="00942BC7" w:rsidRDefault="00942BC7">
            <w:pPr>
              <w:jc w:val="center"/>
              <w:rPr>
                <w:b/>
                <w:bCs/>
              </w:rPr>
            </w:pPr>
            <w:r>
              <w:rPr>
                <w:rStyle w:val="Strong"/>
              </w:rPr>
              <w:t>User Interaction</w:t>
            </w:r>
          </w:p>
        </w:tc>
        <w:tc>
          <w:tcPr>
            <w:tcW w:w="0" w:type="auto"/>
            <w:hideMark/>
          </w:tcPr>
          <w:p w14:paraId="74C5045D" w14:textId="77777777" w:rsidR="00942BC7" w:rsidRDefault="00942BC7">
            <w:pPr>
              <w:jc w:val="center"/>
              <w:rPr>
                <w:b/>
                <w:bCs/>
              </w:rPr>
            </w:pPr>
            <w:r>
              <w:rPr>
                <w:rStyle w:val="Strong"/>
              </w:rPr>
              <w:t>Critique</w:t>
            </w:r>
          </w:p>
        </w:tc>
      </w:tr>
      <w:tr w:rsidR="00942BC7" w14:paraId="79C0F097" w14:textId="77777777" w:rsidTr="00942BC7">
        <w:tc>
          <w:tcPr>
            <w:tcW w:w="0" w:type="auto"/>
            <w:hideMark/>
          </w:tcPr>
          <w:p w14:paraId="103C8821" w14:textId="590332FA" w:rsidR="00942BC7" w:rsidRDefault="00942BC7">
            <w:proofErr w:type="spellStart"/>
            <w:r>
              <w:rPr>
                <w:rStyle w:val="Strong"/>
              </w:rPr>
              <w:t>AutoTutor</w:t>
            </w:r>
            <w:proofErr w:type="spellEnd"/>
            <w:r>
              <w:rPr>
                <w:rStyle w:val="Strong"/>
              </w:rPr>
              <w:t xml:space="preserve"> </w:t>
            </w:r>
            <w:proofErr w:type="spellStart"/>
            <w:r w:rsidRPr="00942BC7">
              <w:rPr>
                <w:rFonts w:ascii="Times New Roman" w:hAnsi="Times New Roman" w:cs="Times New Roman"/>
                <w:sz w:val="24"/>
                <w:szCs w:val="24"/>
              </w:rPr>
              <w:t>Graesser</w:t>
            </w:r>
            <w:proofErr w:type="spellEnd"/>
            <w:r>
              <w:rPr>
                <w:rFonts w:ascii="Times New Roman" w:hAnsi="Times New Roman" w:cs="Times New Roman"/>
                <w:sz w:val="24"/>
                <w:szCs w:val="24"/>
              </w:rPr>
              <w:t xml:space="preserve"> et al</w:t>
            </w:r>
            <w:r w:rsidR="00D92183">
              <w:rPr>
                <w:rFonts w:ascii="Times New Roman" w:hAnsi="Times New Roman" w:cs="Times New Roman"/>
                <w:sz w:val="24"/>
                <w:szCs w:val="24"/>
              </w:rPr>
              <w:t>.,</w:t>
            </w:r>
            <w:r>
              <w:rPr>
                <w:rFonts w:ascii="Times New Roman" w:hAnsi="Times New Roman" w:cs="Times New Roman"/>
                <w:sz w:val="24"/>
                <w:szCs w:val="24"/>
              </w:rPr>
              <w:t xml:space="preserve"> (2011)</w:t>
            </w:r>
            <w:r>
              <w:rPr>
                <w:rStyle w:val="Strong"/>
              </w:rPr>
              <w:t xml:space="preserve"> </w:t>
            </w:r>
          </w:p>
        </w:tc>
        <w:tc>
          <w:tcPr>
            <w:tcW w:w="0" w:type="auto"/>
            <w:hideMark/>
          </w:tcPr>
          <w:p w14:paraId="7D3F0D89" w14:textId="77777777" w:rsidR="00942BC7" w:rsidRDefault="00942BC7">
            <w:r>
              <w:t>General Education</w:t>
            </w:r>
          </w:p>
        </w:tc>
        <w:tc>
          <w:tcPr>
            <w:tcW w:w="0" w:type="auto"/>
            <w:hideMark/>
          </w:tcPr>
          <w:p w14:paraId="76F73FC5" w14:textId="77777777" w:rsidR="00942BC7" w:rsidRDefault="00942BC7">
            <w:r>
              <w:t>Modular: Tutor Module, Student Model, Discourse Management</w:t>
            </w:r>
          </w:p>
        </w:tc>
        <w:tc>
          <w:tcPr>
            <w:tcW w:w="0" w:type="auto"/>
            <w:hideMark/>
          </w:tcPr>
          <w:p w14:paraId="06566447" w14:textId="77777777" w:rsidR="00942BC7" w:rsidRDefault="00942BC7">
            <w:r>
              <w:t>Uses Natural Language Processing (NLP) to facilitate dialogues; employs a mixed-initiative tutoring strategy</w:t>
            </w:r>
          </w:p>
        </w:tc>
        <w:tc>
          <w:tcPr>
            <w:tcW w:w="0" w:type="auto"/>
            <w:hideMark/>
          </w:tcPr>
          <w:p w14:paraId="3B51A713" w14:textId="77777777" w:rsidR="00942BC7" w:rsidRDefault="00942BC7">
            <w:r>
              <w:t>Semantic networks and concept maps to represent subject matter</w:t>
            </w:r>
          </w:p>
        </w:tc>
        <w:tc>
          <w:tcPr>
            <w:tcW w:w="0" w:type="auto"/>
            <w:hideMark/>
          </w:tcPr>
          <w:p w14:paraId="46834EFB" w14:textId="77777777" w:rsidR="00942BC7" w:rsidRDefault="00942BC7">
            <w:r>
              <w:t>Conversational interface; encourages dialogue and student reasoning</w:t>
            </w:r>
          </w:p>
        </w:tc>
        <w:tc>
          <w:tcPr>
            <w:tcW w:w="0" w:type="auto"/>
            <w:hideMark/>
          </w:tcPr>
          <w:p w14:paraId="3679CD2C" w14:textId="77777777" w:rsidR="00942BC7" w:rsidRDefault="00942BC7">
            <w:r>
              <w:t>Effective in natural language comprehension but limited in domains requiring technical simulation.</w:t>
            </w:r>
          </w:p>
        </w:tc>
      </w:tr>
      <w:tr w:rsidR="00942BC7" w14:paraId="0E479C9F" w14:textId="77777777" w:rsidTr="00942BC7">
        <w:tc>
          <w:tcPr>
            <w:tcW w:w="0" w:type="auto"/>
            <w:hideMark/>
          </w:tcPr>
          <w:p w14:paraId="79DAC85D" w14:textId="1392C29E" w:rsidR="00942BC7" w:rsidRDefault="00942BC7">
            <w:r>
              <w:rPr>
                <w:rStyle w:val="Strong"/>
              </w:rPr>
              <w:lastRenderedPageBreak/>
              <w:t>ALEKS</w:t>
            </w:r>
            <w:r w:rsidR="009733E8">
              <w:rPr>
                <w:rStyle w:val="Strong"/>
              </w:rPr>
              <w:t xml:space="preserve"> </w:t>
            </w:r>
            <w:proofErr w:type="spellStart"/>
            <w:r w:rsidR="009733E8" w:rsidRPr="009733E8">
              <w:t>Sujo</w:t>
            </w:r>
            <w:proofErr w:type="spellEnd"/>
            <w:r w:rsidR="009733E8" w:rsidRPr="009733E8">
              <w:t>-Montes</w:t>
            </w:r>
            <w:r w:rsidR="009733E8">
              <w:t xml:space="preserve"> et al., (2021)</w:t>
            </w:r>
          </w:p>
        </w:tc>
        <w:tc>
          <w:tcPr>
            <w:tcW w:w="0" w:type="auto"/>
            <w:hideMark/>
          </w:tcPr>
          <w:p w14:paraId="59458D32" w14:textId="77777777" w:rsidR="00942BC7" w:rsidRDefault="00942BC7">
            <w:r>
              <w:t>Mathematics, Science</w:t>
            </w:r>
          </w:p>
        </w:tc>
        <w:tc>
          <w:tcPr>
            <w:tcW w:w="0" w:type="auto"/>
            <w:hideMark/>
          </w:tcPr>
          <w:p w14:paraId="5C46A947" w14:textId="77777777" w:rsidR="00942BC7" w:rsidRDefault="00942BC7">
            <w:r>
              <w:t>Web-based adaptive learning system</w:t>
            </w:r>
          </w:p>
        </w:tc>
        <w:tc>
          <w:tcPr>
            <w:tcW w:w="0" w:type="auto"/>
            <w:hideMark/>
          </w:tcPr>
          <w:p w14:paraId="1DD8FB23" w14:textId="77777777" w:rsidR="00942BC7" w:rsidRDefault="00942BC7">
            <w:r>
              <w:t>Uses Item Response Theory (IRT) for adaptive question generation</w:t>
            </w:r>
          </w:p>
        </w:tc>
        <w:tc>
          <w:tcPr>
            <w:tcW w:w="0" w:type="auto"/>
            <w:hideMark/>
          </w:tcPr>
          <w:p w14:paraId="2827283C" w14:textId="77777777" w:rsidR="00942BC7" w:rsidRDefault="00942BC7">
            <w:r>
              <w:t>Knowledge spaces theory for representing student proficiency</w:t>
            </w:r>
          </w:p>
        </w:tc>
        <w:tc>
          <w:tcPr>
            <w:tcW w:w="0" w:type="auto"/>
            <w:hideMark/>
          </w:tcPr>
          <w:p w14:paraId="013F5A52" w14:textId="77777777" w:rsidR="00942BC7" w:rsidRDefault="00942BC7">
            <w:r>
              <w:t>Provides real-time feedback and progress reports</w:t>
            </w:r>
          </w:p>
        </w:tc>
        <w:tc>
          <w:tcPr>
            <w:tcW w:w="0" w:type="auto"/>
            <w:hideMark/>
          </w:tcPr>
          <w:p w14:paraId="7678AB11" w14:textId="77777777" w:rsidR="00942BC7" w:rsidRDefault="00942BC7">
            <w:r>
              <w:t>Lacks deep interaction or personalization beyond assessing correct/incorrect responses.</w:t>
            </w:r>
          </w:p>
        </w:tc>
      </w:tr>
      <w:tr w:rsidR="00942BC7" w14:paraId="2E2E1A4E" w14:textId="77777777" w:rsidTr="00942BC7">
        <w:tc>
          <w:tcPr>
            <w:tcW w:w="0" w:type="auto"/>
            <w:hideMark/>
          </w:tcPr>
          <w:p w14:paraId="6C503EED" w14:textId="62F2C784" w:rsidR="00942BC7" w:rsidRDefault="00942BC7">
            <w:r>
              <w:rPr>
                <w:rStyle w:val="Strong"/>
              </w:rPr>
              <w:t>Cognitive Tutor</w:t>
            </w:r>
            <w:r w:rsidR="008F1007">
              <w:rPr>
                <w:rStyle w:val="Strong"/>
              </w:rPr>
              <w:t xml:space="preserve"> </w:t>
            </w:r>
            <w:r w:rsidR="008F1007" w:rsidRPr="00B33BB4">
              <w:rPr>
                <w:rFonts w:ascii="Times New Roman" w:hAnsi="Times New Roman" w:cs="Times New Roman"/>
                <w:sz w:val="24"/>
                <w:szCs w:val="24"/>
              </w:rPr>
              <w:t>Walker</w:t>
            </w:r>
            <w:r w:rsidR="008F1007">
              <w:rPr>
                <w:rFonts w:ascii="Times New Roman" w:hAnsi="Times New Roman" w:cs="Times New Roman"/>
                <w:sz w:val="24"/>
                <w:szCs w:val="24"/>
              </w:rPr>
              <w:t xml:space="preserve"> et al., (2006)</w:t>
            </w:r>
          </w:p>
        </w:tc>
        <w:tc>
          <w:tcPr>
            <w:tcW w:w="0" w:type="auto"/>
            <w:hideMark/>
          </w:tcPr>
          <w:p w14:paraId="5D8AE8A8" w14:textId="77777777" w:rsidR="00942BC7" w:rsidRDefault="00942BC7">
            <w:r>
              <w:t>Mathematics</w:t>
            </w:r>
          </w:p>
        </w:tc>
        <w:tc>
          <w:tcPr>
            <w:tcW w:w="0" w:type="auto"/>
            <w:hideMark/>
          </w:tcPr>
          <w:p w14:paraId="350C57DD" w14:textId="77777777" w:rsidR="00942BC7" w:rsidRDefault="00942BC7">
            <w:r>
              <w:t>Rule-based AI architecture</w:t>
            </w:r>
          </w:p>
        </w:tc>
        <w:tc>
          <w:tcPr>
            <w:tcW w:w="0" w:type="auto"/>
            <w:hideMark/>
          </w:tcPr>
          <w:p w14:paraId="3593832A" w14:textId="77777777" w:rsidR="00942BC7" w:rsidRDefault="00942BC7">
            <w:r>
              <w:t>Employs model tracing and knowledge tracing to guide problem-solving activities</w:t>
            </w:r>
          </w:p>
        </w:tc>
        <w:tc>
          <w:tcPr>
            <w:tcW w:w="0" w:type="auto"/>
            <w:hideMark/>
          </w:tcPr>
          <w:p w14:paraId="771BBFD7" w14:textId="77777777" w:rsidR="00942BC7" w:rsidRDefault="00942BC7">
            <w:r>
              <w:t>Rule-based production systems for representing procedural knowledge</w:t>
            </w:r>
          </w:p>
        </w:tc>
        <w:tc>
          <w:tcPr>
            <w:tcW w:w="0" w:type="auto"/>
            <w:hideMark/>
          </w:tcPr>
          <w:p w14:paraId="7E9B9649" w14:textId="77777777" w:rsidR="00942BC7" w:rsidRDefault="00942BC7">
            <w:r>
              <w:t>Interactive problem-solving with step-by-step guidance</w:t>
            </w:r>
          </w:p>
        </w:tc>
        <w:tc>
          <w:tcPr>
            <w:tcW w:w="0" w:type="auto"/>
            <w:hideMark/>
          </w:tcPr>
          <w:p w14:paraId="31E16009" w14:textId="77777777" w:rsidR="00942BC7" w:rsidRDefault="00942BC7">
            <w:r>
              <w:t>Effective in teaching procedural skills but struggles with ill-defined or creative problem domains.</w:t>
            </w:r>
          </w:p>
        </w:tc>
      </w:tr>
      <w:tr w:rsidR="00942BC7" w14:paraId="61436968" w14:textId="77777777" w:rsidTr="00942BC7">
        <w:tc>
          <w:tcPr>
            <w:tcW w:w="0" w:type="auto"/>
            <w:hideMark/>
          </w:tcPr>
          <w:p w14:paraId="39B3DE6E" w14:textId="30F2D337" w:rsidR="00942BC7" w:rsidRDefault="00942BC7">
            <w:r>
              <w:rPr>
                <w:rStyle w:val="Strong"/>
              </w:rPr>
              <w:t>ITSPOKE</w:t>
            </w:r>
            <w:r w:rsidR="008F1007">
              <w:rPr>
                <w:rStyle w:val="Strong"/>
              </w:rPr>
              <w:t xml:space="preserve"> </w:t>
            </w:r>
            <w:proofErr w:type="spellStart"/>
            <w:r w:rsidR="008F1007">
              <w:rPr>
                <w:rStyle w:val="Strong"/>
              </w:rPr>
              <w:t>Litman</w:t>
            </w:r>
            <w:proofErr w:type="spellEnd"/>
            <w:r w:rsidR="008F1007">
              <w:rPr>
                <w:rStyle w:val="Strong"/>
              </w:rPr>
              <w:t xml:space="preserve"> (2004)</w:t>
            </w:r>
          </w:p>
        </w:tc>
        <w:tc>
          <w:tcPr>
            <w:tcW w:w="0" w:type="auto"/>
            <w:hideMark/>
          </w:tcPr>
          <w:p w14:paraId="4468EF5D" w14:textId="77777777" w:rsidR="00942BC7" w:rsidRDefault="00942BC7">
            <w:r>
              <w:t>Physics</w:t>
            </w:r>
          </w:p>
        </w:tc>
        <w:tc>
          <w:tcPr>
            <w:tcW w:w="0" w:type="auto"/>
            <w:hideMark/>
          </w:tcPr>
          <w:p w14:paraId="08B38E9E" w14:textId="77777777" w:rsidR="00942BC7" w:rsidRDefault="00942BC7">
            <w:r>
              <w:t xml:space="preserve">Dialogue-based tutoring system built on </w:t>
            </w:r>
            <w:proofErr w:type="spellStart"/>
            <w:r>
              <w:t>AutoTutor</w:t>
            </w:r>
            <w:proofErr w:type="spellEnd"/>
            <w:r>
              <w:t xml:space="preserve"> architecture</w:t>
            </w:r>
          </w:p>
        </w:tc>
        <w:tc>
          <w:tcPr>
            <w:tcW w:w="0" w:type="auto"/>
            <w:hideMark/>
          </w:tcPr>
          <w:p w14:paraId="6B72EFFA" w14:textId="77777777" w:rsidR="00942BC7" w:rsidRDefault="00942BC7">
            <w:r>
              <w:t>Incorporates speech recognition for student input</w:t>
            </w:r>
          </w:p>
        </w:tc>
        <w:tc>
          <w:tcPr>
            <w:tcW w:w="0" w:type="auto"/>
            <w:hideMark/>
          </w:tcPr>
          <w:p w14:paraId="336D4CF2" w14:textId="77777777" w:rsidR="00942BC7" w:rsidRDefault="00942BC7">
            <w:r>
              <w:t>Semantic and syntactic parsing for knowledge representation</w:t>
            </w:r>
          </w:p>
        </w:tc>
        <w:tc>
          <w:tcPr>
            <w:tcW w:w="0" w:type="auto"/>
            <w:hideMark/>
          </w:tcPr>
          <w:p w14:paraId="032DB4F6" w14:textId="77777777" w:rsidR="00942BC7" w:rsidRDefault="00942BC7">
            <w:r>
              <w:t>Speech-based interaction to make the system more natural for users</w:t>
            </w:r>
          </w:p>
        </w:tc>
        <w:tc>
          <w:tcPr>
            <w:tcW w:w="0" w:type="auto"/>
            <w:hideMark/>
          </w:tcPr>
          <w:p w14:paraId="0B83FB11" w14:textId="77777777" w:rsidR="00942BC7" w:rsidRDefault="00942BC7">
            <w:r>
              <w:t>Speech recognition errors can reduce system effectiveness, especially in noisy environments.</w:t>
            </w:r>
          </w:p>
        </w:tc>
      </w:tr>
      <w:tr w:rsidR="00942BC7" w14:paraId="33879536" w14:textId="77777777" w:rsidTr="00942BC7">
        <w:tc>
          <w:tcPr>
            <w:tcW w:w="0" w:type="auto"/>
            <w:hideMark/>
          </w:tcPr>
          <w:p w14:paraId="722FAE62" w14:textId="33DA7F7C" w:rsidR="00942BC7" w:rsidRDefault="00942BC7">
            <w:r>
              <w:rPr>
                <w:rStyle w:val="Strong"/>
              </w:rPr>
              <w:t>ANDES</w:t>
            </w:r>
            <w:r w:rsidR="008F1007">
              <w:rPr>
                <w:rStyle w:val="Strong"/>
              </w:rPr>
              <w:t xml:space="preserve"> </w:t>
            </w:r>
            <w:proofErr w:type="spellStart"/>
            <w:r w:rsidR="008F1007">
              <w:rPr>
                <w:rStyle w:val="Strong"/>
              </w:rPr>
              <w:t>Vanlehn</w:t>
            </w:r>
            <w:proofErr w:type="spellEnd"/>
            <w:r w:rsidR="008F1007">
              <w:rPr>
                <w:rStyle w:val="Strong"/>
              </w:rPr>
              <w:t xml:space="preserve"> et al., (2005)</w:t>
            </w:r>
          </w:p>
        </w:tc>
        <w:tc>
          <w:tcPr>
            <w:tcW w:w="0" w:type="auto"/>
            <w:hideMark/>
          </w:tcPr>
          <w:p w14:paraId="2A41E0EF" w14:textId="77777777" w:rsidR="00942BC7" w:rsidRDefault="00942BC7">
            <w:r>
              <w:t>Physics Problem Solving</w:t>
            </w:r>
          </w:p>
        </w:tc>
        <w:tc>
          <w:tcPr>
            <w:tcW w:w="0" w:type="auto"/>
            <w:hideMark/>
          </w:tcPr>
          <w:p w14:paraId="3C5F0A10" w14:textId="77777777" w:rsidR="00942BC7" w:rsidRDefault="00942BC7">
            <w:r>
              <w:t>Graphical User Interface with a mix of free-form and structured problem-solving tools</w:t>
            </w:r>
          </w:p>
        </w:tc>
        <w:tc>
          <w:tcPr>
            <w:tcW w:w="0" w:type="auto"/>
            <w:hideMark/>
          </w:tcPr>
          <w:p w14:paraId="2511EE77" w14:textId="76CDA7F6" w:rsidR="00942BC7" w:rsidRDefault="00942BC7">
            <w:r>
              <w:t xml:space="preserve">Constraint-based </w:t>
            </w:r>
            <w:r w:rsidR="00ED7830">
              <w:t>modelling</w:t>
            </w:r>
            <w:r>
              <w:t xml:space="preserve"> to evaluate student solutions</w:t>
            </w:r>
          </w:p>
        </w:tc>
        <w:tc>
          <w:tcPr>
            <w:tcW w:w="0" w:type="auto"/>
            <w:hideMark/>
          </w:tcPr>
          <w:p w14:paraId="3BF61F3A" w14:textId="77777777" w:rsidR="00942BC7" w:rsidRDefault="00942BC7">
            <w:r>
              <w:t>Logical representations and rules to model student reasoning</w:t>
            </w:r>
          </w:p>
        </w:tc>
        <w:tc>
          <w:tcPr>
            <w:tcW w:w="0" w:type="auto"/>
            <w:hideMark/>
          </w:tcPr>
          <w:p w14:paraId="6C18BF4C" w14:textId="77777777" w:rsidR="00942BC7" w:rsidRDefault="00942BC7">
            <w:r>
              <w:t>Step-based guidance with tool integration (e.g., drawing diagrams and equations)</w:t>
            </w:r>
          </w:p>
        </w:tc>
        <w:tc>
          <w:tcPr>
            <w:tcW w:w="0" w:type="auto"/>
            <w:hideMark/>
          </w:tcPr>
          <w:p w14:paraId="0C6FAE8A" w14:textId="77777777" w:rsidR="00942BC7" w:rsidRDefault="00942BC7">
            <w:r>
              <w:t>Limited flexibility in handling non-standard student approaches or novel problem variations.</w:t>
            </w:r>
          </w:p>
        </w:tc>
      </w:tr>
      <w:tr w:rsidR="00942BC7" w14:paraId="144246EA" w14:textId="77777777" w:rsidTr="00942BC7">
        <w:tc>
          <w:tcPr>
            <w:tcW w:w="0" w:type="auto"/>
            <w:hideMark/>
          </w:tcPr>
          <w:p w14:paraId="7374117B" w14:textId="2B6E4EB7" w:rsidR="00942BC7" w:rsidRDefault="00942BC7">
            <w:r>
              <w:rPr>
                <w:rStyle w:val="Strong"/>
              </w:rPr>
              <w:t>SQL-Tutor</w:t>
            </w:r>
            <w:r w:rsidR="00D44226">
              <w:rPr>
                <w:rStyle w:val="Strong"/>
              </w:rPr>
              <w:t xml:space="preserve"> Mitrovic (2005)</w:t>
            </w:r>
          </w:p>
        </w:tc>
        <w:tc>
          <w:tcPr>
            <w:tcW w:w="0" w:type="auto"/>
            <w:hideMark/>
          </w:tcPr>
          <w:p w14:paraId="46CF85DB" w14:textId="77777777" w:rsidR="00942BC7" w:rsidRDefault="00942BC7">
            <w:r>
              <w:t>Computer Science (SQL)</w:t>
            </w:r>
          </w:p>
        </w:tc>
        <w:tc>
          <w:tcPr>
            <w:tcW w:w="0" w:type="auto"/>
            <w:hideMark/>
          </w:tcPr>
          <w:p w14:paraId="224F0B3C" w14:textId="77777777" w:rsidR="00942BC7" w:rsidRDefault="00942BC7">
            <w:r>
              <w:t>Standalone system with a database-backed structure</w:t>
            </w:r>
          </w:p>
        </w:tc>
        <w:tc>
          <w:tcPr>
            <w:tcW w:w="0" w:type="auto"/>
            <w:hideMark/>
          </w:tcPr>
          <w:p w14:paraId="4D6ECD1F" w14:textId="77777777" w:rsidR="00942BC7" w:rsidRDefault="00942BC7">
            <w:r>
              <w:t xml:space="preserve">Constraint-based </w:t>
            </w:r>
            <w:proofErr w:type="spellStart"/>
            <w:r>
              <w:t>modeling</w:t>
            </w:r>
            <w:proofErr w:type="spellEnd"/>
            <w:r>
              <w:t xml:space="preserve"> to identify student misconceptions</w:t>
            </w:r>
          </w:p>
        </w:tc>
        <w:tc>
          <w:tcPr>
            <w:tcW w:w="0" w:type="auto"/>
            <w:hideMark/>
          </w:tcPr>
          <w:p w14:paraId="2EBFED50" w14:textId="77777777" w:rsidR="00942BC7" w:rsidRDefault="00942BC7">
            <w:r>
              <w:t>Uses constraints to represent correct solutions and common errors</w:t>
            </w:r>
          </w:p>
        </w:tc>
        <w:tc>
          <w:tcPr>
            <w:tcW w:w="0" w:type="auto"/>
            <w:hideMark/>
          </w:tcPr>
          <w:p w14:paraId="13FFE1BE" w14:textId="77777777" w:rsidR="00942BC7" w:rsidRDefault="00942BC7">
            <w:r>
              <w:t>Provides feedback on query formulation with explanations for errors</w:t>
            </w:r>
          </w:p>
        </w:tc>
        <w:tc>
          <w:tcPr>
            <w:tcW w:w="0" w:type="auto"/>
            <w:hideMark/>
          </w:tcPr>
          <w:p w14:paraId="5A83FB08" w14:textId="77777777" w:rsidR="00942BC7" w:rsidRDefault="00942BC7">
            <w:r>
              <w:t>Limited adaptability for advanced SQL topics or creative query formulation.</w:t>
            </w:r>
          </w:p>
        </w:tc>
      </w:tr>
      <w:tr w:rsidR="00942BC7" w14:paraId="10DAB4C8" w14:textId="77777777" w:rsidTr="00942BC7">
        <w:tc>
          <w:tcPr>
            <w:tcW w:w="0" w:type="auto"/>
            <w:hideMark/>
          </w:tcPr>
          <w:p w14:paraId="4DA72CCA" w14:textId="16327886" w:rsidR="00942BC7" w:rsidRDefault="00942BC7">
            <w:proofErr w:type="spellStart"/>
            <w:r>
              <w:rPr>
                <w:rStyle w:val="Strong"/>
              </w:rPr>
              <w:t>DeepTutor</w:t>
            </w:r>
            <w:proofErr w:type="spellEnd"/>
            <w:r w:rsidR="00D44226">
              <w:rPr>
                <w:rStyle w:val="Strong"/>
              </w:rPr>
              <w:t xml:space="preserve"> </w:t>
            </w:r>
            <w:proofErr w:type="spellStart"/>
            <w:r w:rsidR="00D44226">
              <w:rPr>
                <w:rFonts w:ascii="Arial" w:hAnsi="Arial" w:cs="Arial"/>
                <w:color w:val="222222"/>
                <w:sz w:val="20"/>
                <w:szCs w:val="20"/>
                <w:shd w:val="clear" w:color="auto" w:fill="FFFFFF"/>
              </w:rPr>
              <w:t>Mousavinasab</w:t>
            </w:r>
            <w:proofErr w:type="spellEnd"/>
            <w:r w:rsidR="00D44226">
              <w:rPr>
                <w:rFonts w:ascii="Arial" w:hAnsi="Arial" w:cs="Arial"/>
                <w:color w:val="222222"/>
                <w:sz w:val="20"/>
                <w:szCs w:val="20"/>
                <w:shd w:val="clear" w:color="auto" w:fill="FFFFFF"/>
              </w:rPr>
              <w:t xml:space="preserve"> et al (2021)</w:t>
            </w:r>
          </w:p>
        </w:tc>
        <w:tc>
          <w:tcPr>
            <w:tcW w:w="0" w:type="auto"/>
            <w:hideMark/>
          </w:tcPr>
          <w:p w14:paraId="216E1A8D" w14:textId="77777777" w:rsidR="00942BC7" w:rsidRDefault="00942BC7">
            <w:r>
              <w:t>General Education</w:t>
            </w:r>
          </w:p>
        </w:tc>
        <w:tc>
          <w:tcPr>
            <w:tcW w:w="0" w:type="auto"/>
            <w:hideMark/>
          </w:tcPr>
          <w:p w14:paraId="17FD4C8C" w14:textId="77777777" w:rsidR="00942BC7" w:rsidRDefault="00942BC7">
            <w:r>
              <w:t xml:space="preserve">Cloud-based platform </w:t>
            </w:r>
            <w:r>
              <w:lastRenderedPageBreak/>
              <w:t>with deep learning integration</w:t>
            </w:r>
          </w:p>
        </w:tc>
        <w:tc>
          <w:tcPr>
            <w:tcW w:w="0" w:type="auto"/>
            <w:hideMark/>
          </w:tcPr>
          <w:p w14:paraId="6B6E489C" w14:textId="77777777" w:rsidR="00942BC7" w:rsidRDefault="00942BC7">
            <w:r>
              <w:lastRenderedPageBreak/>
              <w:t xml:space="preserve">Uses deep learning models for </w:t>
            </w:r>
            <w:r>
              <w:lastRenderedPageBreak/>
              <w:t>adaptive feedback</w:t>
            </w:r>
          </w:p>
        </w:tc>
        <w:tc>
          <w:tcPr>
            <w:tcW w:w="0" w:type="auto"/>
            <w:hideMark/>
          </w:tcPr>
          <w:p w14:paraId="00E479E5" w14:textId="77777777" w:rsidR="00942BC7" w:rsidRDefault="00942BC7">
            <w:r>
              <w:lastRenderedPageBreak/>
              <w:t xml:space="preserve">Knowledge graphs and neural </w:t>
            </w:r>
            <w:r>
              <w:lastRenderedPageBreak/>
              <w:t>networks for representing subject knowledge</w:t>
            </w:r>
          </w:p>
        </w:tc>
        <w:tc>
          <w:tcPr>
            <w:tcW w:w="0" w:type="auto"/>
            <w:hideMark/>
          </w:tcPr>
          <w:p w14:paraId="5824E4FC" w14:textId="77777777" w:rsidR="00942BC7" w:rsidRDefault="00942BC7">
            <w:r>
              <w:lastRenderedPageBreak/>
              <w:t xml:space="preserve">Adaptive interaction with </w:t>
            </w:r>
            <w:r>
              <w:lastRenderedPageBreak/>
              <w:t>personalized feedback</w:t>
            </w:r>
          </w:p>
        </w:tc>
        <w:tc>
          <w:tcPr>
            <w:tcW w:w="0" w:type="auto"/>
            <w:hideMark/>
          </w:tcPr>
          <w:p w14:paraId="1A718A7E" w14:textId="77777777" w:rsidR="00942BC7" w:rsidRDefault="00942BC7">
            <w:r>
              <w:lastRenderedPageBreak/>
              <w:t xml:space="preserve">Complex but sometimes opaque </w:t>
            </w:r>
            <w:r>
              <w:lastRenderedPageBreak/>
              <w:t>feedback due to deep learning's "black-box" nature.</w:t>
            </w:r>
          </w:p>
        </w:tc>
      </w:tr>
      <w:tr w:rsidR="00942BC7" w14:paraId="637C6458" w14:textId="77777777" w:rsidTr="00942BC7">
        <w:tc>
          <w:tcPr>
            <w:tcW w:w="0" w:type="auto"/>
            <w:hideMark/>
          </w:tcPr>
          <w:p w14:paraId="31560831" w14:textId="5268C157" w:rsidR="00942BC7" w:rsidRDefault="00942BC7">
            <w:r>
              <w:rPr>
                <w:rStyle w:val="Strong"/>
              </w:rPr>
              <w:lastRenderedPageBreak/>
              <w:t>GIFT (Generalized Intelligent Framework for Tutoring)</w:t>
            </w:r>
            <w:r w:rsidR="00D34695">
              <w:rPr>
                <w:rStyle w:val="Strong"/>
              </w:rPr>
              <w:t xml:space="preserve"> </w:t>
            </w:r>
            <w:proofErr w:type="spellStart"/>
            <w:r w:rsidR="00D34695">
              <w:rPr>
                <w:rFonts w:ascii="Arial" w:hAnsi="Arial" w:cs="Arial"/>
                <w:color w:val="222222"/>
                <w:sz w:val="20"/>
                <w:szCs w:val="20"/>
                <w:shd w:val="clear" w:color="auto" w:fill="FFFFFF"/>
              </w:rPr>
              <w:t>Sottilare</w:t>
            </w:r>
            <w:proofErr w:type="spellEnd"/>
            <w:r w:rsidR="00D34695">
              <w:rPr>
                <w:rFonts w:ascii="Arial" w:hAnsi="Arial" w:cs="Arial"/>
                <w:color w:val="222222"/>
                <w:sz w:val="20"/>
                <w:szCs w:val="20"/>
                <w:shd w:val="clear" w:color="auto" w:fill="FFFFFF"/>
              </w:rPr>
              <w:t xml:space="preserve"> et al (2017)</w:t>
            </w:r>
          </w:p>
        </w:tc>
        <w:tc>
          <w:tcPr>
            <w:tcW w:w="0" w:type="auto"/>
            <w:hideMark/>
          </w:tcPr>
          <w:p w14:paraId="4C8507BB" w14:textId="77777777" w:rsidR="00942BC7" w:rsidRDefault="00942BC7">
            <w:r>
              <w:t>Multiple Domains</w:t>
            </w:r>
          </w:p>
        </w:tc>
        <w:tc>
          <w:tcPr>
            <w:tcW w:w="0" w:type="auto"/>
            <w:hideMark/>
          </w:tcPr>
          <w:p w14:paraId="26867929" w14:textId="77777777" w:rsidR="00942BC7" w:rsidRDefault="00942BC7">
            <w:r>
              <w:t>Modular, extensible architecture</w:t>
            </w:r>
          </w:p>
        </w:tc>
        <w:tc>
          <w:tcPr>
            <w:tcW w:w="0" w:type="auto"/>
            <w:hideMark/>
          </w:tcPr>
          <w:p w14:paraId="0FE2E6C6" w14:textId="77777777" w:rsidR="00942BC7" w:rsidRDefault="00942BC7">
            <w:r>
              <w:t>Supports adaptive assessments, game-based learning, and intelligent feedback</w:t>
            </w:r>
          </w:p>
        </w:tc>
        <w:tc>
          <w:tcPr>
            <w:tcW w:w="0" w:type="auto"/>
            <w:hideMark/>
          </w:tcPr>
          <w:p w14:paraId="0EBBFB58" w14:textId="77777777" w:rsidR="00942BC7" w:rsidRDefault="00942BC7">
            <w:r>
              <w:t>Knowledge components linked to learning objectives</w:t>
            </w:r>
          </w:p>
        </w:tc>
        <w:tc>
          <w:tcPr>
            <w:tcW w:w="0" w:type="auto"/>
            <w:hideMark/>
          </w:tcPr>
          <w:p w14:paraId="5CA62866" w14:textId="77777777" w:rsidR="00942BC7" w:rsidRDefault="00942BC7">
            <w:r>
              <w:t>Supports a variety of learning scenarios, including virtual environments</w:t>
            </w:r>
          </w:p>
        </w:tc>
        <w:tc>
          <w:tcPr>
            <w:tcW w:w="0" w:type="auto"/>
            <w:hideMark/>
          </w:tcPr>
          <w:p w14:paraId="6D68AB31" w14:textId="77777777" w:rsidR="00942BC7" w:rsidRDefault="00942BC7">
            <w:r>
              <w:t>Requires significant setup and customization for domain-specific applications.</w:t>
            </w:r>
          </w:p>
        </w:tc>
      </w:tr>
      <w:tr w:rsidR="00942BC7" w14:paraId="541DB448" w14:textId="77777777" w:rsidTr="00942BC7">
        <w:tc>
          <w:tcPr>
            <w:tcW w:w="0" w:type="auto"/>
            <w:hideMark/>
          </w:tcPr>
          <w:p w14:paraId="36227363" w14:textId="3265727D" w:rsidR="00942BC7" w:rsidRDefault="00942BC7">
            <w:proofErr w:type="spellStart"/>
            <w:r>
              <w:rPr>
                <w:rStyle w:val="Strong"/>
              </w:rPr>
              <w:t>ASSISTments</w:t>
            </w:r>
            <w:proofErr w:type="spellEnd"/>
            <w:r w:rsidR="004370C8">
              <w:rPr>
                <w:rStyle w:val="Strong"/>
              </w:rPr>
              <w:t xml:space="preserve"> </w:t>
            </w:r>
            <w:r w:rsidR="004370C8" w:rsidRPr="00D34695">
              <w:rPr>
                <w:rFonts w:ascii="Times New Roman" w:hAnsi="Times New Roman" w:cs="Times New Roman"/>
                <w:sz w:val="24"/>
                <w:szCs w:val="24"/>
              </w:rPr>
              <w:t>Razzaq</w:t>
            </w:r>
            <w:r w:rsidR="004370C8">
              <w:rPr>
                <w:rFonts w:ascii="Times New Roman" w:hAnsi="Times New Roman" w:cs="Times New Roman"/>
                <w:sz w:val="24"/>
                <w:szCs w:val="24"/>
              </w:rPr>
              <w:t xml:space="preserve"> et al (2009)</w:t>
            </w:r>
          </w:p>
        </w:tc>
        <w:tc>
          <w:tcPr>
            <w:tcW w:w="0" w:type="auto"/>
            <w:hideMark/>
          </w:tcPr>
          <w:p w14:paraId="62B17AA0" w14:textId="77777777" w:rsidR="00942BC7" w:rsidRDefault="00942BC7">
            <w:r>
              <w:t>Mathematics, STEM</w:t>
            </w:r>
          </w:p>
        </w:tc>
        <w:tc>
          <w:tcPr>
            <w:tcW w:w="0" w:type="auto"/>
            <w:hideMark/>
          </w:tcPr>
          <w:p w14:paraId="4DBA27E9" w14:textId="77777777" w:rsidR="00942BC7" w:rsidRDefault="00942BC7">
            <w:r>
              <w:t>Web-based learning platform integrated with classroom practices</w:t>
            </w:r>
          </w:p>
        </w:tc>
        <w:tc>
          <w:tcPr>
            <w:tcW w:w="0" w:type="auto"/>
            <w:hideMark/>
          </w:tcPr>
          <w:p w14:paraId="799A0309" w14:textId="77777777" w:rsidR="00942BC7" w:rsidRDefault="00942BC7">
            <w:r>
              <w:t>Offers scaffolding and real-time hints</w:t>
            </w:r>
          </w:p>
        </w:tc>
        <w:tc>
          <w:tcPr>
            <w:tcW w:w="0" w:type="auto"/>
            <w:hideMark/>
          </w:tcPr>
          <w:p w14:paraId="247377F7" w14:textId="77777777" w:rsidR="00942BC7" w:rsidRDefault="00942BC7">
            <w:r>
              <w:t>Represented using a mix of procedural and declarative knowledge</w:t>
            </w:r>
          </w:p>
        </w:tc>
        <w:tc>
          <w:tcPr>
            <w:tcW w:w="0" w:type="auto"/>
            <w:hideMark/>
          </w:tcPr>
          <w:p w14:paraId="7CCE16C5" w14:textId="77777777" w:rsidR="00942BC7" w:rsidRDefault="00942BC7">
            <w:r>
              <w:t>Interactive question-response with teacher and peer feedback integration</w:t>
            </w:r>
          </w:p>
        </w:tc>
        <w:tc>
          <w:tcPr>
            <w:tcW w:w="0" w:type="auto"/>
            <w:hideMark/>
          </w:tcPr>
          <w:p w14:paraId="094C6DD2" w14:textId="77777777" w:rsidR="00942BC7" w:rsidRDefault="00942BC7">
            <w:r>
              <w:t>Effective for classroom integration but less flexible for independent, self-paced learners.</w:t>
            </w:r>
          </w:p>
        </w:tc>
      </w:tr>
      <w:tr w:rsidR="00942BC7" w14:paraId="03A43BF4" w14:textId="77777777" w:rsidTr="00942BC7">
        <w:tc>
          <w:tcPr>
            <w:tcW w:w="0" w:type="auto"/>
            <w:hideMark/>
          </w:tcPr>
          <w:p w14:paraId="129A0154" w14:textId="77777777" w:rsidR="00942BC7" w:rsidRDefault="00942BC7">
            <w:r>
              <w:rPr>
                <w:rStyle w:val="Strong"/>
              </w:rPr>
              <w:t>Pyrenees</w:t>
            </w:r>
          </w:p>
        </w:tc>
        <w:tc>
          <w:tcPr>
            <w:tcW w:w="0" w:type="auto"/>
            <w:hideMark/>
          </w:tcPr>
          <w:p w14:paraId="3931BED2" w14:textId="77777777" w:rsidR="00942BC7" w:rsidRDefault="00942BC7">
            <w:r>
              <w:t>Foreign Language Learning</w:t>
            </w:r>
          </w:p>
        </w:tc>
        <w:tc>
          <w:tcPr>
            <w:tcW w:w="0" w:type="auto"/>
            <w:hideMark/>
          </w:tcPr>
          <w:p w14:paraId="447246D2" w14:textId="77777777" w:rsidR="00942BC7" w:rsidRDefault="00942BC7">
            <w:r>
              <w:t>Scenario-based immersive learning system</w:t>
            </w:r>
          </w:p>
        </w:tc>
        <w:tc>
          <w:tcPr>
            <w:tcW w:w="0" w:type="auto"/>
            <w:hideMark/>
          </w:tcPr>
          <w:p w14:paraId="6F13B988" w14:textId="77777777" w:rsidR="00942BC7" w:rsidRDefault="00942BC7">
            <w:r>
              <w:t>Employs interactive narratives and contextual feedback</w:t>
            </w:r>
          </w:p>
        </w:tc>
        <w:tc>
          <w:tcPr>
            <w:tcW w:w="0" w:type="auto"/>
            <w:hideMark/>
          </w:tcPr>
          <w:p w14:paraId="62C18F0A" w14:textId="77777777" w:rsidR="00942BC7" w:rsidRDefault="00942BC7">
            <w:r>
              <w:t>Representations based on scenarios and language-specific syntax/semantics</w:t>
            </w:r>
          </w:p>
        </w:tc>
        <w:tc>
          <w:tcPr>
            <w:tcW w:w="0" w:type="auto"/>
            <w:hideMark/>
          </w:tcPr>
          <w:p w14:paraId="36995D8E" w14:textId="77777777" w:rsidR="00942BC7" w:rsidRDefault="00942BC7">
            <w:r>
              <w:t>Engages users through immersive storytelling and contextual interactions</w:t>
            </w:r>
          </w:p>
        </w:tc>
        <w:tc>
          <w:tcPr>
            <w:tcW w:w="0" w:type="auto"/>
            <w:hideMark/>
          </w:tcPr>
          <w:p w14:paraId="34A6F225" w14:textId="77777777" w:rsidR="00942BC7" w:rsidRDefault="00942BC7">
            <w:r>
              <w:t>Effective for language immersion but resource-intensive to create new scenarios.</w:t>
            </w:r>
          </w:p>
        </w:tc>
      </w:tr>
    </w:tbl>
    <w:p w14:paraId="34EB4039" w14:textId="77777777" w:rsidR="00942BC7" w:rsidRPr="006E6049" w:rsidRDefault="00942BC7" w:rsidP="009C559C">
      <w:pPr>
        <w:spacing w:line="360" w:lineRule="auto"/>
        <w:jc w:val="both"/>
        <w:rPr>
          <w:rFonts w:ascii="Times New Roman" w:hAnsi="Times New Roman" w:cs="Times New Roman"/>
          <w:sz w:val="24"/>
          <w:szCs w:val="24"/>
        </w:rPr>
      </w:pPr>
    </w:p>
    <w:p w14:paraId="76FA49E9"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4. Development of Your ITS</w:t>
      </w:r>
    </w:p>
    <w:p w14:paraId="7AF26D72"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Domain Description</w:t>
      </w:r>
    </w:p>
    <w:p w14:paraId="415DADB8" w14:textId="77777777" w:rsidR="003D2E1E" w:rsidRPr="00251798" w:rsidRDefault="003D2E1E" w:rsidP="0050014C">
      <w:p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The ITS focuses on solving quadratic equations of the form ax2+bx+c=0ax^2 + bx + c = 0ax2+bx+c=0, teaching students to:</w:t>
      </w:r>
    </w:p>
    <w:p w14:paraId="41DE36B3" w14:textId="77777777" w:rsidR="003D2E1E" w:rsidRPr="00251798" w:rsidRDefault="003D2E1E" w:rsidP="0050014C">
      <w:pPr>
        <w:numPr>
          <w:ilvl w:val="0"/>
          <w:numId w:val="5"/>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 xml:space="preserve">Identify coefficients </w:t>
      </w:r>
      <w:proofErr w:type="spellStart"/>
      <w:r w:rsidRPr="00251798">
        <w:rPr>
          <w:rFonts w:ascii="Times New Roman" w:hAnsi="Times New Roman" w:cs="Times New Roman"/>
          <w:sz w:val="24"/>
          <w:szCs w:val="24"/>
          <w:lang w:val="en-US"/>
        </w:rPr>
        <w:t>aaa</w:t>
      </w:r>
      <w:proofErr w:type="spellEnd"/>
      <w:r w:rsidRPr="00251798">
        <w:rPr>
          <w:rFonts w:ascii="Times New Roman" w:hAnsi="Times New Roman" w:cs="Times New Roman"/>
          <w:sz w:val="24"/>
          <w:szCs w:val="24"/>
          <w:lang w:val="en-US"/>
        </w:rPr>
        <w:t xml:space="preserve">, </w:t>
      </w:r>
      <w:proofErr w:type="spellStart"/>
      <w:r w:rsidRPr="00251798">
        <w:rPr>
          <w:rFonts w:ascii="Times New Roman" w:hAnsi="Times New Roman" w:cs="Times New Roman"/>
          <w:sz w:val="24"/>
          <w:szCs w:val="24"/>
          <w:lang w:val="en-US"/>
        </w:rPr>
        <w:t>bbb</w:t>
      </w:r>
      <w:proofErr w:type="spellEnd"/>
      <w:r w:rsidRPr="00251798">
        <w:rPr>
          <w:rFonts w:ascii="Times New Roman" w:hAnsi="Times New Roman" w:cs="Times New Roman"/>
          <w:sz w:val="24"/>
          <w:szCs w:val="24"/>
          <w:lang w:val="en-US"/>
        </w:rPr>
        <w:t>, and ccc.</w:t>
      </w:r>
    </w:p>
    <w:p w14:paraId="04E5361D" w14:textId="77777777" w:rsidR="003D2E1E" w:rsidRPr="00251798" w:rsidRDefault="003D2E1E" w:rsidP="0050014C">
      <w:pPr>
        <w:numPr>
          <w:ilvl w:val="0"/>
          <w:numId w:val="5"/>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Calculate the discriminant D=b2−4acD = b^2 - 4acD=b2−4ac.</w:t>
      </w:r>
    </w:p>
    <w:p w14:paraId="6859BC24" w14:textId="77777777" w:rsidR="003D2E1E" w:rsidRPr="00251798" w:rsidRDefault="003D2E1E" w:rsidP="0050014C">
      <w:pPr>
        <w:numPr>
          <w:ilvl w:val="0"/>
          <w:numId w:val="5"/>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Determine the nature of the roots:</w:t>
      </w:r>
    </w:p>
    <w:p w14:paraId="5593A777" w14:textId="77777777" w:rsidR="003D2E1E" w:rsidRPr="00251798" w:rsidRDefault="003D2E1E" w:rsidP="0050014C">
      <w:pPr>
        <w:numPr>
          <w:ilvl w:val="1"/>
          <w:numId w:val="5"/>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D&gt;0D &gt; 0D&gt;0: Two distinct real roots.</w:t>
      </w:r>
    </w:p>
    <w:p w14:paraId="1C8C59C6" w14:textId="77777777" w:rsidR="003D2E1E" w:rsidRPr="00251798" w:rsidRDefault="003D2E1E" w:rsidP="0050014C">
      <w:pPr>
        <w:numPr>
          <w:ilvl w:val="1"/>
          <w:numId w:val="5"/>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lastRenderedPageBreak/>
        <w:t>D=0D = 0D=0: One real root (repeated).</w:t>
      </w:r>
    </w:p>
    <w:p w14:paraId="4F5CB6BA" w14:textId="77777777" w:rsidR="003D2E1E" w:rsidRPr="00251798" w:rsidRDefault="003D2E1E" w:rsidP="0050014C">
      <w:pPr>
        <w:numPr>
          <w:ilvl w:val="1"/>
          <w:numId w:val="5"/>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D&lt;0D &lt; 0D&lt;0: Complex roots.</w:t>
      </w:r>
    </w:p>
    <w:p w14:paraId="32DAE772" w14:textId="77777777" w:rsidR="003D2E1E" w:rsidRPr="00251798" w:rsidRDefault="003D2E1E" w:rsidP="0050014C">
      <w:pPr>
        <w:numPr>
          <w:ilvl w:val="0"/>
          <w:numId w:val="5"/>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Use the quadratic formula to find roots: x=−b±D2ax = \</w:t>
      </w:r>
      <w:proofErr w:type="gramStart"/>
      <w:r w:rsidRPr="00251798">
        <w:rPr>
          <w:rFonts w:ascii="Times New Roman" w:hAnsi="Times New Roman" w:cs="Times New Roman"/>
          <w:sz w:val="24"/>
          <w:szCs w:val="24"/>
          <w:lang w:val="en-US"/>
        </w:rPr>
        <w:t>frac{</w:t>
      </w:r>
      <w:proofErr w:type="gramEnd"/>
      <w:r w:rsidRPr="00251798">
        <w:rPr>
          <w:rFonts w:ascii="Times New Roman" w:hAnsi="Times New Roman" w:cs="Times New Roman"/>
          <w:sz w:val="24"/>
          <w:szCs w:val="24"/>
          <w:lang w:val="en-US"/>
        </w:rPr>
        <w:t>-b \pm \sqrt{D}}{2a}x=2a−b±D​​</w:t>
      </w:r>
    </w:p>
    <w:p w14:paraId="12EDCD25"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Steps in Development</w:t>
      </w:r>
    </w:p>
    <w:p w14:paraId="47E3B7EB" w14:textId="77777777" w:rsidR="003D2E1E" w:rsidRPr="00251798" w:rsidRDefault="003D2E1E" w:rsidP="0050014C">
      <w:pPr>
        <w:numPr>
          <w:ilvl w:val="0"/>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Knowledge Representation</w:t>
      </w:r>
      <w:r w:rsidRPr="00251798">
        <w:rPr>
          <w:rFonts w:ascii="Times New Roman" w:hAnsi="Times New Roman" w:cs="Times New Roman"/>
          <w:sz w:val="24"/>
          <w:szCs w:val="24"/>
          <w:lang w:val="en-US"/>
        </w:rPr>
        <w:t>:</w:t>
      </w:r>
    </w:p>
    <w:p w14:paraId="0613840C" w14:textId="77777777" w:rsidR="003D2E1E" w:rsidRPr="00251798" w:rsidRDefault="003D2E1E" w:rsidP="0050014C">
      <w:pPr>
        <w:numPr>
          <w:ilvl w:val="1"/>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Created an ontology in Protégé to define:</w:t>
      </w:r>
    </w:p>
    <w:p w14:paraId="35BD7363" w14:textId="77777777" w:rsidR="003D2E1E" w:rsidRPr="00251798" w:rsidRDefault="003D2E1E" w:rsidP="0050014C">
      <w:pPr>
        <w:numPr>
          <w:ilvl w:val="2"/>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Concepts: Quadratic equation, coefficients, discriminant, roots.</w:t>
      </w:r>
    </w:p>
    <w:p w14:paraId="40006B31" w14:textId="77777777" w:rsidR="003D2E1E" w:rsidRPr="00251798" w:rsidRDefault="003D2E1E" w:rsidP="0050014C">
      <w:pPr>
        <w:numPr>
          <w:ilvl w:val="2"/>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Relationships: "</w:t>
      </w:r>
      <w:proofErr w:type="spellStart"/>
      <w:r w:rsidRPr="00251798">
        <w:rPr>
          <w:rFonts w:ascii="Times New Roman" w:hAnsi="Times New Roman" w:cs="Times New Roman"/>
          <w:sz w:val="24"/>
          <w:szCs w:val="24"/>
          <w:lang w:val="en-US"/>
        </w:rPr>
        <w:t>hasCoefficient</w:t>
      </w:r>
      <w:proofErr w:type="spellEnd"/>
      <w:r w:rsidRPr="00251798">
        <w:rPr>
          <w:rFonts w:ascii="Times New Roman" w:hAnsi="Times New Roman" w:cs="Times New Roman"/>
          <w:sz w:val="24"/>
          <w:szCs w:val="24"/>
          <w:lang w:val="en-US"/>
        </w:rPr>
        <w:t>," "</w:t>
      </w:r>
      <w:proofErr w:type="spellStart"/>
      <w:r w:rsidRPr="00251798">
        <w:rPr>
          <w:rFonts w:ascii="Times New Roman" w:hAnsi="Times New Roman" w:cs="Times New Roman"/>
          <w:sz w:val="24"/>
          <w:szCs w:val="24"/>
          <w:lang w:val="en-US"/>
        </w:rPr>
        <w:t>hasRootType</w:t>
      </w:r>
      <w:proofErr w:type="spellEnd"/>
      <w:r w:rsidRPr="00251798">
        <w:rPr>
          <w:rFonts w:ascii="Times New Roman" w:hAnsi="Times New Roman" w:cs="Times New Roman"/>
          <w:sz w:val="24"/>
          <w:szCs w:val="24"/>
          <w:lang w:val="en-US"/>
        </w:rPr>
        <w:t>," etc.</w:t>
      </w:r>
    </w:p>
    <w:p w14:paraId="6B1D028D" w14:textId="77777777" w:rsidR="003D2E1E" w:rsidRPr="00251798" w:rsidRDefault="003D2E1E" w:rsidP="0050014C">
      <w:pPr>
        <w:numPr>
          <w:ilvl w:val="1"/>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Exported the ontology as an OWL file.</w:t>
      </w:r>
    </w:p>
    <w:p w14:paraId="52F7CD90" w14:textId="77777777" w:rsidR="003D2E1E" w:rsidRPr="00251798" w:rsidRDefault="003D2E1E" w:rsidP="0050014C">
      <w:pPr>
        <w:numPr>
          <w:ilvl w:val="0"/>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System Interface</w:t>
      </w:r>
      <w:r w:rsidRPr="00251798">
        <w:rPr>
          <w:rFonts w:ascii="Times New Roman" w:hAnsi="Times New Roman" w:cs="Times New Roman"/>
          <w:sz w:val="24"/>
          <w:szCs w:val="24"/>
          <w:lang w:val="en-US"/>
        </w:rPr>
        <w:t>:</w:t>
      </w:r>
    </w:p>
    <w:p w14:paraId="0795EE59" w14:textId="77777777" w:rsidR="003D2E1E" w:rsidRPr="00251798" w:rsidRDefault="003D2E1E" w:rsidP="0050014C">
      <w:pPr>
        <w:numPr>
          <w:ilvl w:val="1"/>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 xml:space="preserve">Designed a JavaFX interface with input fields for coefficients </w:t>
      </w:r>
      <w:proofErr w:type="spellStart"/>
      <w:r w:rsidRPr="00251798">
        <w:rPr>
          <w:rFonts w:ascii="Times New Roman" w:hAnsi="Times New Roman" w:cs="Times New Roman"/>
          <w:sz w:val="24"/>
          <w:szCs w:val="24"/>
          <w:lang w:val="en-US"/>
        </w:rPr>
        <w:t>aaa</w:t>
      </w:r>
      <w:proofErr w:type="spellEnd"/>
      <w:r w:rsidRPr="00251798">
        <w:rPr>
          <w:rFonts w:ascii="Times New Roman" w:hAnsi="Times New Roman" w:cs="Times New Roman"/>
          <w:sz w:val="24"/>
          <w:szCs w:val="24"/>
          <w:lang w:val="en-US"/>
        </w:rPr>
        <w:t xml:space="preserve">, </w:t>
      </w:r>
      <w:proofErr w:type="spellStart"/>
      <w:r w:rsidRPr="00251798">
        <w:rPr>
          <w:rFonts w:ascii="Times New Roman" w:hAnsi="Times New Roman" w:cs="Times New Roman"/>
          <w:sz w:val="24"/>
          <w:szCs w:val="24"/>
          <w:lang w:val="en-US"/>
        </w:rPr>
        <w:t>bbb</w:t>
      </w:r>
      <w:proofErr w:type="spellEnd"/>
      <w:r w:rsidRPr="00251798">
        <w:rPr>
          <w:rFonts w:ascii="Times New Roman" w:hAnsi="Times New Roman" w:cs="Times New Roman"/>
          <w:sz w:val="24"/>
          <w:szCs w:val="24"/>
          <w:lang w:val="en-US"/>
        </w:rPr>
        <w:t>, and ccc.</w:t>
      </w:r>
    </w:p>
    <w:p w14:paraId="1DE5886D" w14:textId="77777777" w:rsidR="003D2E1E" w:rsidRPr="00251798" w:rsidRDefault="003D2E1E" w:rsidP="0050014C">
      <w:pPr>
        <w:numPr>
          <w:ilvl w:val="1"/>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Displayed step-by-step solutions and explanations in a results pane.</w:t>
      </w:r>
    </w:p>
    <w:p w14:paraId="09AF8B01" w14:textId="77777777" w:rsidR="003D2E1E" w:rsidRPr="00251798" w:rsidRDefault="003D2E1E" w:rsidP="0050014C">
      <w:pPr>
        <w:numPr>
          <w:ilvl w:val="0"/>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Logic Implementation</w:t>
      </w:r>
      <w:r w:rsidRPr="00251798">
        <w:rPr>
          <w:rFonts w:ascii="Times New Roman" w:hAnsi="Times New Roman" w:cs="Times New Roman"/>
          <w:sz w:val="24"/>
          <w:szCs w:val="24"/>
          <w:lang w:val="en-US"/>
        </w:rPr>
        <w:t>:</w:t>
      </w:r>
    </w:p>
    <w:p w14:paraId="2E744AD4" w14:textId="77777777" w:rsidR="003D2E1E" w:rsidRPr="00251798" w:rsidRDefault="003D2E1E" w:rsidP="0050014C">
      <w:pPr>
        <w:numPr>
          <w:ilvl w:val="1"/>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Used Java to:</w:t>
      </w:r>
    </w:p>
    <w:p w14:paraId="3E6779F6" w14:textId="77777777" w:rsidR="003D2E1E" w:rsidRPr="00251798" w:rsidRDefault="003D2E1E" w:rsidP="0050014C">
      <w:pPr>
        <w:numPr>
          <w:ilvl w:val="2"/>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Parse user inputs and validate them.</w:t>
      </w:r>
    </w:p>
    <w:p w14:paraId="22BEAF21" w14:textId="77777777" w:rsidR="003D2E1E" w:rsidRPr="00251798" w:rsidRDefault="003D2E1E" w:rsidP="0050014C">
      <w:pPr>
        <w:numPr>
          <w:ilvl w:val="2"/>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Query the ontology for explanations of concepts.</w:t>
      </w:r>
    </w:p>
    <w:p w14:paraId="085159E3" w14:textId="77777777" w:rsidR="003D2E1E" w:rsidRPr="00251798" w:rsidRDefault="003D2E1E" w:rsidP="0050014C">
      <w:pPr>
        <w:numPr>
          <w:ilvl w:val="2"/>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Calculate the discriminant and roots.</w:t>
      </w:r>
    </w:p>
    <w:p w14:paraId="33F20539" w14:textId="77777777" w:rsidR="003D2E1E" w:rsidRPr="00251798" w:rsidRDefault="003D2E1E" w:rsidP="0050014C">
      <w:pPr>
        <w:numPr>
          <w:ilvl w:val="0"/>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Integration</w:t>
      </w:r>
      <w:r w:rsidRPr="00251798">
        <w:rPr>
          <w:rFonts w:ascii="Times New Roman" w:hAnsi="Times New Roman" w:cs="Times New Roman"/>
          <w:sz w:val="24"/>
          <w:szCs w:val="24"/>
          <w:lang w:val="en-US"/>
        </w:rPr>
        <w:t>:</w:t>
      </w:r>
    </w:p>
    <w:p w14:paraId="66BF388B" w14:textId="77777777" w:rsidR="003D2E1E" w:rsidRPr="00251798" w:rsidRDefault="003D2E1E" w:rsidP="0050014C">
      <w:pPr>
        <w:numPr>
          <w:ilvl w:val="1"/>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Integrated the ontology with the application using the Jena framework.</w:t>
      </w:r>
    </w:p>
    <w:p w14:paraId="50E9085C" w14:textId="77777777" w:rsidR="003D2E1E" w:rsidRPr="00251798" w:rsidRDefault="003D2E1E" w:rsidP="0050014C">
      <w:pPr>
        <w:numPr>
          <w:ilvl w:val="0"/>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Testing</w:t>
      </w:r>
      <w:r w:rsidRPr="00251798">
        <w:rPr>
          <w:rFonts w:ascii="Times New Roman" w:hAnsi="Times New Roman" w:cs="Times New Roman"/>
          <w:sz w:val="24"/>
          <w:szCs w:val="24"/>
          <w:lang w:val="en-US"/>
        </w:rPr>
        <w:t>:</w:t>
      </w:r>
    </w:p>
    <w:p w14:paraId="16F27F6D" w14:textId="77777777" w:rsidR="003D2E1E" w:rsidRPr="00251798" w:rsidRDefault="003D2E1E" w:rsidP="0050014C">
      <w:pPr>
        <w:numPr>
          <w:ilvl w:val="1"/>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Conducted unit testing for edge cases (e.g., a=0a = 0a=0, D&lt;0D &lt; 0D&lt;0).</w:t>
      </w:r>
    </w:p>
    <w:p w14:paraId="700F2F71" w14:textId="77777777" w:rsidR="003D2E1E" w:rsidRPr="00251798" w:rsidRDefault="003D2E1E" w:rsidP="0050014C">
      <w:pPr>
        <w:numPr>
          <w:ilvl w:val="1"/>
          <w:numId w:val="6"/>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Performed usability testing with mock users.</w:t>
      </w:r>
    </w:p>
    <w:p w14:paraId="119C00C2"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lastRenderedPageBreak/>
        <w:t>Limitations</w:t>
      </w:r>
    </w:p>
    <w:p w14:paraId="28D5CBF3" w14:textId="77777777" w:rsidR="003D2E1E" w:rsidRPr="00251798" w:rsidRDefault="003D2E1E" w:rsidP="0050014C">
      <w:pPr>
        <w:numPr>
          <w:ilvl w:val="0"/>
          <w:numId w:val="7"/>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Focused only on standard quadratic equations.</w:t>
      </w:r>
    </w:p>
    <w:p w14:paraId="2CFDE8F8" w14:textId="77777777" w:rsidR="003D2E1E" w:rsidRPr="00251798" w:rsidRDefault="003D2E1E" w:rsidP="0050014C">
      <w:pPr>
        <w:numPr>
          <w:ilvl w:val="0"/>
          <w:numId w:val="7"/>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Currently lacks gamified elements to maintain engagement.</w:t>
      </w:r>
    </w:p>
    <w:p w14:paraId="23DF34B5" w14:textId="77777777" w:rsidR="003D2E1E" w:rsidRPr="00251798" w:rsidRDefault="003D2E1E" w:rsidP="0050014C">
      <w:pPr>
        <w:numPr>
          <w:ilvl w:val="0"/>
          <w:numId w:val="7"/>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Does not cover alternative solving methods like completing the square.</w:t>
      </w:r>
      <w:bookmarkStart w:id="0" w:name="_GoBack"/>
      <w:bookmarkEnd w:id="0"/>
    </w:p>
    <w:p w14:paraId="44F5C996" w14:textId="4EE2DA0C" w:rsidR="003D2E1E" w:rsidRDefault="003D2E1E" w:rsidP="0050014C">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915"/>
        <w:gridCol w:w="756"/>
        <w:gridCol w:w="776"/>
        <w:gridCol w:w="756"/>
        <w:gridCol w:w="1970"/>
      </w:tblGrid>
      <w:tr w:rsidR="001E06C4" w:rsidRPr="001E06C4" w14:paraId="6AD8B7EB" w14:textId="77777777" w:rsidTr="001E06C4">
        <w:tc>
          <w:tcPr>
            <w:tcW w:w="0" w:type="auto"/>
            <w:hideMark/>
          </w:tcPr>
          <w:p w14:paraId="01560EF1" w14:textId="77777777" w:rsidR="001E06C4" w:rsidRPr="001E06C4" w:rsidRDefault="001E06C4" w:rsidP="001E06C4">
            <w:pPr>
              <w:jc w:val="center"/>
              <w:rPr>
                <w:rFonts w:ascii="Times New Roman" w:eastAsia="Times New Roman" w:hAnsi="Times New Roman" w:cs="Times New Roman"/>
                <w:b/>
                <w:bCs/>
                <w:kern w:val="0"/>
                <w:sz w:val="24"/>
                <w:szCs w:val="24"/>
                <w:lang w:eastAsia="en-GB"/>
                <w14:ligatures w14:val="none"/>
              </w:rPr>
            </w:pPr>
            <w:r w:rsidRPr="001E06C4">
              <w:rPr>
                <w:rFonts w:ascii="Times New Roman" w:eastAsia="Times New Roman" w:hAnsi="Times New Roman" w:cs="Times New Roman"/>
                <w:b/>
                <w:bCs/>
                <w:kern w:val="0"/>
                <w:sz w:val="24"/>
                <w:szCs w:val="24"/>
                <w:lang w:eastAsia="en-GB"/>
                <w14:ligatures w14:val="none"/>
              </w:rPr>
              <w:t>Test Case</w:t>
            </w:r>
          </w:p>
        </w:tc>
        <w:tc>
          <w:tcPr>
            <w:tcW w:w="0" w:type="auto"/>
            <w:hideMark/>
          </w:tcPr>
          <w:p w14:paraId="5D87DC4F" w14:textId="77777777" w:rsidR="001E06C4" w:rsidRPr="001E06C4" w:rsidRDefault="001E06C4" w:rsidP="001E06C4">
            <w:pPr>
              <w:jc w:val="center"/>
              <w:rPr>
                <w:rFonts w:ascii="Times New Roman" w:eastAsia="Times New Roman" w:hAnsi="Times New Roman" w:cs="Times New Roman"/>
                <w:b/>
                <w:bCs/>
                <w:kern w:val="0"/>
                <w:sz w:val="24"/>
                <w:szCs w:val="24"/>
                <w:lang w:eastAsia="en-GB"/>
                <w14:ligatures w14:val="none"/>
              </w:rPr>
            </w:pPr>
            <w:proofErr w:type="spellStart"/>
            <w:r w:rsidRPr="001E06C4">
              <w:rPr>
                <w:rFonts w:ascii="Times New Roman" w:eastAsia="Times New Roman" w:hAnsi="Times New Roman" w:cs="Times New Roman"/>
                <w:b/>
                <w:bCs/>
                <w:kern w:val="0"/>
                <w:sz w:val="24"/>
                <w:szCs w:val="24"/>
                <w:lang w:eastAsia="en-GB"/>
                <w14:ligatures w14:val="none"/>
              </w:rPr>
              <w:t>aaa</w:t>
            </w:r>
            <w:proofErr w:type="spellEnd"/>
          </w:p>
        </w:tc>
        <w:tc>
          <w:tcPr>
            <w:tcW w:w="0" w:type="auto"/>
            <w:hideMark/>
          </w:tcPr>
          <w:p w14:paraId="401BBBB6" w14:textId="77777777" w:rsidR="001E06C4" w:rsidRPr="001E06C4" w:rsidRDefault="001E06C4" w:rsidP="001E06C4">
            <w:pPr>
              <w:jc w:val="center"/>
              <w:rPr>
                <w:rFonts w:ascii="Times New Roman" w:eastAsia="Times New Roman" w:hAnsi="Times New Roman" w:cs="Times New Roman"/>
                <w:b/>
                <w:bCs/>
                <w:kern w:val="0"/>
                <w:sz w:val="24"/>
                <w:szCs w:val="24"/>
                <w:lang w:eastAsia="en-GB"/>
                <w14:ligatures w14:val="none"/>
              </w:rPr>
            </w:pPr>
            <w:proofErr w:type="spellStart"/>
            <w:r w:rsidRPr="001E06C4">
              <w:rPr>
                <w:rFonts w:ascii="Times New Roman" w:eastAsia="Times New Roman" w:hAnsi="Times New Roman" w:cs="Times New Roman"/>
                <w:b/>
                <w:bCs/>
                <w:kern w:val="0"/>
                <w:sz w:val="24"/>
                <w:szCs w:val="24"/>
                <w:lang w:eastAsia="en-GB"/>
                <w14:ligatures w14:val="none"/>
              </w:rPr>
              <w:t>bbb</w:t>
            </w:r>
            <w:proofErr w:type="spellEnd"/>
          </w:p>
        </w:tc>
        <w:tc>
          <w:tcPr>
            <w:tcW w:w="0" w:type="auto"/>
            <w:hideMark/>
          </w:tcPr>
          <w:p w14:paraId="02FD0179" w14:textId="77777777" w:rsidR="001E06C4" w:rsidRPr="001E06C4" w:rsidRDefault="001E06C4" w:rsidP="001E06C4">
            <w:pPr>
              <w:jc w:val="center"/>
              <w:rPr>
                <w:rFonts w:ascii="Times New Roman" w:eastAsia="Times New Roman" w:hAnsi="Times New Roman" w:cs="Times New Roman"/>
                <w:b/>
                <w:bCs/>
                <w:kern w:val="0"/>
                <w:sz w:val="24"/>
                <w:szCs w:val="24"/>
                <w:lang w:eastAsia="en-GB"/>
                <w14:ligatures w14:val="none"/>
              </w:rPr>
            </w:pPr>
            <w:r w:rsidRPr="001E06C4">
              <w:rPr>
                <w:rFonts w:ascii="Times New Roman" w:eastAsia="Times New Roman" w:hAnsi="Times New Roman" w:cs="Times New Roman"/>
                <w:b/>
                <w:bCs/>
                <w:kern w:val="0"/>
                <w:sz w:val="24"/>
                <w:szCs w:val="24"/>
                <w:lang w:eastAsia="en-GB"/>
                <w14:ligatures w14:val="none"/>
              </w:rPr>
              <w:t>ccc</w:t>
            </w:r>
          </w:p>
        </w:tc>
        <w:tc>
          <w:tcPr>
            <w:tcW w:w="0" w:type="auto"/>
            <w:hideMark/>
          </w:tcPr>
          <w:p w14:paraId="3F2E35F4" w14:textId="77777777" w:rsidR="001E06C4" w:rsidRPr="001E06C4" w:rsidRDefault="001E06C4" w:rsidP="001E06C4">
            <w:pPr>
              <w:jc w:val="center"/>
              <w:rPr>
                <w:rFonts w:ascii="Times New Roman" w:eastAsia="Times New Roman" w:hAnsi="Times New Roman" w:cs="Times New Roman"/>
                <w:b/>
                <w:bCs/>
                <w:kern w:val="0"/>
                <w:sz w:val="24"/>
                <w:szCs w:val="24"/>
                <w:lang w:eastAsia="en-GB"/>
                <w14:ligatures w14:val="none"/>
              </w:rPr>
            </w:pPr>
            <w:r w:rsidRPr="001E06C4">
              <w:rPr>
                <w:rFonts w:ascii="Times New Roman" w:eastAsia="Times New Roman" w:hAnsi="Times New Roman" w:cs="Times New Roman"/>
                <w:b/>
                <w:bCs/>
                <w:kern w:val="0"/>
                <w:sz w:val="24"/>
                <w:szCs w:val="24"/>
                <w:lang w:eastAsia="en-GB"/>
                <w14:ligatures w14:val="none"/>
              </w:rPr>
              <w:t>Expected Output</w:t>
            </w:r>
          </w:p>
        </w:tc>
      </w:tr>
      <w:tr w:rsidR="001E06C4" w:rsidRPr="001E06C4" w14:paraId="69EE648B" w14:textId="77777777" w:rsidTr="001E06C4">
        <w:tc>
          <w:tcPr>
            <w:tcW w:w="0" w:type="auto"/>
            <w:hideMark/>
          </w:tcPr>
          <w:p w14:paraId="1714A0E5"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All coefficients are zero</w:t>
            </w:r>
          </w:p>
        </w:tc>
        <w:tc>
          <w:tcPr>
            <w:tcW w:w="0" w:type="auto"/>
            <w:hideMark/>
          </w:tcPr>
          <w:p w14:paraId="0D6D21AC"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0</w:t>
            </w:r>
          </w:p>
        </w:tc>
        <w:tc>
          <w:tcPr>
            <w:tcW w:w="0" w:type="auto"/>
            <w:hideMark/>
          </w:tcPr>
          <w:p w14:paraId="2EB18AF8"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0</w:t>
            </w:r>
          </w:p>
        </w:tc>
        <w:tc>
          <w:tcPr>
            <w:tcW w:w="0" w:type="auto"/>
            <w:hideMark/>
          </w:tcPr>
          <w:p w14:paraId="6C2D0A82"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0</w:t>
            </w:r>
          </w:p>
        </w:tc>
        <w:tc>
          <w:tcPr>
            <w:tcW w:w="0" w:type="auto"/>
            <w:hideMark/>
          </w:tcPr>
          <w:p w14:paraId="16F902D5"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Courier New" w:eastAsia="Times New Roman" w:hAnsi="Courier New" w:cs="Courier New"/>
                <w:kern w:val="0"/>
                <w:sz w:val="20"/>
                <w:szCs w:val="20"/>
                <w:lang w:eastAsia="en-GB"/>
                <w14:ligatures w14:val="none"/>
              </w:rPr>
              <w:t>All x</w:t>
            </w:r>
          </w:p>
        </w:tc>
      </w:tr>
      <w:tr w:rsidR="001E06C4" w:rsidRPr="001E06C4" w14:paraId="5E040DEE" w14:textId="77777777" w:rsidTr="001E06C4">
        <w:tc>
          <w:tcPr>
            <w:tcW w:w="0" w:type="auto"/>
            <w:hideMark/>
          </w:tcPr>
          <w:p w14:paraId="7994070D"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No solution</w:t>
            </w:r>
          </w:p>
        </w:tc>
        <w:tc>
          <w:tcPr>
            <w:tcW w:w="0" w:type="auto"/>
            <w:hideMark/>
          </w:tcPr>
          <w:p w14:paraId="3EDF86C4"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0</w:t>
            </w:r>
          </w:p>
        </w:tc>
        <w:tc>
          <w:tcPr>
            <w:tcW w:w="0" w:type="auto"/>
            <w:hideMark/>
          </w:tcPr>
          <w:p w14:paraId="2041EF96"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0</w:t>
            </w:r>
          </w:p>
        </w:tc>
        <w:tc>
          <w:tcPr>
            <w:tcW w:w="0" w:type="auto"/>
            <w:hideMark/>
          </w:tcPr>
          <w:p w14:paraId="1C9113ED"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5</w:t>
            </w:r>
          </w:p>
        </w:tc>
        <w:tc>
          <w:tcPr>
            <w:tcW w:w="0" w:type="auto"/>
            <w:hideMark/>
          </w:tcPr>
          <w:p w14:paraId="04B63B0D"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Courier New" w:eastAsia="Times New Roman" w:hAnsi="Courier New" w:cs="Courier New"/>
                <w:kern w:val="0"/>
                <w:sz w:val="20"/>
                <w:szCs w:val="20"/>
                <w:lang w:eastAsia="en-GB"/>
                <w14:ligatures w14:val="none"/>
              </w:rPr>
              <w:t>No x</w:t>
            </w:r>
          </w:p>
        </w:tc>
      </w:tr>
      <w:tr w:rsidR="001E06C4" w:rsidRPr="001E06C4" w14:paraId="301A7AFD" w14:textId="77777777" w:rsidTr="001E06C4">
        <w:tc>
          <w:tcPr>
            <w:tcW w:w="0" w:type="auto"/>
            <w:hideMark/>
          </w:tcPr>
          <w:p w14:paraId="5C9743BE"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Linear equation</w:t>
            </w:r>
          </w:p>
        </w:tc>
        <w:tc>
          <w:tcPr>
            <w:tcW w:w="0" w:type="auto"/>
            <w:hideMark/>
          </w:tcPr>
          <w:p w14:paraId="320EB986"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0</w:t>
            </w:r>
          </w:p>
        </w:tc>
        <w:tc>
          <w:tcPr>
            <w:tcW w:w="0" w:type="auto"/>
            <w:hideMark/>
          </w:tcPr>
          <w:p w14:paraId="79F019ED"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2</w:t>
            </w:r>
          </w:p>
        </w:tc>
        <w:tc>
          <w:tcPr>
            <w:tcW w:w="0" w:type="auto"/>
            <w:hideMark/>
          </w:tcPr>
          <w:p w14:paraId="0B1F878C"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-4</w:t>
            </w:r>
          </w:p>
        </w:tc>
        <w:tc>
          <w:tcPr>
            <w:tcW w:w="0" w:type="auto"/>
            <w:hideMark/>
          </w:tcPr>
          <w:p w14:paraId="539FAF72"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Courier New" w:eastAsia="Times New Roman" w:hAnsi="Courier New" w:cs="Courier New"/>
                <w:kern w:val="0"/>
                <w:sz w:val="20"/>
                <w:szCs w:val="20"/>
                <w:lang w:eastAsia="en-GB"/>
                <w14:ligatures w14:val="none"/>
              </w:rPr>
              <w:t>2.0</w:t>
            </w:r>
          </w:p>
        </w:tc>
      </w:tr>
      <w:tr w:rsidR="001E06C4" w:rsidRPr="001E06C4" w14:paraId="7B97BE0B" w14:textId="77777777" w:rsidTr="001E06C4">
        <w:tc>
          <w:tcPr>
            <w:tcW w:w="0" w:type="auto"/>
            <w:hideMark/>
          </w:tcPr>
          <w:p w14:paraId="02ECF5D5"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Quadratic equation with no real roots</w:t>
            </w:r>
          </w:p>
        </w:tc>
        <w:tc>
          <w:tcPr>
            <w:tcW w:w="0" w:type="auto"/>
            <w:hideMark/>
          </w:tcPr>
          <w:p w14:paraId="579FAF83"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1</w:t>
            </w:r>
          </w:p>
        </w:tc>
        <w:tc>
          <w:tcPr>
            <w:tcW w:w="0" w:type="auto"/>
            <w:hideMark/>
          </w:tcPr>
          <w:p w14:paraId="241D2B35"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2</w:t>
            </w:r>
          </w:p>
        </w:tc>
        <w:tc>
          <w:tcPr>
            <w:tcW w:w="0" w:type="auto"/>
            <w:hideMark/>
          </w:tcPr>
          <w:p w14:paraId="0E0F48FA"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5</w:t>
            </w:r>
          </w:p>
        </w:tc>
        <w:tc>
          <w:tcPr>
            <w:tcW w:w="0" w:type="auto"/>
            <w:hideMark/>
          </w:tcPr>
          <w:p w14:paraId="7B6F658D"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Courier New" w:eastAsia="Times New Roman" w:hAnsi="Courier New" w:cs="Courier New"/>
                <w:kern w:val="0"/>
                <w:sz w:val="20"/>
                <w:szCs w:val="20"/>
                <w:lang w:eastAsia="en-GB"/>
                <w14:ligatures w14:val="none"/>
              </w:rPr>
              <w:t>No x</w:t>
            </w:r>
          </w:p>
        </w:tc>
      </w:tr>
      <w:tr w:rsidR="001E06C4" w:rsidRPr="001E06C4" w14:paraId="2CC7E8F0" w14:textId="77777777" w:rsidTr="001E06C4">
        <w:tc>
          <w:tcPr>
            <w:tcW w:w="0" w:type="auto"/>
            <w:hideMark/>
          </w:tcPr>
          <w:p w14:paraId="07629486"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Quadratic equation with one real root</w:t>
            </w:r>
          </w:p>
        </w:tc>
        <w:tc>
          <w:tcPr>
            <w:tcW w:w="0" w:type="auto"/>
            <w:hideMark/>
          </w:tcPr>
          <w:p w14:paraId="6BE89B24"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1</w:t>
            </w:r>
          </w:p>
        </w:tc>
        <w:tc>
          <w:tcPr>
            <w:tcW w:w="0" w:type="auto"/>
            <w:hideMark/>
          </w:tcPr>
          <w:p w14:paraId="55949256"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-2</w:t>
            </w:r>
          </w:p>
        </w:tc>
        <w:tc>
          <w:tcPr>
            <w:tcW w:w="0" w:type="auto"/>
            <w:hideMark/>
          </w:tcPr>
          <w:p w14:paraId="3FBEDA90"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1</w:t>
            </w:r>
          </w:p>
        </w:tc>
        <w:tc>
          <w:tcPr>
            <w:tcW w:w="0" w:type="auto"/>
            <w:hideMark/>
          </w:tcPr>
          <w:p w14:paraId="17D3A0AE"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Courier New" w:eastAsia="Times New Roman" w:hAnsi="Courier New" w:cs="Courier New"/>
                <w:kern w:val="0"/>
                <w:sz w:val="20"/>
                <w:szCs w:val="20"/>
                <w:lang w:eastAsia="en-GB"/>
                <w14:ligatures w14:val="none"/>
              </w:rPr>
              <w:t>1.0</w:t>
            </w:r>
          </w:p>
        </w:tc>
      </w:tr>
      <w:tr w:rsidR="001E06C4" w:rsidRPr="001E06C4" w14:paraId="7CA61410" w14:textId="77777777" w:rsidTr="001E06C4">
        <w:tc>
          <w:tcPr>
            <w:tcW w:w="0" w:type="auto"/>
            <w:hideMark/>
          </w:tcPr>
          <w:p w14:paraId="0C3FFBBC"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Quadratic equation with two real roots</w:t>
            </w:r>
          </w:p>
        </w:tc>
        <w:tc>
          <w:tcPr>
            <w:tcW w:w="0" w:type="auto"/>
            <w:hideMark/>
          </w:tcPr>
          <w:p w14:paraId="0DA905C9"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1</w:t>
            </w:r>
          </w:p>
        </w:tc>
        <w:tc>
          <w:tcPr>
            <w:tcW w:w="0" w:type="auto"/>
            <w:hideMark/>
          </w:tcPr>
          <w:p w14:paraId="284FA31F"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-3</w:t>
            </w:r>
          </w:p>
        </w:tc>
        <w:tc>
          <w:tcPr>
            <w:tcW w:w="0" w:type="auto"/>
            <w:hideMark/>
          </w:tcPr>
          <w:p w14:paraId="1231B175"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2</w:t>
            </w:r>
          </w:p>
        </w:tc>
        <w:tc>
          <w:tcPr>
            <w:tcW w:w="0" w:type="auto"/>
            <w:hideMark/>
          </w:tcPr>
          <w:p w14:paraId="17719D23"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Courier New" w:eastAsia="Times New Roman" w:hAnsi="Courier New" w:cs="Courier New"/>
                <w:kern w:val="0"/>
                <w:sz w:val="20"/>
                <w:szCs w:val="20"/>
                <w:lang w:eastAsia="en-GB"/>
                <w14:ligatures w14:val="none"/>
              </w:rPr>
              <w:t>2.0, 1.0</w:t>
            </w:r>
          </w:p>
        </w:tc>
      </w:tr>
      <w:tr w:rsidR="001E06C4" w:rsidRPr="001E06C4" w14:paraId="6CC0420C" w14:textId="77777777" w:rsidTr="001E06C4">
        <w:tc>
          <w:tcPr>
            <w:tcW w:w="0" w:type="auto"/>
            <w:hideMark/>
          </w:tcPr>
          <w:p w14:paraId="0A5CAD8A"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Large coefficients</w:t>
            </w:r>
          </w:p>
        </w:tc>
        <w:tc>
          <w:tcPr>
            <w:tcW w:w="0" w:type="auto"/>
            <w:hideMark/>
          </w:tcPr>
          <w:p w14:paraId="207A4733"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1000</w:t>
            </w:r>
          </w:p>
        </w:tc>
        <w:tc>
          <w:tcPr>
            <w:tcW w:w="0" w:type="auto"/>
            <w:hideMark/>
          </w:tcPr>
          <w:p w14:paraId="0E0A2E9F"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-5000</w:t>
            </w:r>
          </w:p>
        </w:tc>
        <w:tc>
          <w:tcPr>
            <w:tcW w:w="0" w:type="auto"/>
            <w:hideMark/>
          </w:tcPr>
          <w:p w14:paraId="37AB3AFE"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2000</w:t>
            </w:r>
          </w:p>
        </w:tc>
        <w:tc>
          <w:tcPr>
            <w:tcW w:w="0" w:type="auto"/>
            <w:hideMark/>
          </w:tcPr>
          <w:p w14:paraId="3F02E2B6"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Courier New" w:eastAsia="Times New Roman" w:hAnsi="Courier New" w:cs="Courier New"/>
                <w:kern w:val="0"/>
                <w:sz w:val="20"/>
                <w:szCs w:val="20"/>
                <w:lang w:eastAsia="en-GB"/>
                <w14:ligatures w14:val="none"/>
              </w:rPr>
              <w:t>4.0, 0.5</w:t>
            </w:r>
          </w:p>
        </w:tc>
      </w:tr>
      <w:tr w:rsidR="001E06C4" w:rsidRPr="001E06C4" w14:paraId="4BFB8097" w14:textId="77777777" w:rsidTr="001E06C4">
        <w:tc>
          <w:tcPr>
            <w:tcW w:w="0" w:type="auto"/>
            <w:hideMark/>
          </w:tcPr>
          <w:p w14:paraId="26B2AFB6"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Small coefficients</w:t>
            </w:r>
          </w:p>
        </w:tc>
        <w:tc>
          <w:tcPr>
            <w:tcW w:w="0" w:type="auto"/>
            <w:hideMark/>
          </w:tcPr>
          <w:p w14:paraId="300B9B94"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0.001</w:t>
            </w:r>
          </w:p>
        </w:tc>
        <w:tc>
          <w:tcPr>
            <w:tcW w:w="0" w:type="auto"/>
            <w:hideMark/>
          </w:tcPr>
          <w:p w14:paraId="485C5B06"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0.002</w:t>
            </w:r>
          </w:p>
        </w:tc>
        <w:tc>
          <w:tcPr>
            <w:tcW w:w="0" w:type="auto"/>
            <w:hideMark/>
          </w:tcPr>
          <w:p w14:paraId="1A1CE25A"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Times New Roman" w:eastAsia="Times New Roman" w:hAnsi="Times New Roman" w:cs="Times New Roman"/>
                <w:kern w:val="0"/>
                <w:sz w:val="24"/>
                <w:szCs w:val="24"/>
                <w:lang w:eastAsia="en-GB"/>
                <w14:ligatures w14:val="none"/>
              </w:rPr>
              <w:t>0.001</w:t>
            </w:r>
          </w:p>
        </w:tc>
        <w:tc>
          <w:tcPr>
            <w:tcW w:w="0" w:type="auto"/>
            <w:hideMark/>
          </w:tcPr>
          <w:p w14:paraId="6124631F" w14:textId="77777777" w:rsidR="001E06C4" w:rsidRPr="001E06C4" w:rsidRDefault="001E06C4" w:rsidP="001E06C4">
            <w:pPr>
              <w:rPr>
                <w:rFonts w:ascii="Times New Roman" w:eastAsia="Times New Roman" w:hAnsi="Times New Roman" w:cs="Times New Roman"/>
                <w:kern w:val="0"/>
                <w:sz w:val="24"/>
                <w:szCs w:val="24"/>
                <w:lang w:eastAsia="en-GB"/>
                <w14:ligatures w14:val="none"/>
              </w:rPr>
            </w:pPr>
            <w:r w:rsidRPr="001E06C4">
              <w:rPr>
                <w:rFonts w:ascii="Courier New" w:eastAsia="Times New Roman" w:hAnsi="Courier New" w:cs="Courier New"/>
                <w:kern w:val="0"/>
                <w:sz w:val="20"/>
                <w:szCs w:val="20"/>
                <w:lang w:eastAsia="en-GB"/>
                <w14:ligatures w14:val="none"/>
              </w:rPr>
              <w:t>-1.0</w:t>
            </w:r>
          </w:p>
        </w:tc>
      </w:tr>
    </w:tbl>
    <w:p w14:paraId="6FD3E4DC" w14:textId="2EFFB858" w:rsidR="001E06C4" w:rsidRDefault="001E06C4" w:rsidP="0050014C">
      <w:pPr>
        <w:spacing w:line="360" w:lineRule="auto"/>
        <w:jc w:val="both"/>
        <w:rPr>
          <w:rFonts w:ascii="Times New Roman" w:hAnsi="Times New Roman" w:cs="Times New Roman"/>
          <w:sz w:val="24"/>
          <w:szCs w:val="24"/>
          <w:lang w:val="en-US"/>
        </w:rPr>
      </w:pPr>
    </w:p>
    <w:p w14:paraId="234FDB84" w14:textId="77777777" w:rsidR="001E06C4" w:rsidRPr="00251798" w:rsidRDefault="001E06C4" w:rsidP="0050014C">
      <w:pPr>
        <w:spacing w:line="360" w:lineRule="auto"/>
        <w:jc w:val="both"/>
        <w:rPr>
          <w:rFonts w:ascii="Times New Roman" w:hAnsi="Times New Roman" w:cs="Times New Roman"/>
          <w:sz w:val="24"/>
          <w:szCs w:val="24"/>
          <w:lang w:val="en-US"/>
        </w:rPr>
      </w:pPr>
    </w:p>
    <w:p w14:paraId="2443646C"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5. Conclusion</w:t>
      </w:r>
    </w:p>
    <w:p w14:paraId="48705069" w14:textId="77777777" w:rsidR="003D2E1E" w:rsidRPr="00251798" w:rsidRDefault="003D2E1E" w:rsidP="0050014C">
      <w:p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This ITS effectively teaches students to solve quadratic equations interactively using JavaFX and ontology-based knowledge representation. Key lessons learned include the benefits of ontology for modular knowledge structuring and the challenges of integrating it with Java. Future improvements could expand the scope to include more algebraic topics and gamification for improved learner engagement.</w:t>
      </w:r>
    </w:p>
    <w:p w14:paraId="17C9A96F" w14:textId="7D254504" w:rsidR="003D2E1E" w:rsidRPr="00251798" w:rsidRDefault="003D2E1E" w:rsidP="0050014C">
      <w:pPr>
        <w:spacing w:line="360" w:lineRule="auto"/>
        <w:jc w:val="both"/>
        <w:rPr>
          <w:rFonts w:ascii="Times New Roman" w:hAnsi="Times New Roman" w:cs="Times New Roman"/>
          <w:sz w:val="24"/>
          <w:szCs w:val="24"/>
          <w:lang w:val="en-US"/>
        </w:rPr>
      </w:pPr>
    </w:p>
    <w:p w14:paraId="2E75C045"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6. References</w:t>
      </w:r>
    </w:p>
    <w:p w14:paraId="765DF2B3" w14:textId="77777777" w:rsidR="003D2E1E" w:rsidRPr="00251798" w:rsidRDefault="003D2E1E" w:rsidP="0050014C">
      <w:pPr>
        <w:numPr>
          <w:ilvl w:val="0"/>
          <w:numId w:val="8"/>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 xml:space="preserve">Wolfram Alpha Team. (2023). </w:t>
      </w:r>
      <w:r w:rsidRPr="00251798">
        <w:rPr>
          <w:rFonts w:ascii="Times New Roman" w:hAnsi="Times New Roman" w:cs="Times New Roman"/>
          <w:i/>
          <w:iCs/>
          <w:sz w:val="24"/>
          <w:szCs w:val="24"/>
          <w:lang w:val="en-US"/>
        </w:rPr>
        <w:t>Solving Quadratic Equations</w:t>
      </w:r>
      <w:r w:rsidRPr="00251798">
        <w:rPr>
          <w:rFonts w:ascii="Times New Roman" w:hAnsi="Times New Roman" w:cs="Times New Roman"/>
          <w:sz w:val="24"/>
          <w:szCs w:val="24"/>
          <w:lang w:val="en-US"/>
        </w:rPr>
        <w:t>. Retrieved from [Wolfram Alpha].</w:t>
      </w:r>
    </w:p>
    <w:p w14:paraId="0D34C2DA" w14:textId="77777777" w:rsidR="003D2E1E" w:rsidRPr="00251798" w:rsidRDefault="003D2E1E" w:rsidP="0050014C">
      <w:pPr>
        <w:numPr>
          <w:ilvl w:val="0"/>
          <w:numId w:val="8"/>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 xml:space="preserve">Protégé Documentation. (2023). </w:t>
      </w:r>
      <w:r w:rsidRPr="00251798">
        <w:rPr>
          <w:rFonts w:ascii="Times New Roman" w:hAnsi="Times New Roman" w:cs="Times New Roman"/>
          <w:i/>
          <w:iCs/>
          <w:sz w:val="24"/>
          <w:szCs w:val="24"/>
          <w:lang w:val="en-US"/>
        </w:rPr>
        <w:t>Ontology Development for Mathematical Domains</w:t>
      </w:r>
      <w:r w:rsidRPr="00251798">
        <w:rPr>
          <w:rFonts w:ascii="Times New Roman" w:hAnsi="Times New Roman" w:cs="Times New Roman"/>
          <w:sz w:val="24"/>
          <w:szCs w:val="24"/>
          <w:lang w:val="en-US"/>
        </w:rPr>
        <w:t>. Stanford University.</w:t>
      </w:r>
    </w:p>
    <w:p w14:paraId="3C23E88E" w14:textId="77777777" w:rsidR="003D2E1E" w:rsidRPr="00251798" w:rsidRDefault="003D2E1E" w:rsidP="0050014C">
      <w:pPr>
        <w:numPr>
          <w:ilvl w:val="0"/>
          <w:numId w:val="8"/>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lastRenderedPageBreak/>
        <w:t xml:space="preserve">Oracle. (2023). </w:t>
      </w:r>
      <w:r w:rsidRPr="00251798">
        <w:rPr>
          <w:rFonts w:ascii="Times New Roman" w:hAnsi="Times New Roman" w:cs="Times New Roman"/>
          <w:i/>
          <w:iCs/>
          <w:sz w:val="24"/>
          <w:szCs w:val="24"/>
          <w:lang w:val="en-US"/>
        </w:rPr>
        <w:t>JavaFX: Building Modern GUI Applications</w:t>
      </w:r>
      <w:r w:rsidRPr="00251798">
        <w:rPr>
          <w:rFonts w:ascii="Times New Roman" w:hAnsi="Times New Roman" w:cs="Times New Roman"/>
          <w:sz w:val="24"/>
          <w:szCs w:val="24"/>
          <w:lang w:val="en-US"/>
        </w:rPr>
        <w:t>. Retrieved from [JavaFX Documentation].</w:t>
      </w:r>
    </w:p>
    <w:p w14:paraId="489D74BD" w14:textId="77777777" w:rsidR="003D2E1E" w:rsidRPr="00251798" w:rsidRDefault="001E06C4" w:rsidP="0050014C">
      <w:p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pict w14:anchorId="27987ADD">
          <v:rect id="_x0000_i1027" style="width:0;height:1.5pt" o:hralign="center" o:hrstd="t" o:hr="t" fillcolor="#a0a0a0" stroked="f"/>
        </w:pict>
      </w:r>
    </w:p>
    <w:p w14:paraId="5B9458BD"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Prototype Description</w:t>
      </w:r>
    </w:p>
    <w:p w14:paraId="651D41F2"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Interface Features (JavaFX)</w:t>
      </w:r>
    </w:p>
    <w:p w14:paraId="2E77C159" w14:textId="77777777" w:rsidR="003D2E1E" w:rsidRPr="00251798" w:rsidRDefault="003D2E1E" w:rsidP="0050014C">
      <w:pPr>
        <w:numPr>
          <w:ilvl w:val="0"/>
          <w:numId w:val="9"/>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 xml:space="preserve">Input fields for </w:t>
      </w:r>
      <w:proofErr w:type="spellStart"/>
      <w:r w:rsidRPr="00251798">
        <w:rPr>
          <w:rFonts w:ascii="Times New Roman" w:hAnsi="Times New Roman" w:cs="Times New Roman"/>
          <w:sz w:val="24"/>
          <w:szCs w:val="24"/>
          <w:lang w:val="en-US"/>
        </w:rPr>
        <w:t>aaa</w:t>
      </w:r>
      <w:proofErr w:type="spellEnd"/>
      <w:r w:rsidRPr="00251798">
        <w:rPr>
          <w:rFonts w:ascii="Times New Roman" w:hAnsi="Times New Roman" w:cs="Times New Roman"/>
          <w:sz w:val="24"/>
          <w:szCs w:val="24"/>
          <w:lang w:val="en-US"/>
        </w:rPr>
        <w:t xml:space="preserve">, </w:t>
      </w:r>
      <w:proofErr w:type="spellStart"/>
      <w:r w:rsidRPr="00251798">
        <w:rPr>
          <w:rFonts w:ascii="Times New Roman" w:hAnsi="Times New Roman" w:cs="Times New Roman"/>
          <w:sz w:val="24"/>
          <w:szCs w:val="24"/>
          <w:lang w:val="en-US"/>
        </w:rPr>
        <w:t>bbb</w:t>
      </w:r>
      <w:proofErr w:type="spellEnd"/>
      <w:r w:rsidRPr="00251798">
        <w:rPr>
          <w:rFonts w:ascii="Times New Roman" w:hAnsi="Times New Roman" w:cs="Times New Roman"/>
          <w:sz w:val="24"/>
          <w:szCs w:val="24"/>
          <w:lang w:val="en-US"/>
        </w:rPr>
        <w:t>, and ccc.</w:t>
      </w:r>
    </w:p>
    <w:p w14:paraId="43414468" w14:textId="77777777" w:rsidR="003D2E1E" w:rsidRPr="00251798" w:rsidRDefault="003D2E1E" w:rsidP="0050014C">
      <w:pPr>
        <w:numPr>
          <w:ilvl w:val="0"/>
          <w:numId w:val="9"/>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Buttons:</w:t>
      </w:r>
    </w:p>
    <w:p w14:paraId="39EA11CA" w14:textId="77777777" w:rsidR="003D2E1E" w:rsidRPr="00251798" w:rsidRDefault="003D2E1E" w:rsidP="0050014C">
      <w:pPr>
        <w:numPr>
          <w:ilvl w:val="1"/>
          <w:numId w:val="9"/>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Solve</w:t>
      </w:r>
      <w:r w:rsidRPr="00251798">
        <w:rPr>
          <w:rFonts w:ascii="Times New Roman" w:hAnsi="Times New Roman" w:cs="Times New Roman"/>
          <w:sz w:val="24"/>
          <w:szCs w:val="24"/>
          <w:lang w:val="en-US"/>
        </w:rPr>
        <w:t>: Calculates and displays roots.</w:t>
      </w:r>
    </w:p>
    <w:p w14:paraId="63B93B36" w14:textId="77777777" w:rsidR="003D2E1E" w:rsidRPr="00251798" w:rsidRDefault="003D2E1E" w:rsidP="0050014C">
      <w:pPr>
        <w:numPr>
          <w:ilvl w:val="1"/>
          <w:numId w:val="9"/>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Explain</w:t>
      </w:r>
      <w:r w:rsidRPr="00251798">
        <w:rPr>
          <w:rFonts w:ascii="Times New Roman" w:hAnsi="Times New Roman" w:cs="Times New Roman"/>
          <w:sz w:val="24"/>
          <w:szCs w:val="24"/>
          <w:lang w:val="en-US"/>
        </w:rPr>
        <w:t>: Provides a step-by-step explanation of the solution.</w:t>
      </w:r>
    </w:p>
    <w:p w14:paraId="542175BC" w14:textId="77777777" w:rsidR="003D2E1E" w:rsidRPr="00251798" w:rsidRDefault="003D2E1E" w:rsidP="0050014C">
      <w:pPr>
        <w:numPr>
          <w:ilvl w:val="0"/>
          <w:numId w:val="9"/>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Results pane:</w:t>
      </w:r>
    </w:p>
    <w:p w14:paraId="22AE9573" w14:textId="77777777" w:rsidR="003D2E1E" w:rsidRPr="00251798" w:rsidRDefault="003D2E1E" w:rsidP="0050014C">
      <w:pPr>
        <w:numPr>
          <w:ilvl w:val="1"/>
          <w:numId w:val="9"/>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Displays the discriminant and roots.</w:t>
      </w:r>
    </w:p>
    <w:p w14:paraId="1EA822B0" w14:textId="77777777" w:rsidR="003D2E1E" w:rsidRPr="00251798" w:rsidRDefault="003D2E1E" w:rsidP="0050014C">
      <w:pPr>
        <w:numPr>
          <w:ilvl w:val="1"/>
          <w:numId w:val="9"/>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Shows hints if the input is invalid.</w:t>
      </w:r>
    </w:p>
    <w:p w14:paraId="33477F79"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System Logic (Java)</w:t>
      </w:r>
    </w:p>
    <w:p w14:paraId="58F20E03" w14:textId="77777777" w:rsidR="003D2E1E" w:rsidRPr="00251798" w:rsidRDefault="003D2E1E" w:rsidP="0050014C">
      <w:pPr>
        <w:numPr>
          <w:ilvl w:val="0"/>
          <w:numId w:val="10"/>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Input Validation</w:t>
      </w:r>
      <w:r w:rsidRPr="00251798">
        <w:rPr>
          <w:rFonts w:ascii="Times New Roman" w:hAnsi="Times New Roman" w:cs="Times New Roman"/>
          <w:sz w:val="24"/>
          <w:szCs w:val="24"/>
          <w:lang w:val="en-US"/>
        </w:rPr>
        <w:t>:</w:t>
      </w:r>
    </w:p>
    <w:p w14:paraId="591066C0" w14:textId="77777777" w:rsidR="003D2E1E" w:rsidRPr="00251798" w:rsidRDefault="003D2E1E" w:rsidP="0050014C">
      <w:pPr>
        <w:numPr>
          <w:ilvl w:val="1"/>
          <w:numId w:val="10"/>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Checks if a≠0a \</w:t>
      </w:r>
      <w:proofErr w:type="spellStart"/>
      <w:r w:rsidRPr="00251798">
        <w:rPr>
          <w:rFonts w:ascii="Times New Roman" w:hAnsi="Times New Roman" w:cs="Times New Roman"/>
          <w:sz w:val="24"/>
          <w:szCs w:val="24"/>
          <w:lang w:val="en-US"/>
        </w:rPr>
        <w:t>neq</w:t>
      </w:r>
      <w:proofErr w:type="spellEnd"/>
      <w:r w:rsidRPr="00251798">
        <w:rPr>
          <w:rFonts w:ascii="Times New Roman" w:hAnsi="Times New Roman" w:cs="Times New Roman"/>
          <w:sz w:val="24"/>
          <w:szCs w:val="24"/>
          <w:lang w:val="en-US"/>
        </w:rPr>
        <w:t xml:space="preserve"> 0a=0 (not a quadratic equation otherwise).</w:t>
      </w:r>
    </w:p>
    <w:p w14:paraId="6542AF89" w14:textId="77777777" w:rsidR="003D2E1E" w:rsidRPr="00251798" w:rsidRDefault="003D2E1E" w:rsidP="0050014C">
      <w:pPr>
        <w:numPr>
          <w:ilvl w:val="1"/>
          <w:numId w:val="10"/>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Handles invalid or missing inputs.</w:t>
      </w:r>
    </w:p>
    <w:p w14:paraId="4A55082A" w14:textId="77777777" w:rsidR="003D2E1E" w:rsidRPr="00251798" w:rsidRDefault="003D2E1E" w:rsidP="0050014C">
      <w:pPr>
        <w:numPr>
          <w:ilvl w:val="0"/>
          <w:numId w:val="10"/>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Computation</w:t>
      </w:r>
      <w:r w:rsidRPr="00251798">
        <w:rPr>
          <w:rFonts w:ascii="Times New Roman" w:hAnsi="Times New Roman" w:cs="Times New Roman"/>
          <w:sz w:val="24"/>
          <w:szCs w:val="24"/>
          <w:lang w:val="en-US"/>
        </w:rPr>
        <w:t>:</w:t>
      </w:r>
    </w:p>
    <w:p w14:paraId="3B271497" w14:textId="77777777" w:rsidR="003D2E1E" w:rsidRPr="00251798" w:rsidRDefault="003D2E1E" w:rsidP="0050014C">
      <w:pPr>
        <w:numPr>
          <w:ilvl w:val="1"/>
          <w:numId w:val="10"/>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Calculates the discriminant and roots.</w:t>
      </w:r>
    </w:p>
    <w:p w14:paraId="654DBCD2" w14:textId="77777777" w:rsidR="003D2E1E" w:rsidRPr="00251798" w:rsidRDefault="003D2E1E" w:rsidP="0050014C">
      <w:pPr>
        <w:numPr>
          <w:ilvl w:val="0"/>
          <w:numId w:val="10"/>
        </w:numPr>
        <w:spacing w:line="360" w:lineRule="auto"/>
        <w:jc w:val="both"/>
        <w:rPr>
          <w:rFonts w:ascii="Times New Roman" w:hAnsi="Times New Roman" w:cs="Times New Roman"/>
          <w:sz w:val="24"/>
          <w:szCs w:val="24"/>
          <w:lang w:val="en-US"/>
        </w:rPr>
      </w:pPr>
      <w:r w:rsidRPr="00251798">
        <w:rPr>
          <w:rFonts w:ascii="Times New Roman" w:hAnsi="Times New Roman" w:cs="Times New Roman"/>
          <w:b/>
          <w:bCs/>
          <w:sz w:val="24"/>
          <w:szCs w:val="24"/>
          <w:lang w:val="en-US"/>
        </w:rPr>
        <w:t>Ontology Queries</w:t>
      </w:r>
      <w:r w:rsidRPr="00251798">
        <w:rPr>
          <w:rFonts w:ascii="Times New Roman" w:hAnsi="Times New Roman" w:cs="Times New Roman"/>
          <w:sz w:val="24"/>
          <w:szCs w:val="24"/>
          <w:lang w:val="en-US"/>
        </w:rPr>
        <w:t>:</w:t>
      </w:r>
    </w:p>
    <w:p w14:paraId="7251A791" w14:textId="77777777" w:rsidR="003D2E1E" w:rsidRPr="00251798" w:rsidRDefault="003D2E1E" w:rsidP="0050014C">
      <w:pPr>
        <w:numPr>
          <w:ilvl w:val="1"/>
          <w:numId w:val="10"/>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Fetches explanations for steps like discriminant calculation or root types.</w:t>
      </w:r>
    </w:p>
    <w:p w14:paraId="4196595E" w14:textId="77777777" w:rsidR="003D2E1E" w:rsidRPr="00251798" w:rsidRDefault="003D2E1E" w:rsidP="0050014C">
      <w:pPr>
        <w:spacing w:line="360" w:lineRule="auto"/>
        <w:jc w:val="both"/>
        <w:rPr>
          <w:rFonts w:ascii="Times New Roman" w:hAnsi="Times New Roman" w:cs="Times New Roman"/>
          <w:b/>
          <w:bCs/>
          <w:sz w:val="24"/>
          <w:szCs w:val="24"/>
          <w:lang w:val="en-US"/>
        </w:rPr>
      </w:pPr>
      <w:r w:rsidRPr="00251798">
        <w:rPr>
          <w:rFonts w:ascii="Times New Roman" w:hAnsi="Times New Roman" w:cs="Times New Roman"/>
          <w:b/>
          <w:bCs/>
          <w:sz w:val="24"/>
          <w:szCs w:val="24"/>
          <w:lang w:val="en-US"/>
        </w:rPr>
        <w:t>Expected Output</w:t>
      </w:r>
    </w:p>
    <w:p w14:paraId="3FEF3002" w14:textId="77777777" w:rsidR="003D2E1E" w:rsidRPr="00251798" w:rsidRDefault="003D2E1E" w:rsidP="0050014C">
      <w:pPr>
        <w:numPr>
          <w:ilvl w:val="0"/>
          <w:numId w:val="11"/>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For a=</w:t>
      </w:r>
      <w:proofErr w:type="gramStart"/>
      <w:r w:rsidRPr="00251798">
        <w:rPr>
          <w:rFonts w:ascii="Times New Roman" w:hAnsi="Times New Roman" w:cs="Times New Roman"/>
          <w:sz w:val="24"/>
          <w:szCs w:val="24"/>
          <w:lang w:val="en-US"/>
        </w:rPr>
        <w:t>1,b</w:t>
      </w:r>
      <w:proofErr w:type="gramEnd"/>
      <w:r w:rsidRPr="00251798">
        <w:rPr>
          <w:rFonts w:ascii="Times New Roman" w:hAnsi="Times New Roman" w:cs="Times New Roman"/>
          <w:sz w:val="24"/>
          <w:szCs w:val="24"/>
          <w:lang w:val="en-US"/>
        </w:rPr>
        <w:t>=−3,c=2a = 1, b = -3, c = 2a=1,b=−3,c=2:</w:t>
      </w:r>
    </w:p>
    <w:p w14:paraId="561193CB" w14:textId="77777777" w:rsidR="003D2E1E" w:rsidRPr="00251798" w:rsidRDefault="003D2E1E" w:rsidP="0050014C">
      <w:pPr>
        <w:numPr>
          <w:ilvl w:val="1"/>
          <w:numId w:val="11"/>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Discriminant: D=1D = 1D=1</w:t>
      </w:r>
    </w:p>
    <w:p w14:paraId="7B5FAF21" w14:textId="77777777" w:rsidR="003D2E1E" w:rsidRPr="00251798" w:rsidRDefault="003D2E1E" w:rsidP="0050014C">
      <w:pPr>
        <w:numPr>
          <w:ilvl w:val="1"/>
          <w:numId w:val="11"/>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lastRenderedPageBreak/>
        <w:t>Roots: x1=</w:t>
      </w:r>
      <w:proofErr w:type="gramStart"/>
      <w:r w:rsidRPr="00251798">
        <w:rPr>
          <w:rFonts w:ascii="Times New Roman" w:hAnsi="Times New Roman" w:cs="Times New Roman"/>
          <w:sz w:val="24"/>
          <w:szCs w:val="24"/>
          <w:lang w:val="en-US"/>
        </w:rPr>
        <w:t>2,x</w:t>
      </w:r>
      <w:proofErr w:type="gramEnd"/>
      <w:r w:rsidRPr="00251798">
        <w:rPr>
          <w:rFonts w:ascii="Times New Roman" w:hAnsi="Times New Roman" w:cs="Times New Roman"/>
          <w:sz w:val="24"/>
          <w:szCs w:val="24"/>
          <w:lang w:val="en-US"/>
        </w:rPr>
        <w:t>2=1x_1 = 2, x_2 = 1x1​=2,x2​=1</w:t>
      </w:r>
    </w:p>
    <w:p w14:paraId="20CE83C5" w14:textId="77777777" w:rsidR="003D2E1E" w:rsidRPr="00251798" w:rsidRDefault="003D2E1E" w:rsidP="0050014C">
      <w:pPr>
        <w:numPr>
          <w:ilvl w:val="1"/>
          <w:numId w:val="11"/>
        </w:numPr>
        <w:spacing w:line="360" w:lineRule="auto"/>
        <w:jc w:val="both"/>
        <w:rPr>
          <w:rFonts w:ascii="Times New Roman" w:hAnsi="Times New Roman" w:cs="Times New Roman"/>
          <w:sz w:val="24"/>
          <w:szCs w:val="24"/>
          <w:lang w:val="en-US"/>
        </w:rPr>
      </w:pPr>
      <w:r w:rsidRPr="00251798">
        <w:rPr>
          <w:rFonts w:ascii="Times New Roman" w:hAnsi="Times New Roman" w:cs="Times New Roman"/>
          <w:sz w:val="24"/>
          <w:szCs w:val="24"/>
          <w:lang w:val="en-US"/>
        </w:rPr>
        <w:t>Explanation: "The discriminant is positive, indicating two distinct real roots."</w:t>
      </w:r>
    </w:p>
    <w:p w14:paraId="78566574" w14:textId="77777777" w:rsidR="00DA733F" w:rsidRPr="00251798" w:rsidRDefault="00DA733F" w:rsidP="0050014C">
      <w:pPr>
        <w:spacing w:line="360" w:lineRule="auto"/>
        <w:jc w:val="both"/>
        <w:rPr>
          <w:rFonts w:ascii="Times New Roman" w:hAnsi="Times New Roman" w:cs="Times New Roman"/>
          <w:sz w:val="24"/>
          <w:szCs w:val="24"/>
        </w:rPr>
      </w:pPr>
    </w:p>
    <w:p w14:paraId="5A0F7538" w14:textId="1FA172E6" w:rsidR="00DB5CE6" w:rsidRDefault="00DB5CE6" w:rsidP="008F1007">
      <w:pPr>
        <w:pStyle w:val="Heading1"/>
      </w:pPr>
      <w:r w:rsidRPr="00251798">
        <w:t>References</w:t>
      </w:r>
    </w:p>
    <w:p w14:paraId="0CA7E105" w14:textId="77777777" w:rsidR="00B33BB4" w:rsidRPr="008F1007" w:rsidRDefault="00B33BB4" w:rsidP="008F1007">
      <w:pPr>
        <w:pStyle w:val="ListParagraph"/>
        <w:numPr>
          <w:ilvl w:val="0"/>
          <w:numId w:val="16"/>
        </w:numPr>
        <w:spacing w:line="360" w:lineRule="auto"/>
        <w:jc w:val="both"/>
        <w:rPr>
          <w:rFonts w:ascii="Times New Roman" w:hAnsi="Times New Roman" w:cs="Times New Roman"/>
          <w:sz w:val="24"/>
          <w:szCs w:val="24"/>
        </w:rPr>
      </w:pPr>
      <w:r w:rsidRPr="008F1007">
        <w:rPr>
          <w:rFonts w:ascii="Times New Roman" w:hAnsi="Times New Roman" w:cs="Times New Roman"/>
          <w:sz w:val="24"/>
          <w:szCs w:val="24"/>
        </w:rPr>
        <w:t xml:space="preserve">Anderson, John &amp; Corbett, Albert &amp; Koedinger, Kenneth &amp; Pelletier, Ray. (1995). Cognitive Tutors: Lessons Learned. Journal of the Learning Sciences. 4. 167-207. 10.1207/s15327809jls0402_2. </w:t>
      </w:r>
    </w:p>
    <w:p w14:paraId="0FC19290" w14:textId="6E534C6D" w:rsidR="00D82A18" w:rsidRPr="008F1007" w:rsidRDefault="00D82A18"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8F1007">
        <w:rPr>
          <w:rFonts w:ascii="Times New Roman" w:hAnsi="Times New Roman" w:cs="Times New Roman"/>
          <w:sz w:val="24"/>
          <w:szCs w:val="24"/>
        </w:rPr>
        <w:t>Carbonell</w:t>
      </w:r>
      <w:proofErr w:type="spellEnd"/>
      <w:r w:rsidRPr="008F1007">
        <w:rPr>
          <w:rFonts w:ascii="Times New Roman" w:hAnsi="Times New Roman" w:cs="Times New Roman"/>
          <w:sz w:val="24"/>
          <w:szCs w:val="24"/>
        </w:rPr>
        <w:t>, J. R. (1970). AI in CAI: An artificial-intelligence approach to computer-assisted instruction. IEEE Transactions on Man Machine Systems, 11(4), 190–202.</w:t>
      </w:r>
    </w:p>
    <w:p w14:paraId="200FF0C3" w14:textId="287A852C" w:rsidR="00DB5CE6" w:rsidRPr="008F1007" w:rsidRDefault="00DB5CE6"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8F1007">
        <w:rPr>
          <w:rFonts w:ascii="Times New Roman" w:hAnsi="Times New Roman" w:cs="Times New Roman"/>
          <w:sz w:val="24"/>
          <w:szCs w:val="24"/>
        </w:rPr>
        <w:t>Geeksforgeeks</w:t>
      </w:r>
      <w:proofErr w:type="spellEnd"/>
      <w:r w:rsidRPr="008F1007">
        <w:rPr>
          <w:rFonts w:ascii="Times New Roman" w:hAnsi="Times New Roman" w:cs="Times New Roman"/>
          <w:sz w:val="24"/>
          <w:szCs w:val="24"/>
        </w:rPr>
        <w:t xml:space="preserve"> (2024) Real-Life application of Quadratic Equation</w:t>
      </w:r>
      <w:r w:rsidR="00703005" w:rsidRPr="008F1007">
        <w:rPr>
          <w:rFonts w:ascii="Times New Roman" w:hAnsi="Times New Roman" w:cs="Times New Roman"/>
          <w:sz w:val="24"/>
          <w:szCs w:val="24"/>
        </w:rPr>
        <w:t xml:space="preserve"> [Online] </w:t>
      </w:r>
      <w:hyperlink r:id="rId5" w:history="1">
        <w:r w:rsidR="00703005" w:rsidRPr="008F1007">
          <w:rPr>
            <w:rStyle w:val="Hyperlink"/>
            <w:rFonts w:ascii="Times New Roman" w:hAnsi="Times New Roman" w:cs="Times New Roman"/>
            <w:sz w:val="24"/>
            <w:szCs w:val="24"/>
          </w:rPr>
          <w:t>https://www.geeksforgeeks.org/real-life-applications-of-quadratic-equations/</w:t>
        </w:r>
      </w:hyperlink>
      <w:r w:rsidR="00703005" w:rsidRPr="008F1007">
        <w:rPr>
          <w:rFonts w:ascii="Times New Roman" w:hAnsi="Times New Roman" w:cs="Times New Roman"/>
          <w:sz w:val="24"/>
          <w:szCs w:val="24"/>
        </w:rPr>
        <w:t xml:space="preserve"> [Accessed December 10, 2024]</w:t>
      </w:r>
    </w:p>
    <w:p w14:paraId="35124F0B" w14:textId="2C2DB01E" w:rsidR="004B7D1A" w:rsidRPr="008F1007" w:rsidRDefault="004B7D1A" w:rsidP="008F1007">
      <w:pPr>
        <w:pStyle w:val="ListParagraph"/>
        <w:numPr>
          <w:ilvl w:val="0"/>
          <w:numId w:val="16"/>
        </w:numPr>
        <w:spacing w:line="360" w:lineRule="auto"/>
        <w:jc w:val="both"/>
        <w:rPr>
          <w:rFonts w:ascii="Times New Roman" w:hAnsi="Times New Roman" w:cs="Times New Roman"/>
          <w:sz w:val="24"/>
          <w:szCs w:val="24"/>
        </w:rPr>
      </w:pPr>
      <w:r w:rsidRPr="008F1007">
        <w:rPr>
          <w:rFonts w:ascii="Times New Roman" w:hAnsi="Times New Roman" w:cs="Times New Roman"/>
          <w:sz w:val="24"/>
          <w:szCs w:val="24"/>
        </w:rPr>
        <w:t>Graesser, A.C., Conley, M.W. and Olney, A., 2012. Intelligent tutoring systems.</w:t>
      </w:r>
    </w:p>
    <w:p w14:paraId="6FCA4A29" w14:textId="18980E45" w:rsidR="00942BC7" w:rsidRPr="008F1007" w:rsidRDefault="00942BC7"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8F1007">
        <w:rPr>
          <w:rFonts w:ascii="Times New Roman" w:hAnsi="Times New Roman" w:cs="Times New Roman"/>
          <w:sz w:val="24"/>
          <w:szCs w:val="24"/>
        </w:rPr>
        <w:t>Graesser</w:t>
      </w:r>
      <w:proofErr w:type="spellEnd"/>
      <w:r w:rsidRPr="008F1007">
        <w:rPr>
          <w:rFonts w:ascii="Times New Roman" w:hAnsi="Times New Roman" w:cs="Times New Roman"/>
          <w:sz w:val="24"/>
          <w:szCs w:val="24"/>
        </w:rPr>
        <w:t xml:space="preserve">, Arthur &amp; </w:t>
      </w:r>
      <w:proofErr w:type="spellStart"/>
      <w:r w:rsidRPr="008F1007">
        <w:rPr>
          <w:rFonts w:ascii="Times New Roman" w:hAnsi="Times New Roman" w:cs="Times New Roman"/>
          <w:sz w:val="24"/>
          <w:szCs w:val="24"/>
        </w:rPr>
        <w:t>D'Mello</w:t>
      </w:r>
      <w:proofErr w:type="spellEnd"/>
      <w:r w:rsidRPr="008F1007">
        <w:rPr>
          <w:rFonts w:ascii="Times New Roman" w:hAnsi="Times New Roman" w:cs="Times New Roman"/>
          <w:sz w:val="24"/>
          <w:szCs w:val="24"/>
        </w:rPr>
        <w:t xml:space="preserve">, Santosh &amp; Hu, </w:t>
      </w:r>
      <w:proofErr w:type="spellStart"/>
      <w:r w:rsidRPr="008F1007">
        <w:rPr>
          <w:rFonts w:ascii="Times New Roman" w:hAnsi="Times New Roman" w:cs="Times New Roman"/>
          <w:sz w:val="24"/>
          <w:szCs w:val="24"/>
        </w:rPr>
        <w:t>Xiangen</w:t>
      </w:r>
      <w:proofErr w:type="spellEnd"/>
      <w:r w:rsidRPr="008F1007">
        <w:rPr>
          <w:rFonts w:ascii="Times New Roman" w:hAnsi="Times New Roman" w:cs="Times New Roman"/>
          <w:sz w:val="24"/>
          <w:szCs w:val="24"/>
        </w:rPr>
        <w:t xml:space="preserve"> &amp; Cai, </w:t>
      </w:r>
      <w:proofErr w:type="spellStart"/>
      <w:r w:rsidRPr="008F1007">
        <w:rPr>
          <w:rFonts w:ascii="Times New Roman" w:hAnsi="Times New Roman" w:cs="Times New Roman"/>
          <w:sz w:val="24"/>
          <w:szCs w:val="24"/>
        </w:rPr>
        <w:t>Zhiqiang</w:t>
      </w:r>
      <w:proofErr w:type="spellEnd"/>
      <w:r w:rsidRPr="008F1007">
        <w:rPr>
          <w:rFonts w:ascii="Times New Roman" w:hAnsi="Times New Roman" w:cs="Times New Roman"/>
          <w:sz w:val="24"/>
          <w:szCs w:val="24"/>
        </w:rPr>
        <w:t xml:space="preserve"> &amp; Olney, Andrew &amp; Morgan, Brent. (2011). </w:t>
      </w:r>
      <w:proofErr w:type="spellStart"/>
      <w:r w:rsidRPr="008F1007">
        <w:rPr>
          <w:rFonts w:ascii="Times New Roman" w:hAnsi="Times New Roman" w:cs="Times New Roman"/>
          <w:sz w:val="24"/>
          <w:szCs w:val="24"/>
        </w:rPr>
        <w:t>AutoTutor</w:t>
      </w:r>
      <w:proofErr w:type="spellEnd"/>
      <w:r w:rsidRPr="008F1007">
        <w:rPr>
          <w:rFonts w:ascii="Times New Roman" w:hAnsi="Times New Roman" w:cs="Times New Roman"/>
          <w:sz w:val="24"/>
          <w:szCs w:val="24"/>
        </w:rPr>
        <w:t>. 169-187. 10.4018/978-1-60960-741-8.ch010.</w:t>
      </w:r>
    </w:p>
    <w:p w14:paraId="26265DC4" w14:textId="6E9DA3C5" w:rsidR="00D82A18" w:rsidRPr="008F1007" w:rsidRDefault="00D82A18"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8F1007">
        <w:rPr>
          <w:rFonts w:ascii="Times New Roman" w:hAnsi="Times New Roman" w:cs="Times New Roman"/>
          <w:sz w:val="24"/>
          <w:szCs w:val="24"/>
        </w:rPr>
        <w:t>Keleş</w:t>
      </w:r>
      <w:proofErr w:type="spellEnd"/>
      <w:r w:rsidRPr="008F1007">
        <w:rPr>
          <w:rFonts w:ascii="Times New Roman" w:hAnsi="Times New Roman" w:cs="Times New Roman"/>
          <w:sz w:val="24"/>
          <w:szCs w:val="24"/>
        </w:rPr>
        <w:t xml:space="preserve">, A., </w:t>
      </w:r>
      <w:proofErr w:type="spellStart"/>
      <w:r w:rsidRPr="008F1007">
        <w:rPr>
          <w:rFonts w:ascii="Times New Roman" w:hAnsi="Times New Roman" w:cs="Times New Roman"/>
          <w:sz w:val="24"/>
          <w:szCs w:val="24"/>
        </w:rPr>
        <w:t>Ocak</w:t>
      </w:r>
      <w:proofErr w:type="spellEnd"/>
      <w:r w:rsidRPr="008F1007">
        <w:rPr>
          <w:rFonts w:ascii="Times New Roman" w:hAnsi="Times New Roman" w:cs="Times New Roman"/>
          <w:sz w:val="24"/>
          <w:szCs w:val="24"/>
        </w:rPr>
        <w:t xml:space="preserve">, R., </w:t>
      </w:r>
      <w:proofErr w:type="spellStart"/>
      <w:r w:rsidRPr="008F1007">
        <w:rPr>
          <w:rFonts w:ascii="Times New Roman" w:hAnsi="Times New Roman" w:cs="Times New Roman"/>
          <w:sz w:val="24"/>
          <w:szCs w:val="24"/>
        </w:rPr>
        <w:t>Keleş</w:t>
      </w:r>
      <w:proofErr w:type="spellEnd"/>
      <w:r w:rsidRPr="008F1007">
        <w:rPr>
          <w:rFonts w:ascii="Times New Roman" w:hAnsi="Times New Roman" w:cs="Times New Roman"/>
          <w:sz w:val="24"/>
          <w:szCs w:val="24"/>
        </w:rPr>
        <w:t xml:space="preserve">, Ali, &amp; </w:t>
      </w:r>
      <w:proofErr w:type="spellStart"/>
      <w:r w:rsidRPr="008F1007">
        <w:rPr>
          <w:rFonts w:ascii="Times New Roman" w:hAnsi="Times New Roman" w:cs="Times New Roman"/>
          <w:sz w:val="24"/>
          <w:szCs w:val="24"/>
        </w:rPr>
        <w:t>Gülcü</w:t>
      </w:r>
      <w:proofErr w:type="spellEnd"/>
      <w:r w:rsidRPr="008F1007">
        <w:rPr>
          <w:rFonts w:ascii="Times New Roman" w:hAnsi="Times New Roman" w:cs="Times New Roman"/>
          <w:sz w:val="24"/>
          <w:szCs w:val="24"/>
        </w:rPr>
        <w:t>, A. (2009). ZOSMAT: Web-based intelligent tutoring system for teaching–learning process. Expert Systems with Applications, 36(2), 1229–1239</w:t>
      </w:r>
    </w:p>
    <w:p w14:paraId="30A09EA6" w14:textId="41CE8CBC" w:rsidR="008F1007" w:rsidRDefault="008F1007"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8F1007">
        <w:rPr>
          <w:rFonts w:ascii="Times New Roman" w:hAnsi="Times New Roman" w:cs="Times New Roman"/>
          <w:sz w:val="24"/>
          <w:szCs w:val="24"/>
        </w:rPr>
        <w:t>Litman</w:t>
      </w:r>
      <w:proofErr w:type="spellEnd"/>
      <w:r w:rsidRPr="008F1007">
        <w:rPr>
          <w:rFonts w:ascii="Times New Roman" w:hAnsi="Times New Roman" w:cs="Times New Roman"/>
          <w:sz w:val="24"/>
          <w:szCs w:val="24"/>
        </w:rPr>
        <w:t>, Diane &amp; Silliman, Scott. (2004). ITSPOKE: An intelligent tutoring spoken dialogue system.</w:t>
      </w:r>
    </w:p>
    <w:p w14:paraId="2BF9E25D" w14:textId="50698DDE" w:rsidR="00D44226" w:rsidRDefault="00D44226" w:rsidP="008F1007">
      <w:pPr>
        <w:pStyle w:val="ListParagraph"/>
        <w:numPr>
          <w:ilvl w:val="0"/>
          <w:numId w:val="16"/>
        </w:numPr>
        <w:spacing w:line="360" w:lineRule="auto"/>
        <w:jc w:val="both"/>
        <w:rPr>
          <w:rFonts w:ascii="Times New Roman" w:hAnsi="Times New Roman" w:cs="Times New Roman"/>
          <w:sz w:val="24"/>
          <w:szCs w:val="24"/>
        </w:rPr>
      </w:pPr>
      <w:r w:rsidRPr="00D44226">
        <w:rPr>
          <w:rFonts w:ascii="Times New Roman" w:hAnsi="Times New Roman" w:cs="Times New Roman"/>
          <w:sz w:val="24"/>
          <w:szCs w:val="24"/>
        </w:rPr>
        <w:t xml:space="preserve">Mitrovic, </w:t>
      </w:r>
      <w:proofErr w:type="spellStart"/>
      <w:r w:rsidRPr="00D44226">
        <w:rPr>
          <w:rFonts w:ascii="Times New Roman" w:hAnsi="Times New Roman" w:cs="Times New Roman"/>
          <w:sz w:val="24"/>
          <w:szCs w:val="24"/>
        </w:rPr>
        <w:t>Antonija</w:t>
      </w:r>
      <w:proofErr w:type="spellEnd"/>
      <w:r w:rsidRPr="00D44226">
        <w:rPr>
          <w:rFonts w:ascii="Times New Roman" w:hAnsi="Times New Roman" w:cs="Times New Roman"/>
          <w:sz w:val="24"/>
          <w:szCs w:val="24"/>
        </w:rPr>
        <w:t>. (2002). An intelligent SQL tutor on the web. International Journal of Artificial Intelligence in Education. 13.</w:t>
      </w:r>
    </w:p>
    <w:p w14:paraId="7C7461D3" w14:textId="7241DE02" w:rsidR="00D44226" w:rsidRPr="00D34695" w:rsidRDefault="00D44226" w:rsidP="008F1007">
      <w:pPr>
        <w:pStyle w:val="ListParagraph"/>
        <w:numPr>
          <w:ilvl w:val="0"/>
          <w:numId w:val="16"/>
        </w:numPr>
        <w:spacing w:line="360" w:lineRule="auto"/>
        <w:jc w:val="both"/>
        <w:rPr>
          <w:rFonts w:ascii="Times New Roman" w:hAnsi="Times New Roman" w:cs="Times New Roman"/>
          <w:sz w:val="24"/>
          <w:szCs w:val="24"/>
        </w:rPr>
      </w:pPr>
      <w:proofErr w:type="spellStart"/>
      <w:r>
        <w:rPr>
          <w:rFonts w:ascii="Arial" w:hAnsi="Arial" w:cs="Arial"/>
          <w:color w:val="222222"/>
          <w:sz w:val="20"/>
          <w:szCs w:val="20"/>
          <w:shd w:val="clear" w:color="auto" w:fill="FFFFFF"/>
        </w:rPr>
        <w:t>Mousavinasab</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Zarifsanaiey</w:t>
      </w:r>
      <w:proofErr w:type="spellEnd"/>
      <w:r>
        <w:rPr>
          <w:rFonts w:ascii="Arial" w:hAnsi="Arial" w:cs="Arial"/>
          <w:color w:val="222222"/>
          <w:sz w:val="20"/>
          <w:szCs w:val="20"/>
          <w:shd w:val="clear" w:color="auto" w:fill="FFFFFF"/>
        </w:rPr>
        <w:t xml:space="preserve">, N., R. </w:t>
      </w:r>
      <w:proofErr w:type="spellStart"/>
      <w:r>
        <w:rPr>
          <w:rFonts w:ascii="Arial" w:hAnsi="Arial" w:cs="Arial"/>
          <w:color w:val="222222"/>
          <w:sz w:val="20"/>
          <w:szCs w:val="20"/>
          <w:shd w:val="clear" w:color="auto" w:fill="FFFFFF"/>
        </w:rPr>
        <w:t>Niakan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Kalhori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Rakhshan</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Keikha</w:t>
      </w:r>
      <w:proofErr w:type="spellEnd"/>
      <w:r>
        <w:rPr>
          <w:rFonts w:ascii="Arial" w:hAnsi="Arial" w:cs="Arial"/>
          <w:color w:val="222222"/>
          <w:sz w:val="20"/>
          <w:szCs w:val="20"/>
          <w:shd w:val="clear" w:color="auto" w:fill="FFFFFF"/>
        </w:rPr>
        <w:t xml:space="preserve">, L. and Ghazi </w:t>
      </w:r>
      <w:proofErr w:type="spellStart"/>
      <w:r>
        <w:rPr>
          <w:rFonts w:ascii="Arial" w:hAnsi="Arial" w:cs="Arial"/>
          <w:color w:val="222222"/>
          <w:sz w:val="20"/>
          <w:szCs w:val="20"/>
          <w:shd w:val="clear" w:color="auto" w:fill="FFFFFF"/>
        </w:rPr>
        <w:t>Saeedi</w:t>
      </w:r>
      <w:proofErr w:type="spellEnd"/>
      <w:r>
        <w:rPr>
          <w:rFonts w:ascii="Arial" w:hAnsi="Arial" w:cs="Arial"/>
          <w:color w:val="222222"/>
          <w:sz w:val="20"/>
          <w:szCs w:val="20"/>
          <w:shd w:val="clear" w:color="auto" w:fill="FFFFFF"/>
        </w:rPr>
        <w:t>, M., 2021. Intelligent tutoring systems: a systematic review of characteristics, applications, and evaluation methods. </w:t>
      </w:r>
      <w:r>
        <w:rPr>
          <w:rFonts w:ascii="Arial" w:hAnsi="Arial" w:cs="Arial"/>
          <w:i/>
          <w:iCs/>
          <w:color w:val="222222"/>
          <w:sz w:val="20"/>
          <w:szCs w:val="20"/>
          <w:shd w:val="clear" w:color="auto" w:fill="FFFFFF"/>
        </w:rPr>
        <w:t>Interactive Learning Environments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(1), pp.142-163.</w:t>
      </w:r>
    </w:p>
    <w:p w14:paraId="63EEEAFC" w14:textId="6A791EA5" w:rsidR="00D34695" w:rsidRPr="008F1007" w:rsidRDefault="00D34695" w:rsidP="008F1007">
      <w:pPr>
        <w:pStyle w:val="ListParagraph"/>
        <w:numPr>
          <w:ilvl w:val="0"/>
          <w:numId w:val="16"/>
        </w:numPr>
        <w:spacing w:line="360" w:lineRule="auto"/>
        <w:jc w:val="both"/>
        <w:rPr>
          <w:rFonts w:ascii="Times New Roman" w:hAnsi="Times New Roman" w:cs="Times New Roman"/>
          <w:sz w:val="24"/>
          <w:szCs w:val="24"/>
        </w:rPr>
      </w:pPr>
      <w:r w:rsidRPr="00D34695">
        <w:rPr>
          <w:rFonts w:ascii="Times New Roman" w:hAnsi="Times New Roman" w:cs="Times New Roman"/>
          <w:sz w:val="24"/>
          <w:szCs w:val="24"/>
        </w:rPr>
        <w:t xml:space="preserve">Razzaq, Leena &amp; </w:t>
      </w:r>
      <w:proofErr w:type="spellStart"/>
      <w:r w:rsidRPr="00D34695">
        <w:rPr>
          <w:rFonts w:ascii="Times New Roman" w:hAnsi="Times New Roman" w:cs="Times New Roman"/>
          <w:sz w:val="24"/>
          <w:szCs w:val="24"/>
        </w:rPr>
        <w:t>Patvarczki</w:t>
      </w:r>
      <w:proofErr w:type="spellEnd"/>
      <w:r w:rsidRPr="00D34695">
        <w:rPr>
          <w:rFonts w:ascii="Times New Roman" w:hAnsi="Times New Roman" w:cs="Times New Roman"/>
          <w:sz w:val="24"/>
          <w:szCs w:val="24"/>
        </w:rPr>
        <w:t xml:space="preserve">, </w:t>
      </w:r>
      <w:proofErr w:type="spellStart"/>
      <w:r w:rsidRPr="00D34695">
        <w:rPr>
          <w:rFonts w:ascii="Times New Roman" w:hAnsi="Times New Roman" w:cs="Times New Roman"/>
          <w:sz w:val="24"/>
          <w:szCs w:val="24"/>
        </w:rPr>
        <w:t>Jozsef</w:t>
      </w:r>
      <w:proofErr w:type="spellEnd"/>
      <w:r w:rsidRPr="00D34695">
        <w:rPr>
          <w:rFonts w:ascii="Times New Roman" w:hAnsi="Times New Roman" w:cs="Times New Roman"/>
          <w:sz w:val="24"/>
          <w:szCs w:val="24"/>
        </w:rPr>
        <w:t xml:space="preserve"> &amp; Almeida, Shane &amp; </w:t>
      </w:r>
      <w:proofErr w:type="spellStart"/>
      <w:r w:rsidRPr="00D34695">
        <w:rPr>
          <w:rFonts w:ascii="Times New Roman" w:hAnsi="Times New Roman" w:cs="Times New Roman"/>
          <w:sz w:val="24"/>
          <w:szCs w:val="24"/>
        </w:rPr>
        <w:t>Vartak</w:t>
      </w:r>
      <w:proofErr w:type="spellEnd"/>
      <w:r w:rsidRPr="00D34695">
        <w:rPr>
          <w:rFonts w:ascii="Times New Roman" w:hAnsi="Times New Roman" w:cs="Times New Roman"/>
          <w:sz w:val="24"/>
          <w:szCs w:val="24"/>
        </w:rPr>
        <w:t xml:space="preserve">, Manasi &amp; Feng, </w:t>
      </w:r>
      <w:proofErr w:type="spellStart"/>
      <w:r w:rsidRPr="00D34695">
        <w:rPr>
          <w:rFonts w:ascii="Times New Roman" w:hAnsi="Times New Roman" w:cs="Times New Roman"/>
          <w:sz w:val="24"/>
          <w:szCs w:val="24"/>
        </w:rPr>
        <w:t>Mingyu</w:t>
      </w:r>
      <w:proofErr w:type="spellEnd"/>
      <w:r w:rsidRPr="00D34695">
        <w:rPr>
          <w:rFonts w:ascii="Times New Roman" w:hAnsi="Times New Roman" w:cs="Times New Roman"/>
          <w:sz w:val="24"/>
          <w:szCs w:val="24"/>
        </w:rPr>
        <w:t xml:space="preserve"> &amp; Heffernan, Neil &amp; Koedinger, Kenneth. (2009). The </w:t>
      </w:r>
      <w:proofErr w:type="spellStart"/>
      <w:r w:rsidRPr="00D34695">
        <w:rPr>
          <w:rFonts w:ascii="Times New Roman" w:hAnsi="Times New Roman" w:cs="Times New Roman"/>
          <w:sz w:val="24"/>
          <w:szCs w:val="24"/>
        </w:rPr>
        <w:t>ASSISTment</w:t>
      </w:r>
      <w:proofErr w:type="spellEnd"/>
      <w:r w:rsidRPr="00D34695">
        <w:rPr>
          <w:rFonts w:ascii="Times New Roman" w:hAnsi="Times New Roman" w:cs="Times New Roman"/>
          <w:sz w:val="24"/>
          <w:szCs w:val="24"/>
        </w:rPr>
        <w:t xml:space="preserve"> Builder: Supporting the Life Cycle of Tutoring System Content Creation. Learning Technologies, IEEE Transactions on. 2. 157-166. 10.1109/TLT.2009.23.</w:t>
      </w:r>
    </w:p>
    <w:p w14:paraId="78ACD743" w14:textId="143854CD" w:rsidR="009733E8" w:rsidRDefault="009733E8"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8F1007">
        <w:rPr>
          <w:rFonts w:ascii="Times New Roman" w:hAnsi="Times New Roman" w:cs="Times New Roman"/>
          <w:sz w:val="24"/>
          <w:szCs w:val="24"/>
        </w:rPr>
        <w:lastRenderedPageBreak/>
        <w:t>Sujo</w:t>
      </w:r>
      <w:proofErr w:type="spellEnd"/>
      <w:r w:rsidRPr="008F1007">
        <w:rPr>
          <w:rFonts w:ascii="Times New Roman" w:hAnsi="Times New Roman" w:cs="Times New Roman"/>
          <w:sz w:val="24"/>
          <w:szCs w:val="24"/>
        </w:rPr>
        <w:t xml:space="preserve">-Montes, Laura &amp; Tu, </w:t>
      </w:r>
      <w:proofErr w:type="spellStart"/>
      <w:r w:rsidRPr="008F1007">
        <w:rPr>
          <w:rFonts w:ascii="Times New Roman" w:hAnsi="Times New Roman" w:cs="Times New Roman"/>
          <w:sz w:val="24"/>
          <w:szCs w:val="24"/>
        </w:rPr>
        <w:t>Chih-Hsiung</w:t>
      </w:r>
      <w:proofErr w:type="spellEnd"/>
      <w:r w:rsidRPr="008F1007">
        <w:rPr>
          <w:rFonts w:ascii="Times New Roman" w:hAnsi="Times New Roman" w:cs="Times New Roman"/>
          <w:sz w:val="24"/>
          <w:szCs w:val="24"/>
        </w:rPr>
        <w:t xml:space="preserve"> &amp; Armfield, Shadow &amp; Yen, </w:t>
      </w:r>
      <w:proofErr w:type="spellStart"/>
      <w:r w:rsidRPr="008F1007">
        <w:rPr>
          <w:rFonts w:ascii="Times New Roman" w:hAnsi="Times New Roman" w:cs="Times New Roman"/>
          <w:sz w:val="24"/>
          <w:szCs w:val="24"/>
        </w:rPr>
        <w:t>Cherng-Jyh</w:t>
      </w:r>
      <w:proofErr w:type="spellEnd"/>
      <w:r w:rsidRPr="008F1007">
        <w:rPr>
          <w:rFonts w:ascii="Times New Roman" w:hAnsi="Times New Roman" w:cs="Times New Roman"/>
          <w:sz w:val="24"/>
          <w:szCs w:val="24"/>
        </w:rPr>
        <w:t>. (2021). Assessment and Learning in Knowledge Spaces (ALEKS) Adaptive System Impact on Students’ Perception and Self-Regulated Learning Skills. Education Sciences. 11. 603. 10.3390/educsci11100603.</w:t>
      </w:r>
    </w:p>
    <w:p w14:paraId="5019FD5C" w14:textId="6E12429F" w:rsidR="00D34695" w:rsidRDefault="00D34695" w:rsidP="008F1007">
      <w:pPr>
        <w:pStyle w:val="ListParagraph"/>
        <w:numPr>
          <w:ilvl w:val="0"/>
          <w:numId w:val="16"/>
        </w:numPr>
        <w:spacing w:line="360" w:lineRule="auto"/>
        <w:jc w:val="both"/>
        <w:rPr>
          <w:rFonts w:ascii="Times New Roman" w:hAnsi="Times New Roman" w:cs="Times New Roman"/>
          <w:sz w:val="24"/>
          <w:szCs w:val="24"/>
        </w:rPr>
      </w:pPr>
      <w:proofErr w:type="spellStart"/>
      <w:r>
        <w:rPr>
          <w:rFonts w:ascii="Arial" w:hAnsi="Arial" w:cs="Arial"/>
          <w:color w:val="222222"/>
          <w:sz w:val="20"/>
          <w:szCs w:val="20"/>
          <w:shd w:val="clear" w:color="auto" w:fill="FFFFFF"/>
        </w:rPr>
        <w:t>Sottilare</w:t>
      </w:r>
      <w:proofErr w:type="spellEnd"/>
      <w:r>
        <w:rPr>
          <w:rFonts w:ascii="Arial" w:hAnsi="Arial" w:cs="Arial"/>
          <w:color w:val="222222"/>
          <w:sz w:val="20"/>
          <w:szCs w:val="20"/>
          <w:shd w:val="clear" w:color="auto" w:fill="FFFFFF"/>
        </w:rPr>
        <w:t>, R.A., Brawner, K.W., Goldberg, B.S. and Holden, H.K., 2017. The generalized intelligent framework for tutoring (GIFT). In </w:t>
      </w:r>
      <w:r>
        <w:rPr>
          <w:rFonts w:ascii="Arial" w:hAnsi="Arial" w:cs="Arial"/>
          <w:i/>
          <w:iCs/>
          <w:color w:val="222222"/>
          <w:sz w:val="20"/>
          <w:szCs w:val="20"/>
          <w:shd w:val="clear" w:color="auto" w:fill="FFFFFF"/>
        </w:rPr>
        <w:t xml:space="preserve">Fundamental issues in </w:t>
      </w:r>
      <w:proofErr w:type="spellStart"/>
      <w:r>
        <w:rPr>
          <w:rFonts w:ascii="Arial" w:hAnsi="Arial" w:cs="Arial"/>
          <w:i/>
          <w:iCs/>
          <w:color w:val="222222"/>
          <w:sz w:val="20"/>
          <w:szCs w:val="20"/>
          <w:shd w:val="clear" w:color="auto" w:fill="FFFFFF"/>
        </w:rPr>
        <w:t>defense</w:t>
      </w:r>
      <w:proofErr w:type="spellEnd"/>
      <w:r>
        <w:rPr>
          <w:rFonts w:ascii="Arial" w:hAnsi="Arial" w:cs="Arial"/>
          <w:i/>
          <w:iCs/>
          <w:color w:val="222222"/>
          <w:sz w:val="20"/>
          <w:szCs w:val="20"/>
          <w:shd w:val="clear" w:color="auto" w:fill="FFFFFF"/>
        </w:rPr>
        <w:t xml:space="preserve"> training and simulation</w:t>
      </w:r>
      <w:r>
        <w:rPr>
          <w:rFonts w:ascii="Arial" w:hAnsi="Arial" w:cs="Arial"/>
          <w:color w:val="222222"/>
          <w:sz w:val="20"/>
          <w:szCs w:val="20"/>
          <w:shd w:val="clear" w:color="auto" w:fill="FFFFFF"/>
        </w:rPr>
        <w:t> (pp. 223-233). CRC Press.</w:t>
      </w:r>
    </w:p>
    <w:p w14:paraId="0AF8D368" w14:textId="7BFECFED" w:rsidR="00ED7830" w:rsidRPr="008F1007" w:rsidRDefault="00ED7830" w:rsidP="008F1007">
      <w:pPr>
        <w:pStyle w:val="ListParagraph"/>
        <w:numPr>
          <w:ilvl w:val="0"/>
          <w:numId w:val="16"/>
        </w:numPr>
        <w:spacing w:line="360" w:lineRule="auto"/>
        <w:jc w:val="both"/>
        <w:rPr>
          <w:rFonts w:ascii="Times New Roman" w:hAnsi="Times New Roman" w:cs="Times New Roman"/>
          <w:sz w:val="24"/>
          <w:szCs w:val="24"/>
        </w:rPr>
      </w:pPr>
      <w:proofErr w:type="spellStart"/>
      <w:r w:rsidRPr="00ED7830">
        <w:rPr>
          <w:rFonts w:ascii="Times New Roman" w:hAnsi="Times New Roman" w:cs="Times New Roman"/>
          <w:sz w:val="24"/>
          <w:szCs w:val="24"/>
        </w:rPr>
        <w:t>Vanlehn</w:t>
      </w:r>
      <w:proofErr w:type="spellEnd"/>
      <w:r w:rsidRPr="00ED7830">
        <w:rPr>
          <w:rFonts w:ascii="Times New Roman" w:hAnsi="Times New Roman" w:cs="Times New Roman"/>
          <w:sz w:val="24"/>
          <w:szCs w:val="24"/>
        </w:rPr>
        <w:t xml:space="preserve">, Kurt &amp; Lynch, Collin &amp; Schulze, Kay &amp; Shapiro, Joel &amp; Shelby, Robert &amp; Taylor, Linwood &amp; Treacy, Donald &amp; Weinstein, Anders &amp; </w:t>
      </w:r>
      <w:proofErr w:type="spellStart"/>
      <w:r w:rsidRPr="00ED7830">
        <w:rPr>
          <w:rFonts w:ascii="Times New Roman" w:hAnsi="Times New Roman" w:cs="Times New Roman"/>
          <w:sz w:val="24"/>
          <w:szCs w:val="24"/>
        </w:rPr>
        <w:t>Wintersgill</w:t>
      </w:r>
      <w:proofErr w:type="spellEnd"/>
      <w:r w:rsidRPr="00ED7830">
        <w:rPr>
          <w:rFonts w:ascii="Times New Roman" w:hAnsi="Times New Roman" w:cs="Times New Roman"/>
          <w:sz w:val="24"/>
          <w:szCs w:val="24"/>
        </w:rPr>
        <w:t>, Mary. (2005). The Andes Physics Tutoring System: Lessons Learned. I. J. Artificial Intelligence in Education. 15. 147-204.</w:t>
      </w:r>
    </w:p>
    <w:p w14:paraId="2030E290" w14:textId="166A0F9D" w:rsidR="009146D8" w:rsidRPr="008F1007" w:rsidRDefault="009146D8" w:rsidP="008F1007">
      <w:pPr>
        <w:pStyle w:val="ListParagraph"/>
        <w:numPr>
          <w:ilvl w:val="0"/>
          <w:numId w:val="16"/>
        </w:numPr>
        <w:spacing w:line="360" w:lineRule="auto"/>
        <w:jc w:val="both"/>
        <w:rPr>
          <w:rFonts w:ascii="Times New Roman" w:hAnsi="Times New Roman" w:cs="Times New Roman"/>
          <w:color w:val="222222"/>
          <w:sz w:val="24"/>
          <w:szCs w:val="24"/>
          <w:shd w:val="clear" w:color="auto" w:fill="FFFFFF"/>
        </w:rPr>
      </w:pPr>
      <w:r w:rsidRPr="008F1007">
        <w:rPr>
          <w:rFonts w:ascii="Times New Roman" w:hAnsi="Times New Roman" w:cs="Times New Roman"/>
          <w:color w:val="222222"/>
          <w:sz w:val="24"/>
          <w:szCs w:val="24"/>
          <w:shd w:val="clear" w:color="auto" w:fill="FFFFFF"/>
        </w:rPr>
        <w:t xml:space="preserve">Weber, G. and </w:t>
      </w:r>
      <w:proofErr w:type="spellStart"/>
      <w:r w:rsidRPr="008F1007">
        <w:rPr>
          <w:rFonts w:ascii="Times New Roman" w:hAnsi="Times New Roman" w:cs="Times New Roman"/>
          <w:color w:val="222222"/>
          <w:sz w:val="24"/>
          <w:szCs w:val="24"/>
          <w:shd w:val="clear" w:color="auto" w:fill="FFFFFF"/>
        </w:rPr>
        <w:t>Brusilovsky</w:t>
      </w:r>
      <w:proofErr w:type="spellEnd"/>
      <w:r w:rsidRPr="008F1007">
        <w:rPr>
          <w:rFonts w:ascii="Times New Roman" w:hAnsi="Times New Roman" w:cs="Times New Roman"/>
          <w:color w:val="222222"/>
          <w:sz w:val="24"/>
          <w:szCs w:val="24"/>
          <w:shd w:val="clear" w:color="auto" w:fill="FFFFFF"/>
        </w:rPr>
        <w:t>, P., 2001. ELM-ART: An adaptive versatile system for Web-based instruction. </w:t>
      </w:r>
      <w:r w:rsidRPr="008F1007">
        <w:rPr>
          <w:rFonts w:ascii="Times New Roman" w:hAnsi="Times New Roman" w:cs="Times New Roman"/>
          <w:i/>
          <w:iCs/>
          <w:color w:val="222222"/>
          <w:sz w:val="24"/>
          <w:szCs w:val="24"/>
          <w:shd w:val="clear" w:color="auto" w:fill="FFFFFF"/>
        </w:rPr>
        <w:t>International Journal of Artificial Intelligence in Education</w:t>
      </w:r>
      <w:r w:rsidRPr="008F1007">
        <w:rPr>
          <w:rFonts w:ascii="Times New Roman" w:hAnsi="Times New Roman" w:cs="Times New Roman"/>
          <w:color w:val="222222"/>
          <w:sz w:val="24"/>
          <w:szCs w:val="24"/>
          <w:shd w:val="clear" w:color="auto" w:fill="FFFFFF"/>
        </w:rPr>
        <w:t>, </w:t>
      </w:r>
      <w:r w:rsidRPr="008F1007">
        <w:rPr>
          <w:rFonts w:ascii="Times New Roman" w:hAnsi="Times New Roman" w:cs="Times New Roman"/>
          <w:i/>
          <w:iCs/>
          <w:color w:val="222222"/>
          <w:sz w:val="24"/>
          <w:szCs w:val="24"/>
          <w:shd w:val="clear" w:color="auto" w:fill="FFFFFF"/>
        </w:rPr>
        <w:t>12</w:t>
      </w:r>
      <w:r w:rsidRPr="008F1007">
        <w:rPr>
          <w:rFonts w:ascii="Times New Roman" w:hAnsi="Times New Roman" w:cs="Times New Roman"/>
          <w:color w:val="222222"/>
          <w:sz w:val="24"/>
          <w:szCs w:val="24"/>
          <w:shd w:val="clear" w:color="auto" w:fill="FFFFFF"/>
        </w:rPr>
        <w:t>, pp.351-384.</w:t>
      </w:r>
    </w:p>
    <w:p w14:paraId="7DE5A81D" w14:textId="4032B7C0" w:rsidR="00B33BB4" w:rsidRPr="008F1007" w:rsidRDefault="00B33BB4" w:rsidP="008F1007">
      <w:pPr>
        <w:pStyle w:val="ListParagraph"/>
        <w:numPr>
          <w:ilvl w:val="0"/>
          <w:numId w:val="16"/>
        </w:numPr>
        <w:spacing w:line="360" w:lineRule="auto"/>
        <w:jc w:val="both"/>
        <w:rPr>
          <w:rFonts w:ascii="Times New Roman" w:hAnsi="Times New Roman" w:cs="Times New Roman"/>
          <w:sz w:val="24"/>
          <w:szCs w:val="24"/>
        </w:rPr>
      </w:pPr>
      <w:r w:rsidRPr="008F1007">
        <w:rPr>
          <w:rFonts w:ascii="Times New Roman" w:hAnsi="Times New Roman" w:cs="Times New Roman"/>
          <w:sz w:val="24"/>
          <w:szCs w:val="24"/>
        </w:rPr>
        <w:t xml:space="preserve">Walker, Erin &amp; Koedinger, Kenneth &amp; </w:t>
      </w:r>
      <w:proofErr w:type="spellStart"/>
      <w:r w:rsidRPr="008F1007">
        <w:rPr>
          <w:rFonts w:ascii="Times New Roman" w:hAnsi="Times New Roman" w:cs="Times New Roman"/>
          <w:sz w:val="24"/>
          <w:szCs w:val="24"/>
        </w:rPr>
        <w:t>Mclaren</w:t>
      </w:r>
      <w:proofErr w:type="spellEnd"/>
      <w:r w:rsidRPr="008F1007">
        <w:rPr>
          <w:rFonts w:ascii="Times New Roman" w:hAnsi="Times New Roman" w:cs="Times New Roman"/>
          <w:sz w:val="24"/>
          <w:szCs w:val="24"/>
        </w:rPr>
        <w:t xml:space="preserve">, Bruce &amp; </w:t>
      </w:r>
      <w:proofErr w:type="spellStart"/>
      <w:r w:rsidRPr="008F1007">
        <w:rPr>
          <w:rFonts w:ascii="Times New Roman" w:hAnsi="Times New Roman" w:cs="Times New Roman"/>
          <w:sz w:val="24"/>
          <w:szCs w:val="24"/>
        </w:rPr>
        <w:t>Rummel</w:t>
      </w:r>
      <w:proofErr w:type="spellEnd"/>
      <w:r w:rsidRPr="008F1007">
        <w:rPr>
          <w:rFonts w:ascii="Times New Roman" w:hAnsi="Times New Roman" w:cs="Times New Roman"/>
          <w:sz w:val="24"/>
          <w:szCs w:val="24"/>
        </w:rPr>
        <w:t xml:space="preserve">, </w:t>
      </w:r>
      <w:proofErr w:type="spellStart"/>
      <w:r w:rsidRPr="008F1007">
        <w:rPr>
          <w:rFonts w:ascii="Times New Roman" w:hAnsi="Times New Roman" w:cs="Times New Roman"/>
          <w:sz w:val="24"/>
          <w:szCs w:val="24"/>
        </w:rPr>
        <w:t>Nikol</w:t>
      </w:r>
      <w:proofErr w:type="spellEnd"/>
      <w:r w:rsidRPr="008F1007">
        <w:rPr>
          <w:rFonts w:ascii="Times New Roman" w:hAnsi="Times New Roman" w:cs="Times New Roman"/>
          <w:sz w:val="24"/>
          <w:szCs w:val="24"/>
        </w:rPr>
        <w:t>. (2006). Cognitive Tutors as Research Platforms: Extending an Established Tutoring System for Collaborative and Metacognitive Experimentation. 207-216. 10.1007/11774303_21.</w:t>
      </w:r>
    </w:p>
    <w:sectPr w:rsidR="00B33BB4" w:rsidRPr="008F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431B"/>
    <w:multiLevelType w:val="multilevel"/>
    <w:tmpl w:val="4A2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3377"/>
    <w:multiLevelType w:val="multilevel"/>
    <w:tmpl w:val="2098E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D1608"/>
    <w:multiLevelType w:val="multilevel"/>
    <w:tmpl w:val="CD6A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A088D"/>
    <w:multiLevelType w:val="multilevel"/>
    <w:tmpl w:val="8E8C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A31C0"/>
    <w:multiLevelType w:val="multilevel"/>
    <w:tmpl w:val="B544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A782C"/>
    <w:multiLevelType w:val="multilevel"/>
    <w:tmpl w:val="EE48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B3DB5"/>
    <w:multiLevelType w:val="multilevel"/>
    <w:tmpl w:val="FB90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F0DE8"/>
    <w:multiLevelType w:val="multilevel"/>
    <w:tmpl w:val="855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B134C"/>
    <w:multiLevelType w:val="multilevel"/>
    <w:tmpl w:val="0E18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25EE7"/>
    <w:multiLevelType w:val="multilevel"/>
    <w:tmpl w:val="245C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83431"/>
    <w:multiLevelType w:val="multilevel"/>
    <w:tmpl w:val="D92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B05E7"/>
    <w:multiLevelType w:val="multilevel"/>
    <w:tmpl w:val="5320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8D0FA1"/>
    <w:multiLevelType w:val="multilevel"/>
    <w:tmpl w:val="8A0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002EB"/>
    <w:multiLevelType w:val="multilevel"/>
    <w:tmpl w:val="1E0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90D5B"/>
    <w:multiLevelType w:val="hybridMultilevel"/>
    <w:tmpl w:val="2B782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125DFB"/>
    <w:multiLevelType w:val="multilevel"/>
    <w:tmpl w:val="3D26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5"/>
  </w:num>
  <w:num w:numId="4">
    <w:abstractNumId w:val="0"/>
  </w:num>
  <w:num w:numId="5">
    <w:abstractNumId w:val="8"/>
  </w:num>
  <w:num w:numId="6">
    <w:abstractNumId w:val="9"/>
  </w:num>
  <w:num w:numId="7">
    <w:abstractNumId w:val="12"/>
  </w:num>
  <w:num w:numId="8">
    <w:abstractNumId w:val="15"/>
  </w:num>
  <w:num w:numId="9">
    <w:abstractNumId w:val="2"/>
  </w:num>
  <w:num w:numId="10">
    <w:abstractNumId w:val="6"/>
  </w:num>
  <w:num w:numId="11">
    <w:abstractNumId w:val="4"/>
  </w:num>
  <w:num w:numId="12">
    <w:abstractNumId w:val="1"/>
  </w:num>
  <w:num w:numId="13">
    <w:abstractNumId w:val="7"/>
  </w:num>
  <w:num w:numId="14">
    <w:abstractNumId w:val="1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1E"/>
    <w:rsid w:val="001E06C4"/>
    <w:rsid w:val="002253F8"/>
    <w:rsid w:val="002406CC"/>
    <w:rsid w:val="00251798"/>
    <w:rsid w:val="003A07C1"/>
    <w:rsid w:val="003D2E1E"/>
    <w:rsid w:val="00431A6B"/>
    <w:rsid w:val="004370C8"/>
    <w:rsid w:val="004B7D1A"/>
    <w:rsid w:val="004D6E17"/>
    <w:rsid w:val="004E03CC"/>
    <w:rsid w:val="0050014C"/>
    <w:rsid w:val="005B4F66"/>
    <w:rsid w:val="006540A7"/>
    <w:rsid w:val="006E6049"/>
    <w:rsid w:val="00703005"/>
    <w:rsid w:val="007279A6"/>
    <w:rsid w:val="007626A3"/>
    <w:rsid w:val="007B199B"/>
    <w:rsid w:val="007F1453"/>
    <w:rsid w:val="008073C4"/>
    <w:rsid w:val="00816B2F"/>
    <w:rsid w:val="008F1007"/>
    <w:rsid w:val="009134DF"/>
    <w:rsid w:val="009146D8"/>
    <w:rsid w:val="009265B6"/>
    <w:rsid w:val="00942BC7"/>
    <w:rsid w:val="009733E8"/>
    <w:rsid w:val="009C559C"/>
    <w:rsid w:val="00A0652E"/>
    <w:rsid w:val="00A377A9"/>
    <w:rsid w:val="00A841B1"/>
    <w:rsid w:val="00B22553"/>
    <w:rsid w:val="00B33BB4"/>
    <w:rsid w:val="00BD0C2F"/>
    <w:rsid w:val="00C209E7"/>
    <w:rsid w:val="00CC09AA"/>
    <w:rsid w:val="00D34695"/>
    <w:rsid w:val="00D44226"/>
    <w:rsid w:val="00D82A18"/>
    <w:rsid w:val="00D837A7"/>
    <w:rsid w:val="00D92183"/>
    <w:rsid w:val="00DA733F"/>
    <w:rsid w:val="00DB5CE6"/>
    <w:rsid w:val="00DC79DF"/>
    <w:rsid w:val="00EC083C"/>
    <w:rsid w:val="00ED7830"/>
    <w:rsid w:val="00E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D07A8"/>
  <w15:chartTrackingRefBased/>
  <w15:docId w15:val="{6BCC3120-2F9F-43FD-A316-971CF649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559C"/>
    <w:pPr>
      <w:keepNext/>
      <w:keepLines/>
      <w:spacing w:before="12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8F1007"/>
    <w:pPr>
      <w:keepNext/>
      <w:keepLines/>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942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005"/>
    <w:rPr>
      <w:color w:val="0563C1" w:themeColor="hyperlink"/>
      <w:u w:val="single"/>
    </w:rPr>
  </w:style>
  <w:style w:type="character" w:styleId="UnresolvedMention">
    <w:name w:val="Unresolved Mention"/>
    <w:basedOn w:val="DefaultParagraphFont"/>
    <w:uiPriority w:val="99"/>
    <w:semiHidden/>
    <w:unhideWhenUsed/>
    <w:rsid w:val="00703005"/>
    <w:rPr>
      <w:color w:val="605E5C"/>
      <w:shd w:val="clear" w:color="auto" w:fill="E1DFDD"/>
    </w:rPr>
  </w:style>
  <w:style w:type="table" w:styleId="TableGrid">
    <w:name w:val="Table Grid"/>
    <w:basedOn w:val="TableNormal"/>
    <w:uiPriority w:val="39"/>
    <w:rsid w:val="00CC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255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C559C"/>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942BC7"/>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semiHidden/>
    <w:unhideWhenUsed/>
    <w:rsid w:val="00942B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42BC7"/>
    <w:rPr>
      <w:b/>
      <w:bCs/>
    </w:rPr>
  </w:style>
  <w:style w:type="paragraph" w:styleId="ListParagraph">
    <w:name w:val="List Paragraph"/>
    <w:basedOn w:val="Normal"/>
    <w:uiPriority w:val="34"/>
    <w:qFormat/>
    <w:rsid w:val="008F1007"/>
    <w:pPr>
      <w:ind w:left="720"/>
      <w:contextualSpacing/>
    </w:pPr>
  </w:style>
  <w:style w:type="character" w:customStyle="1" w:styleId="Heading2Char">
    <w:name w:val="Heading 2 Char"/>
    <w:basedOn w:val="DefaultParagraphFont"/>
    <w:link w:val="Heading2"/>
    <w:uiPriority w:val="9"/>
    <w:semiHidden/>
    <w:rsid w:val="008F1007"/>
    <w:rPr>
      <w:rFonts w:ascii="Times New Roman" w:eastAsiaTheme="majorEastAsia" w:hAnsi="Times New Roman" w:cstheme="majorBidi"/>
      <w:b/>
      <w:sz w:val="24"/>
      <w:szCs w:val="26"/>
      <w:lang w:val="en-GB"/>
    </w:rPr>
  </w:style>
  <w:style w:type="character" w:customStyle="1" w:styleId="katex-mathml">
    <w:name w:val="katex-mathml"/>
    <w:basedOn w:val="DefaultParagraphFont"/>
    <w:rsid w:val="001E06C4"/>
  </w:style>
  <w:style w:type="character" w:customStyle="1" w:styleId="mord">
    <w:name w:val="mord"/>
    <w:basedOn w:val="DefaultParagraphFont"/>
    <w:rsid w:val="001E06C4"/>
  </w:style>
  <w:style w:type="character" w:styleId="HTMLCode">
    <w:name w:val="HTML Code"/>
    <w:basedOn w:val="DefaultParagraphFont"/>
    <w:uiPriority w:val="99"/>
    <w:semiHidden/>
    <w:unhideWhenUsed/>
    <w:rsid w:val="001E06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9080">
      <w:bodyDiv w:val="1"/>
      <w:marLeft w:val="0"/>
      <w:marRight w:val="0"/>
      <w:marTop w:val="0"/>
      <w:marBottom w:val="0"/>
      <w:divBdr>
        <w:top w:val="none" w:sz="0" w:space="0" w:color="auto"/>
        <w:left w:val="none" w:sz="0" w:space="0" w:color="auto"/>
        <w:bottom w:val="none" w:sz="0" w:space="0" w:color="auto"/>
        <w:right w:val="none" w:sz="0" w:space="0" w:color="auto"/>
      </w:divBdr>
    </w:div>
    <w:div w:id="644167054">
      <w:bodyDiv w:val="1"/>
      <w:marLeft w:val="0"/>
      <w:marRight w:val="0"/>
      <w:marTop w:val="0"/>
      <w:marBottom w:val="0"/>
      <w:divBdr>
        <w:top w:val="none" w:sz="0" w:space="0" w:color="auto"/>
        <w:left w:val="none" w:sz="0" w:space="0" w:color="auto"/>
        <w:bottom w:val="none" w:sz="0" w:space="0" w:color="auto"/>
        <w:right w:val="none" w:sz="0" w:space="0" w:color="auto"/>
      </w:divBdr>
    </w:div>
    <w:div w:id="644823842">
      <w:bodyDiv w:val="1"/>
      <w:marLeft w:val="0"/>
      <w:marRight w:val="0"/>
      <w:marTop w:val="0"/>
      <w:marBottom w:val="0"/>
      <w:divBdr>
        <w:top w:val="none" w:sz="0" w:space="0" w:color="auto"/>
        <w:left w:val="none" w:sz="0" w:space="0" w:color="auto"/>
        <w:bottom w:val="none" w:sz="0" w:space="0" w:color="auto"/>
        <w:right w:val="none" w:sz="0" w:space="0" w:color="auto"/>
      </w:divBdr>
    </w:div>
    <w:div w:id="730807271">
      <w:bodyDiv w:val="1"/>
      <w:marLeft w:val="0"/>
      <w:marRight w:val="0"/>
      <w:marTop w:val="0"/>
      <w:marBottom w:val="0"/>
      <w:divBdr>
        <w:top w:val="none" w:sz="0" w:space="0" w:color="auto"/>
        <w:left w:val="none" w:sz="0" w:space="0" w:color="auto"/>
        <w:bottom w:val="none" w:sz="0" w:space="0" w:color="auto"/>
        <w:right w:val="none" w:sz="0" w:space="0" w:color="auto"/>
      </w:divBdr>
    </w:div>
    <w:div w:id="795873505">
      <w:bodyDiv w:val="1"/>
      <w:marLeft w:val="0"/>
      <w:marRight w:val="0"/>
      <w:marTop w:val="0"/>
      <w:marBottom w:val="0"/>
      <w:divBdr>
        <w:top w:val="none" w:sz="0" w:space="0" w:color="auto"/>
        <w:left w:val="none" w:sz="0" w:space="0" w:color="auto"/>
        <w:bottom w:val="none" w:sz="0" w:space="0" w:color="auto"/>
        <w:right w:val="none" w:sz="0" w:space="0" w:color="auto"/>
      </w:divBdr>
    </w:div>
    <w:div w:id="997730431">
      <w:bodyDiv w:val="1"/>
      <w:marLeft w:val="0"/>
      <w:marRight w:val="0"/>
      <w:marTop w:val="0"/>
      <w:marBottom w:val="0"/>
      <w:divBdr>
        <w:top w:val="none" w:sz="0" w:space="0" w:color="auto"/>
        <w:left w:val="none" w:sz="0" w:space="0" w:color="auto"/>
        <w:bottom w:val="none" w:sz="0" w:space="0" w:color="auto"/>
        <w:right w:val="none" w:sz="0" w:space="0" w:color="auto"/>
      </w:divBdr>
    </w:div>
    <w:div w:id="1305159162">
      <w:bodyDiv w:val="1"/>
      <w:marLeft w:val="0"/>
      <w:marRight w:val="0"/>
      <w:marTop w:val="0"/>
      <w:marBottom w:val="0"/>
      <w:divBdr>
        <w:top w:val="none" w:sz="0" w:space="0" w:color="auto"/>
        <w:left w:val="none" w:sz="0" w:space="0" w:color="auto"/>
        <w:bottom w:val="none" w:sz="0" w:space="0" w:color="auto"/>
        <w:right w:val="none" w:sz="0" w:space="0" w:color="auto"/>
      </w:divBdr>
    </w:div>
    <w:div w:id="1634015573">
      <w:bodyDiv w:val="1"/>
      <w:marLeft w:val="0"/>
      <w:marRight w:val="0"/>
      <w:marTop w:val="0"/>
      <w:marBottom w:val="0"/>
      <w:divBdr>
        <w:top w:val="none" w:sz="0" w:space="0" w:color="auto"/>
        <w:left w:val="none" w:sz="0" w:space="0" w:color="auto"/>
        <w:bottom w:val="none" w:sz="0" w:space="0" w:color="auto"/>
        <w:right w:val="none" w:sz="0" w:space="0" w:color="auto"/>
      </w:divBdr>
    </w:div>
    <w:div w:id="1682275292">
      <w:bodyDiv w:val="1"/>
      <w:marLeft w:val="0"/>
      <w:marRight w:val="0"/>
      <w:marTop w:val="0"/>
      <w:marBottom w:val="0"/>
      <w:divBdr>
        <w:top w:val="none" w:sz="0" w:space="0" w:color="auto"/>
        <w:left w:val="none" w:sz="0" w:space="0" w:color="auto"/>
        <w:bottom w:val="none" w:sz="0" w:space="0" w:color="auto"/>
        <w:right w:val="none" w:sz="0" w:space="0" w:color="auto"/>
      </w:divBdr>
    </w:div>
    <w:div w:id="16991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real-life-applications-of-quadratic-equ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C2C6B5-E051-4F32-A17C-FB3DE9DE23E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1316</TotalTime>
  <Pages>10</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Oluwaponmile Adefuwa</dc:creator>
  <cp:keywords/>
  <dc:description/>
  <cp:lastModifiedBy>Oluwaponmile Adefuwa</cp:lastModifiedBy>
  <cp:revision>5</cp:revision>
  <dcterms:created xsi:type="dcterms:W3CDTF">2024-12-10T02:30:00Z</dcterms:created>
  <dcterms:modified xsi:type="dcterms:W3CDTF">2024-12-15T16:10:00Z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8d2597da-3eb2-407b-8277-3fea9dbfb7f0</vt:lpwstr>
  </property>
</Properties>
</file>