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55111" cy="85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el-S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5111" cy="85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200"/>
      </w:pPr>
      <w:r>
        <w:rPr>
          <w:rFonts w:ascii="Fredoka MM SemiBold" w:hAnsi="Fredoka MM SemiBold" w:cs="Fredoka MM SemiBold" w:eastAsia="Fredoka MM SemiBold"/>
          <w:b w:val="0"/>
          <w:color w:val="039A9A"/>
          <w:sz w:val="44"/>
        </w:rPr>
        <w:t xml:space="preserve">Inhaltsverzeichnis </w:t>
      </w:r>
      <w:r>
        <w:rPr>
          <w:rFonts w:ascii="Nunito MM" w:hAnsi="Nunito MM" w:cs="Nunito MM" w:eastAsia="Nunito MM"/>
          <w:color w:val="2271FF"/>
          <w:sz w:val="32"/>
        </w:rPr>
        <w:t xml:space="preserve">Mùlù </w:t>
      </w:r>
      <w:r>
        <w:rPr>
          <w:rFonts w:ascii="Kaiti SC" w:hAnsi="Kaiti SC" w:cs="Kaiti SC" w:eastAsia="Kaiti SC"/>
          <w:color w:val="B02418"/>
          <w:sz w:val="36"/>
        </w:rPr>
        <w:t>目录</w:t>
      </w:r>
    </w:p>
    <w:tbl>
      <w:tblPr>
        <w:tblW w:type="auto" w:w="0"/>
        <w:tblBorders>
          <w:top w:val="nil" w:sz="4" w:color="E3E6E8"/>
          <w:left w:val="nil" w:sz="4" w:color="E3E6E8"/>
          <w:bottom w:val="nil" w:sz="4" w:color="E3E6E8"/>
          <w:right w:val="nil" w:sz="4" w:color="E3E6E8"/>
          <w:insideH w:val="single" w:sz="4" w:color="E3E6E8"/>
          <w:insideV w:val="single" w:sz="4" w:color="E3E6E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7937"/>
        <w:gridCol w:w="1020"/>
      </w:tblGrid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NR.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THEMA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SEITE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>Überblick</w:t>
            </w:r>
          </w:p>
        </w:tc>
        <w:tc>
          <w:tcPr>
            <w:tcW w:type="dxa" w:w="1020"/>
          </w:tcPr>
          <w:p/>
        </w:tc>
      </w:tr>
      <w:tr>
        <w:tc>
          <w:tcPr>
            <w:tcW w:type="dxa" w:w="680"/>
          </w:tcPr>
          <w:p>
            <w:pPr>
              <w:spacing w:after="20"/>
            </w:pP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color w:val="111111"/>
                <w:sz w:val="23"/>
              </w:rPr>
              <w:t>Überblick – deine Grammatik-Checkliste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chk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3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>Übungen</w:t>
            </w:r>
          </w:p>
        </w:tc>
        <w:tc>
          <w:tcPr>
            <w:tcW w:type="dxa" w:w="1020"/>
          </w:tcPr>
          <w:p/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tài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+ Adjektiv(verb) +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le!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Verstärkung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ue01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4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2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Die (Satz)Partikel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Veränderung einer Situation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ue02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5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3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Aspekt-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ohne Objekt („reines“ Verb)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ue03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6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4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Aspekt-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mit unmodifiziertem Objekt am Satzende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ue04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7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5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„Es kommt noch mehr …“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mitten im Satz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ue05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8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6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6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Aspekt-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mit modifiziertem Objekt (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direkt hinter dem Verb)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ue06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9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7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7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yǐjīng … 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„schon“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ue07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10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8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8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bei zwei Verben hintereinander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ue08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10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9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9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Verneinte Sätze in der Vergangenheit (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méi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méi yǒu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>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ue09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11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10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10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Fragen stellen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ue10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12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11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11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guò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Erfahrungen ausdrücken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ue11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13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12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12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guò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+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méi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„noch nicht“ und „noch nie“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ue12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14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13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13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Kein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>! – Regelbewusstsein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ue13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15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14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14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Gemischte Wiederholung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ue14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16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tblBorders>
          <w:top w:val="nil" w:sz="4" w:color="C8C8C8"/>
          <w:left w:val="nil" w:sz="4" w:color="C8C8C8"/>
          <w:bottom w:val="nil" w:sz="4" w:color="C8C8C8"/>
          <w:right w:val="nil" w:sz="4" w:color="C8C8C8"/>
          <w:insideH w:val="nil" w:sz="4" w:color="C8C8C8"/>
          <w:insideV w:val="nil" w:sz="4" w:color="C8C8C8"/>
        </w:tblBorders>
        <w:tblLayout w:type="fixed"/>
        <w:tblLook w:firstColumn="1" w:firstRow="1" w:lastColumn="0" w:lastRow="0" w:noHBand="0" w:noVBand="1" w:val="04A0"/>
      </w:tblPr>
      <w:tblGrid>
        <w:gridCol w:w="1870"/>
        <w:gridCol w:w="7766"/>
      </w:tblGrid>
      <w:tr>
        <w:tc>
          <w:tcPr>
            <w:tcW w:type="dxa" w:w="187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_assets_MM_Block_05_Spickzettel_png_36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  <w:vAlign w:val="center"/>
          </w:tcPr>
          <w:p>
            <w:pPr>
              <w:pStyle w:val="Heading1"/>
            </w:pPr>
            <w:r>
              <w:rPr>
                <w:rFonts w:ascii="Nunito MM" w:hAnsi="Nunito MM" w:cs="Nunito MM" w:eastAsia="Nunito MM"/>
                <w:b/>
                <w:color w:val="039A9A"/>
                <w:sz w:val="34"/>
              </w:rPr>
              <w:t>Überblick – deine Grammatik-Checkliste</w:t>
            </w:r>
          </w:p>
          <w:p>
            <w:r>
              <w:rPr>
                <w:rFonts w:ascii="Nunito MM" w:hAnsi="Nunito MM" w:cs="Nunito MM" w:eastAsia="Nunito MM"/>
                <w:color w:val="2271FF"/>
                <w:sz w:val="26"/>
              </w:rPr>
              <w:t xml:space="preserve">Xiǎochāo </w:t>
            </w:r>
            <w:r>
              <w:rPr>
                <w:rFonts w:ascii="Kaiti SC" w:hAnsi="Kaiti SC" w:cs="Kaiti SC" w:eastAsia="Kaiti SC"/>
                <w:color w:val="B02418"/>
                <w:sz w:val="30"/>
              </w:rPr>
              <w:t>小抄</w:t>
            </w:r>
          </w:p>
          <w:p>
            <w:r>
              <w:rPr>
                <w:rFonts w:ascii="Nunito MM" w:hAnsi="Nunito MM" w:cs="Nunito MM" w:eastAsia="Nunito MM"/>
                <w:i/>
                <w:color w:val="111111"/>
                <w:sz w:val="22"/>
              </w:rPr>
              <w:t>Nutze bei Bedarf die Übersicht als Spickzettel, bevor du mit den Übungen startest.</w:t>
            </w:r>
          </w:p>
        </w:tc>
      </w:tr>
    </w:tbl>
    <w:p>
      <w:pPr>
        <w:pBdr>
          <w:bottom w:val="single" w:sz="10" w:color="039A9A" w:space="4"/>
        </w:pBdr>
        <w:spacing w:after="160"/>
      </w:pPr>
      <w:bookmarkStart w:id="1" w:name="chk"/>
      <w:bookmarkEnd w:id="1"/>
    </w:p>
    <w:tbl>
      <w:tblPr>
        <w:tblW w:type="auto" w:w="0"/>
        <w:tblBorders>
          <w:top w:val="nil" w:sz="4" w:color="C8C8C8"/>
          <w:left w:val="nil" w:sz="4" w:color="C8C8C8"/>
          <w:bottom w:val="nil" w:sz="4" w:color="C8C8C8"/>
          <w:right w:val="nil" w:sz="4" w:color="C8C8C8"/>
          <w:insideH w:val="single" w:sz="4" w:color="C8C8C8"/>
          <w:insideV w:val="single" w:sz="4" w:color="C8C8C8"/>
        </w:tblBorders>
        <w:tblLayout w:type="fixed"/>
        <w:tblLook w:firstColumn="1" w:firstRow="1" w:lastColumn="0" w:lastRow="0" w:noHBand="0" w:noVBand="1" w:val="04A0"/>
      </w:tblPr>
      <w:tblGrid>
        <w:gridCol w:w="3514"/>
        <w:gridCol w:w="3174"/>
        <w:gridCol w:w="2948"/>
      </w:tblGrid>
      <w:tr>
        <w:trPr>
          <w:tblHeader w:val="true"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Struktur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Funktion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Beispiel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tài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Adj(verb)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le!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Verstärkung („zu …“)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Tài hǎo le!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Adj/Verb/Nomen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317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Veränderung einer Situation</w:t>
            </w:r>
          </w:p>
        </w:tc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lèi le.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Verb (kein Objekt)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Handlung abgeschlossen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Zuótiān wǒ xuéxí le.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Verb + Obj. (unmod.)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317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abgeschlossen, keine weitere Info erwartet</w:t>
            </w:r>
          </w:p>
        </w:tc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Tāmen qù xuéxiào le.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Obj. (unmod.) + …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es wird noch mehr erwartet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chī le hànbǎo …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Obj. (modifiziert)</w:t>
            </w:r>
          </w:p>
        </w:tc>
        <w:tc>
          <w:tcPr>
            <w:tcW w:type="dxa" w:w="317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abgeschlossen (Objekt näher bestimmt)</w:t>
            </w:r>
          </w:p>
        </w:tc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mǎi le sān běn shū.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yǐjīng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„schon“ (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yǐjīng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braucht immer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>!)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yǐjīng xǐzǎo le.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Verb1 + … + Verb2 + Obj.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317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zwei Verben hintereinander</w:t>
            </w:r>
          </w:p>
        </w:tc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Tā qù diànyǐngyuàn kàn le diànyǐng le.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méi (yǒu)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(+ …)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Verneinung der Vergangenheit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Wǒmen méi (yǒu) xuéxí.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…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ma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?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méi yǒu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>?</w:t>
            </w:r>
          </w:p>
        </w:tc>
        <w:tc>
          <w:tcPr>
            <w:tcW w:type="dxa" w:w="317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Frage nach abgeschlossener Handlung</w:t>
            </w:r>
          </w:p>
        </w:tc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Nǐ chī fàn le ma?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guò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Obj.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Erfahrung („schon einmal …“)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qù guò Shànghǎi.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guò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Obj.</w:t>
            </w:r>
          </w:p>
        </w:tc>
        <w:tc>
          <w:tcPr>
            <w:tcW w:type="dxa" w:w="317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Frage nach Erfahrung („schon einmal …“)</w:t>
            </w:r>
          </w:p>
        </w:tc>
        <w:tc>
          <w:tcPr>
            <w:tcW w:type="dxa" w:w="2948"/>
            <w:shd w:val="clear" w:color="auto" w:fill="F3FBFB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(hái) méi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guò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Obj.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Erfahrung noch nicht gemacht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hái méi qù guò Shànghǎi.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S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cónglái méi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guò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Obj.</w:t>
            </w:r>
          </w:p>
        </w:tc>
        <w:tc>
          <w:tcPr>
            <w:tcW w:type="dxa" w:w="3175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Erfahrung noch nie gemacht</w:t>
            </w:r>
          </w:p>
        </w:tc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cónglái méi qù guò Shànghǎi.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KEIN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bei: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chángcháng, měitiān, zǒngshì …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/ Modalverben (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xiǎng, yào, huì …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)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yīzhí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fāxiàn, tīngshuō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méi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—</w:t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tblBorders>
          <w:top w:val="nil" w:sz="4" w:color="C8C8C8"/>
          <w:left w:val="nil" w:sz="4" w:color="C8C8C8"/>
          <w:bottom w:val="nil" w:sz="4" w:color="C8C8C8"/>
          <w:right w:val="nil" w:sz="4" w:color="C8C8C8"/>
          <w:insideH w:val="nil" w:sz="4" w:color="C8C8C8"/>
          <w:insideV w:val="nil" w:sz="4" w:color="C8C8C8"/>
        </w:tblBorders>
        <w:tblLayout w:type="fixed"/>
        <w:tblLook w:firstColumn="1" w:firstRow="1" w:lastColumn="0" w:lastRow="0" w:noHBand="0" w:noVBand="1" w:val="04A0"/>
      </w:tblPr>
      <w:tblGrid>
        <w:gridCol w:w="1870"/>
        <w:gridCol w:w="7766"/>
      </w:tblGrid>
      <w:tr>
        <w:tc>
          <w:tcPr>
            <w:tcW w:type="dxa" w:w="187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_assets_MM_Block_15_Uebung_png_36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  <w:vAlign w:val="center"/>
          </w:tcPr>
          <w:p>
            <w:pPr>
              <w:pStyle w:val="Heading1"/>
            </w:pPr>
            <w:r>
              <w:rPr>
                <w:rFonts w:ascii="Nunito MM" w:hAnsi="Nunito MM" w:cs="Nunito MM" w:eastAsia="Nunito MM"/>
                <w:b/>
                <w:color w:val="039A9A"/>
                <w:sz w:val="34"/>
              </w:rPr>
              <w:t xml:space="preserve">Übungen zu </w:t>
            </w:r>
            <w:r>
              <w:rPr>
                <w:rFonts w:ascii="Nunito MM" w:hAnsi="Nunito MM" w:cs="Nunito MM" w:eastAsia="Nunito MM"/>
                <w:b/>
                <w:color w:val="2271FF"/>
                <w:sz w:val="36"/>
              </w:rPr>
              <w:t>le</w:t>
            </w:r>
            <w:r>
              <w:rPr>
                <w:rFonts w:ascii="Nunito MM" w:hAnsi="Nunito MM" w:cs="Nunito MM" w:eastAsia="Nunito MM"/>
                <w:b/>
                <w:color w:val="039A9A"/>
                <w:sz w:val="34"/>
              </w:rPr>
              <w:t xml:space="preserve"> </w:t>
            </w:r>
            <w:r>
              <w:rPr>
                <w:rFonts w:ascii="Kaiti SC" w:hAnsi="Kaiti SC" w:cs="Kaiti SC" w:eastAsia="Kaiti SC"/>
                <w:b/>
                <w:color w:val="B02418"/>
                <w:sz w:val="37"/>
              </w:rPr>
              <w:t>了</w:t>
            </w:r>
            <w:r>
              <w:rPr>
                <w:rFonts w:ascii="Nunito MM" w:hAnsi="Nunito MM" w:cs="Nunito MM" w:eastAsia="Nunito MM"/>
                <w:b/>
                <w:color w:val="039A9A"/>
                <w:sz w:val="34"/>
              </w:rPr>
              <w:t xml:space="preserve"> und </w:t>
            </w:r>
            <w:r>
              <w:rPr>
                <w:rFonts w:ascii="Nunito MM" w:hAnsi="Nunito MM" w:cs="Nunito MM" w:eastAsia="Nunito MM"/>
                <w:b/>
                <w:color w:val="2271FF"/>
                <w:sz w:val="36"/>
              </w:rPr>
              <w:t>guò</w:t>
            </w:r>
            <w:r>
              <w:rPr>
                <w:rFonts w:ascii="Nunito MM" w:hAnsi="Nunito MM" w:cs="Nunito MM" w:eastAsia="Nunito MM"/>
                <w:b/>
                <w:color w:val="039A9A"/>
                <w:sz w:val="34"/>
              </w:rPr>
              <w:t xml:space="preserve"> </w:t>
            </w:r>
            <w:r>
              <w:rPr>
                <w:rFonts w:ascii="Kaiti SC" w:hAnsi="Kaiti SC" w:cs="Kaiti SC" w:eastAsia="Kaiti SC"/>
                <w:b/>
                <w:color w:val="B02418"/>
                <w:sz w:val="37"/>
              </w:rPr>
              <w:t>过</w:t>
            </w:r>
          </w:p>
          <w:p>
            <w:r>
              <w:rPr>
                <w:rFonts w:ascii="Nunito MM" w:hAnsi="Nunito MM" w:cs="Nunito MM" w:eastAsia="Nunito MM"/>
                <w:color w:val="2271FF"/>
                <w:sz w:val="26"/>
              </w:rPr>
              <w:t xml:space="preserve">Liànxí </w:t>
            </w:r>
            <w:r>
              <w:rPr>
                <w:rFonts w:ascii="Kaiti SC" w:hAnsi="Kaiti SC" w:cs="Kaiti SC" w:eastAsia="Kaiti SC"/>
                <w:color w:val="B02418"/>
                <w:sz w:val="30"/>
              </w:rPr>
              <w:t>练习</w:t>
            </w:r>
          </w:p>
          <w:p>
            <w:r>
              <w:rPr>
                <w:rFonts w:ascii="Nunito MM" w:hAnsi="Nunito MM" w:cs="Nunito MM" w:eastAsia="Nunito MM"/>
                <w:i/>
                <w:color w:val="111111"/>
                <w:sz w:val="22"/>
              </w:rPr>
              <w:t xml:space="preserve">In diesem Skript trainierst du den Gebrauch der Partikeln </w:t>
            </w:r>
            <w:r>
              <w:rPr>
                <w:rFonts w:ascii="Nunito MM" w:hAnsi="Nunito MM" w:cs="Nunito MM" w:eastAsia="Nunito MM"/>
                <w:i/>
                <w:color w:val="2271FF"/>
                <w:sz w:val="24"/>
              </w:rPr>
              <w:t>le</w:t>
            </w:r>
            <w:r>
              <w:rPr>
                <w:rFonts w:ascii="Nunito MM" w:hAnsi="Nunito MM" w:cs="Nunito MM" w:eastAsia="Nunito MM"/>
                <w:i/>
                <w:color w:val="111111"/>
                <w:sz w:val="22"/>
              </w:rPr>
              <w:t xml:space="preserve"> und </w:t>
            </w:r>
            <w:r>
              <w:rPr>
                <w:rFonts w:ascii="Nunito MM" w:hAnsi="Nunito MM" w:cs="Nunito MM" w:eastAsia="Nunito MM"/>
                <w:i/>
                <w:color w:val="2271FF"/>
                <w:sz w:val="24"/>
              </w:rPr>
              <w:t>guò</w:t>
            </w:r>
            <w:r>
              <w:rPr>
                <w:rFonts w:ascii="Nunito MM" w:hAnsi="Nunito MM" w:cs="Nunito MM" w:eastAsia="Nunito MM"/>
                <w:i/>
                <w:color w:val="111111"/>
                <w:sz w:val="22"/>
              </w:rPr>
              <w:t xml:space="preserve"> in Aussagesätzen, Fragen und Verneinungen.</w:t>
            </w:r>
          </w:p>
        </w:tc>
      </w:tr>
    </w:tbl>
    <w:p>
      <w:pPr>
        <w:pBdr>
          <w:bottom w:val="single" w:sz="10" w:color="039A9A" w:space="4"/>
        </w:pBdr>
        <w:spacing w:after="16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2" w:name="ue01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tài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+ Adjektiv(verb) + </w:t>
      </w:r>
      <w:r>
        <w:rPr>
          <w:rFonts w:ascii="Nunito MM" w:hAnsi="Nunito MM" w:cs="Nunito MM" w:eastAsia="Nunito MM"/>
          <w:b/>
          <w:color w:val="2271FF"/>
          <w:sz w:val="30"/>
        </w:rPr>
        <w:t>le!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– Verstärkung</w:t>
      </w:r>
      <w:bookmarkEnd w:id="2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Übersetze die folgenden Sätze ins Chinesische (Pinyin). Verwende die Struktur </w:t>
      </w:r>
      <w:r>
        <w:rPr>
          <w:rFonts w:ascii="Nunito MM" w:hAnsi="Nunito MM" w:cs="Nunito MM" w:eastAsia="Nunito MM"/>
          <w:i/>
          <w:color w:val="2271FF"/>
          <w:sz w:val="25"/>
        </w:rPr>
        <w:t>tài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+ Adjektiv(verb) + </w:t>
      </w:r>
      <w:r>
        <w:rPr>
          <w:rFonts w:ascii="Nunito MM" w:hAnsi="Nunito MM" w:cs="Nunito MM" w:eastAsia="Nunito MM"/>
          <w:i/>
          <w:color w:val="2271FF"/>
          <w:sz w:val="25"/>
        </w:rPr>
        <w:t>le!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Diese Hausaufgaben sind zu schwer!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Das Essen in der Mensa ist zu lecker!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Ich bin zu müde!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Dieses Fahrrad ist zu billig!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Du bist zu klug! (kann auch ironisch gemeint sein)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ehler_finden_png_1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Fehlersuche: Schreibe den Satz korrekt auf und übersetze ihn ins Deutsche.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Zhè běn shū guì le!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tài kě!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Jīntiān lěng le!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3" w:name="ue02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2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Die (Satz)Partikel 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– Veränderung einer Situation</w:t>
      </w:r>
      <w:bookmarkEnd w:id="3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zuordn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Ordne die Sätze der passenden Struktur zu: b) S + Adj +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, c) S + Verb +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, d) S + Nomen/Zahl +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>.</w:t>
      </w:r>
    </w:p>
    <w:p>
      <w:pPr>
        <w:keepNext/>
        <w:keepLines/>
        <w:tabs>
          <w:tab w:pos="3515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è le.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3515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Diànyǐng kāishǐ le.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3515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érzi shí suì le.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3515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Kāfēi lěng le.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3515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Xiàtiān le.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 w:val="0"/>
        <w:keepLines/>
        <w:tabs>
          <w:tab w:pos="3515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Tāmen zǒu le.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Mein bester Freund hat abgenommen.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Ich bin durstig.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Es ist Herbst geworden.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Der Film hat begonnen.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Meine Tochter ist zwölf Jahre alt geworden.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luecken_fuellen_png_1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C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Lückentext: Ergänze das fehlende Wort.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le.</w:t>
      </w:r>
      <w:r>
        <w:rPr>
          <w:rFonts w:ascii="Nunito MM" w:hAnsi="Nunito MM" w:cs="Nunito MM" w:eastAsia="Nunito MM"/>
          <w:color w:val="111111"/>
          <w:sz w:val="24"/>
        </w:rPr>
        <w:t xml:space="preserve"> (müde)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Kāfēi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le.</w:t>
      </w:r>
      <w:r>
        <w:rPr>
          <w:rFonts w:ascii="Nunito MM" w:hAnsi="Nunito MM" w:cs="Nunito MM" w:eastAsia="Nunito MM"/>
          <w:color w:val="111111"/>
          <w:sz w:val="24"/>
        </w:rPr>
        <w:t xml:space="preserve"> (kalt)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Diànyǐng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le.</w:t>
      </w:r>
      <w:r>
        <w:rPr>
          <w:rFonts w:ascii="Nunito MM" w:hAnsi="Nunito MM" w:cs="Nunito MM" w:eastAsia="Nunito MM"/>
          <w:color w:val="111111"/>
          <w:sz w:val="24"/>
        </w:rPr>
        <w:t xml:space="preserve"> (beginnt)</w:t>
      </w:r>
    </w:p>
    <w:p>
      <w:pPr>
        <w:keepNext w:val="0"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 dìdi shíwǔ suì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111111"/>
          <w:sz w:val="24"/>
        </w:rPr>
        <w:t>.</w:t>
      </w: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4" w:name="ue03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3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Aspekt-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ohne Objekt („reines“ Verb)</w:t>
      </w:r>
      <w:bookmarkEnd w:id="4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Übersetze die Sätze ins Chinesische (Pinyin). Struktur: S + (Zeitangabe) + Verb (kein Objekt) +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habe gestern trainiert.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Wir haben vorgestern gearbeitet.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Er hat letzte Woche gelernt.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Ich habe geduscht.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Sie haben gesungen.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Forme die Sätze in die Vergangenheit um. Füge die Zeitangabe in Klammern ein.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xuéxí.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zuótiān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Tāmen gōngzuò.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shàng ge zhōumò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Wǒmen duànliàn.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jīntiān zǎoshang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5" w:name="ue04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4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Aspekt-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mit unmodifiziertem Objekt am Satzende</w:t>
      </w:r>
      <w:bookmarkEnd w:id="5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reihenfolge_png_16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Satzbau-Puzzle: Bringe die Wörter in die richtige Reihenfolge.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xuéxiào / qù / le / tāmen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zuótiān / zhōngwén / xuéxí / le / wǒ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zuò / wǒmen / le / zuòyè / shàng ge zhōumò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yǐjīng / jiā / le / huí / tā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habe eingekauft.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Wir sind in die Bibliothek gegangen.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Sie hat Kaffee getrunken.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Ich bin schon nach Hause gegangen.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6" w:name="ue05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5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„Es kommt noch mehr …“ – 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mitten im Satz</w:t>
      </w:r>
      <w:bookmarkEnd w:id="6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multiple_choice_png_16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Erwartet der Zuhörer weitere Informationen? Kreuze an: [a] = abgeschlossen, [m] = es kommt noch mehr.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chī le hànbǎo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a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m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Tāmen qù xuéxiào le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a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m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chī le fàn, kàn le shū, hái kàn diànshì le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a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m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</w:p>
    <w:p>
      <w:pPr>
        <w:keepNext w:val="0"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 zuótiān xué le zhōngwén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a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  <w:r>
        <w:rPr>
          <w:rFonts w:ascii="Nunito MM" w:hAnsi="Nunito MM" w:cs="Nunito MM" w:eastAsia="Nunito MM"/>
          <w:b w:val="0"/>
          <w:color w:val="111111"/>
          <w:sz w:val="24"/>
        </w:rPr>
        <w:t>☐ [</w:t>
      </w:r>
      <w:r>
        <w:rPr>
          <w:rFonts w:ascii="Nunito MM" w:hAnsi="Nunito MM" w:cs="Nunito MM" w:eastAsia="Nunito MM"/>
          <w:b/>
          <w:color w:val="039A9A"/>
          <w:sz w:val="24"/>
        </w:rPr>
        <w:t>m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     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atz_bilden_png_16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Vervollständige die Sätze mit einer eigenen passenden Fortsetzung (Pinyin) und übersetze dann.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Wǒmen zuótiān mǎi le dōngxi,</w:t>
      </w:r>
      <w:r>
        <w:rPr>
          <w:rFonts w:ascii="Nunito MM" w:hAnsi="Nunito MM" w:cs="Nunito MM" w:eastAsia="Nunito MM"/>
          <w:sz w:val="24"/>
        </w:rPr>
        <w:t xml:space="preserve">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jīntiān zǎoshang chī le zǎofàn,</w:t>
      </w:r>
      <w:r>
        <w:rPr>
          <w:rFonts w:ascii="Nunito MM" w:hAnsi="Nunito MM" w:cs="Nunito MM" w:eastAsia="Nunito MM"/>
          <w:sz w:val="24"/>
        </w:rPr>
        <w:t xml:space="preserve">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Tā gānggāng kàn le shū,</w:t>
      </w:r>
      <w:r>
        <w:rPr>
          <w:rFonts w:ascii="Nunito MM" w:hAnsi="Nunito MM" w:cs="Nunito MM" w:eastAsia="Nunito MM"/>
          <w:sz w:val="24"/>
        </w:rPr>
        <w:t xml:space="preserve">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7" w:name="ue06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6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Aspekt-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mit modifiziertem Objekt (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direkt hinter dem Verb)</w:t>
      </w:r>
      <w:bookmarkEnd w:id="7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atz_bilden_png_16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Bilde vollständige Sätze aus den Angaben. Struktur: S + (Zeit) + Verb +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+ Attribut + Nomen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kaufen – gestern – 3 Bücher (</w:t>
      </w:r>
      <w:r>
        <w:rPr>
          <w:rFonts w:ascii="Nunito MM" w:hAnsi="Nunito MM" w:cs="Nunito MM" w:eastAsia="Nunito MM"/>
          <w:color w:val="2271FF"/>
          <w:sz w:val="26"/>
        </w:rPr>
        <w:t>wǒ / zuótiān / mǎi / sān běn shū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sehen – letztes Wochenende – dieser Film (</w:t>
      </w:r>
      <w:r>
        <w:rPr>
          <w:rFonts w:ascii="Nunito MM" w:hAnsi="Nunito MM" w:cs="Nunito MM" w:eastAsia="Nunito MM"/>
          <w:color w:val="2271FF"/>
          <w:sz w:val="26"/>
        </w:rPr>
        <w:t>wǒmen / shàng ge zhōumò / kàn / zhè bù diànyǐng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ausleihen – gestern – ihr Fahrrad (</w:t>
      </w:r>
      <w:r>
        <w:rPr>
          <w:rFonts w:ascii="Nunito MM" w:hAnsi="Nunito MM" w:cs="Nunito MM" w:eastAsia="Nunito MM"/>
          <w:color w:val="2271FF"/>
          <w:sz w:val="26"/>
        </w:rPr>
        <w:t>wǒ / zuótiān / jiè / tā de zìxíngchē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essen – gestern – eine Schüssel Nudeln (</w:t>
      </w:r>
      <w:r>
        <w:rPr>
          <w:rFonts w:ascii="Nunito MM" w:hAnsi="Nunito MM" w:cs="Nunito MM" w:eastAsia="Nunito MM"/>
          <w:color w:val="2271FF"/>
          <w:sz w:val="26"/>
        </w:rPr>
        <w:t>wǒ / zuótiān / chī / yī wǎn miàn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habe gestern zwei Hefte gekauft.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Er hat das Buch gekauft, das ich geschrieben habe.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Wir haben gestern diesen Film gesehen.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8" w:name="ue07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7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yǐjīng … 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– „schon“</w:t>
      </w:r>
      <w:bookmarkEnd w:id="8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Forme die Sätze um, indem du „</w:t>
      </w:r>
      <w:r>
        <w:rPr>
          <w:rFonts w:ascii="Nunito MM" w:hAnsi="Nunito MM" w:cs="Nunito MM" w:eastAsia="Nunito MM"/>
          <w:i/>
          <w:color w:val="2271FF"/>
          <w:sz w:val="25"/>
        </w:rPr>
        <w:t>yǐjīng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“ ergänzt. Denk daran: </w:t>
      </w:r>
      <w:r>
        <w:rPr>
          <w:rFonts w:ascii="Nunito MM" w:hAnsi="Nunito MM" w:cs="Nunito MM" w:eastAsia="Nunito MM"/>
          <w:i/>
          <w:color w:val="2271FF"/>
          <w:sz w:val="25"/>
        </w:rPr>
        <w:t>yǐjīng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steht immer zusammen mit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>!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xǐzǎo le.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 gàosù tāmen le.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Wǒmen zuò zuòyè le.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habe schon gegessen.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Wir haben die Hausaufgaben schon gemacht.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Er ist schon nach Hause gegangen.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9" w:name="ue08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8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bei zwei Verben hintereinander</w:t>
      </w:r>
      <w:bookmarkEnd w:id="9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reihenfolge_png_16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Satzbau-Puzzle: Bringe die Wörter in die richtige Reihenfolge.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steht direkt hinter dem zweiten Verb.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diànyǐngyuàn / kàn / le / qù / tā / diànyǐng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yínháng / huàn / le / qù / wǒ / qián / zuótiān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qí / xuéxiào / zìxíngchē / qù / le / tā / zuótiān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bin in die Bibliothek gegangen, ein Buch ausleihen.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Sie ist ins Kino gegangen, einen Film anschauen.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0" w:name="ue09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9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Verneinte Sätze in der Vergangenheit (</w:t>
      </w:r>
      <w:r>
        <w:rPr>
          <w:rFonts w:ascii="Nunito MM" w:hAnsi="Nunito MM" w:cs="Nunito MM" w:eastAsia="Nunito MM"/>
          <w:b/>
          <w:color w:val="2271FF"/>
          <w:sz w:val="30"/>
        </w:rPr>
        <w:t>méi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/ </w:t>
      </w:r>
      <w:r>
        <w:rPr>
          <w:rFonts w:ascii="Nunito MM" w:hAnsi="Nunito MM" w:cs="Nunito MM" w:eastAsia="Nunito MM"/>
          <w:b/>
          <w:color w:val="2271FF"/>
          <w:sz w:val="30"/>
        </w:rPr>
        <w:t>méi yǒu</w:t>
      </w:r>
      <w:r>
        <w:rPr>
          <w:rFonts w:ascii="Nunito MM" w:hAnsi="Nunito MM" w:cs="Nunito MM" w:eastAsia="Nunito MM"/>
          <w:b/>
          <w:color w:val="039A9A"/>
          <w:sz w:val="28"/>
        </w:rPr>
        <w:t>)</w:t>
      </w:r>
      <w:bookmarkEnd w:id="10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Forme die Sätze in verneinte Sätze um. Achtung: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und </w:t>
      </w:r>
      <w:r>
        <w:rPr>
          <w:rFonts w:ascii="Nunito MM" w:hAnsi="Nunito MM" w:cs="Nunito MM" w:eastAsia="Nunito MM"/>
          <w:i/>
          <w:color w:val="2271FF"/>
          <w:sz w:val="25"/>
        </w:rPr>
        <w:t>méi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stehen NIE zusammen!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Tā chī zǎofàn le.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Wǒmen xuéxí le.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zuò zuòyè le.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Tāmen qù xuéxiào le.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habe gestern nicht trainiert.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Wir haben nicht ferngesehen.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Sie hat keinen Kaffee getrunken.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ehler_finden_png_1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C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Fehlersuche: Korrigiere die Sätze und übersetze sie dann ins Deutsche.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méi chī le zǎofàn.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 zuótiān méi xuéxí le.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1" w:name="ue10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10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Fragen stellen</w:t>
      </w:r>
      <w:bookmarkEnd w:id="11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rage_antwort_png_16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Forme aus den Aussagesätzen jeweils zwei Fragevarianten (</w:t>
      </w:r>
      <w:r>
        <w:rPr>
          <w:rFonts w:ascii="Nunito MM" w:hAnsi="Nunito MM" w:cs="Nunito MM" w:eastAsia="Nunito MM"/>
          <w:i/>
          <w:color w:val="2271FF"/>
          <w:sz w:val="25"/>
        </w:rPr>
        <w:t>ma?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/ </w:t>
      </w:r>
      <w:r>
        <w:rPr>
          <w:rFonts w:ascii="Nunito MM" w:hAnsi="Nunito MM" w:cs="Nunito MM" w:eastAsia="Nunito MM"/>
          <w:i/>
          <w:color w:val="2271FF"/>
          <w:sz w:val="25"/>
        </w:rPr>
        <w:t>méi yǒu?</w:t>
      </w:r>
      <w:r>
        <w:rPr>
          <w:rFonts w:ascii="Nunito MM" w:hAnsi="Nunito MM" w:cs="Nunito MM" w:eastAsia="Nunito MM"/>
          <w:i/>
          <w:color w:val="111111"/>
          <w:sz w:val="23"/>
        </w:rPr>
        <w:t>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Nǐ xuéxí le.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Frage 1:   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Frage 2:   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Kǎoshì kāishǐ le.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Frage 1:   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Frage 2:   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Nǐ kàn zhè běn shū le.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Frage 1:   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Frage 2:   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Fragen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Hast du schon gegessen?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Habt ihr schon gelernt?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Hat der Test begonnen?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Hast du dieses Buch gelesen?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2" w:name="ue11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11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guò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– Erfahrungen ausdrücken</w:t>
      </w:r>
      <w:bookmarkEnd w:id="12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Übersetze die Sätze ins Chinesische (Pinyin). Struktur: S + Verb + </w:t>
      </w:r>
      <w:r>
        <w:rPr>
          <w:rFonts w:ascii="Nunito MM" w:hAnsi="Nunito MM" w:cs="Nunito MM" w:eastAsia="Nunito MM"/>
          <w:i/>
          <w:color w:val="2271FF"/>
          <w:sz w:val="25"/>
        </w:rPr>
        <w:t>guò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+ Objekt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bin schon einmal in Shanghai gewesen.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Wir haben schon einmal chinesisches Essen gegessen.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Sie hat diesen Film schon gesehen.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Ich habe schon einmal getanzt.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rage_antwort_png_16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Bilde aus den Aussagesätzen oben passende </w:t>
      </w:r>
      <w:r>
        <w:rPr>
          <w:rFonts w:ascii="Nunito MM" w:hAnsi="Nunito MM" w:cs="Nunito MM" w:eastAsia="Nunito MM"/>
          <w:i/>
          <w:color w:val="2271FF"/>
          <w:sz w:val="25"/>
        </w:rPr>
        <w:t>ma</w:t>
      </w:r>
      <w:r>
        <w:rPr>
          <w:rFonts w:ascii="Nunito MM" w:hAnsi="Nunito MM" w:cs="Nunito MM" w:eastAsia="Nunito MM"/>
          <w:i/>
          <w:color w:val="111111"/>
          <w:sz w:val="23"/>
        </w:rPr>
        <w:t>-Fragen.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Bist du schon einmal in Shanghai gewesen?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Habt ihr schon einmal chinesisches Essen gegessen?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Hat sie diesen Film schon gesehen?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3" w:name="ue12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12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guò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+ </w:t>
      </w:r>
      <w:r>
        <w:rPr>
          <w:rFonts w:ascii="Nunito MM" w:hAnsi="Nunito MM" w:cs="Nunito MM" w:eastAsia="Nunito MM"/>
          <w:b/>
          <w:color w:val="2271FF"/>
          <w:sz w:val="30"/>
        </w:rPr>
        <w:t>méi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– „noch nicht“ und „noch nie“</w:t>
      </w:r>
      <w:bookmarkEnd w:id="13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Forme die Sätze so um, dass sie ausdrücken „Ich habe diese Erfahrung noch NICHT gemacht.“</w:t>
      </w:r>
    </w:p>
    <w:p>
      <w:pPr>
        <w:keepNext/>
        <w:keepLines/>
        <w:ind w:left="1077"/>
      </w:pPr>
      <w:r>
        <w:rPr>
          <w:rFonts w:ascii="Nunito MM" w:hAnsi="Nunito MM" w:cs="Nunito MM" w:eastAsia="Nunito MM"/>
          <w:color w:val="111111"/>
          <w:sz w:val="22"/>
        </w:rPr>
        <w:t xml:space="preserve">(S + </w:t>
      </w:r>
      <w:r>
        <w:rPr>
          <w:rFonts w:ascii="Nunito MM" w:hAnsi="Nunito MM" w:cs="Nunito MM" w:eastAsia="Nunito MM"/>
          <w:color w:val="2271FF"/>
          <w:sz w:val="24"/>
        </w:rPr>
        <w:t>(hái) méi</w:t>
      </w:r>
      <w:r>
        <w:rPr>
          <w:rFonts w:ascii="Nunito MM" w:hAnsi="Nunito MM" w:cs="Nunito MM" w:eastAsia="Nunito MM"/>
          <w:color w:val="111111"/>
          <w:sz w:val="22"/>
        </w:rPr>
        <w:t xml:space="preserve"> + Verb + </w:t>
      </w:r>
      <w:r>
        <w:rPr>
          <w:rFonts w:ascii="Nunito MM" w:hAnsi="Nunito MM" w:cs="Nunito MM" w:eastAsia="Nunito MM"/>
          <w:color w:val="2271FF"/>
          <w:sz w:val="24"/>
        </w:rPr>
        <w:t>guò</w:t>
      </w:r>
      <w:r>
        <w:rPr>
          <w:rFonts w:ascii="Nunito MM" w:hAnsi="Nunito MM" w:cs="Nunito MM" w:eastAsia="Nunito MM"/>
          <w:color w:val="111111"/>
          <w:sz w:val="22"/>
        </w:rPr>
        <w:t xml:space="preserve"> + Objekt)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qù guò Shànghǎi.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chī guò Zhōngguó cài.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Tā kàn guò zhè bù diànyǐng.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Forme die gleichen Sätze so um, dass sie ausdrücken „Ich habe diese Erfahrung noch NIE gemacht.“</w:t>
      </w:r>
    </w:p>
    <w:p>
      <w:pPr>
        <w:keepNext/>
        <w:keepLines/>
        <w:ind w:left="1077"/>
      </w:pPr>
      <w:r>
        <w:rPr>
          <w:rFonts w:ascii="Nunito MM" w:hAnsi="Nunito MM" w:cs="Nunito MM" w:eastAsia="Nunito MM"/>
          <w:color w:val="111111"/>
          <w:sz w:val="22"/>
        </w:rPr>
        <w:t xml:space="preserve">(S + </w:t>
      </w:r>
      <w:r>
        <w:rPr>
          <w:rFonts w:ascii="Nunito MM" w:hAnsi="Nunito MM" w:cs="Nunito MM" w:eastAsia="Nunito MM"/>
          <w:color w:val="2271FF"/>
          <w:sz w:val="24"/>
        </w:rPr>
        <w:t>cónglái méi</w:t>
      </w:r>
      <w:r>
        <w:rPr>
          <w:rFonts w:ascii="Nunito MM" w:hAnsi="Nunito MM" w:cs="Nunito MM" w:eastAsia="Nunito MM"/>
          <w:color w:val="111111"/>
          <w:sz w:val="22"/>
        </w:rPr>
        <w:t xml:space="preserve"> + Verb + </w:t>
      </w:r>
      <w:r>
        <w:rPr>
          <w:rFonts w:ascii="Nunito MM" w:hAnsi="Nunito MM" w:cs="Nunito MM" w:eastAsia="Nunito MM"/>
          <w:color w:val="2271FF"/>
          <w:sz w:val="24"/>
        </w:rPr>
        <w:t>guò</w:t>
      </w:r>
      <w:r>
        <w:rPr>
          <w:rFonts w:ascii="Nunito MM" w:hAnsi="Nunito MM" w:cs="Nunito MM" w:eastAsia="Nunito MM"/>
          <w:color w:val="111111"/>
          <w:sz w:val="22"/>
        </w:rPr>
        <w:t xml:space="preserve"> + Objekt)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qù guò Shànghǎi.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chōu guò yān.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tiào guò wǔ.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C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bin noch nie nach China gefahren.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Ich habe noch nicht chinesisches Essen gegessen.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Er hat noch nie geraucht.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4" w:name="ue13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13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Kein </w:t>
      </w:r>
      <w:r>
        <w:rPr>
          <w:rFonts w:ascii="Nunito MM" w:hAnsi="Nunito MM" w:cs="Nunito MM" w:eastAsia="Nunito MM"/>
          <w:b/>
          <w:color w:val="2271FF"/>
          <w:sz w:val="30"/>
        </w:rPr>
        <w:t>le</w:t>
      </w:r>
      <w:r>
        <w:rPr>
          <w:rFonts w:ascii="Nunito MM" w:hAnsi="Nunito MM" w:cs="Nunito MM" w:eastAsia="Nunito MM"/>
          <w:b/>
          <w:color w:val="039A9A"/>
          <w:sz w:val="28"/>
        </w:rPr>
        <w:t>! – Regelbewusstsein</w:t>
      </w:r>
      <w:bookmarkEnd w:id="14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ehler_finden_png_1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Fehlersuche: In jedem Satz wurde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fälschlicherweise verwendet. Streiche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durch und begründe kurz (welche Regel wird verletzt?).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chángcháng qù le túshūguǎn.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měitiān xuéxí le zhōngwén.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xiǎng le qù Zhōngguó.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 zuótiān yīzhí kàn le diànyǐng.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Wǒ zuótiān fāxiàn le tā hái méi jiéhūn.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Wǒ zuótiān méi chīfàn le.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luecken_fuellen_png_1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oder kein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>? Ergänze ___ mit „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“ oder einem Strich (—), wenn kein </w:t>
      </w:r>
      <w:r>
        <w:rPr>
          <w:rFonts w:ascii="Nunito MM" w:hAnsi="Nunito MM" w:cs="Nunito MM" w:eastAsia="Nunito MM"/>
          <w:i/>
          <w:color w:val="2271FF"/>
          <w:sz w:val="25"/>
        </w:rPr>
        <w:t>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stehen darf.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měitiān dǎ lánqiú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111111"/>
          <w:sz w:val="24"/>
        </w:rPr>
        <w:t>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zuótiān dǎ lánqiú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111111"/>
          <w:sz w:val="24"/>
        </w:rPr>
        <w:t>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bù xiǎng qù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111111"/>
          <w:sz w:val="24"/>
        </w:rPr>
        <w:t>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Wǒmen měi ge yuè qù túshūguǎn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111111"/>
          <w:sz w:val="24"/>
        </w:rPr>
        <w:t>.</w:t>
      </w:r>
    </w:p>
    <w:p>
      <w:pPr>
        <w:keepNext w:val="0"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Tā zǒngshì chídào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111111"/>
          <w:sz w:val="24"/>
        </w:rPr>
        <w:t>.</w:t>
      </w: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5" w:name="ue14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14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Gemischte Wiederholung</w:t>
      </w:r>
      <w:bookmarkEnd w:id="15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luecken_fuellen_png_1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Lückentext: Wähle aus dem Wortspeicher das passende Wort.</w:t>
      </w:r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111111"/>
                <w:sz w:val="24"/>
              </w:rPr>
              <w:t xml:space="preserve">Wortspeicher: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le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guò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méi (yǒu)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cónglái méi      </w:t>
            </w:r>
            <w:r>
              <w:rPr>
                <w:rFonts w:ascii="Nunito MM" w:hAnsi="Nunito MM" w:cs="Nunito MM" w:eastAsia="Nunito MM"/>
                <w:color w:val="111111"/>
                <w:sz w:val="25"/>
              </w:rPr>
              <w:t xml:space="preserve">— (kein Wort nötig)      </w:t>
            </w:r>
          </w:p>
        </w:tc>
      </w:tr>
    </w:tbl>
    <w:p>
      <w:pPr>
        <w:keepNext/>
        <w:keepLines/>
        <w:spacing w:after="40"/>
      </w:pP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chī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Zhōngguó cài, hěn hǎochī!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lái, tā shēngbìng le.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Wǒmen zuótiān qù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túshūguǎn.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chōu guò yān, yīnwèi wǒ bù xǐhuān.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Wǒ měitiān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hē kāfēi.</w:t>
      </w:r>
    </w:p>
    <w:p>
      <w:pPr>
        <w:keepNext w:val="0"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Tā yǐjīng zuò wán zuòyè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111111"/>
          <w:sz w:val="24"/>
        </w:rPr>
        <w:t>.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 Sie decken alle Strukturen aus diesem Skript ab.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bin zu müde!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Es ist Winter geworden.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Ich habe gestern trainiert.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Wir haben letztes Wochenende diesen Film gesehen.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Ich habe noch nicht gegessen.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111111"/>
          <w:sz w:val="24"/>
        </w:rPr>
        <w:t>Hast du schon geduscht?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7.  </w:t>
      </w:r>
      <w:r>
        <w:rPr>
          <w:rFonts w:ascii="Nunito MM" w:hAnsi="Nunito MM" w:cs="Nunito MM" w:eastAsia="Nunito MM"/>
          <w:color w:val="111111"/>
          <w:sz w:val="24"/>
        </w:rPr>
        <w:t>Ich bin noch nie in China gewesen.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8.  </w:t>
      </w:r>
      <w:r>
        <w:rPr>
          <w:rFonts w:ascii="Nunito MM" w:hAnsi="Nunito MM" w:cs="Nunito MM" w:eastAsia="Nunito MM"/>
          <w:color w:val="111111"/>
          <w:sz w:val="24"/>
        </w:rPr>
        <w:t>Wir gehen jeden Tag zur Schule.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ehler_finden_png_1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C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Fehlersuche: Finde und korrigiere den Fehler in jedem Satz.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xiǎng le hē kāfēi.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 cónglái méi qù Shànghǎi.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Wǒmen zuótiān méi kàn le diànyǐng.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 tài kě.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Nǐ chī le guò Zhōngguó cài ma?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871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638" w:val="right"/>
      </w:tabs>
    </w:pPr>
    <w:r>
      <w:rPr>
        <w:rFonts w:ascii="Nunito MM" w:hAnsi="Nunito MM" w:cs="Nunito MM" w:eastAsia="Nunito MM"/>
        <w:color w:val="5C5C5C"/>
        <w:sz w:val="17"/>
      </w:rPr>
      <w:t>KV-006 / Begleitheft le/guò Schülerfassung</w:t>
    </w:r>
    <w:r>
      <w:tab/>
    </w:r>
    <w:r>
      <w:rPr>
        <w:rFonts w:ascii="Nunito MM" w:hAnsi="Nunito MM" w:cs="Nunito MM" w:eastAsia="Nunito MM"/>
        <w:color w:val="039A9A"/>
        <w:sz w:val="20"/>
      </w:rPr>
      <w:t xml:space="preserve">Seite </w:t>
    </w:r>
    <w:r>
      <w:rPr>
        <w:rFonts w:ascii="Nunito MM" w:hAnsi="Nunito MM" w:cs="Nunito MM" w:eastAsia="Nunito MM"/>
        <w:color w:val="039A9A"/>
        <w:sz w:val="20"/>
      </w:rPr>
      <w:fldChar w:fldCharType="begin"/>
    </w:r>
    <w:r>
      <w:rPr>
        <w:rFonts w:ascii="Nunito MM" w:hAnsi="Nunito MM" w:cs="Nunito MM" w:eastAsia="Nunito MM"/>
        <w:color w:val="039A9A"/>
        <w:sz w:val="20"/>
      </w:rPr>
      <w:instrText xml:space="preserve"> PAGE </w:instrText>
    </w:r>
    <w:r>
      <w:rPr>
        <w:rFonts w:ascii="Nunito MM" w:hAnsi="Nunito MM" w:cs="Nunito MM" w:eastAsia="Nunito MM"/>
        <w:color w:val="039A9A"/>
        <w:sz w:val="20"/>
      </w:rPr>
      <w:fldChar w:fldCharType="separate"/>
    </w:r>
    <w:r>
      <w:rPr>
        <w:rFonts w:ascii="Nunito MM" w:hAnsi="Nunito MM" w:cs="Nunito MM" w:eastAsia="Nunito MM"/>
        <w:color w:val="039A9A"/>
        <w:sz w:val="20"/>
      </w:rPr>
      <w:t>1</w:t>
    </w:r>
    <w:r>
      <w:rPr>
        <w:rFonts w:ascii="Nunito MM" w:hAnsi="Nunito MM" w:cs="Nunito MM" w:eastAsia="Nunito MM"/>
        <w:color w:val="039A9A"/>
        <w:sz w:val="20"/>
      </w:rPr>
      <w:fldChar w:fldCharType="end"/>
    </w:r>
    <w:r>
      <w:rPr>
        <w:rFonts w:ascii="Nunito MM" w:hAnsi="Nunito MM" w:cs="Nunito MM" w:eastAsia="Nunito MM"/>
        <w:color w:val="039A9A"/>
        <w:sz w:val="20"/>
      </w:rPr>
      <w:t xml:space="preserve"> von </w:t>
    </w:r>
    <w:r>
      <w:rPr>
        <w:rFonts w:ascii="Nunito MM" w:hAnsi="Nunito MM" w:cs="Nunito MM" w:eastAsia="Nunito MM"/>
        <w:color w:val="039A9A"/>
        <w:sz w:val="20"/>
      </w:rPr>
      <w:fldChar w:fldCharType="begin"/>
    </w:r>
    <w:r>
      <w:rPr>
        <w:rFonts w:ascii="Nunito MM" w:hAnsi="Nunito MM" w:cs="Nunito MM" w:eastAsia="Nunito MM"/>
        <w:color w:val="039A9A"/>
        <w:sz w:val="20"/>
      </w:rPr>
      <w:instrText xml:space="preserve"> NUMPAGES </w:instrText>
    </w:r>
    <w:r>
      <w:rPr>
        <w:rFonts w:ascii="Nunito MM" w:hAnsi="Nunito MM" w:cs="Nunito MM" w:eastAsia="Nunito MM"/>
        <w:color w:val="039A9A"/>
        <w:sz w:val="20"/>
      </w:rPr>
      <w:fldChar w:fldCharType="separate"/>
    </w:r>
    <w:r>
      <w:rPr>
        <w:rFonts w:ascii="Nunito MM" w:hAnsi="Nunito MM" w:cs="Nunito MM" w:eastAsia="Nunito MM"/>
        <w:color w:val="039A9A"/>
        <w:sz w:val="20"/>
      </w:rPr>
      <w:t>1</w:t>
    </w:r>
    <w:r>
      <w:rPr>
        <w:rFonts w:ascii="Nunito MM" w:hAnsi="Nunito MM" w:cs="Nunito MM" w:eastAsia="Nunito MM"/>
        <w:color w:val="039A9A"/>
        <w:sz w:val="20"/>
      </w:rPr>
      <w:fldChar w:fldCharType="end"/>
    </w:r>
    <w:r>
      <w:tab/>
    </w:r>
    <w:r>
      <w:rPr>
        <w:rFonts w:ascii="Nunito MM" w:hAnsi="Nunito MM" w:cs="Nunito MM" w:eastAsia="Nunito MM"/>
        <w:color w:val="5C5C5C"/>
        <w:sz w:val="17"/>
      </w:rPr>
      <w:t>© Mandarin Maverick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300271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mbol-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271" cy="432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Fredoka MM SemiBold" w:hAnsi="Fredoka MM SemiBold" w:cs="Fredoka MM SemiBold" w:eastAsia="Fredoka MM SemiBold"/>
        <w:b w:val="0"/>
        <w:i/>
        <w:color w:val="039A9A"/>
        <w:sz w:val="30"/>
      </w:rPr>
      <w:t xml:space="preserve">   „Mandarin Maverick – Fast Track Chinese“ – Kursverlauf-006</w:t>
    </w:r>
  </w:p>
  <w:p>
    <w:pPr>
      <w:jc w:val="center"/>
    </w:pPr>
    <w:r>
      <w:rPr>
        <w:rFonts w:ascii="Nunito MM" w:hAnsi="Nunito MM" w:cs="Nunito MM" w:eastAsia="Nunito MM"/>
        <w:color w:val="039A9A"/>
        <w:sz w:val="25"/>
      </w:rPr>
      <w:t>Begleitheft · Übungsskript le und guò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unito MM" w:hAnsi="Nunito MM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Fredoka MM SemiBold" w:hAnsi="Fredoka MM SemiBold"/>
      <w:b/>
      <w:bCs/>
      <w:color w:val="039A9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Fredoka MM SemiBold" w:hAnsi="Fredoka MM SemiBold"/>
      <w:b/>
      <w:bCs/>
      <w:color w:val="039A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