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numPr>
          <w:ilvl w:val="0"/>
          <w:numId w:val="4"/>
        </w:numPr>
        <w:ind w:left="0" w:firstLine="0"/>
      </w:pPr>
      <w:r>
        <w:t>Устройство команд</w:t>
      </w:r>
    </w:p>
    <w:p>
      <w:pPr>
        <w:numPr>
          <w:ilvl w:val="0"/>
          <w:numId w:val="5"/>
        </w:numPr>
        <w:ind w:left="720" w:hanging="360"/>
      </w:pPr>
      <w:r>
        <w:t>Каждая команда кодируется в формате JSON</w:t>
      </w:r>
    </w:p>
    <w:p>
      <w:pPr>
        <w:numPr>
          <w:ilvl w:val="0"/>
          <w:numId w:val="5"/>
        </w:numPr>
        <w:ind w:left="720" w:hanging="360"/>
      </w:pPr>
      <w:r>
        <w:t xml:space="preserve">Каждая команда заканчивается символами «\r\n». </w:t>
      </w:r>
      <w:r>
        <w:rPr>
          <w:i/>
          <w:iCs/>
        </w:rPr>
        <w:t>Без этих символов команда не будет передана на обработку.</w:t>
      </w:r>
      <w:r/>
    </w:p>
    <w:p>
      <w:pPr>
        <w:numPr>
          <w:ilvl w:val="0"/>
          <w:numId w:val="5"/>
        </w:numPr>
        <w:ind w:left="720" w:hanging="360"/>
      </w:pPr>
      <w:r>
        <w:t>Команды делятся на «команда» и «запрос»</w:t>
      </w:r>
    </w:p>
    <w:p>
      <w:pPr>
        <w:numPr>
          <w:ilvl w:val="0"/>
          <w:numId w:val="5"/>
        </w:numPr>
        <w:ind w:left="720" w:hanging="360"/>
      </w:pPr>
      <w:r>
        <w:t>«Команда» начинается символом «C»</w:t>
      </w:r>
    </w:p>
    <w:p>
      <w:pPr>
        <w:numPr>
          <w:ilvl w:val="0"/>
          <w:numId w:val="5"/>
        </w:numPr>
        <w:ind w:left="720" w:hanging="360"/>
      </w:pPr>
      <w:r>
        <w:t>«Запрос» начинается символом «R»</w:t>
      </w:r>
    </w:p>
    <w:p>
      <w:pPr>
        <w:numPr>
          <w:ilvl w:val="0"/>
          <w:numId w:val="5"/>
        </w:numPr>
        <w:ind w:left="720" w:hanging="360"/>
      </w:pPr>
      <w:r>
        <w:t>Команды задаются в верхнем регистре</w:t>
      </w:r>
    </w:p>
    <w:p>
      <w:pPr>
        <w:numPr>
          <w:ilvl w:val="0"/>
          <w:numId w:val="5"/>
        </w:numPr>
        <w:ind w:left="720" w:hanging="360"/>
      </w:pPr>
      <w:r>
        <w:t>Длина имени команды 4 символа включая начальный символ</w:t>
      </w:r>
    </w:p>
    <w:p>
      <w:pPr>
        <w:numPr>
          <w:ilvl w:val="0"/>
          <w:numId w:val="5"/>
        </w:numPr>
        <w:ind w:left="720" w:hanging="360"/>
      </w:pPr>
      <w:r>
        <w:t>Команда задаётся в поле «cmd»</w:t>
      </w:r>
    </w:p>
    <w:p>
      <w:pPr>
        <w:numPr>
          <w:ilvl w:val="0"/>
          <w:numId w:val="5"/>
        </w:numPr>
        <w:ind w:left="720" w:hanging="360"/>
      </w:pPr>
      <w:r>
        <w:t>Подкоманды пишутся в отдельном объекте поля «params»</w:t>
      </w:r>
    </w:p>
    <w:p>
      <w:pPr>
        <w:numPr>
          <w:ilvl w:val="0"/>
          <w:numId w:val="5"/>
        </w:numPr>
        <w:ind w:left="720" w:hanging="360"/>
      </w:pPr>
      <w:r>
        <w:t>Ошибки выводятся в отдельном поле «error». Предполагаю, что это может быть как просто номер ошибки, так и отдельный объект с номером и описанием ошибки.</w:t>
      </w:r>
    </w:p>
    <w:p>
      <w:pPr>
        <w:numPr>
          <w:ilvl w:val="0"/>
          <w:numId w:val="5"/>
        </w:numPr>
        <w:ind w:left="720" w:hanging="360"/>
      </w:pPr>
      <w:r>
        <w:t>Если параметры команде не требуются, то поле «params» передавать не нужно</w:t>
      </w:r>
    </w:p>
    <w:p>
      <w:pPr>
        <w:numPr>
          <w:ilvl w:val="0"/>
          <w:numId w:val="5"/>
        </w:numPr>
        <w:ind w:left="720" w:hanging="360"/>
      </w:pPr>
      <w:r>
        <w:t>Минимальный интервал между командами не менее 10мс</w:t>
      </w:r>
    </w:p>
    <w:p>
      <w:pPr>
        <w:numPr>
          <w:ilvl w:val="0"/>
          <w:numId w:val="5"/>
        </w:numPr>
        <w:ind w:left="720" w:hanging="360"/>
      </w:pPr>
      <w:r>
        <w:t>Необходимо всегда дожидаться ответа;</w:t>
      </w:r>
    </w:p>
    <w:p>
      <w:pPr>
        <w:numPr>
          <w:ilvl w:val="0"/>
          <w:numId w:val="5"/>
        </w:numPr>
        <w:ind w:left="720" w:hanging="360"/>
      </w:pPr>
      <w:r>
        <w:t>Таймаут ответа 500мс. По истечении этого времени можно считать, что команда не принята. (</w:t>
      </w:r>
      <w:r>
        <w:rPr>
          <w:i/>
          <w:iCs/>
        </w:rPr>
        <w:t>В общем случае задержка не должна превышать 10мс. Возможна только во время чтения/записи большого массива данных на SD</w:t>
      </w:r>
      <w:r>
        <w:t>);</w:t>
      </w:r>
    </w:p>
    <w:p>
      <w:pPr>
        <w:numPr>
          <w:ilvl w:val="0"/>
          <w:numId w:val="5"/>
        </w:numPr>
        <w:ind w:left="720" w:hanging="360"/>
      </w:pPr>
      <w:r>
        <w:t xml:space="preserve">Теоретически можно отправлять несколько команд одной строкой, они будут исполнятся по очереди. Также по очереди будут приходить и ответы. </w:t>
      </w:r>
      <w:r>
        <w:rPr>
          <w:b/>
          <w:bCs/>
        </w:rPr>
        <w:t>Но на практике стоит этого избегать. Трудно спрогнозировать поведение в много-поточном приложении.</w:t>
      </w:r>
      <w:r/>
    </w:p>
    <w:p>
      <w:pPr>
        <w:numPr>
          <w:ilvl w:val="0"/>
          <w:numId w:val="5"/>
        </w:numPr>
        <w:ind w:left="720" w:hanging="360"/>
      </w:pPr>
      <w:r>
        <w:t>Желательно</w:t>
      </w:r>
      <w:r>
        <w:rPr>
          <w:b/>
          <w:bCs/>
        </w:rPr>
        <w:t xml:space="preserve"> </w:t>
      </w:r>
      <w:r>
        <w:t>формировать JSON без лишних пробелов и переносов строк. Особенно избегать \r\n внутри, т. к. «}\r\n» является маркером конца.</w:t>
      </w:r>
    </w:p>
    <w:p>
      <w:pPr>
        <w:numPr>
          <w:ilvl w:val="0"/>
          <w:numId w:val="5"/>
        </w:numPr>
        <w:ind w:left="720" w:hanging="360"/>
      </w:pPr>
      <w:r>
        <w:t xml:space="preserve">В ответ возвращается JSON с именем команды и статусом выполнения. </w:t>
      </w:r>
    </w:p>
    <w:p>
      <w:pPr>
        <w:numPr>
          <w:ilvl w:val="0"/>
          <w:numId w:val="5"/>
        </w:numPr>
        <w:ind w:left="720" w:hanging="360"/>
      </w:pPr>
      <w:r>
        <w:t>В конец ответа добавляется строка «\r\n\r\n». Делается для того, чтобы однозначно идентифицировать конец передачи по строке, а не по таймауту UART.</w:t>
      </w:r>
    </w:p>
    <w:p>
      <w:pPr>
        <w:numPr>
          <w:ilvl w:val="0"/>
          <w:numId w:val="5"/>
        </w:numPr>
        <w:ind w:left="720" w:hanging="360"/>
      </w:pPr>
      <w:r>
        <w:t>Во время сканирования прибор будет отвечать сигналом «занято» на другую команду сканирования</w:t>
      </w:r>
    </w:p>
    <w:p>
      <w:pPr>
        <w:numPr>
          <w:ilvl w:val="0"/>
          <w:numId w:val="5"/>
        </w:numPr>
        <w:ind w:left="720" w:hanging="360"/>
      </w:pPr>
      <w:r>
        <w:t>«Запрос» статуса всегда возвращает ответ</w:t>
      </w:r>
    </w:p>
    <w:p>
      <w:pPr>
        <w:numPr>
          <w:ilvl w:val="0"/>
          <w:numId w:val="5"/>
        </w:numPr>
        <w:ind w:left="720" w:hanging="360"/>
      </w:pPr>
      <w:r>
        <w:t>Остановить можно только циклическое сканирование. Разовое остановить нельзя, только ожидать окончания. Причём текущее сканирование всегда завершается.</w:t>
      </w:r>
    </w:p>
    <w:p>
      <w:r/>
    </w:p>
    <w:p>
      <w:pPr>
        <w:pStyle w:val="para2"/>
        <w:numPr>
          <w:ilvl w:val="0"/>
          <w:numId w:val="3"/>
        </w:numPr>
        <w:ind w:left="0" w:firstLine="0"/>
      </w:pPr>
      <w:r>
        <w:t>Ответы на некорректные команды</w:t>
      </w:r>
    </w:p>
    <w:p>
      <w:pPr>
        <w:pStyle w:val="para5"/>
      </w:pPr>
      <w:r>
        <w:t xml:space="preserve">В поле </w:t>
      </w:r>
      <w:r>
        <w:rPr>
          <w:i/>
          <w:iCs/>
        </w:rPr>
        <w:t>cmd</w:t>
      </w:r>
      <w:r>
        <w:t xml:space="preserve"> возвращается имя непринятой команды/запроса, если она указана в данном API.</w:t>
      </w:r>
    </w:p>
    <w:tbl>
      <w:tblPr>
        <w:name w:val="Таблица1"/>
        <w:tabOrder w:val="0"/>
        <w:jc w:val="left"/>
        <w:tblInd w:w="0" w:type="dxa"/>
        <w:tblW w:w="9638" w:type="dxa"/>
      </w:tblPr>
      <w:tblGrid>
        <w:gridCol w:w="3231"/>
        <w:gridCol w:w="6407"/>
      </w:tblGrid>
      <w:tr>
        <w:trPr>
          <w:tblHeader w:val="0"/>
          <w:cantSplit w:val="0"/>
          <w:trHeight w:val="0" w:hRule="auto"/>
        </w:trPr>
        <w:tc>
          <w:tcPr>
            <w:tcW w:w="3231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666666"/>
              </w:rPr>
              <w:t xml:space="preserve">  </w:t>
            </w:r>
            <w:r>
              <w:rPr>
                <w:color w:val="008000"/>
              </w:rPr>
              <w:t>"desc"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"Wrong type"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6407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5"/>
            </w:pPr>
            <w:r>
              <w:t xml:space="preserve">Код ошибки «1»:  </w:t>
            </w:r>
            <w:r>
              <w:rPr>
                <w:i/>
                <w:iCs/>
              </w:rPr>
              <w:t>Некорректный тип команды</w:t>
            </w:r>
            <w:r/>
          </w:p>
          <w:p>
            <w:pPr>
              <w:pStyle w:val="para5"/>
            </w:pPr>
            <w:r>
              <w:t xml:space="preserve">Ответ возвращается, если не распознан тип команды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31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666666"/>
              </w:rPr>
              <w:t xml:space="preserve">  </w:t>
            </w:r>
            <w:r>
              <w:rPr>
                <w:color w:val="008000"/>
              </w:rPr>
              <w:t>"desc"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"Wrong command"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6407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5"/>
            </w:pPr>
            <w:r>
              <w:t xml:space="preserve">Код ошибки «2»:  </w:t>
            </w:r>
            <w:r>
              <w:rPr>
                <w:i/>
                <w:iCs/>
              </w:rPr>
              <w:t>Некорректная команда</w:t>
            </w:r>
            <w:r/>
          </w:p>
          <w:p>
            <w:pPr>
              <w:pStyle w:val="para5"/>
            </w:pPr>
            <w:r>
              <w:t>Ответ возвращается, если команда не распознана или сформирована с ошибкой или запрос не в виде JSON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31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"RSRE"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ara9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3,</w:t>
            </w:r>
            <w:r/>
          </w:p>
          <w:p>
            <w:pPr>
              <w:pStyle w:val="para9"/>
            </w:pPr>
            <w:r>
              <w:rPr>
                <w:color w:val="666666"/>
              </w:rPr>
              <w:t xml:space="preserve">  </w:t>
            </w:r>
            <w:r>
              <w:rPr>
                <w:color w:val="008000"/>
              </w:rPr>
              <w:t>"desc"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"Not implemented"</w:t>
            </w:r>
            <w:r/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6407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5"/>
            </w:pPr>
            <w:r>
              <w:t xml:space="preserve">Код ошибки «3»:  </w:t>
            </w:r>
            <w:r>
              <w:rPr>
                <w:i/>
                <w:iCs/>
              </w:rPr>
              <w:t>Команда не реализована</w:t>
            </w:r>
            <w:r/>
          </w:p>
          <w:p>
            <w:pPr>
              <w:pStyle w:val="para5"/>
            </w:pPr>
            <w:r>
              <w:t>Ответ возвращается, если команда не реализована в устройстве.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31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>: 4</w:t>
            </w:r>
            <w:r>
              <w:rPr>
                <w:color w:val="666666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666666"/>
              </w:rPr>
              <w:t xml:space="preserve">  </w:t>
            </w:r>
            <w:r>
              <w:rPr>
                <w:color w:val="008000"/>
              </w:rPr>
              <w:t>"desc"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"Critical device state"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6407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5"/>
            </w:pPr>
            <w:r>
              <w:t xml:space="preserve">Код ошибки «4»:  </w:t>
            </w:r>
            <w:r>
              <w:rPr>
                <w:i/>
                <w:iCs/>
              </w:rPr>
              <w:t>Невозможно запустить команду из-за критической ошибки</w:t>
            </w:r>
            <w:r/>
          </w:p>
          <w:p>
            <w:pPr>
              <w:pStyle w:val="para5"/>
            </w:pPr>
            <w:r>
              <w:t>Ответ возвращается, если команда не может быть запущена из-за критической ошибки прибора</w:t>
            </w:r>
          </w:p>
        </w:tc>
      </w:tr>
    </w:tbl>
    <w:p>
      <w:pPr>
        <w:pStyle w:val="para5"/>
      </w:pPr>
      <w:r/>
    </w:p>
    <w:p>
      <w:pPr>
        <w:pStyle w:val="para2"/>
        <w:numPr>
          <w:ilvl w:val="0"/>
          <w:numId w:val="4"/>
        </w:numPr>
        <w:ind w:left="0" w:firstLine="0"/>
      </w:pPr>
      <w:r>
        <w:t>Команды</w:t>
      </w:r>
    </w:p>
    <w:p>
      <w:pPr>
        <w:pStyle w:val="para3"/>
        <w:numPr>
          <w:ilvl w:val="1"/>
          <w:numId w:val="4"/>
        </w:numPr>
        <w:ind w:left="0" w:firstLine="0"/>
      </w:pPr>
      <w:r>
        <w:t>Выключение прибора CPOF</w:t>
      </w:r>
      <w:commentRangeStart w:id="0"/>
      <w:commentRangeEnd w:id="0"/>
      <w:r>
        <w:commentReference w:id="0"/>
      </w:r>
    </w:p>
    <w:p>
      <w:r>
        <w:t>Завершение текущих операций и безопасное выключение</w:t>
      </w:r>
    </w:p>
    <w:p>
      <w:r/>
    </w:p>
    <w:p>
      <w:r>
        <w:t>Пример:</w:t>
      </w:r>
    </w:p>
    <w:tbl>
      <w:tblPr>
        <w:name w:val="Таблица2"/>
        <w:tabOrder w:val="0"/>
        <w:jc w:val="left"/>
        <w:tblInd w:w="55" w:type="dxa"/>
        <w:tblW w:w="9690" w:type="dxa"/>
      </w:tblPr>
      <w:tblGrid>
        <w:gridCol w:w="1812"/>
        <w:gridCol w:w="7878"/>
      </w:tblGrid>
      <w:tr>
        <w:trPr>
          <w:tblHeader w:val="0"/>
          <w:cantSplit w:val="0"/>
          <w:trHeight w:val="0" w:hRule="auto"/>
        </w:trPr>
        <w:tc>
          <w:tcPr>
            <w:tcW w:w="181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Команда: </w:t>
            </w:r>
          </w:p>
        </w:tc>
        <w:tc>
          <w:tcPr>
            <w:tcW w:w="7878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{</w:t>
            </w:r>
          </w:p>
          <w:p>
            <w:pPr/>
            <w:r>
              <w:rPr>
                <w:color w:val="008000"/>
              </w:rPr>
              <w:t xml:space="preserve">  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"CPOF"</w:t>
            </w:r>
            <w:r/>
          </w:p>
          <w:p>
            <w:pPr/>
            <w:r>
              <w:rPr>
                <w:color w:val="000000"/>
              </w:rPr>
              <w:t>}\r\n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81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Ответ: </w:t>
            </w:r>
          </w:p>
        </w:tc>
        <w:tc>
          <w:tcPr>
            <w:tcW w:w="7878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"CPOF"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</w:tr>
    </w:tbl>
    <w:p>
      <w:r/>
    </w:p>
    <w:p>
      <w:pPr>
        <w:pStyle w:val="para3"/>
        <w:numPr>
          <w:ilvl w:val="1"/>
          <w:numId w:val="4"/>
        </w:numPr>
        <w:ind w:left="0" w:firstLine="0"/>
      </w:pPr>
      <w:r>
        <w:t>Остановка циклического сканирования CCST</w:t>
      </w:r>
    </w:p>
    <w:p>
      <w:r>
        <w:t>Завершение текущего цикла и переход в режим ожидания.</w:t>
      </w:r>
    </w:p>
    <w:p>
      <w:r/>
    </w:p>
    <w:p>
      <w:r>
        <w:t>Пример:</w:t>
      </w:r>
    </w:p>
    <w:tbl>
      <w:tblPr>
        <w:name w:val="Таблица3"/>
        <w:tabOrder w:val="0"/>
        <w:jc w:val="left"/>
        <w:tblInd w:w="55" w:type="dxa"/>
        <w:tblW w:w="9645" w:type="dxa"/>
      </w:tblPr>
      <w:tblGrid>
        <w:gridCol w:w="1845"/>
        <w:gridCol w:w="3659"/>
        <w:gridCol w:w="4141"/>
      </w:tblGrid>
      <w:tr>
        <w:trPr>
          <w:tblHeader w:val="0"/>
          <w:cantSplit w:val="0"/>
          <w:trHeight w:val="0" w:hRule="auto"/>
        </w:trPr>
        <w:tc>
          <w:tcPr>
            <w:tcW w:w="18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Команда: </w:t>
            </w:r>
          </w:p>
        </w:tc>
        <w:tc>
          <w:tcPr>
            <w:tcW w:w="3659" w:type="dxa"/>
            <w:shd w:val="none"/>
            <w:tcMar>
              <w:top w:w="55" w:type="dxa"/>
              <w:left w:w="47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nil" w:sz="0" w:space="0" w:color="000000" tmln="20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{</w:t>
            </w:r>
          </w:p>
          <w:p>
            <w:pPr/>
            <w: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"CCST"</w:t>
            </w:r>
            <w:r/>
          </w:p>
          <w:p>
            <w:pPr/>
            <w:r>
              <w:t>}\r\n</w:t>
            </w:r>
          </w:p>
        </w:tc>
        <w:tc>
          <w:tcPr>
            <w:tcW w:w="4141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Ответ: </w:t>
            </w:r>
          </w:p>
        </w:tc>
        <w:tc>
          <w:tcPr>
            <w:tcW w:w="3659" w:type="dxa"/>
            <w:shd w:val="none"/>
            <w:tcMar>
              <w:top w:w="55" w:type="dxa"/>
              <w:left w:w="47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nil" w:sz="0" w:space="0" w:color="000000" tmln="20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"CCST"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141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Если было запущено циклическое сканирование или мониторинг. Или устройство в режиме ожидания.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/>
          </w:p>
        </w:tc>
        <w:tc>
          <w:tcPr>
            <w:tcW w:w="3659" w:type="dxa"/>
            <w:shd w:val="none"/>
            <w:tcMar>
              <w:top w:w="55" w:type="dxa"/>
              <w:left w:w="47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nil" w:sz="0" w:space="0" w:color="000000" tmln="20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"CCST"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false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141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Если любое другое сканирование</w:t>
            </w:r>
          </w:p>
        </w:tc>
      </w:tr>
    </w:tbl>
    <w:p>
      <w:r/>
    </w:p>
    <w:p>
      <w:r>
        <w:t xml:space="preserve">Примечание: Прибор должен закончить цикл сканирования в любом случае, поэтому готовность принимать команды необходимо запросом </w:t>
      </w:r>
      <w:r>
        <w:rPr>
          <w:b/>
          <w:bCs/>
        </w:rPr>
        <w:t>RSTA</w:t>
      </w:r>
      <w:r>
        <w:t>.</w:t>
      </w:r>
    </w:p>
    <w:p>
      <w:r/>
    </w:p>
    <w:p>
      <w:pPr>
        <w:pStyle w:val="para3"/>
        <w:numPr>
          <w:ilvl w:val="1"/>
          <w:numId w:val="2"/>
        </w:numPr>
        <w:ind w:left="0" w:firstLine="0"/>
      </w:pPr>
      <w:r>
        <w:t>Повторное сканирование sim-карт CSSC</w:t>
      </w:r>
    </w:p>
    <w:p>
      <w:r>
        <w:t>Не стоит запускать команду в обычном рабочем режиме, т. к. это энергозатратная операция. Команду имеет смысл запускать по нажатию кнопки в приложении.</w:t>
      </w:r>
    </w:p>
    <w:p>
      <w:r/>
    </w:p>
    <w:p>
      <w:r>
        <w:t>Пример:</w:t>
      </w:r>
    </w:p>
    <w:tbl>
      <w:tblPr>
        <w:name w:val="Таблица4"/>
        <w:tabOrder w:val="0"/>
        <w:jc w:val="left"/>
        <w:tblInd w:w="55" w:type="dxa"/>
        <w:tblW w:w="9690" w:type="dxa"/>
      </w:tblPr>
      <w:tblGrid>
        <w:gridCol w:w="1812"/>
        <w:gridCol w:w="7878"/>
      </w:tblGrid>
      <w:tr>
        <w:trPr>
          <w:tblHeader w:val="0"/>
          <w:cantSplit w:val="0"/>
          <w:trHeight w:val="0" w:hRule="auto"/>
        </w:trPr>
        <w:tc>
          <w:tcPr>
            <w:tcW w:w="181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Команда: </w:t>
            </w:r>
          </w:p>
        </w:tc>
        <w:tc>
          <w:tcPr>
            <w:tcW w:w="7878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{</w:t>
            </w:r>
          </w:p>
          <w:p>
            <w:pPr/>
            <w:r>
              <w:rPr>
                <w:color w:val="008000"/>
              </w:rPr>
              <w:t xml:space="preserve">  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"CSSC"</w:t>
            </w:r>
            <w:r/>
          </w:p>
          <w:p>
            <w:pPr/>
            <w:r>
              <w:rPr>
                <w:color w:val="000000"/>
              </w:rPr>
              <w:t>}\r\n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81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Ответ: </w:t>
            </w:r>
          </w:p>
        </w:tc>
        <w:tc>
          <w:tcPr>
            <w:tcW w:w="7878" w:type="dxa"/>
            <w:shd w:val="none"/>
            <w:tcMar>
              <w:top w:w="55" w:type="dxa"/>
              <w:left w:w="44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"CSSC"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</w:tr>
    </w:tbl>
    <w:p>
      <w:r/>
    </w:p>
    <w:p>
      <w:pPr>
        <w:pStyle w:val="para3"/>
        <w:numPr>
          <w:ilvl w:val="1"/>
          <w:numId w:val="4"/>
        </w:numPr>
        <w:ind w:left="0" w:firstLine="0"/>
      </w:pPr>
      <w:r>
        <w:t>Сканирование диапазона CSCB</w:t>
      </w:r>
    </w:p>
    <w:p>
      <w:r>
        <w:rPr>
          <w:i/>
          <w:iCs/>
        </w:rPr>
        <w:t xml:space="preserve">Результаты сканирования запрашиваются командой </w:t>
      </w:r>
      <w:hyperlink w:anchor="_toc623" w:history="1">
        <w:r>
          <w:rPr>
            <w:b/>
            <w:bCs/>
            <w:i/>
            <w:iCs/>
          </w:rPr>
          <w:t>RSRE</w:t>
        </w:r>
      </w:hyperlink>
      <w:r>
        <w:rPr>
          <w:b/>
          <w:bCs/>
          <w:i/>
          <w:iCs/>
        </w:rPr>
        <w:t>.</w:t>
      </w:r>
      <w:r/>
    </w:p>
    <w:p>
      <w:r>
        <w:rPr>
          <w:i/>
          <w:iCs/>
        </w:rPr>
        <w:t xml:space="preserve">Коды ошибок описаны в </w:t>
      </w:r>
      <w:hyperlink w:anchor="_toc387" w:history="1">
        <w:r>
          <w:rPr>
            <w:b/>
            <w:bCs/>
            <w:i/>
            <w:iCs/>
          </w:rPr>
          <w:t>соответствующем разделе</w:t>
        </w:r>
      </w:hyperlink>
      <w:r>
        <w:rPr>
          <w:i/>
          <w:iCs/>
        </w:rPr>
        <w:t>.</w:t>
      </w:r>
      <w:r/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r>
        <w:t>Пример:</w:t>
      </w:r>
    </w:p>
    <w:tbl>
      <w:tblPr>
        <w:name w:val="Таблица5"/>
        <w:tabOrder w:val="0"/>
        <w:jc w:val="left"/>
        <w:tblInd w:w="55" w:type="dxa"/>
        <w:tblW w:w="9645" w:type="dxa"/>
      </w:tblPr>
      <w:tblGrid>
        <w:gridCol w:w="1358"/>
        <w:gridCol w:w="4245"/>
        <w:gridCol w:w="4042"/>
      </w:tblGrid>
      <w:tr>
        <w:trPr>
          <w:tblHeader w:val="0"/>
          <w:cantSplit w:val="0"/>
          <w:trHeight w:val="0" w:hRule="auto"/>
        </w:trPr>
        <w:tc>
          <w:tcPr>
            <w:tcW w:w="135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Команда: </w:t>
            </w:r>
          </w:p>
        </w:tc>
        <w:tc>
          <w:tcPr>
            <w:tcW w:w="8287" w:type="dxa"/>
            <w:gridSpan w:val="2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"CSCB"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 xml:space="preserve"> 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"id"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"F45DE34C"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"mode"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"0x3"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"cycle"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120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"gsm"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124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"egsm"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974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1024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"dcs"</w:t>
            </w:r>
            <w:r>
              <w:rPr>
                <w:color w:val="000000"/>
              </w:rPr>
              <w:t xml:space="preserve"> 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512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885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"3g"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"0x5"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5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Ответ: </w:t>
            </w:r>
          </w:p>
          <w:p>
            <w:pPr/>
            <w:r/>
          </w:p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4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"CSCB"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04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Команда принята на исполнение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5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/>
          </w:p>
        </w:tc>
        <w:tc>
          <w:tcPr>
            <w:tcW w:w="4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"CSCB"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false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</w:t>
            </w:r>
            <w:r/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04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Устройство занято в текущий момент (код 2 — Запущено другое сканирование)</w:t>
            </w:r>
          </w:p>
        </w:tc>
      </w:tr>
    </w:tbl>
    <w:p>
      <w:r/>
    </w:p>
    <w:tbl>
      <w:tblPr>
        <w:name w:val="Таблица6"/>
        <w:tabOrder w:val="0"/>
        <w:jc w:val="left"/>
        <w:tblInd w:w="55" w:type="dxa"/>
        <w:tblW w:w="9645" w:type="dxa"/>
      </w:tblPr>
      <w:tblGrid>
        <w:gridCol w:w="1140"/>
        <w:gridCol w:w="2772"/>
        <w:gridCol w:w="5733"/>
      </w:tblGrid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Подкоманда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Параметры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id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ID сканирования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32-битное уникальное число в формате HEX. Формируется на управляющем устройстве. По этому ID можно запрашивать результаты после окончания сканирования.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sims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Сим-карты сканирования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4-х битное число. Младший бит справа.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0x01 — SIM1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0x02 — SIM2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0x04 — SIM3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0x08 — SIM4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mode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Выбор режима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3-х битное число. Младший бит справа.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0x01 — 2G 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0x02 — 3G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cycle.type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Цикличность сканирования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 — Разовое сканирование</w:t>
            </w:r>
          </w:p>
          <w:p>
            <w:pPr>
              <w:pStyle w:val="para9"/>
            </w:pPr>
            <w:r>
              <w:t>1 — Циклическое сканирование по времени</w:t>
            </w:r>
          </w:p>
          <w:p>
            <w:pPr>
              <w:pStyle w:val="para9"/>
            </w:pPr>
            <w:r>
              <w:t>2 — Циклическое сканирование при изменении местоположения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cycle.val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Период/Расстояние сканирования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«1» задаётся в секундах</w:t>
            </w:r>
          </w:p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«2» задаётся в метрах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gsm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GSM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1..124МГц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egsm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EGSM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974..1024Мгц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dcs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DCS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512..885МГц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4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3g</w:t>
            </w:r>
          </w:p>
        </w:tc>
        <w:tc>
          <w:tcPr>
            <w:tcW w:w="2772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Номера BAND для 3G</w:t>
            </w:r>
          </w:p>
        </w:tc>
        <w:tc>
          <w:tcPr>
            <w:tcW w:w="5733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3-х битное число. Младший бит справа.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0x01 — BAND 1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0x02 — BAND 5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0x04 — BAND 8</w:t>
            </w:r>
          </w:p>
          <w:p>
            <w:pPr>
              <w:pStyle w:val="para9"/>
            </w:pPr>
            <w:r>
              <w:t>В примере выше выбраны BAND 1,5</w:t>
            </w:r>
          </w:p>
        </w:tc>
      </w:tr>
    </w:tbl>
    <w:p>
      <w:r/>
    </w:p>
    <w:p>
      <w:pPr>
        <w:pStyle w:val="para1"/>
      </w:pPr>
      <w:r>
        <w:t>Пример: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"cmd"</w:t>
      </w:r>
      <w:r>
        <w:rPr>
          <w:color w:val="000000"/>
        </w:rPr>
        <w:t xml:space="preserve">: </w:t>
      </w:r>
      <w:r>
        <w:rPr>
          <w:color w:val="ba2121"/>
        </w:rPr>
        <w:t>"CSCB"</w:t>
      </w:r>
      <w:r>
        <w:rPr>
          <w:color w:val="000000"/>
        </w:rPr>
        <w:t>,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"params"</w:t>
      </w:r>
      <w:r>
        <w:rPr>
          <w:color w:val="000000"/>
        </w:rPr>
        <w:t xml:space="preserve"> : {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"id"</w:t>
      </w:r>
      <w:r>
        <w:rPr>
          <w:color w:val="000000"/>
        </w:rPr>
        <w:t xml:space="preserve">: </w:t>
      </w:r>
      <w:r>
        <w:rPr>
          <w:color w:val="ba2121"/>
        </w:rPr>
        <w:t>"0xF45DE34C"</w:t>
      </w:r>
      <w:r>
        <w:rPr>
          <w:color w:val="000000"/>
        </w:rPr>
        <w:t>,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"sims"</w:t>
      </w:r>
      <w:r>
        <w:rPr>
          <w:color w:val="000000"/>
        </w:rPr>
        <w:t xml:space="preserve">: </w:t>
      </w:r>
      <w:r>
        <w:rPr>
          <w:color w:val="ba2121"/>
        </w:rPr>
        <w:t>"0x4"</w:t>
      </w:r>
      <w:r>
        <w:rPr>
          <w:color w:val="000000"/>
        </w:rPr>
        <w:t>,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"mode"</w:t>
      </w:r>
      <w:r>
        <w:rPr>
          <w:color w:val="000000"/>
        </w:rPr>
        <w:t xml:space="preserve">: </w:t>
      </w:r>
      <w:r>
        <w:rPr>
          <w:color w:val="ba2121"/>
        </w:rPr>
        <w:t>"0x2"</w:t>
      </w:r>
      <w:r>
        <w:rPr>
          <w:color w:val="000000"/>
        </w:rPr>
        <w:t>,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"cycle"</w:t>
      </w:r>
      <w:r>
        <w:rPr>
          <w:color w:val="000000"/>
        </w:rPr>
        <w:t xml:space="preserve">: { </w:t>
      </w:r>
      <w:r>
        <w:rPr>
          <w:color w:val="008000"/>
        </w:rPr>
        <w:t>"type"</w:t>
      </w:r>
      <w:r>
        <w:rPr>
          <w:color w:val="000000"/>
        </w:rPr>
        <w:t xml:space="preserve">: </w:t>
      </w:r>
      <w:r>
        <w:rPr>
          <w:color w:val="666666"/>
        </w:rPr>
        <w:t>0</w:t>
      </w:r>
      <w:r>
        <w:rPr>
          <w:color w:val="000000"/>
        </w:rPr>
        <w:t xml:space="preserve">,  </w:t>
      </w:r>
      <w:r>
        <w:rPr>
          <w:color w:val="008000"/>
        </w:rPr>
        <w:t>"val"</w:t>
      </w:r>
      <w:r>
        <w:rPr>
          <w:color w:val="000000"/>
        </w:rPr>
        <w:t xml:space="preserve">: </w:t>
      </w:r>
      <w:r>
        <w:rPr>
          <w:color w:val="666666"/>
        </w:rPr>
        <w:t>0</w:t>
      </w:r>
      <w:r>
        <w:rPr>
          <w:color w:val="000000"/>
        </w:rPr>
        <w:t xml:space="preserve"> }</w:t>
      </w:r>
      <w:r>
        <w:rPr>
          <w:color w:val="000000"/>
        </w:rPr>
        <w:t>,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"3g"</w:t>
      </w:r>
      <w:r>
        <w:rPr>
          <w:color w:val="000000"/>
        </w:rPr>
        <w:t xml:space="preserve">: </w:t>
      </w:r>
      <w:r>
        <w:rPr>
          <w:color w:val="ba2121"/>
        </w:rPr>
        <w:t>"0x1"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 xml:space="preserve">  }</w:t>
      </w:r>
    </w:p>
    <w:p>
      <w:pPr>
        <w:rPr>
          <w:color w:val="000000"/>
        </w:rPr>
      </w:pPr>
      <w:r>
        <w:rPr>
          <w:color w:val="000000"/>
        </w:rPr>
        <w:t>}\r\n</w:t>
      </w:r>
    </w:p>
    <w:p>
      <w:pPr>
        <w:rPr>
          <w:color w:val="000000"/>
        </w:rPr>
      </w:pPr>
      <w:r>
        <w:rPr>
          <w:color w:val="000000"/>
        </w:rPr>
      </w:r>
    </w:p>
    <w:p>
      <w:r>
        <w:t>Расшифровка:</w:t>
      </w:r>
    </w:p>
    <w:p>
      <w:pPr>
        <w:numPr>
          <w:ilvl w:val="0"/>
          <w:numId w:val="8"/>
        </w:numPr>
        <w:ind w:left="720" w:hanging="360"/>
      </w:pPr>
      <w:r>
        <w:t>Сканируем на SIM3</w:t>
      </w:r>
    </w:p>
    <w:p>
      <w:pPr>
        <w:numPr>
          <w:ilvl w:val="0"/>
          <w:numId w:val="8"/>
        </w:numPr>
        <w:ind w:left="720" w:hanging="360"/>
      </w:pPr>
      <w:r>
        <w:t>Режимы 3G</w:t>
      </w:r>
    </w:p>
    <w:p>
      <w:pPr>
        <w:numPr>
          <w:ilvl w:val="0"/>
          <w:numId w:val="8"/>
        </w:numPr>
        <w:ind w:left="720" w:hanging="360"/>
      </w:pPr>
      <w:r>
        <w:t>В режиме 3G сканируем BAND 1</w:t>
      </w:r>
    </w:p>
    <w:p>
      <w:pPr>
        <w:numPr>
          <w:ilvl w:val="0"/>
          <w:numId w:val="8"/>
        </w:numPr>
        <w:ind w:left="720" w:hanging="360"/>
      </w:pPr>
      <w:r>
        <w:t>Цикла сканирования нет (Разовое сканирование)</w:t>
      </w:r>
    </w:p>
    <w:p>
      <w:r/>
    </w:p>
    <w:p>
      <w:pPr>
        <w:pStyle w:val="para3"/>
        <w:numPr>
          <w:ilvl w:val="1"/>
          <w:numId w:val="4"/>
        </w:numPr>
        <w:ind w:left="0" w:firstLine="0"/>
      </w:pPr>
      <w:r>
        <w:t>Сканирование оператора(-ов) CSOP</w:t>
      </w:r>
    </w:p>
    <w:p>
      <w:r>
        <w:rPr>
          <w:i/>
          <w:iCs/>
        </w:rPr>
        <w:t xml:space="preserve">Результаты сканирования запрашиваются командой </w:t>
      </w:r>
      <w:hyperlink w:anchor="_toc623" w:history="1">
        <w:r>
          <w:rPr>
            <w:b/>
            <w:bCs/>
            <w:i/>
            <w:iCs/>
          </w:rPr>
          <w:t>RSRE</w:t>
        </w:r>
      </w:hyperlink>
      <w:r>
        <w:rPr>
          <w:b/>
          <w:bCs/>
          <w:i/>
          <w:iCs/>
        </w:rPr>
        <w:t>.</w:t>
      </w:r>
      <w:r/>
    </w:p>
    <w:p>
      <w:r>
        <w:rPr>
          <w:i/>
          <w:iCs/>
        </w:rPr>
        <w:t xml:space="preserve">Коды ошибок описаны в </w:t>
      </w:r>
      <w:hyperlink w:anchor="_toc387" w:history="1">
        <w:r>
          <w:rPr>
            <w:b/>
            <w:bCs/>
            <w:i/>
            <w:iCs/>
          </w:rPr>
          <w:t>соответствующем разделе</w:t>
        </w:r>
      </w:hyperlink>
      <w:r>
        <w:rPr>
          <w:i/>
          <w:iCs/>
        </w:rPr>
        <w:t>.</w:t>
      </w:r>
      <w:r/>
    </w:p>
    <w:p>
      <w:pPr>
        <w:rPr>
          <w:i/>
          <w:iCs/>
        </w:rPr>
      </w:pPr>
      <w:r>
        <w:rPr>
          <w:i/>
          <w:iCs/>
        </w:rPr>
      </w:r>
    </w:p>
    <w:p>
      <w:r>
        <w:t>Пример:</w:t>
      </w:r>
    </w:p>
    <w:tbl>
      <w:tblPr>
        <w:name w:val="Таблица7"/>
        <w:tabOrder w:val="0"/>
        <w:jc w:val="left"/>
        <w:tblInd w:w="55" w:type="dxa"/>
        <w:tblW w:w="9645" w:type="dxa"/>
      </w:tblPr>
      <w:tblGrid>
        <w:gridCol w:w="1410"/>
        <w:gridCol w:w="2955"/>
        <w:gridCol w:w="5280"/>
      </w:tblGrid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Команда: </w:t>
            </w:r>
          </w:p>
        </w:tc>
        <w:tc>
          <w:tcPr>
            <w:tcW w:w="8235" w:type="dxa"/>
            <w:gridSpan w:val="2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"CSOP"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 xml:space="preserve"> 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"id"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"F45DE34C"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"mode"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"0x7"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"scanMode"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"ta"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"cycle"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120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 xml:space="preserve">Ответ: </w:t>
            </w:r>
          </w:p>
          <w:p>
            <w:pPr/>
            <w:r/>
          </w:p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</w:t>
            </w:r>
            <w:r>
              <w:rPr>
                <w:highlight w:val="lightGray"/>
                <w:color w:val="bb4444"/>
              </w:rPr>
              <w:t>CSOP</w:t>
            </w:r>
            <w:r>
              <w:rPr>
                <w:color w:val="bb4444"/>
              </w:rPr>
              <w:t>"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/>
          </w:p>
          <w:p>
            <w:pPr/>
            <w:r>
              <w:rPr>
                <w:color w:val="000000"/>
              </w:rPr>
              <w:t>}\r\n\r\n</w:t>
            </w:r>
            <w:r/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Команда принята на исполнение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/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</w:t>
            </w:r>
            <w:r>
              <w:rPr>
                <w:highlight w:val="lightGray"/>
                <w:color w:val="bb4444"/>
              </w:rPr>
              <w:t>CSOP</w:t>
            </w:r>
            <w:r>
              <w:rPr>
                <w:color w:val="bb4444"/>
              </w:rPr>
              <w:t>"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false</w:t>
            </w:r>
            <w:r>
              <w:rPr>
                <w:color w:val="000000"/>
              </w:rPr>
              <w:t>,</w:t>
            </w:r>
            <w:r/>
          </w:p>
          <w:p>
            <w:pPr/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</w:t>
            </w:r>
            <w:r/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Устройство занято в текущий момент (код 2 — Запущено другое сканирование)</w:t>
            </w:r>
          </w:p>
        </w:tc>
      </w:tr>
    </w:tbl>
    <w:p>
      <w:pPr>
        <w:rPr>
          <w:highlight w:val="lightGray"/>
        </w:rPr>
      </w:pPr>
      <w:r>
        <w:rPr>
          <w:highlight w:val="lightGray"/>
        </w:rPr>
      </w:r>
    </w:p>
    <w:p>
      <w:pPr>
        <w:rPr>
          <w:highlight w:val="lightGray"/>
        </w:rPr>
      </w:pPr>
      <w:r>
        <w:rPr>
          <w:highlight w:val="lightGray"/>
        </w:rPr>
      </w:r>
    </w:p>
    <w:tbl>
      <w:tblPr>
        <w:name w:val="Таблица8"/>
        <w:tabOrder w:val="0"/>
        <w:jc w:val="left"/>
        <w:tblInd w:w="55" w:type="dxa"/>
        <w:tblW w:w="9645" w:type="dxa"/>
      </w:tblPr>
      <w:tblGrid>
        <w:gridCol w:w="1410"/>
        <w:gridCol w:w="2955"/>
        <w:gridCol w:w="5280"/>
      </w:tblGrid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Подкоманда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Параметры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id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ID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32-битное уникальное число в формате HEX. Формируется на управляющем устройстве. По этому ID можно запрашивать результаты после окончания сканирования.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sims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Выбор сим-карты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4-х битное число. Младший бит справа.</w:t>
            </w:r>
          </w:p>
          <w:p>
            <w:pPr>
              <w:pStyle w:val="para9"/>
            </w:pPr>
            <w:r>
              <w:t>В примере выше выбраны SIM1-3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mode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Выбор режима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3-х битное число. Младший бит справа.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0x01 — 2G 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0x02 — 3G  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0x04 — 4G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scanMode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Режим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 — Сканирование по оператору</w:t>
            </w:r>
          </w:p>
          <w:p>
            <w:pPr>
              <w:pStyle w:val="para9"/>
            </w:pPr>
            <w:r>
              <w:t>4 — Мониторинг оператора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ta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BTS-тест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false (или 0) — Тест не проводится (Без TA)</w:t>
            </w:r>
          </w:p>
          <w:p>
            <w:pPr>
              <w:pStyle w:val="para9"/>
            </w:pPr>
            <w:r>
              <w:t>true (или 1) — Тест проводится, обновляется TA</w:t>
            </w:r>
          </w:p>
          <w:p>
            <w:pPr>
              <w:pStyle w:val="para9"/>
            </w:pPr>
            <w:r>
              <w:t>(Тест очень длинный, т. к. на каждой БС производится тестовый звонок)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cycle.type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Цикличность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 — Разовое сканирование</w:t>
            </w:r>
          </w:p>
          <w:p>
            <w:pPr>
              <w:pStyle w:val="para9"/>
            </w:pPr>
            <w:r>
              <w:t>1 — Циклическое сканирование по времени</w:t>
            </w:r>
          </w:p>
          <w:p>
            <w:pPr>
              <w:pStyle w:val="para9"/>
            </w:pPr>
            <w:r>
              <w:t>2 — Циклическое сканирование при изменении местоположения (не реализовано)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cycle.val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Период/Расстояние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«1» задаётся в секундах</w:t>
            </w:r>
          </w:p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«2» задаётся в метрах</w:t>
            </w:r>
          </w:p>
        </w:tc>
      </w:tr>
    </w:tbl>
    <w:p>
      <w:r/>
    </w:p>
    <w:p>
      <w:pPr>
        <w:pStyle w:val="para3"/>
        <w:numPr>
          <w:ilvl w:val="1"/>
          <w:numId w:val="4"/>
        </w:numPr>
        <w:ind w:left="0" w:firstLine="0"/>
      </w:pPr>
      <w:r>
        <w:t>Установка режима работы CSWM</w:t>
      </w:r>
    </w:p>
    <w:p>
      <w:pPr>
        <w:pStyle w:val="para5"/>
        <w:numPr>
          <w:ilvl w:val="1"/>
          <w:numId w:val="4"/>
        </w:numPr>
        <w:ind w:left="576" w:hanging="576"/>
      </w:pPr>
      <w:r>
        <w:t>Переключает режим работы на автономный и обратно.</w:t>
      </w:r>
    </w:p>
    <w:tbl>
      <w:tblPr>
        <w:name w:val="Таблица9"/>
        <w:tabOrder w:val="0"/>
        <w:jc w:val="left"/>
        <w:tblInd w:w="108" w:type="dxa"/>
        <w:tblW w:w="9592" w:type="dxa"/>
      </w:tblPr>
      <w:tblGrid>
        <w:gridCol w:w="1188"/>
        <w:gridCol w:w="3686"/>
        <w:gridCol w:w="4718"/>
      </w:tblGrid>
      <w:tr>
        <w:trPr>
          <w:tblHeader w:val="0"/>
          <w:cantSplit w:val="0"/>
          <w:trHeight w:val="0" w:hRule="auto"/>
        </w:trPr>
        <w:tc>
          <w:tcPr>
            <w:tcW w:w="118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Запрос:</w:t>
            </w:r>
          </w:p>
        </w:tc>
        <w:tc>
          <w:tcPr>
            <w:tcW w:w="3686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"CSWM"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 xml:space="preserve"> 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"mode"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1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>}\r\n</w:t>
            </w:r>
            <w:r/>
          </w:p>
        </w:tc>
        <w:tc>
          <w:tcPr>
            <w:tcW w:w="471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t xml:space="preserve">mode: 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t>0 — SLAVE: Только принимает команды через BLE, кнопки неактивны</w:t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t xml:space="preserve">1 — INDEPENDED: Управляется кнопками на панели прибора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 xml:space="preserve">Ответ: </w:t>
            </w:r>
          </w:p>
        </w:tc>
        <w:tc>
          <w:tcPr>
            <w:tcW w:w="3686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</w:t>
            </w:r>
            <w:r>
              <w:rPr>
                <w:highlight w:val="lightGray"/>
                <w:color w:val="ba2121"/>
              </w:rPr>
              <w:t>CSWM</w:t>
            </w:r>
            <w:r>
              <w:rPr>
                <w:color w:val="bb4444"/>
              </w:rPr>
              <w:t>"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71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hyperlink w:anchor="_toc424" w:history="1">
              <w:r>
                <w:rPr>
                  <w:b/>
                  <w:bCs/>
                </w:rPr>
                <w:t>Нормальный ответ</w:t>
              </w:r>
            </w:hyperlink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2"/>
                <w:numId w:val="4"/>
              </w:numPr>
              <w:ind w:left="720" w:hanging="720"/>
            </w:pPr>
            <w:r/>
          </w:p>
        </w:tc>
      </w:tr>
    </w:tbl>
    <w:p>
      <w:pPr>
        <w:pStyle w:val="para3"/>
        <w:numPr>
          <w:ilvl w:val="1"/>
          <w:numId w:val="2"/>
        </w:numPr>
        <w:ind w:left="0" w:firstLine="0"/>
      </w:pPr>
      <w:r>
        <w:t>Установка системных параметров CSSP</w:t>
      </w:r>
    </w:p>
    <w:p>
      <w:pPr>
        <w:pStyle w:val="para5"/>
        <w:numPr>
          <w:ilvl w:val="0"/>
          <w:numId w:val="4"/>
        </w:numPr>
        <w:ind w:left="432" w:hanging="432"/>
      </w:pPr>
      <w:r>
        <w:t>Изменение системных параметров.</w:t>
      </w:r>
    </w:p>
    <w:tbl>
      <w:tblPr>
        <w:name w:val="Таблица10"/>
        <w:tabOrder w:val="0"/>
        <w:jc w:val="left"/>
        <w:tblInd w:w="108" w:type="dxa"/>
        <w:tblW w:w="9592" w:type="dxa"/>
      </w:tblPr>
      <w:tblGrid>
        <w:gridCol w:w="1188"/>
        <w:gridCol w:w="4597"/>
        <w:gridCol w:w="3807"/>
      </w:tblGrid>
      <w:tr>
        <w:trPr>
          <w:tblHeader w:val="0"/>
          <w:cantSplit w:val="0"/>
          <w:trHeight w:val="0" w:hRule="auto"/>
        </w:trPr>
        <w:tc>
          <w:tcPr>
            <w:tcW w:w="118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Запрос:</w:t>
            </w:r>
          </w:p>
        </w:tc>
        <w:tc>
          <w:tcPr>
            <w:tcW w:w="4597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"CSSP"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"log"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"poweroff"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600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>: [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"+79030001122"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"+79167778899"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null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""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],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"standalone"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"cscb"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"std"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"0x3"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"range"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00"/>
              </w:rPr>
              <w:t>"gsm"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124 </w:t>
            </w:r>
            <w:r>
              <w:rPr>
                <w:color w:val="000000"/>
              </w:rPr>
              <w:t>},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00"/>
              </w:rPr>
              <w:t>"egsm"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974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1024 </w:t>
            </w:r>
            <w:r>
              <w:rPr>
                <w:color w:val="000000"/>
              </w:rPr>
              <w:t>},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00"/>
              </w:rPr>
              <w:t>"dcs"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512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885 </w:t>
            </w:r>
            <w:r>
              <w:rPr>
                <w:color w:val="000000"/>
              </w:rPr>
              <w:t>},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00"/>
              </w:rPr>
              <w:t>"band3G"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"0x7"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"csop"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"std"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"0x7"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"ta"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},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"cycle"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"val"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0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</w:t>
            </w:r>
          </w:p>
        </w:tc>
        <w:tc>
          <w:tcPr>
            <w:tcW w:w="3807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8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 xml:space="preserve">Ответ: </w:t>
            </w:r>
          </w:p>
        </w:tc>
        <w:tc>
          <w:tcPr>
            <w:tcW w:w="4597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</w:t>
            </w:r>
            <w:r>
              <w:rPr>
                <w:highlight w:val="lightGray"/>
                <w:color w:val="ba2121"/>
              </w:rPr>
              <w:t>CSSP</w:t>
            </w:r>
            <w:r>
              <w:rPr>
                <w:color w:val="bb4444"/>
              </w:rPr>
              <w:t>"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"res"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/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3807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hyperlink w:anchor="_toc424" w:history="1">
              <w:r>
                <w:rPr>
                  <w:b/>
                  <w:bCs/>
                </w:rPr>
                <w:t>Нормальный ответ</w:t>
              </w:r>
            </w:hyperlink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2"/>
                <w:numId w:val="4"/>
              </w:numPr>
              <w:ind w:left="720" w:hanging="720"/>
            </w:pPr>
            <w:r/>
          </w:p>
        </w:tc>
      </w:tr>
    </w:tbl>
    <w:p>
      <w:r/>
    </w:p>
    <w:tbl>
      <w:tblPr>
        <w:name w:val="Таблица11"/>
        <w:tabOrder w:val="0"/>
        <w:jc w:val="left"/>
        <w:tblInd w:w="55" w:type="dxa"/>
        <w:tblW w:w="9645" w:type="dxa"/>
      </w:tblPr>
      <w:tblGrid>
        <w:gridCol w:w="1410"/>
        <w:gridCol w:w="2955"/>
        <w:gridCol w:w="5280"/>
      </w:tblGrid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Подкоманда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Параметры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t>log</w:t>
            </w:r>
            <w:r>
              <w:rPr>
                <w:b/>
                <w:bCs/>
              </w:rPr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b/>
                <w:bCs/>
              </w:rPr>
            </w:pPr>
            <w:r>
              <w:t>Писать log на SD-карту</w:t>
            </w:r>
            <w:r>
              <w:rPr>
                <w:b/>
                <w:bCs/>
              </w:rPr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true или 1 — писать</w:t>
            </w:r>
          </w:p>
          <w:p>
            <w:pPr/>
            <w:r>
              <w:t>false или 0 — не писать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t>poweroff</w:t>
            </w:r>
            <w:r>
              <w:rPr>
                <w:b/>
                <w:bCs/>
              </w:rPr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b/>
                <w:bCs/>
              </w:rPr>
            </w:pPr>
            <w:r>
              <w:t>Выключение после простоя</w:t>
            </w:r>
            <w:r>
              <w:rPr>
                <w:b/>
                <w:bCs/>
              </w:rPr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t>Указывается время в секундах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t>sims</w:t>
            </w:r>
            <w:r>
              <w:rPr>
                <w:b/>
                <w:bCs/>
              </w:rPr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b/>
                <w:bCs/>
              </w:rPr>
            </w:pPr>
            <w:r>
              <w:t>Номера телефона, привязанные к sim картам.</w:t>
            </w:r>
            <w:r>
              <w:rPr>
                <w:b/>
                <w:bCs/>
              </w:rPr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/>
            <w:r>
              <w:rPr>
                <w:b/>
                <w:bCs/>
              </w:rPr>
              <w:t>sim</w:t>
            </w:r>
            <w:r>
              <w:t xml:space="preserve"> означает номер слота в приборе, нумерация от 1</w:t>
            </w:r>
          </w:p>
          <w:p>
            <w:pPr/>
            <w:r>
              <w:rPr>
                <w:b/>
                <w:bCs/>
              </w:rPr>
              <w:t>number</w:t>
            </w:r>
            <w:r>
              <w:t xml:space="preserve"> — текстовая строка, начинается с «+» для номера в международном формате,  или «8» для стандарта РФ. Длина не менее 10 символов. Для удаления номера, можно передать пустую строку или «</w:t>
            </w:r>
            <w:r>
              <w:rPr>
                <w:i/>
                <w:iCs/>
              </w:rPr>
              <w:t>null»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t>standalone</w:t>
            </w:r>
            <w:r>
              <w:rPr>
                <w:b/>
                <w:bCs/>
              </w:rPr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rPr>
                <w:b/>
                <w:bCs/>
              </w:rPr>
            </w:pPr>
            <w:r>
              <w:t xml:space="preserve">Описание автономного режима 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sims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Сим-карты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4-х битное число. Младший бит справа.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0x01 — SIM1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0x02 — SIM2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0x04 — SIM3</w:t>
            </w:r>
          </w:p>
          <w:p>
            <w:pPr>
              <w:pStyle w:val="para9"/>
              <w:numPr>
                <w:ilvl w:val="0"/>
                <w:numId w:val="15"/>
              </w:numPr>
              <w:ind w:left="720" w:hanging="360"/>
            </w:pPr>
            <w:r>
              <w:t>0x08 — SIM4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mode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Выбор режима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3-х битное число. Младший бит справа.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0x01 — 2G </w:t>
            </w:r>
          </w:p>
          <w:p>
            <w:pPr>
              <w:pStyle w:val="para9"/>
              <w:numPr>
                <w:ilvl w:val="0"/>
                <w:numId w:val="7"/>
              </w:numPr>
              <w:ind w:left="720" w:hanging="360"/>
            </w:pPr>
            <w:r>
              <w:t xml:space="preserve">0x02 — 3G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45" w:type="dxa"/>
            <w:gridSpan w:val="3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Сканирование диапазона CSCB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gsm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GSM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1..124МГц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egsm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EGSM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974..1024Мгц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dcs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Диапазон DCS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512..885МГц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band3G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Номера BAND для 3G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3-х битное число. Младший бит справа.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0x01 — BAND 1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0x02 — BAND 5</w:t>
            </w:r>
          </w:p>
          <w:p>
            <w:pPr>
              <w:pStyle w:val="para9"/>
              <w:numPr>
                <w:ilvl w:val="0"/>
                <w:numId w:val="6"/>
              </w:numPr>
              <w:ind w:left="720" w:hanging="360"/>
            </w:pPr>
            <w:r>
              <w:t>0x04 — BAND 8</w:t>
            </w:r>
          </w:p>
          <w:p>
            <w:pPr>
              <w:pStyle w:val="para9"/>
            </w:pPr>
            <w:r>
              <w:t>В примере выше выбраны BAND 1,5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45" w:type="dxa"/>
            <w:gridSpan w:val="3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Сканирование оператора(-ов) CSOP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ta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BTS-тест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false (или 0) — Тест не проводится (Без TA)</w:t>
            </w:r>
          </w:p>
          <w:p>
            <w:pPr>
              <w:pStyle w:val="para9"/>
            </w:pPr>
            <w:r>
              <w:t>true (или 1) — Тест проводится, обновляется TA</w:t>
            </w:r>
          </w:p>
          <w:p>
            <w:pPr>
              <w:pStyle w:val="para9"/>
            </w:pPr>
            <w:r>
              <w:t>(Тест очень длинный, т. к. на каждой БС производится тестовый звонок)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45" w:type="dxa"/>
            <w:gridSpan w:val="3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Цикл сканирования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cycle.type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Цикличность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 — Разовое сканирование</w:t>
            </w:r>
          </w:p>
          <w:p>
            <w:pPr>
              <w:pStyle w:val="para9"/>
            </w:pPr>
            <w:r>
              <w:t>1 — Циклическое сканирование по времени</w:t>
            </w:r>
          </w:p>
          <w:p>
            <w:pPr>
              <w:pStyle w:val="para9"/>
            </w:pPr>
            <w:r>
              <w:t>2 — Циклическое сканирование при изменении местоположения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cycle.val</w:t>
            </w:r>
          </w:p>
        </w:tc>
        <w:tc>
          <w:tcPr>
            <w:tcW w:w="295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Период/Расстояние сканирования</w:t>
            </w:r>
          </w:p>
        </w:tc>
        <w:tc>
          <w:tcPr>
            <w:tcW w:w="52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«1» задаётся в секундах</w:t>
            </w:r>
          </w:p>
          <w:p>
            <w:pPr>
              <w:pStyle w:val="para9"/>
              <w:numPr>
                <w:ilvl w:val="0"/>
                <w:numId w:val="9"/>
              </w:numPr>
              <w:ind w:left="720" w:hanging="360"/>
            </w:pPr>
            <w:r>
              <w:t>Для предыдущего параметра «2» задаётся в метрах</w:t>
            </w:r>
          </w:p>
        </w:tc>
      </w:tr>
    </w:tbl>
    <w:p>
      <w:r/>
    </w:p>
    <w:p>
      <w:r>
        <w:t>Команда может вернуть только ошибку 4.</w:t>
      </w:r>
    </w:p>
    <w:p>
      <w:r>
        <w:t xml:space="preserve">Ввиду некоторых архитектурных особенностей, команда не вернёт ошибку в случае некорректных данных. Некорректные поля не будут сохранены. </w:t>
      </w:r>
    </w:p>
    <w:p>
      <w:pPr>
        <w:pStyle w:val="para2"/>
        <w:numPr>
          <w:ilvl w:val="0"/>
          <w:numId w:val="4"/>
        </w:numPr>
        <w:ind w:left="0" w:firstLine="0"/>
      </w:pPr>
      <w:bookmarkStart w:id="2" w:name="_toc387"/>
      <w:bookmarkEnd w:id="2"/>
      <w:r>
        <w:t>Коды ошибок</w:t>
      </w:r>
    </w:p>
    <w:p>
      <w:pPr>
        <w:pStyle w:val="para5"/>
      </w:pPr>
      <w:r>
        <w:t>Возвращается в ответ на команду:</w:t>
      </w:r>
    </w:p>
    <w:tbl>
      <w:tblPr>
        <w:name w:val="Таблица12"/>
        <w:tabOrder w:val="0"/>
        <w:jc w:val="left"/>
        <w:tblInd w:w="55" w:type="dxa"/>
        <w:tblW w:w="9645" w:type="dxa"/>
      </w:tblPr>
      <w:tblGrid>
        <w:gridCol w:w="570"/>
        <w:gridCol w:w="9075"/>
      </w:tblGrid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Нет ошибок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Сканирование с таким ID уже существует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Устройство занято, запущено другое сканирование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Переполнение буфера команд, надо повторить запрос позже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Ошибка доступа к SD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Комбинация параметров не позволила запустить сканирование</w:t>
            </w:r>
          </w:p>
        </w:tc>
      </w:tr>
    </w:tbl>
    <w:p>
      <w:r/>
    </w:p>
    <w:p>
      <w:pPr>
        <w:pStyle w:val="para2"/>
        <w:numPr>
          <w:ilvl w:val="0"/>
          <w:numId w:val="4"/>
        </w:numPr>
        <w:ind w:left="0" w:firstLine="0"/>
      </w:pPr>
      <w:r>
        <w:t>Запросы</w:t>
      </w:r>
    </w:p>
    <w:p>
      <w:pPr>
        <w:pStyle w:val="para3"/>
        <w:numPr>
          <w:ilvl w:val="1"/>
          <w:numId w:val="4"/>
        </w:numPr>
        <w:ind w:left="0" w:firstLine="0"/>
      </w:pPr>
      <w:bookmarkStart w:id="3" w:name="_toc424"/>
      <w:bookmarkEnd w:id="3"/>
      <w:r>
        <w:t>Статус прибора RSTA</w:t>
      </w:r>
    </w:p>
    <w:p>
      <w:r>
        <w:t>В текущей реализации я делаю не очень очевидно статус ошибок — ввожу его в объект error.num. Делаю для того, чтобы в будущем добавить в объект массив из списка ошибок, если их несколько. Но</w:t>
      </w:r>
      <w:r>
        <w:rPr>
          <w:b/>
          <w:bCs/>
        </w:rPr>
        <w:t xml:space="preserve"> это обсуждаемо</w:t>
      </w:r>
      <w:r>
        <w:t xml:space="preserve">. </w:t>
      </w:r>
      <w:commentRangeStart w:id="1"/>
      <w:commentRangeEnd w:id="1"/>
      <w:r>
        <w:commentReference w:id="1"/>
      </w:r>
    </w:p>
    <w:p>
      <w:r/>
    </w:p>
    <w:p>
      <w:r>
        <w:t>Батарея:</w:t>
      </w:r>
    </w:p>
    <w:p>
      <w:pPr>
        <w:numPr>
          <w:ilvl w:val="0"/>
          <w:numId w:val="17"/>
        </w:numPr>
        <w:ind w:left="720" w:hanging="360"/>
      </w:pPr>
      <w:r>
        <w:t xml:space="preserve">Корректный статус батареи выводит только при разряде. При заряде выводится напряжение </w:t>
      </w:r>
      <w:r>
        <w:rPr>
          <w:i/>
          <w:iCs/>
        </w:rPr>
        <w:t>заряда</w:t>
      </w:r>
      <w:r>
        <w:t>, а не самой батареи.</w:t>
      </w:r>
    </w:p>
    <w:p>
      <w:pPr>
        <w:numPr>
          <w:ilvl w:val="0"/>
          <w:numId w:val="17"/>
        </w:numPr>
        <w:ind w:left="720" w:hanging="360"/>
      </w:pPr>
      <w:r>
        <w:t xml:space="preserve">При заряде поля </w:t>
      </w:r>
      <w:r>
        <w:rPr>
          <w:b/>
          <w:bCs/>
        </w:rPr>
        <w:t>power</w:t>
      </w:r>
      <w:r>
        <w:t xml:space="preserve"> и </w:t>
      </w:r>
      <w:r>
        <w:rPr>
          <w:b/>
          <w:bCs/>
        </w:rPr>
        <w:t>capacity</w:t>
      </w:r>
      <w:r>
        <w:t xml:space="preserve"> имеют значение </w:t>
      </w:r>
      <w:r>
        <w:rPr>
          <w:b/>
          <w:bCs/>
        </w:rPr>
        <w:t>null</w:t>
      </w:r>
      <w:r/>
    </w:p>
    <w:p>
      <w:pPr>
        <w:numPr>
          <w:ilvl w:val="0"/>
          <w:numId w:val="17"/>
        </w:numPr>
        <w:ind w:left="720" w:hanging="360"/>
      </w:pPr>
      <w:r>
        <w:t xml:space="preserve">Из-за недочётов проектирования прибора, в текущей версии </w:t>
      </w:r>
      <w:r>
        <w:rPr>
          <w:b/>
          <w:bCs/>
        </w:rPr>
        <w:t>capacity</w:t>
      </w:r>
      <w:r>
        <w:t xml:space="preserve"> считается не совсем корректно, ориентироваться на это показание не стоит</w:t>
      </w:r>
    </w:p>
    <w:p>
      <w:r/>
    </w:p>
    <w:p>
      <w:r>
        <w:t>Пример:</w:t>
      </w:r>
    </w:p>
    <w:tbl>
      <w:tblPr>
        <w:name w:val="Таблица13"/>
        <w:tabOrder w:val="0"/>
        <w:jc w:val="left"/>
        <w:tblInd w:w="55" w:type="dxa"/>
        <w:tblW w:w="9645" w:type="dxa"/>
      </w:tblPr>
      <w:tblGrid>
        <w:gridCol w:w="1980"/>
        <w:gridCol w:w="3807"/>
        <w:gridCol w:w="3858"/>
      </w:tblGrid>
      <w:tr>
        <w:trPr>
          <w:tblHeader w:val="0"/>
          <w:cantSplit w:val="0"/>
          <w:trHeight w:val="0" w:hRule="auto"/>
        </w:trPr>
        <w:tc>
          <w:tcPr>
            <w:tcW w:w="19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Запрос:</w:t>
            </w:r>
          </w:p>
        </w:tc>
        <w:tc>
          <w:tcPr>
            <w:tcW w:w="3807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 xml:space="preserve"> {</w:t>
            </w:r>
          </w:p>
          <w:p>
            <w:pPr/>
            <w: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"RSTA"</w:t>
            </w:r>
            <w:r/>
          </w:p>
          <w:p>
            <w:pPr>
              <w:pStyle w:val="para9"/>
            </w:pPr>
            <w:r>
              <w:t>}\r\n</w:t>
            </w:r>
          </w:p>
        </w:tc>
        <w:tc>
          <w:tcPr>
            <w:tcW w:w="3858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 xml:space="preserve">Ответ: </w:t>
            </w:r>
          </w:p>
        </w:tc>
        <w:tc>
          <w:tcPr>
            <w:tcW w:w="3806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"RSTA"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"fw"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"0.1.3.1"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"idle"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"battery"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"charging"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"voltage"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4102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"power"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98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"capacity"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347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"system"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385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Ожидание команд</w:t>
            </w:r>
          </w:p>
          <w:p>
            <w:pPr>
              <w:pStyle w:val="para9"/>
            </w:pPr>
            <w:r>
              <w:t>Нет ошибок</w:t>
            </w:r>
          </w:p>
          <w:p>
            <w:pPr>
              <w:pStyle w:val="para9"/>
            </w:pPr>
            <w:r/>
          </w:p>
          <w:p>
            <w:pPr>
              <w:pStyle w:val="para9"/>
            </w:pPr>
            <w:r>
              <w:t>Батарея:</w:t>
            </w:r>
          </w:p>
          <w:p>
            <w:pPr>
              <w:pStyle w:val="para9"/>
              <w:numPr>
                <w:ilvl w:val="0"/>
                <w:numId w:val="16"/>
              </w:numPr>
              <w:ind w:left="720" w:hanging="360"/>
            </w:pPr>
            <w:r>
              <w:t>voltage, mV</w:t>
            </w:r>
          </w:p>
          <w:p>
            <w:pPr>
              <w:pStyle w:val="para9"/>
              <w:numPr>
                <w:ilvl w:val="0"/>
                <w:numId w:val="16"/>
              </w:numPr>
              <w:ind w:left="720" w:hanging="360"/>
            </w:pPr>
            <w:r>
              <w:t>power, %</w:t>
            </w:r>
          </w:p>
          <w:p>
            <w:pPr>
              <w:pStyle w:val="para9"/>
              <w:numPr>
                <w:ilvl w:val="0"/>
                <w:numId w:val="16"/>
              </w:numPr>
              <w:ind w:left="720" w:hanging="360"/>
            </w:pPr>
            <w:r>
              <w:t>capacity, часов работы при текущем потреблении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/>
          </w:p>
        </w:tc>
        <w:tc>
          <w:tcPr>
            <w:tcW w:w="3806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"RSTA"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8000"/>
              </w:rPr>
              <w:t xml:space="preserve">  "fw"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"0.1.5.2"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"busy"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"scanId"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"0xAD65FE5B"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"scanMode"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"battery"</w:t>
            </w:r>
            <w:r>
              <w:rPr>
                <w:color w:val="000000"/>
              </w:rPr>
              <w:t>: {...},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"system"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666666"/>
              </w:rPr>
              <w:t xml:space="preserve">    </w:t>
            </w:r>
            <w:r>
              <w:rPr>
                <w:color w:val="008000"/>
              </w:rPr>
              <w:t>"scan"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385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10"/>
              </w:numPr>
              <w:ind w:left="720" w:hanging="360"/>
            </w:pPr>
            <w:r>
              <w:t>Занят</w:t>
            </w:r>
          </w:p>
          <w:p>
            <w:pPr>
              <w:pStyle w:val="para9"/>
              <w:numPr>
                <w:ilvl w:val="0"/>
                <w:numId w:val="10"/>
              </w:numPr>
              <w:ind w:left="720" w:hanging="360"/>
            </w:pPr>
            <w:r>
              <w:t>Сканирование по оператору</w:t>
            </w:r>
          </w:p>
          <w:p>
            <w:pPr>
              <w:pStyle w:val="para9"/>
              <w:numPr>
                <w:ilvl w:val="0"/>
                <w:numId w:val="10"/>
              </w:numPr>
              <w:ind w:left="720" w:hanging="360"/>
            </w:pPr>
            <w:r>
              <w:t>Готовность 25%</w:t>
            </w:r>
          </w:p>
          <w:p>
            <w:pPr>
              <w:pStyle w:val="para9"/>
              <w:numPr>
                <w:ilvl w:val="0"/>
                <w:numId w:val="10"/>
              </w:numPr>
              <w:ind w:left="720" w:hanging="360"/>
            </w:pPr>
            <w:r>
              <w:t>Ошибок нет</w:t>
            </w:r>
          </w:p>
          <w:p>
            <w:pPr>
              <w:pStyle w:val="para9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8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/>
          </w:p>
        </w:tc>
        <w:tc>
          <w:tcPr>
            <w:tcW w:w="3806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"RSTA"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8000"/>
              </w:rPr>
              <w:t xml:space="preserve">  "fw"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"0.1.5.2"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"status"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"idle"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"battery"</w:t>
            </w:r>
            <w:r>
              <w:rPr>
                <w:color w:val="000000"/>
              </w:rPr>
              <w:t>: {...},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"system"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</w:pPr>
            <w:r>
              <w:rPr>
                <w:color w:val="000000"/>
              </w:rPr>
              <w:t>}\</w:t>
            </w:r>
            <w:r>
              <w:t>r\n\r\n</w:t>
            </w:r>
          </w:p>
        </w:tc>
        <w:tc>
          <w:tcPr>
            <w:tcW w:w="385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Системная ошибка, количество ошибок - три</w:t>
            </w:r>
          </w:p>
        </w:tc>
      </w:tr>
    </w:tbl>
    <w:p>
      <w:pPr>
        <w:pStyle w:val="para5"/>
      </w:pPr>
      <w:r/>
    </w:p>
    <w:tbl>
      <w:tblPr>
        <w:name w:val="Таблица14"/>
        <w:tabOrder w:val="0"/>
        <w:jc w:val="left"/>
        <w:tblInd w:w="55" w:type="dxa"/>
        <w:tblW w:w="9645" w:type="dxa"/>
      </w:tblPr>
      <w:tblGrid>
        <w:gridCol w:w="2160"/>
        <w:gridCol w:w="7485"/>
      </w:tblGrid>
      <w:tr>
        <w:trPr>
          <w:tblHeader w:val="0"/>
          <w:cantSplit w:val="0"/>
          <w:trHeight w:val="0" w:hRule="auto"/>
        </w:trPr>
        <w:tc>
          <w:tcPr>
            <w:tcW w:w="216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rPr>
                <w:b/>
                <w:bCs/>
              </w:rPr>
              <w:t>Статус (status)</w:t>
            </w:r>
            <w:r/>
          </w:p>
        </w:tc>
        <w:tc>
          <w:tcPr>
            <w:tcW w:w="748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rPr>
                <w:b/>
                <w:bCs/>
              </w:rPr>
              <w:t>Описание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IDLE</w:t>
            </w:r>
          </w:p>
        </w:tc>
        <w:tc>
          <w:tcPr>
            <w:tcW w:w="748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Ожидание команд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6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BUSY</w:t>
            </w:r>
          </w:p>
        </w:tc>
        <w:tc>
          <w:tcPr>
            <w:tcW w:w="748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 xml:space="preserve">Занят </w:t>
            </w:r>
          </w:p>
        </w:tc>
      </w:tr>
    </w:tbl>
    <w:p>
      <w:r/>
    </w:p>
    <w:tbl>
      <w:tblPr>
        <w:name w:val="Таблица15"/>
        <w:tabOrder w:val="0"/>
        <w:jc w:val="left"/>
        <w:tblInd w:w="55" w:type="dxa"/>
        <w:tblW w:w="9645" w:type="dxa"/>
      </w:tblPr>
      <w:tblGrid>
        <w:gridCol w:w="3975"/>
        <w:gridCol w:w="5670"/>
      </w:tblGrid>
      <w:tr>
        <w:trPr>
          <w:tblHeader w:val="0"/>
          <w:cantSplit w:val="0"/>
          <w:trHeight w:val="0" w:hRule="auto"/>
        </w:trPr>
        <w:tc>
          <w:tcPr>
            <w:tcW w:w="39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rPr>
                <w:b/>
                <w:bCs/>
              </w:rPr>
              <w:t>Режим сканирования (scanMode)</w:t>
            </w:r>
            <w:r/>
          </w:p>
        </w:tc>
        <w:tc>
          <w:tcPr>
            <w:tcW w:w="56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9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1</w:t>
            </w:r>
          </w:p>
        </w:tc>
        <w:tc>
          <w:tcPr>
            <w:tcW w:w="56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 xml:space="preserve">Проверка сим-карт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9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2</w:t>
            </w:r>
          </w:p>
        </w:tc>
        <w:tc>
          <w:tcPr>
            <w:tcW w:w="56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 xml:space="preserve">Сканирование диапазона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9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3</w:t>
            </w:r>
          </w:p>
        </w:tc>
        <w:tc>
          <w:tcPr>
            <w:tcW w:w="56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Сканирование по оператору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97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spacing/>
              <w:jc w:val="center"/>
            </w:pPr>
            <w:r>
              <w:t>4</w:t>
            </w:r>
          </w:p>
        </w:tc>
        <w:tc>
          <w:tcPr>
            <w:tcW w:w="567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Мониторинг оператора</w:t>
            </w:r>
          </w:p>
        </w:tc>
      </w:tr>
    </w:tbl>
    <w:p>
      <w:pPr>
        <w:pStyle w:val="para3"/>
        <w:numPr>
          <w:ilvl w:val="1"/>
          <w:numId w:val="4"/>
        </w:numPr>
        <w:ind w:left="0" w:firstLine="0"/>
      </w:pPr>
      <w:r>
        <w:t>Статус текущего сканирования RCSS</w:t>
      </w:r>
    </w:p>
    <w:p>
      <w:r>
        <w:t xml:space="preserve"> Возвращает статус последнего оконченного цикла сканирования по аналогии с RSRE или ошибку.</w:t>
      </w:r>
    </w:p>
    <w:p>
      <w:r/>
    </w:p>
    <w:tbl>
      <w:tblPr>
        <w:name w:val="Таблица16"/>
        <w:tabOrder w:val="0"/>
        <w:jc w:val="left"/>
        <w:tblInd w:w="55" w:type="dxa"/>
        <w:tblW w:w="9645" w:type="dxa"/>
      </w:tblPr>
      <w:tblGrid>
        <w:gridCol w:w="1245"/>
        <w:gridCol w:w="3679"/>
        <w:gridCol w:w="4721"/>
      </w:tblGrid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Запрос:</w:t>
            </w:r>
          </w:p>
        </w:tc>
        <w:tc>
          <w:tcPr>
            <w:tcW w:w="367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"RCSS"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>}\r\n</w:t>
            </w:r>
            <w:r/>
          </w:p>
        </w:tc>
        <w:tc>
          <w:tcPr>
            <w:tcW w:w="4721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Ответ:</w:t>
            </w:r>
          </w:p>
        </w:tc>
        <w:tc>
          <w:tcPr>
            <w:tcW w:w="367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</w:t>
            </w:r>
            <w:r>
              <w:rPr>
                <w:color w:val="ba2121"/>
              </w:rPr>
              <w:t>RCSS</w:t>
            </w:r>
            <w:r>
              <w:rPr>
                <w:color w:val="bb4444"/>
              </w:rPr>
              <w:t>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"scanId"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"0xAD65FE5B"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721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Ошибка:</w:t>
            </w:r>
          </w:p>
          <w:p>
            <w:pPr>
              <w:pStyle w:val="para9"/>
              <w:numPr>
                <w:ilvl w:val="0"/>
                <w:numId w:val="13"/>
              </w:numPr>
              <w:ind w:left="720" w:hanging="360"/>
            </w:pPr>
            <w:r>
              <w:t>Нет ошибок</w:t>
            </w:r>
          </w:p>
          <w:p>
            <w:pPr>
              <w:pStyle w:val="para9"/>
              <w:numPr>
                <w:ilvl w:val="0"/>
                <w:numId w:val="13"/>
              </w:numPr>
              <w:ind w:left="720" w:hanging="360"/>
            </w:pPr>
            <w:r>
              <w:t>Сканирование в процессе</w:t>
            </w:r>
          </w:p>
          <w:p>
            <w:pPr>
              <w:pStyle w:val="para9"/>
              <w:numPr>
                <w:ilvl w:val="0"/>
                <w:numId w:val="13"/>
              </w:numPr>
              <w:ind w:left="720" w:hanging="360"/>
            </w:pPr>
            <w:r>
              <w:t>Сканирование не найдено</w:t>
            </w:r>
          </w:p>
          <w:p>
            <w:pPr>
              <w:pStyle w:val="para9"/>
              <w:numPr>
                <w:ilvl w:val="0"/>
                <w:numId w:val="13"/>
              </w:numPr>
              <w:ind w:left="720" w:hanging="360"/>
            </w:pPr>
            <w:r>
              <w:t>Ошибка доступа к SD</w:t>
            </w:r>
          </w:p>
        </w:tc>
      </w:tr>
    </w:tbl>
    <w:p>
      <w:r/>
    </w:p>
    <w:p>
      <w:r/>
    </w:p>
    <w:p>
      <w:pPr>
        <w:pStyle w:val="para3"/>
        <w:numPr>
          <w:ilvl w:val="1"/>
          <w:numId w:val="4"/>
        </w:numPr>
        <w:ind w:left="0" w:firstLine="0"/>
      </w:pPr>
      <w:r>
        <w:t>Статус готовности к сканированию RSCA</w:t>
      </w:r>
    </w:p>
    <w:p>
      <w:r>
        <w:t>Запрос состояния готовности к сканированию, т. е. готовность SIMCom, GPS и акселерометра</w:t>
      </w:r>
    </w:p>
    <w:p>
      <w:r/>
    </w:p>
    <w:tbl>
      <w:tblPr>
        <w:name w:val="Таблица17"/>
        <w:tabOrder w:val="0"/>
        <w:jc w:val="left"/>
        <w:tblInd w:w="0" w:type="dxa"/>
        <w:tblW w:w="9638" w:type="dxa"/>
      </w:tblPr>
      <w:tblGrid>
        <w:gridCol w:w="1135"/>
        <w:gridCol w:w="4125"/>
        <w:gridCol w:w="4378"/>
      </w:tblGrid>
      <w:tr>
        <w:trPr>
          <w:tblHeader w:val="0"/>
          <w:cantSplit w:val="0"/>
          <w:trHeight w:val="0" w:hRule="auto"/>
        </w:trPr>
        <w:tc>
          <w:tcPr>
            <w:tcW w:w="1135" w:type="dxa"/>
            <w:shd w:val="none"/>
            <w:tcMar>
              <w:top w:w="55" w:type="dxa"/>
              <w:left w:w="51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Запрос:</w:t>
            </w:r>
          </w:p>
        </w:tc>
        <w:tc>
          <w:tcPr>
            <w:tcW w:w="8503" w:type="dxa"/>
            <w:gridSpan w:val="2"/>
            <w:shd w:val="none"/>
            <w:tcMar>
              <w:top w:w="55" w:type="dxa"/>
              <w:left w:w="51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</w:t>
            </w:r>
            <w:r>
              <w:rPr>
                <w:color w:val="bb4444"/>
              </w:rPr>
              <w:t>RSCA</w:t>
            </w:r>
            <w:r>
              <w:rPr>
                <w:color w:val="ba2121"/>
              </w:rPr>
              <w:t>"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highlight w:val="lightGray"/>
                <w:color w:val="000000"/>
              </w:rPr>
              <w:t>}\r\n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135" w:type="dxa"/>
            <w:shd w:val="none"/>
            <w:tcMar>
              <w:top w:w="55" w:type="dxa"/>
              <w:left w:w="51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/>
          </w:p>
        </w:tc>
        <w:tc>
          <w:tcPr>
            <w:tcW w:w="4125" w:type="dxa"/>
            <w:shd w:val="none"/>
            <w:tcMar>
              <w:top w:w="55" w:type="dxa"/>
              <w:left w:w="51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"RSCA"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"sd"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"isInserted"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"simcom"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"1"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"simCard"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"operator"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null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"imsi"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null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"2"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"simCard"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"operator"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"Beeline"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"imsi"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"250-99-725119780"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"3"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"simCard"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"operator"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"MTS RUS"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"imsi"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"250-01-698832165"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"4"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"simCard"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"operator"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null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"imsi"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null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"gps"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"navi"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"accel"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"ready"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378" w:type="dxa"/>
            <w:shd w:val="none"/>
            <w:tcMar>
              <w:top w:w="55" w:type="dxa"/>
              <w:left w:w="51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11"/>
              </w:numPr>
              <w:ind w:left="720" w:hanging="360"/>
            </w:pPr>
            <w:r>
              <w:t>SD вставлена, готовность</w:t>
            </w:r>
          </w:p>
          <w:p>
            <w:pPr>
              <w:pStyle w:val="para9"/>
              <w:numPr>
                <w:ilvl w:val="0"/>
                <w:numId w:val="11"/>
              </w:numPr>
              <w:ind w:left="720" w:hanging="360"/>
            </w:pPr>
            <w:r>
              <w:t>SIMCom по № модуля</w:t>
            </w:r>
          </w:p>
          <w:p>
            <w:pPr>
              <w:pStyle w:val="para9"/>
              <w:numPr>
                <w:ilvl w:val="1"/>
                <w:numId w:val="11"/>
              </w:numPr>
              <w:ind w:left="1080" w:hanging="360"/>
            </w:pPr>
            <w:r>
              <w:t>Поля:</w:t>
            </w:r>
          </w:p>
          <w:p>
            <w:pPr>
              <w:pStyle w:val="para9"/>
              <w:numPr>
                <w:ilvl w:val="2"/>
                <w:numId w:val="12"/>
              </w:numPr>
              <w:ind w:left="1440" w:hanging="360"/>
            </w:pPr>
            <w:r>
              <w:t>Наличие сим-карты</w:t>
            </w:r>
          </w:p>
          <w:p>
            <w:pPr>
              <w:pStyle w:val="para9"/>
              <w:numPr>
                <w:ilvl w:val="2"/>
                <w:numId w:val="12"/>
              </w:numPr>
              <w:ind w:left="1440" w:hanging="360"/>
            </w:pPr>
            <w:r>
              <w:t>Готов ли принимать команды</w:t>
            </w:r>
          </w:p>
          <w:p>
            <w:pPr>
              <w:pStyle w:val="para9"/>
              <w:numPr>
                <w:ilvl w:val="2"/>
                <w:numId w:val="12"/>
              </w:numPr>
              <w:ind w:left="1440" w:hanging="360"/>
            </w:pPr>
            <w:r>
              <w:t>Статус ошибки</w:t>
            </w:r>
          </w:p>
          <w:p>
            <w:pPr>
              <w:pStyle w:val="para9"/>
              <w:numPr>
                <w:ilvl w:val="0"/>
                <w:numId w:val="12"/>
              </w:numPr>
              <w:ind w:left="720" w:hanging="360"/>
            </w:pPr>
            <w:r>
              <w:t>GPS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Готовность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Валидность данных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Навигация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Статус ошибки</w:t>
            </w:r>
          </w:p>
          <w:p>
            <w:pPr>
              <w:pStyle w:val="para9"/>
              <w:numPr>
                <w:ilvl w:val="0"/>
                <w:numId w:val="12"/>
              </w:numPr>
              <w:ind w:left="720" w:hanging="360"/>
            </w:pPr>
            <w:r>
              <w:t>Акселерометр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Готовность</w:t>
            </w:r>
          </w:p>
          <w:p>
            <w:pPr>
              <w:pStyle w:val="para9"/>
              <w:numPr>
                <w:ilvl w:val="1"/>
                <w:numId w:val="12"/>
              </w:numPr>
              <w:ind w:left="1080" w:hanging="360"/>
            </w:pPr>
            <w:r>
              <w:t>Статус ошибки</w:t>
            </w:r>
          </w:p>
        </w:tc>
      </w:tr>
    </w:tbl>
    <w:p>
      <w:r/>
    </w:p>
    <w:p>
      <w:r/>
      <w:r>
        <w:br w:type="page"/>
      </w:r>
    </w:p>
    <w:p>
      <w:pPr>
        <w:pStyle w:val="para3"/>
        <w:numPr>
          <w:ilvl w:val="1"/>
          <w:numId w:val="4"/>
        </w:numPr>
        <w:ind w:left="0" w:firstLine="0"/>
      </w:pPr>
      <w:bookmarkStart w:id="4" w:name="_toc623"/>
      <w:bookmarkEnd w:id="4"/>
      <w:r>
        <w:t>Запрос результатов сканирования RSRE</w:t>
      </w:r>
    </w:p>
    <w:p>
      <w:pPr>
        <w:pStyle w:val="para5"/>
        <w:numPr>
          <w:ilvl w:val="1"/>
          <w:numId w:val="4"/>
        </w:numPr>
        <w:ind w:left="0" w:firstLine="0"/>
        <w:rPr>
          <w:color w:val="000000"/>
        </w:rPr>
      </w:pPr>
      <w:r>
        <w:rPr>
          <w:b/>
          <w:bCs/>
          <w:i/>
          <w:iCs/>
          <w:color w:val="000000"/>
        </w:rPr>
        <w:t>Во время сканирования данный запрос будет возвращать ошибку «1 - Сканирование в процессе», чтобы избежать потенциального конфликта за доступ к SD и потери данных.</w:t>
      </w:r>
      <w:r>
        <w:rPr>
          <w:color w:val="000000"/>
        </w:rPr>
      </w:r>
    </w:p>
    <w:p>
      <w:pPr>
        <w:pStyle w:val="para5"/>
        <w:numPr>
          <w:ilvl w:val="1"/>
          <w:numId w:val="4"/>
        </w:numPr>
        <w:ind w:left="576" w:hanging="576"/>
        <w:rPr>
          <w:b/>
          <w:bCs/>
          <w:i/>
          <w:iCs/>
          <w:color w:val="ce181e"/>
        </w:rPr>
      </w:pPr>
      <w:r>
        <w:rPr>
          <w:b/>
          <w:bCs/>
          <w:i/>
          <w:iCs/>
          <w:color w:val="ce181e"/>
        </w:rPr>
        <w:t>Будет дополняться другими режимами</w:t>
      </w:r>
    </w:p>
    <w:tbl>
      <w:tblPr>
        <w:name w:val="Таблица18"/>
        <w:tabOrder w:val="0"/>
        <w:jc w:val="left"/>
        <w:tblInd w:w="55" w:type="dxa"/>
        <w:tblW w:w="9645" w:type="dxa"/>
      </w:tblPr>
      <w:tblGrid>
        <w:gridCol w:w="1245"/>
        <w:gridCol w:w="3679"/>
        <w:gridCol w:w="4721"/>
      </w:tblGrid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Запрос:</w:t>
            </w:r>
          </w:p>
        </w:tc>
        <w:tc>
          <w:tcPr>
            <w:tcW w:w="367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"RSRE"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 xml:space="preserve"> : {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"scanId"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"0xF45DE34C"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"cycle"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>}\r\n</w:t>
            </w:r>
            <w:r/>
          </w:p>
        </w:tc>
        <w:tc>
          <w:tcPr>
            <w:tcW w:w="4721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18"/>
              </w:num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Поле «cycle» указывать необязательно</w:t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При запросе без указания номера цикла, всегда возвращаются данные первого цикла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 xml:space="preserve">Ответ: </w:t>
            </w:r>
          </w:p>
        </w:tc>
        <w:tc>
          <w:tcPr>
            <w:tcW w:w="367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"scanId"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"0xAD65FE5B"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"scanMode"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"time"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"start"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"2020-03-31T11:42:23"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"2020-03-31T11:43:56"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"cycles"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"total"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"current"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"gps"</w:t>
            </w:r>
            <w:r>
              <w:rPr>
                <w:color w:val="000000"/>
              </w:rPr>
              <w:t>: {..},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"ranges"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"2G"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"ta"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"cells"</w:t>
            </w:r>
            <w:r>
              <w:rPr>
                <w:color w:val="000000"/>
              </w:rPr>
              <w:t>: [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]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"3G"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"errors"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"cells"</w:t>
            </w:r>
            <w:r>
              <w:rPr>
                <w:color w:val="000000"/>
              </w:rPr>
              <w:t>: [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{..}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]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721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hyperlink w:anchor="_toc424" w:history="1">
              <w:r>
                <w:rPr>
                  <w:b/>
                  <w:bCs/>
                </w:rPr>
                <w:t>Нормальный ответ:</w:t>
              </w:r>
            </w:hyperlink>
          </w:p>
          <w:p>
            <w:pPr>
              <w:pStyle w:val="para9"/>
            </w:pPr>
            <w:r/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scanMode</w:t>
            </w:r>
            <w:r>
              <w:t xml:space="preserve"> — аналогично </w:t>
            </w:r>
            <w:hyperlink w:anchor="_toc424" w:history="1">
              <w:r>
                <w:t>#RSTA</w:t>
              </w:r>
            </w:hyperlink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time</w:t>
            </w:r>
            <w:r>
              <w:t xml:space="preserve"> — время UTC начала и окончания сканирования в формате SQL DT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t>errors — Общее количество ошибок сканирования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t>cycles — Поле пристуствует в ответе, если было более 1 цикла сканирования</w:t>
            </w:r>
          </w:p>
          <w:p>
            <w:pPr>
              <w:pStyle w:val="para9"/>
              <w:numPr>
                <w:ilvl w:val="1"/>
                <w:numId w:val="14"/>
              </w:numPr>
              <w:ind w:left="1080" w:hanging="360"/>
            </w:pPr>
            <w:r>
              <w:t>total — Всего циклов сканирования</w:t>
            </w:r>
          </w:p>
          <w:p>
            <w:pPr>
              <w:pStyle w:val="para9"/>
              <w:numPr>
                <w:ilvl w:val="1"/>
                <w:numId w:val="14"/>
              </w:numPr>
              <w:ind w:left="1080" w:hanging="360"/>
            </w:pPr>
            <w:r>
              <w:t>current — Номер цикла, данные которого указаны в ответе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gps</w:t>
            </w:r>
            <w:r>
              <w:t xml:space="preserve"> — состояние GPS как в разделе «Дополнительные форматы данных» 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ranges</w:t>
            </w:r>
            <w:r>
              <w:t xml:space="preserve"> — Диапазоны сканирования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ta</w:t>
            </w:r>
            <w:r>
              <w:t xml:space="preserve"> (только 2G) — был ли запущен BTS-тест, т. е. валидно ли поле ta в данных БС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num</w:t>
            </w:r>
            <w:r>
              <w:t xml:space="preserve"> — количество БС в результатах</w:t>
            </w:r>
          </w:p>
          <w:p>
            <w:pPr>
              <w:pStyle w:val="para9"/>
              <w:numPr>
                <w:ilvl w:val="0"/>
                <w:numId w:val="14"/>
              </w:numPr>
              <w:ind w:left="720" w:hanging="360"/>
            </w:pPr>
            <w:r>
              <w:rPr>
                <w:i/>
                <w:iCs/>
              </w:rPr>
              <w:t>cells</w:t>
            </w:r>
            <w:r>
              <w:t xml:space="preserve"> — массив с данными сканирования БС как в разделе «Дополнительные форматы данных»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2"/>
                <w:numId w:val="4"/>
              </w:numPr>
              <w:ind w:left="720" w:hanging="720"/>
            </w:pPr>
            <w:r/>
          </w:p>
          <w:p>
            <w:pPr>
              <w:pStyle w:val="para9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</w:tc>
        <w:tc>
          <w:tcPr>
            <w:tcW w:w="3679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"RSRE"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"scanId"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"0xAD65FE5B"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"error"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721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Ошибка:</w:t>
            </w:r>
          </w:p>
          <w:p>
            <w:pPr>
              <w:pStyle w:val="para9"/>
              <w:numPr>
                <w:ilvl w:val="0"/>
                <w:numId w:val="20"/>
              </w:numPr>
              <w:ind w:left="720" w:hanging="360"/>
            </w:pPr>
            <w:r>
              <w:t>Нет ошибок</w:t>
            </w:r>
          </w:p>
          <w:p>
            <w:pPr>
              <w:pStyle w:val="para9"/>
              <w:numPr>
                <w:ilvl w:val="0"/>
                <w:numId w:val="20"/>
              </w:numPr>
              <w:ind w:left="720" w:hanging="360"/>
            </w:pPr>
            <w:r>
              <w:t>Сканирование с таким ID в процессе</w:t>
            </w:r>
          </w:p>
          <w:p>
            <w:pPr>
              <w:pStyle w:val="para9"/>
              <w:numPr>
                <w:ilvl w:val="0"/>
                <w:numId w:val="20"/>
              </w:numPr>
              <w:ind w:left="720" w:hanging="360"/>
            </w:pPr>
            <w:r>
              <w:t>Сканирование с таким ID не найдено</w:t>
            </w:r>
          </w:p>
          <w:p>
            <w:pPr>
              <w:pStyle w:val="para9"/>
              <w:numPr>
                <w:ilvl w:val="0"/>
                <w:numId w:val="20"/>
              </w:numPr>
              <w:ind w:left="720" w:hanging="360"/>
            </w:pPr>
            <w:r>
              <w:t>Ошибка доступа к SD</w:t>
            </w:r>
          </w:p>
        </w:tc>
      </w:tr>
    </w:tbl>
    <w:p>
      <w:r>
        <w:br w:type="page"/>
      </w:r>
    </w:p>
    <w:p>
      <w:pPr>
        <w:pStyle w:val="para3"/>
        <w:numPr>
          <w:ilvl w:val="1"/>
          <w:numId w:val="2"/>
        </w:numPr>
        <w:ind w:left="0" w:firstLine="0"/>
      </w:pPr>
      <w:r>
        <w:t>Чтение системных параметров прибора RSSP</w:t>
      </w:r>
    </w:p>
    <w:p>
      <w:pPr>
        <w:pStyle w:val="para5"/>
      </w:pPr>
      <w:r>
        <w:t>Получает системные параметры</w:t>
      </w:r>
    </w:p>
    <w:tbl>
      <w:tblPr>
        <w:name w:val="Таблица19"/>
        <w:tabOrder w:val="0"/>
        <w:jc w:val="left"/>
        <w:tblInd w:w="55" w:type="dxa"/>
        <w:tblW w:w="9645" w:type="dxa"/>
      </w:tblPr>
      <w:tblGrid>
        <w:gridCol w:w="1245"/>
        <w:gridCol w:w="4250"/>
        <w:gridCol w:w="4150"/>
      </w:tblGrid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>Запрос:</w:t>
            </w:r>
          </w:p>
        </w:tc>
        <w:tc>
          <w:tcPr>
            <w:tcW w:w="425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"cmd"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"RSSP"</w:t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4"/>
              </w:numPr>
              <w:ind w:left="432" w:hanging="432"/>
            </w:pPr>
            <w:r>
              <w:rPr>
                <w:color w:val="000000"/>
              </w:rPr>
              <w:t>}\r\n</w:t>
            </w:r>
            <w:r/>
          </w:p>
        </w:tc>
        <w:tc>
          <w:tcPr>
            <w:tcW w:w="415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45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>
              <w:t xml:space="preserve">Ответ: </w:t>
            </w:r>
          </w:p>
        </w:tc>
        <w:tc>
          <w:tcPr>
            <w:tcW w:w="425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"log"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"poweroff"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600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>: [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"+79030001122"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"+79167778899"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""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"number"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null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],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"standalone"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"cscb"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"std"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"0x3"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"params"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"gsm"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124 </w:t>
            </w:r>
            <w:r>
              <w:rPr>
                <w:color w:val="000000"/>
              </w:rPr>
              <w:t>},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"egsm"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974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1024 </w:t>
            </w:r>
            <w:r>
              <w:rPr>
                <w:color w:val="000000"/>
              </w:rPr>
              <w:t>},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"dcs"</w:t>
            </w:r>
            <w:r>
              <w:rPr>
                <w:color w:val="000000"/>
              </w:rPr>
              <w:t xml:space="preserve">: { </w:t>
            </w:r>
            <w:r>
              <w:rPr>
                <w:color w:val="008000"/>
              </w:rPr>
              <w:t>"st"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512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"end"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885 </w:t>
            </w:r>
            <w:r>
              <w:rPr>
                <w:color w:val="000000"/>
              </w:rPr>
              <w:t>},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"band3G"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"0x7"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"csop"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"sims"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"0xF"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"std"</w:t>
            </w:r>
            <w:r>
              <w:rPr>
                <w:color w:val="000000"/>
              </w:rPr>
              <w:t xml:space="preserve">: </w:t>
            </w:r>
            <w:r>
              <w:rPr>
                <w:color w:val="ba2121"/>
              </w:rPr>
              <w:t>"0x7"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8000"/>
              </w:rPr>
              <w:t>"ta"</w:t>
            </w:r>
            <w:r>
              <w:rPr>
                <w:color w:val="000000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"cycle"</w:t>
            </w:r>
            <w:r>
              <w:rPr>
                <w:color w:val="000000"/>
              </w:rPr>
              <w:t xml:space="preserve">: { 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8000"/>
              </w:rPr>
              <w:t>"val"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 xml:space="preserve">0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  <w:rPr>
                <w:color w:val="000000"/>
              </w:rPr>
            </w:pPr>
            <w:r>
              <w:rPr>
                <w:color w:val="000000"/>
              </w:rPr>
              <w:t>}\r\n\r\n</w:t>
            </w:r>
          </w:p>
        </w:tc>
        <w:tc>
          <w:tcPr>
            <w:tcW w:w="4150" w:type="dxa"/>
            <w:shd w:val="none"/>
            <w:tcMar>
              <w:top w:w="55" w:type="dxa"/>
              <w:left w:w="42" w:type="dxa"/>
              <w:bottom w:w="55" w:type="dxa"/>
              <w:right w:w="55" w:type="dxa"/>
            </w:tcMar>
            <w:tcBorders>
              <w:top w:val="single" w:sz="2" w:space="0" w:color="000001" tmln="5, 20, 20, 0, 0"/>
              <w:left w:val="single" w:sz="2" w:space="0" w:color="000001" tmln="5, 20, 20, 0, 0"/>
              <w:bottom w:val="single" w:sz="2" w:space="0" w:color="000001" tmln="5, 20, 20, 0, 0"/>
              <w:right w:val="single" w:sz="2" w:space="0" w:color="000001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hyperlink w:anchor="_toc424" w:history="1">
              <w:r>
                <w:rPr>
                  <w:b/>
                  <w:bCs/>
                </w:rPr>
                <w:t>Нормальный ответ:</w:t>
              </w:r>
            </w:hyperlink>
          </w:p>
          <w:p>
            <w:pPr>
              <w:pStyle w:val="para9"/>
            </w:pPr>
            <w:r>
              <w:t>Аналогичен команде CSSP, за тем исключением, что в описании sim-карт отображается поле «valid» - валидность указанного номера телефона.</w:t>
            </w:r>
          </w:p>
          <w:p>
            <w:pPr>
              <w:pStyle w:val="para9"/>
              <w:numPr>
                <w:ilvl w:val="0"/>
                <w:numId w:val="4"/>
              </w:numPr>
              <w:ind w:left="432" w:hanging="432"/>
            </w:pPr>
            <w:r/>
          </w:p>
          <w:p>
            <w:pPr>
              <w:pStyle w:val="para9"/>
              <w:numPr>
                <w:ilvl w:val="2"/>
                <w:numId w:val="4"/>
              </w:numPr>
              <w:ind w:left="720" w:hanging="720"/>
            </w:pPr>
            <w:r/>
          </w:p>
          <w:p>
            <w:pPr>
              <w:pStyle w:val="para9"/>
            </w:pPr>
            <w:r/>
          </w:p>
        </w:tc>
      </w:tr>
    </w:tbl>
    <w:p>
      <w:r/>
    </w:p>
    <w:p>
      <w:pPr>
        <w:pStyle w:val="para5"/>
      </w:pPr>
      <w:r>
        <w:rPr>
          <w:b/>
          <w:bCs/>
        </w:rPr>
        <w:t>Команда НЕ возвращает ошибку никогда!</w:t>
      </w:r>
      <w:r>
        <w:t xml:space="preserve"> Ответ формируется из внутренних данных, которые, при ошибке доступа к SD, могут быть некорректными. Чтобы быть уверенным в валидности ответа, надо смотреть на поле «sd» из команды </w:t>
      </w:r>
      <w:r>
        <w:rPr>
          <w:i/>
          <w:iCs/>
        </w:rPr>
        <w:t>RSCA</w:t>
      </w:r>
      <w:r>
        <w:t>.</w:t>
      </w:r>
      <w:r>
        <w:br w:type="page"/>
      </w:r>
    </w:p>
    <w:p>
      <w:pPr>
        <w:pStyle w:val="para2"/>
        <w:numPr>
          <w:ilvl w:val="0"/>
          <w:numId w:val="3"/>
        </w:numPr>
        <w:ind w:left="0" w:firstLine="0"/>
      </w:pPr>
      <w:r>
        <w:t>Дополнительные форматы данных</w:t>
      </w:r>
    </w:p>
    <w:p>
      <w:pPr>
        <w:pStyle w:val="para4"/>
        <w:numPr>
          <w:ilvl w:val="2"/>
          <w:numId w:val="3"/>
        </w:numPr>
        <w:ind w:left="0" w:firstLine="0"/>
      </w:pPr>
      <w:r>
        <w:t>GPS</w:t>
      </w:r>
    </w:p>
    <w:tbl>
      <w:tblPr>
        <w:name w:val="Таблица20"/>
        <w:tabOrder w:val="0"/>
        <w:jc w:val="left"/>
        <w:tblInd w:w="0" w:type="dxa"/>
        <w:tblW w:w="9637" w:type="dxa"/>
      </w:tblPr>
      <w:tblGrid>
        <w:gridCol w:w="4819"/>
        <w:gridCol w:w="4818"/>
      </w:tblGrid>
      <w:tr>
        <w:trPr>
          <w:tblHeader w:val="0"/>
          <w:cantSplit w:val="0"/>
          <w:trHeight w:val="0" w:hRule="auto"/>
        </w:trPr>
        <w:tc>
          <w:tcPr>
            <w:tcW w:w="4819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bb4444"/>
              </w:rPr>
              <w:t>"gps"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"valid"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"navi"</w:t>
            </w:r>
            <w:r>
              <w:rPr>
                <w:color w:val="000000"/>
              </w:rPr>
              <w:t xml:space="preserve">: </w:t>
            </w:r>
            <w:r>
              <w:rPr>
                <w:color w:val="aa22ff"/>
              </w:rPr>
              <w:t>true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"pos"</w:t>
            </w:r>
            <w:r>
              <w:rPr>
                <w:color w:val="000000"/>
              </w:rPr>
              <w:t xml:space="preserve">: </w:t>
            </w:r>
            <w:r>
              <w:rPr>
                <w:color w:val="bb4444"/>
              </w:rPr>
              <w:t>"A"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"lat"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55.835842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"long"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37.474911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"speed"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0.03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00"/>
              </w:rPr>
              <w:t>"cog"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1.23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</w:tc>
        <w:tc>
          <w:tcPr>
            <w:tcW w:w="4818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/>
          </w:p>
        </w:tc>
      </w:tr>
    </w:tbl>
    <w:p>
      <w:pPr>
        <w:pStyle w:val="para5"/>
      </w:pPr>
      <w:r/>
    </w:p>
    <w:p>
      <w:pPr>
        <w:pStyle w:val="para4"/>
        <w:numPr>
          <w:ilvl w:val="2"/>
          <w:numId w:val="3"/>
        </w:numPr>
        <w:ind w:left="0" w:firstLine="0"/>
      </w:pPr>
      <w:r>
        <w:t>Базовая станция 2G</w:t>
      </w:r>
    </w:p>
    <w:tbl>
      <w:tblPr>
        <w:name w:val="Таблица21"/>
        <w:tabOrder w:val="0"/>
        <w:jc w:val="left"/>
        <w:tblInd w:w="0" w:type="dxa"/>
        <w:tblW w:w="9637" w:type="dxa"/>
      </w:tblPr>
      <w:tblGrid>
        <w:gridCol w:w="4819"/>
        <w:gridCol w:w="4818"/>
      </w:tblGrid>
      <w:tr>
        <w:trPr>
          <w:tblHeader w:val="0"/>
          <w:cantSplit w:val="0"/>
          <w:trHeight w:val="0" w:hRule="auto"/>
        </w:trPr>
        <w:tc>
          <w:tcPr>
            <w:tcW w:w="4819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"arfcn"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605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"mcc"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250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"mnc"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99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"lac"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27394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"id"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422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"bsic"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"rxlev"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-90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"c1"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"c2"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"ta"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4818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Примечание:</w:t>
            </w:r>
          </w:p>
          <w:p>
            <w:pPr>
              <w:pStyle w:val="para9"/>
            </w:pPr>
            <w:r>
              <w:t>Поле «ta» валидно, если установлен флаг ranges.2G.ta в родительском объекте</w:t>
            </w:r>
          </w:p>
        </w:tc>
      </w:tr>
    </w:tbl>
    <w:p>
      <w:pPr>
        <w:pStyle w:val="para5"/>
      </w:pPr>
      <w:r/>
    </w:p>
    <w:p>
      <w:pPr>
        <w:pStyle w:val="para4"/>
        <w:numPr>
          <w:ilvl w:val="2"/>
          <w:numId w:val="3"/>
        </w:numPr>
        <w:ind w:left="0" w:firstLine="0"/>
      </w:pPr>
      <w:r>
        <w:t>Базовая станция 3G</w:t>
      </w:r>
    </w:p>
    <w:tbl>
      <w:tblPr>
        <w:name w:val="Таблица22"/>
        <w:tabOrder w:val="0"/>
        <w:jc w:val="left"/>
        <w:tblInd w:w="0" w:type="dxa"/>
        <w:tblW w:w="9637" w:type="dxa"/>
      </w:tblPr>
      <w:tblGrid>
        <w:gridCol w:w="4819"/>
        <w:gridCol w:w="4818"/>
      </w:tblGrid>
      <w:tr>
        <w:trPr>
          <w:tblHeader w:val="0"/>
          <w:cantSplit w:val="0"/>
          <w:trHeight w:val="0" w:hRule="auto"/>
        </w:trPr>
        <w:tc>
          <w:tcPr>
            <w:tcW w:w="4819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"arfcn"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3036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"mcc"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250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"mnc"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99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"lac"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27394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"id"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16443212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"psc"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472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"ssc"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"rscp"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97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"ecio"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13.5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"rxlev"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-98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"txpwr"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500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4818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Обслуживающая БС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19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"type"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"arfcn"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3036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"psc"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76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"ssc"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"rscp"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71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"ecio"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24.5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"rxlev"</w:t>
            </w:r>
            <w:r>
              <w:rPr>
                <w:color w:val="000000"/>
              </w:rPr>
              <w:t xml:space="preserve">: </w:t>
            </w:r>
            <w:r>
              <w:rPr>
                <w:color w:val="666666"/>
              </w:rPr>
              <w:t>-115</w:t>
            </w:r>
            <w:r>
              <w:rPr>
                <w:color w:val="000000"/>
              </w:rPr>
            </w:r>
          </w:p>
          <w:p>
            <w:pPr>
              <w:pStyle w:val="para9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4818" w:type="dxa"/>
            <w:shd w:val="none"/>
            <w:tcMar>
              <w:top w:w="55" w:type="dxa"/>
              <w:left w:w="54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БС из списка соседей</w:t>
            </w:r>
          </w:p>
        </w:tc>
      </w:tr>
    </w:tbl>
    <w:p>
      <w:r>
        <w:br w:type="page"/>
      </w:r>
    </w:p>
    <w:p>
      <w:pPr>
        <w:pStyle w:val="para14"/>
      </w:pPr>
      <w:r>
        <w:t>Список изменений</w:t>
      </w:r>
    </w:p>
    <w:tbl>
      <w:tblPr>
        <w:name w:val="Таблица23"/>
        <w:tabOrder w:val="0"/>
        <w:jc w:val="left"/>
        <w:tblInd w:w="121" w:type="dxa"/>
        <w:tblW w:w="9517" w:type="dxa"/>
      </w:tblPr>
      <w:tblGrid>
        <w:gridCol w:w="1800"/>
        <w:gridCol w:w="7717"/>
      </w:tblGrid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изменения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07.04.21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Убрал LTE из «сканирования диапазона CSCB» (не работает в этом режиме)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09.04.21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Добавлены поля fw и battery в запрос «Статус прибора RSTA»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09.04.21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Добавлены поля operator и imsi в «Статус готовности к сканированию RSCA»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12.08.21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Добавлены команды чтения/записи системных параметров RSSP/CSSP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19.08.21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Добавлена команда «Повторное сканирование sim-карт CSSC»</w:t>
            </w:r>
          </w:p>
          <w:p>
            <w:pPr>
              <w:pStyle w:val="para9"/>
            </w:pPr>
            <w:r>
              <w:t>В команды RSSP/CSSP добавлен параметр «poweroff»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31.08.21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Изменены параметры цикла сканирования в CSSP/RSSP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01.09.21</w:t>
            </w:r>
          </w:p>
        </w:tc>
        <w:tc>
          <w:tcPr>
            <w:tcW w:w="771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58418852" protected="0"/>
          </w:tcPr>
          <w:p>
            <w:pPr>
              <w:pStyle w:val="para9"/>
            </w:pPr>
            <w:r>
              <w:t>Добавлен параметр цикла сканирования в CSCB</w:t>
            </w:r>
          </w:p>
        </w:tc>
      </w:tr>
    </w:tbl>
    <w:p>
      <w:pPr>
        <w:pStyle w:val="para5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6838" w:w="11906"/>
      <w:pgMar w:left="1134" w:top="1052" w:right="1134" w:bottom="1134" w:header="585" w:footer="0"/>
      <w:paperSrc w:first="0" w:other="0" a="0" b="0"/>
      <w:pgNumType w:fmt="decimal"/>
      <w:tmGutter w:val="3"/>
      <w:mirrorMargins w:val="0"/>
      <w:tmSection w:h="-2">
        <w:tmHeader w:id="0" w:h="0" edge="585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&lt;анонимный&gt;" w:date="2020-04-13T10:14:01Z" w:initials="">
    <w:p>
      <w:r>
        <w:rPr>
          <w:color w:val="auto"/>
          <w:sz w:val="20"/>
        </w:rPr>
        <w:t>Надо подумать, что делать, если в этот момент запущено сканирование.</w:t>
      </w:r>
      <w:r/>
    </w:p>
  </w:comment>
  <w:comment w:id="1" w:author="&lt;анонимный&gt;" w:date="2020-04-13T10:10:11Z" w:initials="">
    <w:p>
      <w:r>
        <w:rPr>
          <w:color w:val="auto"/>
          <w:sz w:val="20"/>
        </w:rPr>
        <w:t>Также, мне кажется, было бы удобнее status выдавать цифровыми кодами, а не текстом.</w:t>
      </w:r>
      <w:r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1"/>
    <w:family w:val="roman"/>
    <w:pitch w:val="default"/>
  </w:font>
  <w:font w:name="OpenSymbol">
    <w:panose1 w:val="02020603050405020304"/>
    <w:charset w:val="01"/>
    <w:family w:val="roman"/>
    <w:pitch w:val="default"/>
  </w:font>
  <w:font w:name="Liberation Sans">
    <w:panose1 w:val="02020603050405020304"/>
    <w:charset w:val="01"/>
    <w:family w:val="roman"/>
    <w:pitch w:val="default"/>
  </w:font>
  <w:font w:name="Noto Sans CJK SC Regular">
    <w:panose1 w:val="020B0604020202020204"/>
    <w:charset w:val="00"/>
    <w:family w:val="auto"/>
    <w:pitch w:val="default"/>
  </w:font>
  <w:font w:name="FreeSans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  <w:spacing/>
      <w:jc w:val="right"/>
      <w:rPr>
        <w:color w:val="4c4c4c"/>
        <w:sz w:val="16"/>
        <w:szCs w:val="16"/>
      </w:rPr>
    </w:pPr>
    <w:r>
      <w:rPr>
        <w:color w:val="4c4c4c"/>
        <w:sz w:val="16"/>
        <w:szCs w:val="16"/>
      </w:rPr>
      <w:t>Версия документа от 02.09.2021г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9">
    <w:multiLevelType w:val="hybridMultilevel"/>
    <w:name w:val="Нумерованный список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1">
    <w:multiLevelType w:val="hybridMultilevel"/>
    <w:name w:val="Нумерованный список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2">
    <w:multiLevelType w:val="hybridMultilevel"/>
    <w:name w:val="Нумерованный список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3">
    <w:multiLevelType w:val="hybridMultilevel"/>
    <w:name w:val="Нумерованный список 13"/>
    <w:lvl w:ilvl="0">
      <w:start w:val="0"/>
      <w:numFmt w:val="decimal"/>
      <w:suff w:val="tab"/>
      <w:lvlText w:val="%1 -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14">
    <w:multiLevelType w:val="hybridMultilevel"/>
    <w:name w:val="Нумерованный список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5">
    <w:multiLevelType w:val="hybridMultilevel"/>
    <w:name w:val="Нумерованный список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6">
    <w:multiLevelType w:val="hybridMultilevel"/>
    <w:name w:val="Нумерованный список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8">
    <w:multiLevelType w:val="hybridMultilevel"/>
    <w:name w:val="Нумерованный список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19">
    <w:multiLevelType w:val="hybridMultilevel"/>
    <w:lvl w:ilvl="0">
      <w:start w:val="0"/>
      <w:numFmt w:val="decimal"/>
      <w:suff w:val="tab"/>
      <w:lvlText w:val="%1 -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10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196"/>
    <w:tmLastPosCaret>
      <w:tmLastPosPgfIdx w:val="0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58418852" w:val="98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a"/>
      <w:kern w:val="1"/>
      <w:sz w:val="24"/>
    </w:rPr>
  </w:style>
  <w:style w:type="paragraph" w:styleId="para1" w:customStyle="1">
    <w:name w:val="Заголовок"/>
    <w:qFormat/>
    <w:basedOn w:val="para0"/>
    <w:next w:val="para5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spacing w:before="140"/>
      <w:outlineLvl w:val="2"/>
    </w:pPr>
    <w:rPr>
      <w:b/>
      <w:bCs/>
    </w:rPr>
  </w:style>
  <w:style w:type="paragraph" w:styleId="para5">
    <w:name w:val="Body Text"/>
    <w:qFormat/>
    <w:basedOn w:val="para0"/>
    <w:pPr>
      <w:spacing w:after="140" w:line="288" w:lineRule="auto"/>
    </w:pPr>
  </w:style>
  <w:style w:type="paragraph" w:styleId="para6">
    <w:name w:val="List"/>
    <w:qFormat/>
    <w:basedOn w:val="para5"/>
  </w:style>
  <w:style w:type="paragraph" w:styleId="para7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8">
    <w:name w:val="Index Heading"/>
    <w:qFormat/>
    <w:basedOn w:val="para0"/>
    <w:pPr>
      <w:suppressLineNumbers/>
    </w:pPr>
  </w:style>
  <w:style w:type="paragraph" w:styleId="para9" w:customStyle="1">
    <w:name w:val="Содержимое таблицы"/>
    <w:qFormat/>
    <w:basedOn w:val="para0"/>
    <w:pPr>
      <w:suppressLineNumbers/>
    </w:pPr>
  </w:style>
  <w:style w:type="paragraph" w:styleId="para10" w:customStyle="1">
    <w:name w:val="Заголовок таблицы"/>
    <w:qFormat/>
    <w:basedOn w:val="para9"/>
    <w:pPr>
      <w:spacing/>
      <w:jc w:val="center"/>
    </w:pPr>
    <w:rPr>
      <w:b/>
      <w:bCs/>
    </w:rPr>
  </w:style>
  <w:style w:type="paragraph" w:styleId="para11" w:customStyle="1">
    <w:name w:val="Верхний и нижний колонтитулы"/>
    <w:qFormat/>
    <w:basedOn w:val="para0"/>
    <w:pPr>
      <w:suppressLineNumbers/>
      <w:tabs defTabSz="1008">
        <w:tab w:val="center" w:pos="4819" w:leader="none"/>
        <w:tab w:val="right" w:pos="9638" w:leader="none"/>
      </w:tabs>
    </w:pPr>
  </w:style>
  <w:style w:type="paragraph" w:styleId="para12">
    <w:name w:val="Footer"/>
    <w:qFormat/>
    <w:basedOn w:val="para11"/>
  </w:style>
  <w:style w:type="paragraph" w:styleId="para13">
    <w:name w:val="Header"/>
    <w:qFormat/>
    <w:basedOn w:val="para11"/>
  </w:style>
  <w:style w:type="paragraph" w:styleId="para14">
    <w:name w:val="Title"/>
    <w:qFormat/>
    <w:basedOn w:val="para1"/>
    <w:next w:val="para5"/>
    <w:pPr>
      <w:spacing/>
      <w:jc w:val="center"/>
    </w:pPr>
    <w:rPr>
      <w:b/>
      <w:bCs/>
      <w:sz w:val="56"/>
      <w:szCs w:val="56"/>
    </w:rPr>
  </w:style>
  <w:style w:type="paragraph" w:styleId="para15">
    <w:name w:val="Comment Text"/>
    <w:qFormat/>
    <w:basedOn w:val="para0"/>
    <w:rPr>
      <w:sz w:val="20"/>
      <w:szCs w:val="20"/>
    </w:rPr>
  </w:style>
  <w:style w:type="paragraph" w:styleId="para16">
    <w:name w:val="Comment Subject"/>
    <w:qFormat/>
    <w:basedOn w:val="para15"/>
    <w:next w:val="para15"/>
    <w:rPr>
      <w:b/>
      <w:bCs/>
    </w:rPr>
  </w:style>
  <w:style w:type="character" w:styleId="char0" w:default="1">
    <w:name w:val="Default Paragraph Font"/>
  </w:style>
  <w:style w:type="character" w:styleId="char1" w:customStyle="1">
    <w:name w:val="Маркеры списка"/>
    <w:rPr>
      <w:rFonts w:ascii="OpenSymbol" w:hAnsi="OpenSymbol" w:eastAsia="OpenSymbol" w:cs="OpenSymbol"/>
    </w:rPr>
  </w:style>
  <w:style w:type="character" w:styleId="char2" w:customStyle="1">
    <w:name w:val="Символ нумерации"/>
  </w:style>
  <w:style w:type="character" w:styleId="char3" w:customStyle="1">
    <w:name w:val="Интернет-ссылка"/>
    <w:rPr>
      <w:color w:val="000080"/>
      <w:u w:color="auto" w:val="single"/>
      <w:noProof w:val="1"/>
    </w:rPr>
  </w:style>
  <w:style w:type="character" w:styleId="char4" w:customStyle="1">
    <w:name w:val="Посещённая гиперссылка"/>
    <w:rPr>
      <w:color w:val="800000"/>
      <w:u w:color="auto" w:val="single"/>
      <w:noProof w:val="1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00000a"/>
      <w:kern w:val="1"/>
      <w:sz w:val="24"/>
    </w:rPr>
  </w:style>
  <w:style w:type="paragraph" w:styleId="para1" w:customStyle="1">
    <w:name w:val="Заголовок"/>
    <w:qFormat/>
    <w:basedOn w:val="para0"/>
    <w:next w:val="para5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spacing w:before="140"/>
      <w:outlineLvl w:val="2"/>
    </w:pPr>
    <w:rPr>
      <w:b/>
      <w:bCs/>
    </w:rPr>
  </w:style>
  <w:style w:type="paragraph" w:styleId="para5">
    <w:name w:val="Body Text"/>
    <w:qFormat/>
    <w:basedOn w:val="para0"/>
    <w:pPr>
      <w:spacing w:after="140" w:line="288" w:lineRule="auto"/>
    </w:pPr>
  </w:style>
  <w:style w:type="paragraph" w:styleId="para6">
    <w:name w:val="List"/>
    <w:qFormat/>
    <w:basedOn w:val="para5"/>
  </w:style>
  <w:style w:type="paragraph" w:styleId="para7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8">
    <w:name w:val="Index Heading"/>
    <w:qFormat/>
    <w:basedOn w:val="para0"/>
    <w:pPr>
      <w:suppressLineNumbers/>
    </w:pPr>
  </w:style>
  <w:style w:type="paragraph" w:styleId="para9" w:customStyle="1">
    <w:name w:val="Содержимое таблицы"/>
    <w:qFormat/>
    <w:basedOn w:val="para0"/>
    <w:pPr>
      <w:suppressLineNumbers/>
    </w:pPr>
  </w:style>
  <w:style w:type="paragraph" w:styleId="para10" w:customStyle="1">
    <w:name w:val="Заголовок таблицы"/>
    <w:qFormat/>
    <w:basedOn w:val="para9"/>
    <w:pPr>
      <w:spacing/>
      <w:jc w:val="center"/>
    </w:pPr>
    <w:rPr>
      <w:b/>
      <w:bCs/>
    </w:rPr>
  </w:style>
  <w:style w:type="paragraph" w:styleId="para11" w:customStyle="1">
    <w:name w:val="Верхний и нижний колонтитулы"/>
    <w:qFormat/>
    <w:basedOn w:val="para0"/>
    <w:pPr>
      <w:suppressLineNumbers/>
      <w:tabs defTabSz="1008">
        <w:tab w:val="center" w:pos="4819" w:leader="none"/>
        <w:tab w:val="right" w:pos="9638" w:leader="none"/>
      </w:tabs>
    </w:pPr>
  </w:style>
  <w:style w:type="paragraph" w:styleId="para12">
    <w:name w:val="Footer"/>
    <w:qFormat/>
    <w:basedOn w:val="para11"/>
  </w:style>
  <w:style w:type="paragraph" w:styleId="para13">
    <w:name w:val="Header"/>
    <w:qFormat/>
    <w:basedOn w:val="para11"/>
  </w:style>
  <w:style w:type="paragraph" w:styleId="para14">
    <w:name w:val="Title"/>
    <w:qFormat/>
    <w:basedOn w:val="para1"/>
    <w:next w:val="para5"/>
    <w:pPr>
      <w:spacing/>
      <w:jc w:val="center"/>
    </w:pPr>
    <w:rPr>
      <w:b/>
      <w:bCs/>
      <w:sz w:val="56"/>
      <w:szCs w:val="56"/>
    </w:rPr>
  </w:style>
  <w:style w:type="paragraph" w:styleId="para15">
    <w:name w:val="Comment Text"/>
    <w:qFormat/>
    <w:basedOn w:val="para0"/>
    <w:rPr>
      <w:sz w:val="20"/>
      <w:szCs w:val="20"/>
    </w:rPr>
  </w:style>
  <w:style w:type="paragraph" w:styleId="para16">
    <w:name w:val="Comment Subject"/>
    <w:qFormat/>
    <w:basedOn w:val="para15"/>
    <w:next w:val="para15"/>
    <w:rPr>
      <w:b/>
      <w:bCs/>
    </w:rPr>
  </w:style>
  <w:style w:type="character" w:styleId="char0" w:default="1">
    <w:name w:val="Default Paragraph Font"/>
  </w:style>
  <w:style w:type="character" w:styleId="char1" w:customStyle="1">
    <w:name w:val="Маркеры списка"/>
    <w:rPr>
      <w:rFonts w:ascii="OpenSymbol" w:hAnsi="OpenSymbol" w:eastAsia="OpenSymbol" w:cs="OpenSymbol"/>
    </w:rPr>
  </w:style>
  <w:style w:type="character" w:styleId="char2" w:customStyle="1">
    <w:name w:val="Символ нумерации"/>
  </w:style>
  <w:style w:type="character" w:styleId="char3" w:customStyle="1">
    <w:name w:val="Интернет-ссылка"/>
    <w:rPr>
      <w:color w:val="000080"/>
      <w:u w:color="auto" w:val="single"/>
      <w:noProof w:val="1"/>
    </w:rPr>
  </w:style>
  <w:style w:type="character" w:styleId="char4" w:customStyle="1">
    <w:name w:val="Посещённая гиперссылка"/>
    <w:rPr>
      <w:color w:val="800000"/>
      <w:u w:color="auto" w:val="single"/>
      <w:noProof w:val="1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 Regular"/>
        <a:cs typeface="FreeSans"/>
      </a:majorFont>
      <a:minorFont>
        <a:latin typeface="Liberation Serif"/>
        <a:ea typeface="Noto Sans CJK SC Regular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обмена данными между "Эфир v2" и управляющим устройством</dc:title>
  <dc:subject/>
  <dc:creator/>
  <cp:keywords>API JSON Эфир</cp:keywords>
  <dc:description/>
  <cp:lastModifiedBy>Андрей</cp:lastModifiedBy>
  <cp:revision>82</cp:revision>
  <dcterms:created xsi:type="dcterms:W3CDTF">2020-02-10T10:20:24Z</dcterms:created>
  <dcterms:modified xsi:type="dcterms:W3CDTF">2022-07-21T15:54:12Z</dcterms:modified>
</cp:coreProperties>
</file>