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CARD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dadce0" w:space="0" w:sz="4" w:val="single"/>
          <w:left w:color="dadce0" w:space="0" w:sz="4" w:val="single"/>
          <w:bottom w:color="dadce0" w:space="0" w:sz="4" w:val="single"/>
          <w:right w:color="dadce0" w:space="0" w:sz="4" w:val="single"/>
          <w:insideH w:color="dadce0" w:space="0" w:sz="4" w:val="single"/>
          <w:insideV w:color="dadce0" w:space="0" w:sz="4" w:val="single"/>
        </w:tblBorders>
        <w:tblLayout w:type="fixed"/>
        <w:tblLook w:val="0600"/>
      </w:tblPr>
      <w:tblGrid>
        <w:gridCol w:w="2985"/>
        <w:gridCol w:w="1815"/>
        <w:gridCol w:w="4065"/>
        <w:tblGridChange w:id="0">
          <w:tblGrid>
            <w:gridCol w:w="2985"/>
            <w:gridCol w:w="1815"/>
            <w:gridCol w:w="406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Feature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Extra info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Client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gender</w:t>
            </w:r>
          </w:p>
        </w:tc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1"/>
                <w:szCs w:val="21"/>
                <w:rtl w:val="0"/>
              </w:rPr>
              <w:t xml:space="preserve">has_car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Is there a car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1"/>
                <w:szCs w:val="21"/>
                <w:rtl w:val="0"/>
              </w:rPr>
              <w:t xml:space="preserve">has_home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Is there a property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1"/>
                <w:szCs w:val="21"/>
                <w:rtl w:val="0"/>
              </w:rPr>
              <w:t xml:space="preserve">no_of_children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Number of children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1"/>
                <w:szCs w:val="21"/>
                <w:rtl w:val="0"/>
              </w:rPr>
              <w:t xml:space="preserve">total_income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Annual income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Roboto Mono" w:cs="Roboto Mono" w:eastAsia="Roboto Mono" w:hAnsi="Roboto Mono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1"/>
                <w:szCs w:val="21"/>
                <w:rtl w:val="0"/>
              </w:rPr>
              <w:t xml:space="preserve">income_status</w:t>
            </w:r>
          </w:p>
        </w:tc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Income 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1"/>
                <w:szCs w:val="21"/>
                <w:rtl w:val="0"/>
              </w:rPr>
              <w:t xml:space="preserve">highest_education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Education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Roboto Mono" w:cs="Roboto Mono" w:eastAsia="Roboto Mono" w:hAnsi="Roboto Mono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1"/>
                <w:szCs w:val="21"/>
                <w:rtl w:val="0"/>
              </w:rPr>
              <w:t xml:space="preserve">relationship_status</w:t>
            </w:r>
          </w:p>
        </w:tc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Marital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Roboto Mono" w:cs="Roboto Mono" w:eastAsia="Roboto Mono" w:hAnsi="Roboto Mono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1"/>
                <w:szCs w:val="21"/>
                <w:rtl w:val="0"/>
              </w:rPr>
              <w:t xml:space="preserve">house_type</w:t>
            </w:r>
          </w:p>
        </w:tc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House type</w:t>
            </w:r>
          </w:p>
          <w:p w:rsidR="00000000" w:rsidDel="00000000" w:rsidP="00000000" w:rsidRDefault="00000000" w:rsidRPr="00000000" w14:paraId="0000002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Roboto Mono" w:cs="Roboto Mono" w:eastAsia="Roboto Mono" w:hAnsi="Roboto Mono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1"/>
                <w:szCs w:val="21"/>
                <w:rtl w:val="0"/>
              </w:rPr>
              <w:t xml:space="preserve">dob_count</w:t>
            </w:r>
          </w:p>
        </w:tc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Birthday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Count backwards from current day (0), -1 means yesterday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1"/>
                <w:szCs w:val="21"/>
                <w:rtl w:val="0"/>
              </w:rPr>
              <w:t xml:space="preserve">days_employed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Start date of employment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Count backwards from current day(0). If positive, it means the person currently unemployed.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Roboto Mono" w:cs="Roboto Mono" w:eastAsia="Roboto Mono" w:hAnsi="Roboto Mono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1"/>
                <w:szCs w:val="21"/>
                <w:rtl w:val="0"/>
              </w:rPr>
              <w:t xml:space="preserve">has_mobile</w:t>
            </w:r>
          </w:p>
        </w:tc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Is there a mobile 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1"/>
                <w:szCs w:val="21"/>
                <w:rtl w:val="0"/>
              </w:rPr>
              <w:t xml:space="preserve">has_work_phone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Is there a work 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1"/>
                <w:szCs w:val="21"/>
                <w:rtl w:val="0"/>
              </w:rPr>
              <w:t xml:space="preserve">has_Any_phone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Is there a 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1"/>
                <w:szCs w:val="21"/>
                <w:rtl w:val="0"/>
              </w:rPr>
              <w:t xml:space="preserve">email_given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Is there an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1"/>
                <w:szCs w:val="21"/>
                <w:rtl w:val="0"/>
              </w:rPr>
              <w:t xml:space="preserve">job_type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Occupation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1"/>
                <w:szCs w:val="21"/>
                <w:rtl w:val="0"/>
              </w:rPr>
              <w:t xml:space="preserve">family_size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Family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Borders>
          <w:top w:color="dadce0" w:space="0" w:sz="4" w:val="single"/>
          <w:left w:color="dadce0" w:space="0" w:sz="4" w:val="single"/>
          <w:bottom w:color="dadce0" w:space="0" w:sz="4" w:val="single"/>
          <w:right w:color="dadce0" w:space="0" w:sz="4" w:val="single"/>
          <w:insideH w:color="dadce0" w:space="0" w:sz="4" w:val="single"/>
          <w:insideV w:color="dadce0" w:space="0" w:sz="4" w:val="single"/>
        </w:tblBorders>
        <w:tblLayout w:type="fixed"/>
        <w:tblLook w:val="0600"/>
      </w:tblPr>
      <w:tblGrid>
        <w:gridCol w:w="2235"/>
        <w:gridCol w:w="1620"/>
        <w:gridCol w:w="5025"/>
        <w:tblGridChange w:id="0">
          <w:tblGrid>
            <w:gridCol w:w="2235"/>
            <w:gridCol w:w="1620"/>
            <w:gridCol w:w="5025"/>
          </w:tblGrid>
        </w:tblGridChange>
      </w:tblGrid>
      <w:tr>
        <w:trPr>
          <w:cantSplit w:val="0"/>
          <w:trHeight w:val="1300.505126953125" w:hRule="atLeast"/>
          <w:tblHeader w:val="0"/>
        </w:trPr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Roboto Mono" w:cs="Roboto Mono" w:eastAsia="Roboto Mono" w:hAnsi="Roboto Mono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1"/>
                <w:szCs w:val="21"/>
                <w:rtl w:val="0"/>
              </w:rPr>
              <w:t xml:space="preserve">record_month_count</w:t>
            </w:r>
          </w:p>
          <w:p w:rsidR="00000000" w:rsidDel="00000000" w:rsidP="00000000" w:rsidRDefault="00000000" w:rsidRPr="00000000" w14:paraId="0000003F">
            <w:pPr>
              <w:rPr>
                <w:rFonts w:ascii="Roboto Mono" w:cs="Roboto Mono" w:eastAsia="Roboto Mono" w:hAnsi="Roboto Mono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Record 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The month of the extracted data is the starting point, backwards, 0 is the current month, -1 is the previous month, and so 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1"/>
                <w:szCs w:val="21"/>
                <w:rtl w:val="0"/>
              </w:rPr>
              <w:t xml:space="preserve">def_status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0: 1-29 days past due 1: 30-59 days past due 2: 60-89 days overdue 3: 90-119 days overdue 4: 120-149 days overdue 5: Overdue or bad debts, write-offs for more than 150 days C: paid off that month X: No loan for the month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