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vis8k9nq1u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❓ Q1. Explain the Markowitz Model and Efficient Frontier.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jkykm87rd2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✅ Answer 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1️⃣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Meaning of Markowitz Model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Developed by Harry Markowitz, it is also called Modern Portfolio Theory. It focuses on selecting a portfolio that offers maximum return for a given level of risk.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2️⃣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Risk-Return Tradeoff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The model quantifies risk using variance or standard deviation. Higher expected returns usually come with higher risk.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3️⃣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Portfolio Diversification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Combines assets to reduce unsystematic risk. Proper diversification minimizes overall portfolio risk.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4️⃣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Efficient Frontier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Graph showing optimal portfolios with maximum return for a given risk. Portfolios below the frontier are inefficient.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5️⃣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Portfolio Selection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Investors choose portfolios from the efficient frontier based on their risk tolerance. It balances expected return and risk.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6️⃣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Correlation Effect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Returns of assets are not perfectly correlated. Lower correlation reduces total portfolio risk.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7️⃣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Assumptions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Investors are rational and risk-averse, markets are frictionless, and returns are normally distributed. These simplify portfolio optimization.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zdiotyf171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📌 2️⃣ Optimal Risky Portfolio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qvjd83u3gu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❓ Q2. Define Optimal Risky Portfolio.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r4jx333um6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✅ Answer 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1️⃣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The portfolio of risky assets that maximizes the Sharpe ratio. It offers the best return per unit of risk.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2️⃣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Risk-Return Combination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Chosen from the efficient frontier. Balances expected return with acceptable risk.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3️⃣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Role of Risk-Free Asset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Can be combined with a risk-free asset to achieve a desired risk-return mix.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4️⃣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Capital Allocation Line (CAL)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Slope of CAL equals the Sharpe ratio of the portfolio. Higher slope indicates better risk-adjusted return.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5️⃣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Investor Choice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Risk-averse investors hold less in risky portfolio, risk-tolerant investors hold more.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6️⃣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Diversification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Portfolio spreads investments among assets to reduce risk. Minimizes unsystematic risk.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7️⃣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Assumptions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Single-period investment horizon, perfect market conditions, and investors only care about mean and variance of returns.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fn4nzpmuh2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📌 3️⃣ Capital Market Theory: CML &amp; SML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3t4ew3nc515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❓ Q3. Explain CML and SML.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zkugvs1ufz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✅ Answer 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1️⃣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Capital Market Line (CML)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Represents risk-return tradeoff for efficient portfolios combining risk-free asset and market portfolio.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2️⃣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Slope of CML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Equal to the Sharpe ratio of the market portfolio. Indicates risk premium per unit of total risk.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3️⃣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Security Market Line (SML)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Shows relationship between expected return and beta (systematic risk) for individual securities.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4️⃣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Slope of SML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Equal to the market risk premium. Reflects compensation for systematic risk.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5️⃣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Positioning on SML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Securities above SML are undervalued, below SML are overvalued.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6️⃣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Difference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CML applies to portfolios; SML applies to individual securities.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7️⃣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Assumptions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Investors can borrow/lend at risk-free rate; markets are efficient; returns are normally distributed.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rjqtbbz055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📌 4️⃣ CAPM (Assumptions &amp; Applications)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b4orx5ymmz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❓ Q4. Explain CAPM.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vhlvk9od5q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✅ Answer 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1️⃣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CAPM links expected return of an asset to its systematic risk (beta).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2️⃣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– E(Ri)=Rf+βi(E(Rm)−Rf) Expected return depends on risk-free rate, beta, and market premium.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3️⃣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Assumptions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Investors are risk-averse, markets are frictionless, single-period horizon, no taxes, and borrowing/lending at risk-free rate.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4️⃣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Systematic vs Unsystematic Risk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Only systematic risk (beta) is rewarded; unsystematic risk can be diversified away.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5️⃣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Applications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Estimating cost of equity, portfolio evaluation, asset pricing, and investment decisions.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6️⃣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Market Portfolio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All risky assets combined weighted by market value; CAPM assumes it is efficient.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7️⃣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Limitations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Assumes a single-period horizon, perfect markets, and normal distribution of returns, which may not hold in reality.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4862ln2149t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📌 5️⃣ Single Index Model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nja09q2xjwh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❓ Q5. Explain Single Index Model.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35bp094tl6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✅ Answer (7 Points – 2-line each)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1️⃣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Simplifies portfolio analysis using a single market index to explain security returns.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2️⃣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Ri​=αi​+βi​Rm​+ϵi​; return depends on market, alpha, and idiosyncratic error.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3️⃣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Measures sensitivity of security to market movements.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4️⃣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Measures stock’s abnormal return relative to expected return.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5️⃣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Diversification Effect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Reduces unsystematic risk while systematic risk (beta) remains.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6️⃣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Applications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Portfolio optimization, risk estimation, and performance evaluation.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7️⃣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Advantages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Reduces computational complexity compared to full covariance matrix of Markowitz model.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kg3emtqjwc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📌 6️⃣ Arbitrage Pricing Theory (APT)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ci15fwu1rk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❓ Q6. Explain APT (Concept &amp; Applications)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1mspg7ovadd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✅ Answer (7 Points – 2-line each)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1️⃣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APT states asset returns are influenced by multiple macroeconomic factors.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2️⃣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Formula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Ri=E(Ri)+β1F1+β2F2+...+ϵi captures factor exposures.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3️⃣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Assumptions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No arbitrage opportunities exist; investors are risk-averse; linear factor model.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4️⃣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Factors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Could include GDP, interest rates, inflation, and market indices.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5️⃣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Pricing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Asset prices adjust to eliminate arbitrage opportunities.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6️⃣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Applications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Risk management, asset pricing, and portfolio construction.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7️⃣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Comparison with CAPM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CAPM uses single market factor; APT allows multiple factors.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zg8xmc2cqp9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📌 7️⃣ Implementation of Efficient Frontier, GMV, and Maximum Sharpe Portfolio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dp359mc1nws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❓ Q7. Explain GMV and Maximum Sharpe Portfolio.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m9a61w7qr5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✅ Answer (7 Points – 2-line each)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1️⃣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GMV Portfolio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Global Minimum Variance portfolio has the lowest risk among all portfolios.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2️⃣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Maximum Sharpe Portfolio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Offers the highest risk-adjusted return (Sharpe ratio).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3️⃣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Efficient Frontier Implementation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Use expected returns, variances, and covariances to plot frontier.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4️⃣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Portfolio Weights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Determined mathematically to minimize variance (GMV) or maximize Sharpe ratio.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5️⃣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Risk-Return Tradeoff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GMV focuses on minimum risk; Maximum Sharpe portfolio balances risk with return.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6️⃣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Role in Investment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Guides investors to select optimal portfolios based on risk preference.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7️⃣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Applications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Portfolio construction, risk management, and performance evaluation in real markets.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A58124FD35B4A987317CCECF8C17A" ma:contentTypeVersion="3" ma:contentTypeDescription="Create a new document." ma:contentTypeScope="" ma:versionID="a83455c4a432253b838d499c7e80fa16">
  <xsd:schema xmlns:xsd="http://www.w3.org/2001/XMLSchema" xmlns:xs="http://www.w3.org/2001/XMLSchema" xmlns:p="http://schemas.microsoft.com/office/2006/metadata/properties" xmlns:ns2="030fcfb0-e6dc-4437-a0ac-d89120bd4523" targetNamespace="http://schemas.microsoft.com/office/2006/metadata/properties" ma:root="true" ma:fieldsID="85fca229cd23af7f568041df30c18855" ns2:_="">
    <xsd:import namespace="030fcfb0-e6dc-4437-a0ac-d89120bd45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fcfb0-e6dc-4437-a0ac-d89120bd4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4C1F5B-0F79-440A-AB7A-50E2EA1EA89C}"/>
</file>

<file path=customXml/itemProps2.xml><?xml version="1.0" encoding="utf-8"?>
<ds:datastoreItem xmlns:ds="http://schemas.openxmlformats.org/officeDocument/2006/customXml" ds:itemID="{7802359D-1DB4-4736-804F-41793A45ED9A}"/>
</file>

<file path=customXml/itemProps3.xml><?xml version="1.0" encoding="utf-8"?>
<ds:datastoreItem xmlns:ds="http://schemas.openxmlformats.org/officeDocument/2006/customXml" ds:itemID="{8B024418-BAD3-400D-9D5F-6B0BD11F6F4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0x01010018CA58124FD35B4A987317CCECF8C17A</vt:lpwstr>
  </property>
</Properties>
</file>