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5B9A" w14:textId="77777777" w:rsidR="001B7970" w:rsidRDefault="001B7970" w:rsidP="001B7970">
      <w:pPr>
        <w:pStyle w:val="Title"/>
      </w:pPr>
      <w:r>
        <w:t>Exercise 4: Implementing the Adapter Pattern</w:t>
      </w:r>
    </w:p>
    <w:p w14:paraId="7E4C71B1" w14:textId="1FCEEE22" w:rsidR="001B7970" w:rsidRDefault="001B7970" w:rsidP="001B7970">
      <w:pPr>
        <w:pStyle w:val="Title"/>
      </w:pPr>
    </w:p>
    <w:p w14:paraId="3CD9BFB6" w14:textId="77777777" w:rsidR="001B7970" w:rsidRDefault="001B7970" w:rsidP="001B7970">
      <w:pPr>
        <w:pStyle w:val="Subtitle"/>
      </w:pPr>
      <w:r>
        <w:t>Cognizant Digital Nurture - Java FSE - Week 1</w:t>
      </w:r>
    </w:p>
    <w:p w14:paraId="130E0AB8" w14:textId="1CBDEA7F" w:rsidR="001B7970" w:rsidRDefault="001B7970" w:rsidP="001B7970">
      <w:pPr>
        <w:pStyle w:val="Subtitle"/>
      </w:pPr>
    </w:p>
    <w:p w14:paraId="5D19D534" w14:textId="77777777" w:rsidR="001B7970" w:rsidRDefault="001B7970" w:rsidP="001B7970">
      <w:pPr>
        <w:pStyle w:val="Heading1"/>
      </w:pPr>
      <w:r>
        <w:t>Step 1: Create a New Java Project</w:t>
      </w:r>
    </w:p>
    <w:p w14:paraId="1BFC20E8" w14:textId="77777777" w:rsidR="001B7970" w:rsidRDefault="001B7970" w:rsidP="001B7970">
      <w:r>
        <w:t>The AdapterPatternExample project structure is created within package 'com.pattern.adapter'.</w:t>
      </w:r>
    </w:p>
    <w:p w14:paraId="03B59E81" w14:textId="77777777" w:rsidR="001B7970" w:rsidRDefault="001B7970" w:rsidP="001B7970"/>
    <w:p w14:paraId="1AC3D368" w14:textId="77777777" w:rsidR="001B7970" w:rsidRDefault="001B7970" w:rsidP="001B7970">
      <w:pPr>
        <w:pStyle w:val="Heading1"/>
      </w:pPr>
      <w:r>
        <w:t>Step 2: Define Target Interface</w:t>
      </w:r>
    </w:p>
    <w:p w14:paraId="2BBABA24" w14:textId="77777777" w:rsidR="001B7970" w:rsidRDefault="001B7970" w:rsidP="001B7970">
      <w:r>
        <w:t>A target interface 'PaymentProcessor' is defined with a processPayment(double amount) method. This represents the common payment interface used by the application.</w:t>
      </w:r>
    </w:p>
    <w:p w14:paraId="19A85EF0" w14:textId="77777777" w:rsidR="001B7970" w:rsidRDefault="001B7970" w:rsidP="001B7970"/>
    <w:p w14:paraId="4C511CC7" w14:textId="77777777" w:rsidR="001B7970" w:rsidRDefault="001B7970" w:rsidP="001B7970">
      <w:pPr>
        <w:pStyle w:val="Heading1"/>
      </w:pPr>
      <w:r>
        <w:t>Step 3: Implement Adaptee Classes</w:t>
      </w:r>
    </w:p>
    <w:p w14:paraId="03833EDA" w14:textId="77777777" w:rsidR="001B7970" w:rsidRDefault="001B7970" w:rsidP="001B7970">
      <w:r>
        <w:t>Third-party payment gateways 'PayPalGateway' (using makePayment) and 'StripeGateway' (using charge) are defined. These represent class modules with incompatible method interfaces.</w:t>
      </w:r>
    </w:p>
    <w:p w14:paraId="1E143B6B" w14:textId="77777777" w:rsidR="001B7970" w:rsidRDefault="001B7970" w:rsidP="001B7970"/>
    <w:p w14:paraId="4EB51B08" w14:textId="77777777" w:rsidR="001B7970" w:rsidRDefault="001B7970" w:rsidP="001B7970">
      <w:pPr>
        <w:pStyle w:val="Heading1"/>
      </w:pPr>
      <w:r>
        <w:t>Step 4: Implement the Adapter Class</w:t>
      </w:r>
    </w:p>
    <w:p w14:paraId="2DD92148" w14:textId="77777777" w:rsidR="001B7970" w:rsidRDefault="001B7970" w:rsidP="001B7970">
      <w:r>
        <w:t>Adapter classes 'PayPalAdapter' and 'StripeAdapter' are created. Both implement PaymentProcessor and contain references to their respective gateway objects, translating processPayment() calls to the gateway's unique methods.</w:t>
      </w:r>
    </w:p>
    <w:p w14:paraId="5D804E96" w14:textId="77777777" w:rsidR="001B7970" w:rsidRDefault="001B7970" w:rsidP="001B7970"/>
    <w:p w14:paraId="0F439C4E" w14:textId="77777777" w:rsidR="001B7970" w:rsidRDefault="001B7970" w:rsidP="001B7970">
      <w:pPr>
        <w:pStyle w:val="Heading1"/>
      </w:pPr>
      <w:r>
        <w:t>Step 5: Test the Adapter Implementation</w:t>
      </w:r>
    </w:p>
    <w:p w14:paraId="5F5F892D" w14:textId="77777777" w:rsidR="001B7970" w:rsidRDefault="001B7970" w:rsidP="001B7970">
      <w:r>
        <w:t>A client class 'AdapterPatternTest' tests these adapters. Output:</w:t>
      </w:r>
    </w:p>
    <w:p w14:paraId="7E0EA7E5" w14:textId="77777777" w:rsidR="001B7970" w:rsidRDefault="001B7970" w:rsidP="001B797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Processing payment of .0 through PayPal.</w:t>
      </w:r>
    </w:p>
    <w:p w14:paraId="64A00620" w14:textId="77777777" w:rsidR="001B7970" w:rsidRDefault="001B7970" w:rsidP="001B797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Charging .5 using Stripe.</w:t>
      </w:r>
    </w:p>
    <w:p w14:paraId="769DEB14" w14:textId="134BF91A" w:rsidR="001B7970" w:rsidRDefault="001B7970" w:rsidP="001B7970">
      <w:pPr>
        <w:rPr>
          <w:rFonts w:ascii="Calibri" w:hAnsi="Calibri" w:cs="Calibri"/>
          <w:sz w:val="22"/>
        </w:rPr>
      </w:pPr>
    </w:p>
    <w:p w14:paraId="343FB28B" w14:textId="77777777" w:rsidR="001B7970" w:rsidRPr="001B7970" w:rsidRDefault="001B7970" w:rsidP="001B7970">
      <w:pPr>
        <w:rPr>
          <w:rFonts w:ascii="Calibri" w:hAnsi="Calibri" w:cs="Calibri"/>
          <w:sz w:val="22"/>
        </w:rPr>
      </w:pPr>
    </w:p>
    <w:sectPr w:rsidR="001B7970" w:rsidRPr="001B7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70"/>
    <w:rsid w:val="001B7970"/>
    <w:rsid w:val="0064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ACF2"/>
  <w15:chartTrackingRefBased/>
  <w15:docId w15:val="{57599DB3-529C-44F6-9D1A-A104BD8D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