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00ff00"/>
          <w:sz w:val="26"/>
          <w:szCs w:val="26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margin">
              <wp:posOffset>6334125</wp:posOffset>
            </wp:positionH>
            <wp:positionV relativeFrom="margin">
              <wp:posOffset>-171449</wp:posOffset>
            </wp:positionV>
            <wp:extent cx="525517" cy="76200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517" cy="76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color w:val="00ff00"/>
          <w:sz w:val="26"/>
          <w:szCs w:val="26"/>
          <w:rtl w:val="0"/>
        </w:rPr>
        <w:t xml:space="preserve">LPK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DAN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LKP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DUA BERKAH KONVEKSI</w:t>
      </w:r>
    </w:p>
    <w:p w:rsidR="00000000" w:rsidDel="00000000" w:rsidP="00000000" w:rsidRDefault="00000000" w:rsidRPr="00000000" w14:paraId="00000002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Jln. KH. Hasyim Asy Ari RT.17/RW.7 Lendang Bedurik Kel. Sekarteja Kec. Selong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Telpon. (087717398311) </w:t>
      </w: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margin">
              <wp:posOffset>0</wp:posOffset>
            </wp:positionH>
            <wp:positionV relativeFrom="margin">
              <wp:posOffset>-171449</wp:posOffset>
            </wp:positionV>
            <wp:extent cx="747713" cy="758872"/>
            <wp:effectExtent b="0" l="0" r="0" t="0"/>
            <wp:wrapNone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713" cy="7588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KONTRAK BELAJAR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MATERI DAN PRAKTIK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DAN RINCIAN BIAYA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Layout w:type="fixed"/>
        <w:tblLook w:val="0600"/>
      </w:tblPr>
      <w:tblGrid>
        <w:gridCol w:w="1815"/>
        <w:gridCol w:w="4320"/>
        <w:gridCol w:w="1815"/>
        <w:gridCol w:w="2490"/>
        <w:tblGridChange w:id="0">
          <w:tblGrid>
            <w:gridCol w:w="1815"/>
            <w:gridCol w:w="4320"/>
            <w:gridCol w:w="1815"/>
            <w:gridCol w:w="24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{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informasiPribadi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namaLengkap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{paketPelatihan}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Alamat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{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informasiPribadi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.alamat}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Terdaftar Pada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{tanggalDaftar}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Tanggal Lahir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{informasiPribadi.tanggalLahir}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50.000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Biaya Atk Dll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150.000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Biaya Pelatihan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16.000.000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Seragam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300.000</w:t>
            </w:r>
          </w:p>
        </w:tc>
      </w:tr>
    </w:tbl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2520"/>
        <w:gridCol w:w="4590"/>
        <w:gridCol w:w="1350"/>
        <w:gridCol w:w="1350"/>
        <w:tblGridChange w:id="0">
          <w:tblGrid>
            <w:gridCol w:w="645"/>
            <w:gridCol w:w="2520"/>
            <w:gridCol w:w="4590"/>
            <w:gridCol w:w="1350"/>
            <w:gridCol w:w="13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Tanggal Mulai Belajar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Uraian Kontrak Belajar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Nilai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135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Dasar-dasar Desainer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IImu Konveksi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Ilmu Taylor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Ilmu Tata Busana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Ilmu Konversi Dan Konveksi ke Taylor dari Taylor ke Tata Busana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Ilmu Konveksi Dari Kudian ke Konveksi ke Taylor Dan ke Busana Butik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Ilmu Wira Usaha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Berkomunikasi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Membangun Mitra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Lobi Jemput Bola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Teknik Prosfek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Teknik Transaksi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Teknik Spekulasi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Teknik Join Saham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Teknik Kalkulasi/Persaingan Harga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left"/>
        <w:rPr/>
      </w:pPr>
      <w:r w:rsidDel="00000000" w:rsidR="00000000" w:rsidRPr="00000000">
        <w:rPr>
          <w:rtl w:val="0"/>
        </w:rPr>
        <w:t xml:space="preserve">Pada Tanggal : </w:t>
      </w:r>
    </w:p>
    <w:p w:rsidR="00000000" w:rsidDel="00000000" w:rsidP="00000000" w:rsidRDefault="00000000" w:rsidRPr="00000000" w14:paraId="00000077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Menyetujui</w:t>
            </w:r>
            <w:r w:rsidDel="00000000" w:rsidR="00000000" w:rsidRPr="00000000">
              <w:rPr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Mengetahui</w:t>
            </w:r>
            <w:r w:rsidDel="00000000" w:rsidR="00000000" w:rsidRPr="00000000">
              <w:rPr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Instruktur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informasiPribadi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namaLengkap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HARLIN, S.AP</w:t>
            </w:r>
          </w:p>
        </w:tc>
      </w:tr>
    </w:tbl>
    <w:p w:rsidR="00000000" w:rsidDel="00000000" w:rsidP="00000000" w:rsidRDefault="00000000" w:rsidRPr="00000000" w14:paraId="00000083">
      <w:pPr>
        <w:jc w:val="left"/>
        <w:rPr/>
      </w:pPr>
      <w:r w:rsidDel="00000000" w:rsidR="00000000" w:rsidRPr="00000000">
        <w:rPr>
          <w:rtl w:val="0"/>
        </w:rPr>
      </w:r>
    </w:p>
    <w:sectPr>
      <w:pgSz w:h="2016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