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AC5E" w14:textId="18FBDF20" w:rsidR="000F00CA" w:rsidRPr="00CF508F" w:rsidRDefault="00047C5B" w:rsidP="00CF508F">
      <w:pPr>
        <w:jc w:val="center"/>
        <w:rPr>
          <w:rFonts w:asciiTheme="majorHAnsi" w:hAnsiTheme="majorHAnsi" w:cstheme="majorHAnsi"/>
          <w:b/>
          <w:sz w:val="36"/>
          <w:lang w:eastAsia="en-IN"/>
        </w:rPr>
      </w:pPr>
      <w:r w:rsidRPr="00CF508F">
        <w:rPr>
          <w:rFonts w:asciiTheme="majorHAnsi" w:hAnsiTheme="majorHAnsi" w:cstheme="majorHAnsi"/>
          <w:b/>
          <w:sz w:val="36"/>
          <w:lang w:eastAsia="en-IN"/>
        </w:rPr>
        <w:t>Working professional’s guide to GMAT</w:t>
      </w:r>
    </w:p>
    <w:p w14:paraId="49C7DDC6" w14:textId="7DFB240B" w:rsidR="00047C5B" w:rsidRPr="00047C5B" w:rsidRDefault="00047C5B" w:rsidP="00047C5B">
      <w:pPr>
        <w:rPr>
          <w:rFonts w:ascii="Georgia" w:hAnsi="Georgia"/>
          <w:color w:val="333333"/>
          <w:sz w:val="18"/>
        </w:rPr>
      </w:pPr>
      <w:r>
        <w:rPr>
          <w:rFonts w:ascii="Georgia" w:hAnsi="Georgia"/>
          <w:color w:val="333333"/>
          <w:sz w:val="18"/>
        </w:rPr>
        <w:t xml:space="preserve">The minimum time required to prepare for GMAT would be around 3 months for any working professional. This is of course, if you are able to make good use of your time and efficiently manage it. The optimising would be </w:t>
      </w:r>
      <w:r w:rsidR="00686182">
        <w:rPr>
          <w:rFonts w:ascii="Georgia" w:hAnsi="Georgia"/>
          <w:color w:val="333333"/>
          <w:sz w:val="18"/>
        </w:rPr>
        <w:t>hard but</w:t>
      </w:r>
      <w:r>
        <w:rPr>
          <w:rFonts w:ascii="Georgia" w:hAnsi="Georgia"/>
          <w:color w:val="333333"/>
          <w:sz w:val="18"/>
        </w:rPr>
        <w:t xml:space="preserve"> is the only way to get results.</w:t>
      </w:r>
    </w:p>
    <w:p w14:paraId="1393DE5B" w14:textId="587003E4" w:rsidR="00047C5B" w:rsidRPr="00047C5B" w:rsidRDefault="00047C5B" w:rsidP="00047C5B">
      <w:pPr>
        <w:rPr>
          <w:rFonts w:ascii="Georgia" w:hAnsi="Georgia"/>
          <w:color w:val="333333"/>
          <w:sz w:val="18"/>
          <w:u w:val="single"/>
        </w:rPr>
      </w:pPr>
      <w:r w:rsidRPr="00047C5B">
        <w:rPr>
          <w:rFonts w:ascii="Georgia" w:hAnsi="Georgia"/>
          <w:bCs/>
          <w:i/>
          <w:iCs/>
          <w:color w:val="333333"/>
          <w:sz w:val="18"/>
          <w:u w:val="single"/>
        </w:rPr>
        <w:t>The Exam</w:t>
      </w:r>
    </w:p>
    <w:p w14:paraId="07FA57A1" w14:textId="4C7CB8C7" w:rsidR="00047C5B" w:rsidRPr="00047C5B" w:rsidRDefault="00047C5B" w:rsidP="00047C5B">
      <w:pPr>
        <w:rPr>
          <w:rFonts w:ascii="Georgia" w:hAnsi="Georgia"/>
          <w:color w:val="333333"/>
          <w:sz w:val="18"/>
        </w:rPr>
      </w:pPr>
      <w:r>
        <w:rPr>
          <w:rFonts w:ascii="Georgia" w:hAnsi="Georgia"/>
          <w:color w:val="333333"/>
          <w:sz w:val="18"/>
        </w:rPr>
        <w:t xml:space="preserve">Well, stating the obvious here, knowing the exam pattern and style of questioning is key. I mean REALLY knowing it. You should be comfortable taking tests and being through with all procedures and formalities. A </w:t>
      </w:r>
      <w:r>
        <w:rPr>
          <w:rFonts w:ascii="Georgia" w:hAnsi="Georgia"/>
          <w:b/>
          <w:color w:val="333333"/>
          <w:sz w:val="18"/>
        </w:rPr>
        <w:t xml:space="preserve">good GMAT coaching in Chennai </w:t>
      </w:r>
      <w:r>
        <w:rPr>
          <w:rFonts w:ascii="Georgia" w:hAnsi="Georgia"/>
          <w:color w:val="333333"/>
          <w:sz w:val="18"/>
        </w:rPr>
        <w:t>can ensure you are well equipped in this regard.</w:t>
      </w:r>
      <w:r w:rsidRPr="00047C5B">
        <w:rPr>
          <w:rFonts w:ascii="Georgia" w:hAnsi="Georgia"/>
          <w:color w:val="333333"/>
          <w:sz w:val="18"/>
        </w:rPr>
        <w:t xml:space="preserve"> </w:t>
      </w:r>
      <w:r>
        <w:rPr>
          <w:rFonts w:ascii="Georgia" w:hAnsi="Georgia"/>
          <w:color w:val="333333"/>
          <w:sz w:val="18"/>
        </w:rPr>
        <w:br/>
        <w:t>Also knowing that GMAT is, after all, a standardised test, the overall structure of the paper can never surprise you. The duration of the exam, the number of questions asked in each section and even the duration of each section of the exam is like a cookie cutter. Designed in only one way.</w:t>
      </w:r>
      <w:r>
        <w:rPr>
          <w:rFonts w:ascii="Georgia" w:hAnsi="Georgia"/>
          <w:color w:val="333333"/>
          <w:sz w:val="18"/>
        </w:rPr>
        <w:br/>
        <w:t>Familiarising yourself with this standard is the first step in beating the exam. Remember that you have to beat the exam. Just understanding concepts isn’t enough. Understanding the paper is of grave importance as well.</w:t>
      </w:r>
    </w:p>
    <w:p w14:paraId="2A005D48" w14:textId="4CD25F82" w:rsidR="00047C5B" w:rsidRPr="00047C5B" w:rsidRDefault="00047C5B" w:rsidP="00047C5B">
      <w:pPr>
        <w:rPr>
          <w:rFonts w:ascii="Georgia" w:hAnsi="Georgia"/>
          <w:color w:val="333333"/>
          <w:sz w:val="18"/>
          <w:u w:val="single"/>
        </w:rPr>
      </w:pPr>
      <w:r w:rsidRPr="00047C5B">
        <w:rPr>
          <w:rFonts w:ascii="Georgia" w:hAnsi="Georgia"/>
          <w:bCs/>
          <w:i/>
          <w:iCs/>
          <w:color w:val="333333"/>
          <w:sz w:val="18"/>
          <w:u w:val="single"/>
        </w:rPr>
        <w:t>Mock test</w:t>
      </w:r>
      <w:r>
        <w:rPr>
          <w:rFonts w:ascii="Georgia" w:hAnsi="Georgia"/>
          <w:bCs/>
          <w:i/>
          <w:iCs/>
          <w:color w:val="333333"/>
          <w:sz w:val="18"/>
          <w:u w:val="single"/>
        </w:rPr>
        <w:t>s</w:t>
      </w:r>
    </w:p>
    <w:p w14:paraId="6B0769EC" w14:textId="2C4468D8" w:rsidR="00047C5B" w:rsidRPr="00047C5B" w:rsidRDefault="00686182" w:rsidP="00047C5B">
      <w:pPr>
        <w:rPr>
          <w:rFonts w:ascii="Georgia" w:hAnsi="Georgia"/>
          <w:color w:val="333333"/>
          <w:sz w:val="18"/>
        </w:rPr>
      </w:pPr>
      <w:r>
        <w:rPr>
          <w:rFonts w:ascii="Georgia" w:hAnsi="Georgia"/>
          <w:color w:val="333333"/>
          <w:sz w:val="18"/>
        </w:rPr>
        <w:t>Mock tests before preparation should be done, only if you have met some criteria. Otherwise, you would be just wasting your time.</w:t>
      </w:r>
    </w:p>
    <w:p w14:paraId="1677699D" w14:textId="23BACCB8" w:rsidR="00047C5B" w:rsidRPr="00686182" w:rsidRDefault="00686182" w:rsidP="00686182">
      <w:pPr>
        <w:pStyle w:val="ListParagraph"/>
        <w:numPr>
          <w:ilvl w:val="0"/>
          <w:numId w:val="20"/>
        </w:numPr>
        <w:rPr>
          <w:rFonts w:ascii="Georgia" w:hAnsi="Georgia"/>
          <w:color w:val="333333"/>
          <w:sz w:val="18"/>
        </w:rPr>
      </w:pPr>
      <w:r w:rsidRPr="00686182">
        <w:rPr>
          <w:rFonts w:ascii="Georgia" w:hAnsi="Georgia"/>
          <w:color w:val="333333"/>
          <w:sz w:val="18"/>
        </w:rPr>
        <w:t>About two years should be the maximum gap after your graduation. Any more and you would be just wasting efforts. Your skills would have dulled down since then, most likely.</w:t>
      </w:r>
    </w:p>
    <w:p w14:paraId="7E1B6EA5" w14:textId="45187B7F" w:rsidR="00047C5B" w:rsidRPr="00686182" w:rsidRDefault="00686182" w:rsidP="00686182">
      <w:pPr>
        <w:pStyle w:val="ListParagraph"/>
        <w:numPr>
          <w:ilvl w:val="0"/>
          <w:numId w:val="20"/>
        </w:numPr>
        <w:rPr>
          <w:rFonts w:ascii="Georgia" w:hAnsi="Georgia"/>
          <w:color w:val="333333"/>
          <w:sz w:val="18"/>
        </w:rPr>
      </w:pPr>
      <w:r w:rsidRPr="00686182">
        <w:rPr>
          <w:rFonts w:ascii="Georgia" w:hAnsi="Georgia"/>
          <w:color w:val="333333"/>
          <w:sz w:val="18"/>
        </w:rPr>
        <w:t xml:space="preserve"> The period mentioned above can be extended, depending on how the amount of exposure you have been to, to academics in your line of work. This could be through either the work itself, directly, or through some extra online courses in your free time.</w:t>
      </w:r>
    </w:p>
    <w:p w14:paraId="451E28D3" w14:textId="77777777" w:rsidR="00686182" w:rsidRDefault="00686182" w:rsidP="00686182">
      <w:pPr>
        <w:pStyle w:val="ListParagraph"/>
        <w:numPr>
          <w:ilvl w:val="0"/>
          <w:numId w:val="20"/>
        </w:numPr>
        <w:rPr>
          <w:rFonts w:ascii="Georgia" w:hAnsi="Georgia"/>
          <w:color w:val="333333"/>
          <w:sz w:val="18"/>
        </w:rPr>
      </w:pPr>
      <w:r w:rsidRPr="00686182">
        <w:rPr>
          <w:rFonts w:ascii="Georgia" w:hAnsi="Georgia"/>
          <w:color w:val="333333"/>
          <w:sz w:val="18"/>
        </w:rPr>
        <w:t>If you have seen yourself preparing for MAT or CAT or some other standardised tests. These would have opened you up again for the testing atmosphere.</w:t>
      </w:r>
      <w:r>
        <w:rPr>
          <w:rFonts w:ascii="Georgia" w:hAnsi="Georgia"/>
          <w:color w:val="333333"/>
          <w:sz w:val="18"/>
        </w:rPr>
        <w:t>0</w:t>
      </w:r>
    </w:p>
    <w:p w14:paraId="73C2B9A6" w14:textId="77777777" w:rsidR="00686182" w:rsidRDefault="00686182" w:rsidP="00686182">
      <w:pPr>
        <w:pStyle w:val="ListParagraph"/>
        <w:rPr>
          <w:rFonts w:ascii="Georgia" w:hAnsi="Georgia"/>
          <w:color w:val="333333"/>
          <w:sz w:val="18"/>
        </w:rPr>
      </w:pPr>
    </w:p>
    <w:p w14:paraId="6422CFA4" w14:textId="699AE876" w:rsidR="00047C5B" w:rsidRPr="00686182" w:rsidRDefault="00047C5B" w:rsidP="00686182">
      <w:pPr>
        <w:rPr>
          <w:rFonts w:ascii="Georgia" w:hAnsi="Georgia"/>
          <w:color w:val="333333"/>
          <w:sz w:val="18"/>
        </w:rPr>
      </w:pPr>
      <w:r w:rsidRPr="00686182">
        <w:rPr>
          <w:rFonts w:ascii="Georgia" w:hAnsi="Georgia"/>
          <w:color w:val="333333"/>
          <w:sz w:val="18"/>
        </w:rPr>
        <w:t>In</w:t>
      </w:r>
      <w:r w:rsidR="00686182">
        <w:rPr>
          <w:rFonts w:ascii="Georgia" w:hAnsi="Georgia"/>
          <w:color w:val="333333"/>
          <w:sz w:val="18"/>
        </w:rPr>
        <w:t xml:space="preserve"> case you don’t fall under any of these, it would be best to take mock tests after preparing a bit. This is simply because you shouldn’t be demotivated y poor results even before preparing!</w:t>
      </w:r>
    </w:p>
    <w:p w14:paraId="72D95D73" w14:textId="77777777" w:rsidR="00CF508F" w:rsidRDefault="00CF508F" w:rsidP="00047C5B">
      <w:pPr>
        <w:rPr>
          <w:rFonts w:ascii="Georgia" w:hAnsi="Georgia"/>
          <w:bCs/>
          <w:i/>
          <w:iCs/>
          <w:color w:val="333333"/>
          <w:sz w:val="18"/>
          <w:u w:val="single"/>
        </w:rPr>
      </w:pPr>
    </w:p>
    <w:p w14:paraId="2684BA32" w14:textId="59B0E8A1" w:rsidR="00047C5B" w:rsidRDefault="00686182" w:rsidP="00047C5B">
      <w:pPr>
        <w:rPr>
          <w:rFonts w:ascii="Georgia" w:hAnsi="Georgia"/>
          <w:bCs/>
          <w:i/>
          <w:iCs/>
          <w:color w:val="333333"/>
          <w:sz w:val="18"/>
          <w:u w:val="single"/>
        </w:rPr>
      </w:pPr>
      <w:r>
        <w:rPr>
          <w:rFonts w:ascii="Georgia" w:hAnsi="Georgia"/>
          <w:bCs/>
          <w:i/>
          <w:iCs/>
          <w:color w:val="333333"/>
          <w:sz w:val="18"/>
          <w:u w:val="single"/>
        </w:rPr>
        <w:t>The Study Material</w:t>
      </w:r>
    </w:p>
    <w:p w14:paraId="73D8CA45" w14:textId="2DDDF8FC" w:rsidR="00047C5B" w:rsidRDefault="00CF508F" w:rsidP="00CF508F">
      <w:pPr>
        <w:rPr>
          <w:rFonts w:ascii="Georgia" w:hAnsi="Georgia"/>
          <w:color w:val="333333"/>
          <w:sz w:val="18"/>
        </w:rPr>
      </w:pPr>
      <w:r w:rsidRPr="00CF508F">
        <w:rPr>
          <w:rFonts w:ascii="Georgia" w:hAnsi="Georgia"/>
          <w:color w:val="333333"/>
          <w:sz w:val="18"/>
        </w:rPr>
        <w:t>Referring to the</w:t>
      </w:r>
      <w:r>
        <w:rPr>
          <w:rFonts w:ascii="Georgia" w:hAnsi="Georgia"/>
          <w:color w:val="333333"/>
          <w:sz w:val="18"/>
        </w:rPr>
        <w:t xml:space="preserve"> correct study material can mean you either just slip into your dream college or slip out of it. The choice of material must be paramount because this is what you would be dwelling on for your entire preparation time. They should be designed such that the concepts are sunk into you deeply and that they stay that way for a long time. Preferably until after your tests. Finding a </w:t>
      </w:r>
      <w:r>
        <w:rPr>
          <w:rFonts w:ascii="Georgia" w:hAnsi="Georgia"/>
          <w:b/>
          <w:color w:val="333333"/>
          <w:sz w:val="18"/>
        </w:rPr>
        <w:t xml:space="preserve">GMAT preparation institute in Chennai </w:t>
      </w:r>
      <w:r>
        <w:rPr>
          <w:rFonts w:ascii="Georgia" w:hAnsi="Georgia"/>
          <w:color w:val="333333"/>
          <w:sz w:val="18"/>
        </w:rPr>
        <w:t>would let you place your trust in them to provide for the best material and resources to learn from. They would have been doing this for years together and so would be well aware of how material should be crafted to yield results.</w:t>
      </w:r>
    </w:p>
    <w:p w14:paraId="37A5B217" w14:textId="1163FA02" w:rsidR="00CF508F" w:rsidRDefault="00CF508F" w:rsidP="00CF508F">
      <w:pPr>
        <w:rPr>
          <w:rFonts w:ascii="Georgia" w:hAnsi="Georgia"/>
          <w:i/>
          <w:color w:val="333333"/>
          <w:sz w:val="18"/>
          <w:u w:val="single"/>
        </w:rPr>
      </w:pPr>
      <w:r>
        <w:rPr>
          <w:rFonts w:ascii="Georgia" w:hAnsi="Georgia"/>
          <w:i/>
          <w:color w:val="333333"/>
          <w:sz w:val="18"/>
          <w:u w:val="single"/>
        </w:rPr>
        <w:t>Scheduling</w:t>
      </w:r>
    </w:p>
    <w:p w14:paraId="1FA460A7" w14:textId="6BD75813" w:rsidR="00047C5B" w:rsidRPr="00047C5B" w:rsidRDefault="00CF508F" w:rsidP="00047C5B">
      <w:pPr>
        <w:rPr>
          <w:rFonts w:ascii="Georgia" w:hAnsi="Georgia"/>
          <w:color w:val="333333"/>
          <w:sz w:val="18"/>
        </w:rPr>
      </w:pPr>
      <w:r>
        <w:rPr>
          <w:rFonts w:ascii="Georgia" w:hAnsi="Georgia"/>
          <w:color w:val="333333"/>
          <w:sz w:val="18"/>
        </w:rPr>
        <w:t xml:space="preserve">Let’s face it. You are not the Joker from the Nolan trilogy. You have to have a plan to get things done. Figuring out how your time is spent on what </w:t>
      </w:r>
      <w:r w:rsidR="00001437">
        <w:rPr>
          <w:rFonts w:ascii="Georgia" w:hAnsi="Georgia"/>
          <w:color w:val="333333"/>
          <w:sz w:val="18"/>
        </w:rPr>
        <w:t>ensures</w:t>
      </w:r>
      <w:r>
        <w:rPr>
          <w:rFonts w:ascii="Georgia" w:hAnsi="Georgia"/>
          <w:color w:val="333333"/>
          <w:sz w:val="18"/>
        </w:rPr>
        <w:t xml:space="preserve"> you don’t waste </w:t>
      </w:r>
      <w:r w:rsidR="00001437">
        <w:rPr>
          <w:rFonts w:ascii="Georgia" w:hAnsi="Georgia"/>
          <w:color w:val="333333"/>
          <w:sz w:val="18"/>
        </w:rPr>
        <w:t>a lot</w:t>
      </w:r>
      <w:r>
        <w:rPr>
          <w:rFonts w:ascii="Georgia" w:hAnsi="Georgia"/>
          <w:color w:val="333333"/>
          <w:sz w:val="18"/>
        </w:rPr>
        <w:t xml:space="preserve">. Everyone will waste some </w:t>
      </w:r>
      <w:r w:rsidR="00001437">
        <w:rPr>
          <w:rFonts w:ascii="Georgia" w:hAnsi="Georgia"/>
          <w:color w:val="333333"/>
          <w:sz w:val="18"/>
        </w:rPr>
        <w:t>time;</w:t>
      </w:r>
      <w:r>
        <w:rPr>
          <w:rFonts w:ascii="Georgia" w:hAnsi="Georgia"/>
          <w:color w:val="333333"/>
          <w:sz w:val="18"/>
        </w:rPr>
        <w:t xml:space="preserve"> the successful ones are those that did it the least.</w:t>
      </w:r>
      <w:bookmarkStart w:id="0" w:name="_GoBack"/>
      <w:bookmarkEnd w:id="0"/>
    </w:p>
    <w:p w14:paraId="36810FC4" w14:textId="331ADB5E" w:rsidR="00C562A5" w:rsidRPr="00047C5B" w:rsidRDefault="00C562A5" w:rsidP="00047C5B">
      <w:pPr>
        <w:rPr>
          <w:sz w:val="20"/>
          <w:lang w:eastAsia="en-IN"/>
        </w:rPr>
      </w:pPr>
    </w:p>
    <w:sectPr w:rsidR="00C562A5" w:rsidRPr="0004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B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2733D"/>
    <w:multiLevelType w:val="multilevel"/>
    <w:tmpl w:val="746E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F2AAC"/>
    <w:multiLevelType w:val="multilevel"/>
    <w:tmpl w:val="7E68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F13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D37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36730"/>
    <w:multiLevelType w:val="multilevel"/>
    <w:tmpl w:val="D60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96315"/>
    <w:multiLevelType w:val="hybridMultilevel"/>
    <w:tmpl w:val="B4583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E92685"/>
    <w:multiLevelType w:val="multilevel"/>
    <w:tmpl w:val="CF1E61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A2071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4B2172"/>
    <w:multiLevelType w:val="hybridMultilevel"/>
    <w:tmpl w:val="20104D4C"/>
    <w:lvl w:ilvl="0" w:tplc="CC9C14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F3EB8"/>
    <w:multiLevelType w:val="multilevel"/>
    <w:tmpl w:val="B5A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1606A"/>
    <w:multiLevelType w:val="multilevel"/>
    <w:tmpl w:val="062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F56E1"/>
    <w:multiLevelType w:val="multilevel"/>
    <w:tmpl w:val="00A651B2"/>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3954EA"/>
    <w:multiLevelType w:val="multilevel"/>
    <w:tmpl w:val="D90C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1187C"/>
    <w:multiLevelType w:val="hybridMultilevel"/>
    <w:tmpl w:val="E2C41B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7"/>
  </w:num>
  <w:num w:numId="3">
    <w:abstractNumId w:val="3"/>
  </w:num>
  <w:num w:numId="4">
    <w:abstractNumId w:val="1"/>
  </w:num>
  <w:num w:numId="5">
    <w:abstractNumId w:val="14"/>
  </w:num>
  <w:num w:numId="6">
    <w:abstractNumId w:val="11"/>
  </w:num>
  <w:num w:numId="7">
    <w:abstractNumId w:val="12"/>
  </w:num>
  <w:num w:numId="8">
    <w:abstractNumId w:val="4"/>
  </w:num>
  <w:num w:numId="9">
    <w:abstractNumId w:val="16"/>
  </w:num>
  <w:num w:numId="10">
    <w:abstractNumId w:val="17"/>
  </w:num>
  <w:num w:numId="11">
    <w:abstractNumId w:val="6"/>
  </w:num>
  <w:num w:numId="12">
    <w:abstractNumId w:val="18"/>
  </w:num>
  <w:num w:numId="13">
    <w:abstractNumId w:val="0"/>
  </w:num>
  <w:num w:numId="14">
    <w:abstractNumId w:val="13"/>
  </w:num>
  <w:num w:numId="15">
    <w:abstractNumId w:val="5"/>
  </w:num>
  <w:num w:numId="16">
    <w:abstractNumId w:val="19"/>
  </w:num>
  <w:num w:numId="17">
    <w:abstractNumId w:val="9"/>
  </w:num>
  <w:num w:numId="18">
    <w:abstractNumId w:val="20"/>
  </w:num>
  <w:num w:numId="19">
    <w:abstractNumId w:val="2"/>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01437"/>
    <w:rsid w:val="00012B4B"/>
    <w:rsid w:val="00044135"/>
    <w:rsid w:val="00047C5B"/>
    <w:rsid w:val="00050C29"/>
    <w:rsid w:val="000614F5"/>
    <w:rsid w:val="0007102F"/>
    <w:rsid w:val="00072CB3"/>
    <w:rsid w:val="000F00CA"/>
    <w:rsid w:val="001133BA"/>
    <w:rsid w:val="001456C8"/>
    <w:rsid w:val="0015365A"/>
    <w:rsid w:val="00163CFF"/>
    <w:rsid w:val="00196B65"/>
    <w:rsid w:val="00197DB6"/>
    <w:rsid w:val="001B6E8A"/>
    <w:rsid w:val="001C7649"/>
    <w:rsid w:val="001D1E3E"/>
    <w:rsid w:val="001D27A1"/>
    <w:rsid w:val="002026D0"/>
    <w:rsid w:val="0020421E"/>
    <w:rsid w:val="00226A88"/>
    <w:rsid w:val="00240C37"/>
    <w:rsid w:val="0028172C"/>
    <w:rsid w:val="00292CE4"/>
    <w:rsid w:val="002A3FA9"/>
    <w:rsid w:val="0036634B"/>
    <w:rsid w:val="003820DE"/>
    <w:rsid w:val="003A1035"/>
    <w:rsid w:val="003A7400"/>
    <w:rsid w:val="003C44BD"/>
    <w:rsid w:val="003E2847"/>
    <w:rsid w:val="004F6B4E"/>
    <w:rsid w:val="00512D61"/>
    <w:rsid w:val="005268A5"/>
    <w:rsid w:val="005C2585"/>
    <w:rsid w:val="00645244"/>
    <w:rsid w:val="00662C1B"/>
    <w:rsid w:val="00666FDB"/>
    <w:rsid w:val="00686182"/>
    <w:rsid w:val="006D7276"/>
    <w:rsid w:val="0070644A"/>
    <w:rsid w:val="007511ED"/>
    <w:rsid w:val="00754089"/>
    <w:rsid w:val="00784FE6"/>
    <w:rsid w:val="00832F92"/>
    <w:rsid w:val="008501B4"/>
    <w:rsid w:val="0088349B"/>
    <w:rsid w:val="008B31A4"/>
    <w:rsid w:val="008C71F5"/>
    <w:rsid w:val="00911093"/>
    <w:rsid w:val="009225DF"/>
    <w:rsid w:val="00972AB4"/>
    <w:rsid w:val="009C3878"/>
    <w:rsid w:val="00A2191D"/>
    <w:rsid w:val="00A74F30"/>
    <w:rsid w:val="00AA7009"/>
    <w:rsid w:val="00AB3DDF"/>
    <w:rsid w:val="00AD4EBB"/>
    <w:rsid w:val="00AF3774"/>
    <w:rsid w:val="00B55173"/>
    <w:rsid w:val="00BD2A32"/>
    <w:rsid w:val="00BD2CF2"/>
    <w:rsid w:val="00BD3E3C"/>
    <w:rsid w:val="00BF6246"/>
    <w:rsid w:val="00C41253"/>
    <w:rsid w:val="00C562A5"/>
    <w:rsid w:val="00C8459C"/>
    <w:rsid w:val="00C95980"/>
    <w:rsid w:val="00CC1031"/>
    <w:rsid w:val="00CF508F"/>
    <w:rsid w:val="00D13C99"/>
    <w:rsid w:val="00D3282F"/>
    <w:rsid w:val="00D45DB9"/>
    <w:rsid w:val="00D804E0"/>
    <w:rsid w:val="00E13B84"/>
    <w:rsid w:val="00E60324"/>
    <w:rsid w:val="00E90632"/>
    <w:rsid w:val="00EA53BF"/>
    <w:rsid w:val="00EC0990"/>
    <w:rsid w:val="00EC12FC"/>
    <w:rsid w:val="00EC44B3"/>
    <w:rsid w:val="00EF11C9"/>
    <w:rsid w:val="00F136DE"/>
    <w:rsid w:val="00F1598D"/>
    <w:rsid w:val="00F64131"/>
    <w:rsid w:val="00F74528"/>
    <w:rsid w:val="00F8535F"/>
    <w:rsid w:val="00FA30BF"/>
    <w:rsid w:val="00FD1FC2"/>
    <w:rsid w:val="00FE5D5F"/>
    <w:rsid w:val="00FF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20421E"/>
    <w:pPr>
      <w:ind w:left="720"/>
      <w:contextualSpacing/>
    </w:pPr>
  </w:style>
  <w:style w:type="character" w:styleId="CommentReference">
    <w:name w:val="annotation reference"/>
    <w:basedOn w:val="DefaultParagraphFont"/>
    <w:uiPriority w:val="99"/>
    <w:semiHidden/>
    <w:unhideWhenUsed/>
    <w:rsid w:val="0020421E"/>
    <w:rPr>
      <w:sz w:val="16"/>
      <w:szCs w:val="16"/>
    </w:rPr>
  </w:style>
  <w:style w:type="paragraph" w:styleId="CommentText">
    <w:name w:val="annotation text"/>
    <w:basedOn w:val="Normal"/>
    <w:link w:val="CommentTextChar"/>
    <w:uiPriority w:val="99"/>
    <w:semiHidden/>
    <w:unhideWhenUsed/>
    <w:rsid w:val="0020421E"/>
    <w:pPr>
      <w:spacing w:line="240" w:lineRule="auto"/>
    </w:pPr>
    <w:rPr>
      <w:sz w:val="20"/>
      <w:szCs w:val="20"/>
    </w:rPr>
  </w:style>
  <w:style w:type="character" w:customStyle="1" w:styleId="CommentTextChar">
    <w:name w:val="Comment Text Char"/>
    <w:basedOn w:val="DefaultParagraphFont"/>
    <w:link w:val="CommentText"/>
    <w:uiPriority w:val="99"/>
    <w:semiHidden/>
    <w:rsid w:val="0020421E"/>
    <w:rPr>
      <w:sz w:val="20"/>
      <w:szCs w:val="20"/>
    </w:rPr>
  </w:style>
  <w:style w:type="paragraph" w:styleId="CommentSubject">
    <w:name w:val="annotation subject"/>
    <w:basedOn w:val="CommentText"/>
    <w:next w:val="CommentText"/>
    <w:link w:val="CommentSubjectChar"/>
    <w:uiPriority w:val="99"/>
    <w:semiHidden/>
    <w:unhideWhenUsed/>
    <w:rsid w:val="0020421E"/>
    <w:rPr>
      <w:b/>
      <w:bCs/>
    </w:rPr>
  </w:style>
  <w:style w:type="character" w:customStyle="1" w:styleId="CommentSubjectChar">
    <w:name w:val="Comment Subject Char"/>
    <w:basedOn w:val="CommentTextChar"/>
    <w:link w:val="CommentSubject"/>
    <w:uiPriority w:val="99"/>
    <w:semiHidden/>
    <w:rsid w:val="0020421E"/>
    <w:rPr>
      <w:b/>
      <w:bCs/>
      <w:sz w:val="20"/>
      <w:szCs w:val="20"/>
    </w:rPr>
  </w:style>
  <w:style w:type="paragraph" w:styleId="BalloonText">
    <w:name w:val="Balloon Text"/>
    <w:basedOn w:val="Normal"/>
    <w:link w:val="BalloonTextChar"/>
    <w:uiPriority w:val="99"/>
    <w:semiHidden/>
    <w:unhideWhenUsed/>
    <w:rsid w:val="00204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1E"/>
    <w:rPr>
      <w:rFonts w:ascii="Segoe UI" w:hAnsi="Segoe UI" w:cs="Segoe UI"/>
      <w:sz w:val="18"/>
      <w:szCs w:val="18"/>
    </w:rPr>
  </w:style>
  <w:style w:type="character" w:styleId="Hyperlink">
    <w:name w:val="Hyperlink"/>
    <w:basedOn w:val="DefaultParagraphFont"/>
    <w:uiPriority w:val="99"/>
    <w:unhideWhenUsed/>
    <w:rsid w:val="00C41253"/>
    <w:rPr>
      <w:color w:val="0563C1" w:themeColor="hyperlink"/>
      <w:u w:val="single"/>
    </w:rPr>
  </w:style>
  <w:style w:type="character" w:styleId="UnresolvedMention">
    <w:name w:val="Unresolved Mention"/>
    <w:basedOn w:val="DefaultParagraphFont"/>
    <w:uiPriority w:val="99"/>
    <w:semiHidden/>
    <w:unhideWhenUsed/>
    <w:rsid w:val="00C41253"/>
    <w:rPr>
      <w:color w:val="808080"/>
      <w:shd w:val="clear" w:color="auto" w:fill="E6E6E6"/>
    </w:rPr>
  </w:style>
  <w:style w:type="paragraph" w:customStyle="1" w:styleId="uiqtextpara">
    <w:name w:val="ui_qtext_para"/>
    <w:basedOn w:val="Normal"/>
    <w:rsid w:val="00047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047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378">
      <w:bodyDiv w:val="1"/>
      <w:marLeft w:val="0"/>
      <w:marRight w:val="0"/>
      <w:marTop w:val="0"/>
      <w:marBottom w:val="0"/>
      <w:divBdr>
        <w:top w:val="none" w:sz="0" w:space="0" w:color="auto"/>
        <w:left w:val="none" w:sz="0" w:space="0" w:color="auto"/>
        <w:bottom w:val="none" w:sz="0" w:space="0" w:color="auto"/>
        <w:right w:val="none" w:sz="0" w:space="0" w:color="auto"/>
      </w:divBdr>
      <w:divsChild>
        <w:div w:id="1399405882">
          <w:marLeft w:val="0"/>
          <w:marRight w:val="891"/>
          <w:marTop w:val="0"/>
          <w:marBottom w:val="0"/>
          <w:divBdr>
            <w:top w:val="none" w:sz="0" w:space="0" w:color="auto"/>
            <w:left w:val="none" w:sz="0" w:space="0" w:color="auto"/>
            <w:bottom w:val="none" w:sz="0" w:space="0" w:color="auto"/>
            <w:right w:val="none" w:sz="0" w:space="0" w:color="auto"/>
          </w:divBdr>
          <w:divsChild>
            <w:div w:id="2070154300">
              <w:marLeft w:val="0"/>
              <w:marRight w:val="0"/>
              <w:marTop w:val="0"/>
              <w:marBottom w:val="0"/>
              <w:divBdr>
                <w:top w:val="single" w:sz="2" w:space="0" w:color="333333"/>
                <w:left w:val="single" w:sz="2" w:space="0" w:color="333333"/>
                <w:bottom w:val="single" w:sz="2" w:space="0" w:color="333333"/>
                <w:right w:val="single" w:sz="2" w:space="0" w:color="333333"/>
              </w:divBdr>
              <w:divsChild>
                <w:div w:id="451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584">
      <w:bodyDiv w:val="1"/>
      <w:marLeft w:val="0"/>
      <w:marRight w:val="0"/>
      <w:marTop w:val="0"/>
      <w:marBottom w:val="0"/>
      <w:divBdr>
        <w:top w:val="none" w:sz="0" w:space="0" w:color="auto"/>
        <w:left w:val="none" w:sz="0" w:space="0" w:color="auto"/>
        <w:bottom w:val="none" w:sz="0" w:space="0" w:color="auto"/>
        <w:right w:val="none" w:sz="0" w:space="0" w:color="auto"/>
      </w:divBdr>
    </w:div>
    <w:div w:id="191960143">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3577698">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5050">
      <w:bodyDiv w:val="1"/>
      <w:marLeft w:val="0"/>
      <w:marRight w:val="0"/>
      <w:marTop w:val="0"/>
      <w:marBottom w:val="0"/>
      <w:divBdr>
        <w:top w:val="none" w:sz="0" w:space="0" w:color="auto"/>
        <w:left w:val="none" w:sz="0" w:space="0" w:color="auto"/>
        <w:bottom w:val="none" w:sz="0" w:space="0" w:color="auto"/>
        <w:right w:val="none" w:sz="0" w:space="0" w:color="auto"/>
      </w:divBdr>
    </w:div>
    <w:div w:id="1083572357">
      <w:bodyDiv w:val="1"/>
      <w:marLeft w:val="0"/>
      <w:marRight w:val="0"/>
      <w:marTop w:val="0"/>
      <w:marBottom w:val="0"/>
      <w:divBdr>
        <w:top w:val="none" w:sz="0" w:space="0" w:color="auto"/>
        <w:left w:val="none" w:sz="0" w:space="0" w:color="auto"/>
        <w:bottom w:val="none" w:sz="0" w:space="0" w:color="auto"/>
        <w:right w:val="none" w:sz="0" w:space="0" w:color="auto"/>
      </w:divBdr>
    </w:div>
    <w:div w:id="1221749691">
      <w:bodyDiv w:val="1"/>
      <w:marLeft w:val="0"/>
      <w:marRight w:val="0"/>
      <w:marTop w:val="0"/>
      <w:marBottom w:val="0"/>
      <w:divBdr>
        <w:top w:val="none" w:sz="0" w:space="0" w:color="auto"/>
        <w:left w:val="none" w:sz="0" w:space="0" w:color="auto"/>
        <w:bottom w:val="none" w:sz="0" w:space="0" w:color="auto"/>
        <w:right w:val="none" w:sz="0" w:space="0" w:color="auto"/>
      </w:divBdr>
    </w:div>
    <w:div w:id="1466585898">
      <w:bodyDiv w:val="1"/>
      <w:marLeft w:val="0"/>
      <w:marRight w:val="0"/>
      <w:marTop w:val="0"/>
      <w:marBottom w:val="0"/>
      <w:divBdr>
        <w:top w:val="none" w:sz="0" w:space="0" w:color="auto"/>
        <w:left w:val="none" w:sz="0" w:space="0" w:color="auto"/>
        <w:bottom w:val="none" w:sz="0" w:space="0" w:color="auto"/>
        <w:right w:val="none" w:sz="0" w:space="0" w:color="auto"/>
      </w:divBdr>
    </w:div>
    <w:div w:id="1639648341">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81363">
      <w:bodyDiv w:val="1"/>
      <w:marLeft w:val="0"/>
      <w:marRight w:val="0"/>
      <w:marTop w:val="0"/>
      <w:marBottom w:val="0"/>
      <w:divBdr>
        <w:top w:val="none" w:sz="0" w:space="0" w:color="auto"/>
        <w:left w:val="none" w:sz="0" w:space="0" w:color="auto"/>
        <w:bottom w:val="none" w:sz="0" w:space="0" w:color="auto"/>
        <w:right w:val="none" w:sz="0" w:space="0" w:color="auto"/>
      </w:divBdr>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 w:id="197506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D8EB3-4C7C-4BF9-B618-228F795E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Sawan Mahara</cp:lastModifiedBy>
  <cp:revision>61</cp:revision>
  <dcterms:created xsi:type="dcterms:W3CDTF">2018-05-05T12:12:00Z</dcterms:created>
  <dcterms:modified xsi:type="dcterms:W3CDTF">2018-05-24T14:12:00Z</dcterms:modified>
</cp:coreProperties>
</file>