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AC5E" w14:textId="3DA8CCF6" w:rsidR="000F00CA" w:rsidRDefault="00D13C99" w:rsidP="00EC0990">
      <w:pPr>
        <w:shd w:val="clear" w:color="auto" w:fill="FFFFFF"/>
        <w:spacing w:after="0" w:line="240" w:lineRule="auto"/>
        <w:jc w:val="center"/>
        <w:rPr>
          <w:sz w:val="44"/>
          <w:lang w:eastAsia="en-IN"/>
        </w:rPr>
      </w:pPr>
      <w:bookmarkStart w:id="0" w:name="_GoBack"/>
      <w:r>
        <w:rPr>
          <w:sz w:val="44"/>
          <w:lang w:eastAsia="en-IN"/>
        </w:rPr>
        <w:t>DEMOLISHING THE GRE</w:t>
      </w:r>
    </w:p>
    <w:bookmarkEnd w:id="0"/>
    <w:p w14:paraId="1A309A45" w14:textId="22980EDC" w:rsidR="00911093" w:rsidRDefault="00911093" w:rsidP="00D13C99">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GRE is </w:t>
      </w:r>
      <w:r w:rsidR="002A3FA9">
        <w:rPr>
          <w:rFonts w:ascii="Calibri" w:eastAsia="Times New Roman" w:hAnsi="Calibri" w:cs="Calibri"/>
          <w:color w:val="222222"/>
          <w:lang w:eastAsia="en-IN"/>
        </w:rPr>
        <w:t>a</w:t>
      </w:r>
      <w:r>
        <w:rPr>
          <w:rFonts w:ascii="Calibri" w:eastAsia="Times New Roman" w:hAnsi="Calibri" w:cs="Calibri"/>
          <w:color w:val="222222"/>
          <w:lang w:eastAsia="en-IN"/>
        </w:rPr>
        <w:t xml:space="preserve"> test of intelligence. Only the smartest people on the planet are even capable of scoring anything substantial here. You’d be a fool if you thought you could prepare for it. You have to be born with that skill.</w:t>
      </w:r>
    </w:p>
    <w:p w14:paraId="2007C898" w14:textId="22C51596" w:rsidR="00D13C99" w:rsidRDefault="00911093" w:rsidP="00911093">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If any of those statements are what you think the GRE is, you have been thoroughly mistaken. All of those statements are as true as the sunlight at midnight in Sri-Lanka.  To score well, you need to understand the pattern of the exam. Going from 320/325 to 330+ makes a huge difference and can be done with smart </w:t>
      </w:r>
      <w:r w:rsidR="002A3FA9">
        <w:rPr>
          <w:rFonts w:ascii="Calibri" w:eastAsia="Times New Roman" w:hAnsi="Calibri" w:cs="Calibri"/>
          <w:color w:val="222222"/>
          <w:lang w:eastAsia="en-IN"/>
        </w:rPr>
        <w:t>preparations</w:t>
      </w:r>
      <w:r>
        <w:rPr>
          <w:rFonts w:ascii="Calibri" w:eastAsia="Times New Roman" w:hAnsi="Calibri" w:cs="Calibri"/>
          <w:color w:val="222222"/>
          <w:lang w:eastAsia="en-IN"/>
        </w:rPr>
        <w:t>.</w:t>
      </w:r>
    </w:p>
    <w:p w14:paraId="01AF0494" w14:textId="77777777" w:rsidR="00911093" w:rsidRPr="00D13C99" w:rsidRDefault="00911093" w:rsidP="00911093">
      <w:pPr>
        <w:shd w:val="clear" w:color="auto" w:fill="FFFFFF"/>
        <w:spacing w:after="0" w:line="240" w:lineRule="auto"/>
        <w:rPr>
          <w:rFonts w:ascii="Calibri" w:eastAsia="Times New Roman" w:hAnsi="Calibri" w:cs="Calibri"/>
          <w:color w:val="222222"/>
          <w:lang w:eastAsia="en-IN"/>
        </w:rPr>
      </w:pPr>
    </w:p>
    <w:p w14:paraId="141BC579" w14:textId="77777777" w:rsidR="0088349B" w:rsidRPr="0088349B" w:rsidRDefault="00D13C99" w:rsidP="0088349B">
      <w:pPr>
        <w:pStyle w:val="ListParagraph"/>
        <w:numPr>
          <w:ilvl w:val="0"/>
          <w:numId w:val="11"/>
        </w:numPr>
        <w:shd w:val="clear" w:color="auto" w:fill="FFFFFF"/>
        <w:spacing w:after="0" w:line="240" w:lineRule="auto"/>
        <w:rPr>
          <w:rFonts w:ascii="Calibri" w:eastAsia="Times New Roman" w:hAnsi="Calibri" w:cs="Calibri"/>
          <w:color w:val="222222"/>
          <w:lang w:eastAsia="en-IN"/>
        </w:rPr>
      </w:pPr>
      <w:r w:rsidRPr="0088349B">
        <w:rPr>
          <w:rFonts w:ascii="Calibri" w:eastAsia="Times New Roman" w:hAnsi="Calibri" w:cs="Calibri"/>
          <w:bCs/>
          <w:color w:val="222222"/>
          <w:u w:val="single"/>
          <w:lang w:eastAsia="en-IN"/>
        </w:rPr>
        <w:t>Verbal</w:t>
      </w:r>
    </w:p>
    <w:p w14:paraId="59F5DC57" w14:textId="27ED3B88" w:rsidR="0088349B" w:rsidRDefault="0088349B" w:rsidP="0088349B">
      <w:pPr>
        <w:pStyle w:val="ListParagraph"/>
        <w:shd w:val="clear" w:color="auto" w:fill="FFFFFF"/>
        <w:spacing w:after="0" w:line="240" w:lineRule="auto"/>
        <w:ind w:left="360"/>
        <w:rPr>
          <w:rFonts w:ascii="Calibri" w:eastAsia="Times New Roman" w:hAnsi="Calibri" w:cs="Calibri"/>
          <w:color w:val="222222"/>
          <w:lang w:eastAsia="en-IN"/>
        </w:rPr>
      </w:pPr>
      <w:r w:rsidRPr="0088349B">
        <w:rPr>
          <w:rFonts w:ascii="Calibri" w:eastAsia="Times New Roman" w:hAnsi="Calibri" w:cs="Calibri"/>
          <w:color w:val="222222"/>
          <w:lang w:eastAsia="en-IN"/>
        </w:rPr>
        <w:t xml:space="preserve">Considering that you are from a STEM field in India, this might be a nightmare to you if you are not too fluent in </w:t>
      </w:r>
      <w:r w:rsidR="002A3FA9">
        <w:rPr>
          <w:rFonts w:ascii="Calibri" w:eastAsia="Times New Roman" w:hAnsi="Calibri" w:cs="Calibri"/>
          <w:color w:val="222222"/>
          <w:lang w:eastAsia="en-IN"/>
        </w:rPr>
        <w:t>English</w:t>
      </w:r>
      <w:r w:rsidRPr="0088349B">
        <w:rPr>
          <w:rFonts w:ascii="Calibri" w:eastAsia="Times New Roman" w:hAnsi="Calibri" w:cs="Calibri"/>
          <w:color w:val="222222"/>
          <w:lang w:eastAsia="en-IN"/>
        </w:rPr>
        <w:t>.</w:t>
      </w:r>
    </w:p>
    <w:p w14:paraId="228755D9" w14:textId="77777777" w:rsidR="0088349B" w:rsidRPr="0088349B" w:rsidRDefault="0088349B" w:rsidP="0088349B">
      <w:pPr>
        <w:pStyle w:val="ListParagraph"/>
        <w:shd w:val="clear" w:color="auto" w:fill="FFFFFF"/>
        <w:spacing w:after="0" w:line="240" w:lineRule="auto"/>
        <w:ind w:left="360"/>
        <w:rPr>
          <w:rFonts w:ascii="Calibri" w:eastAsia="Times New Roman" w:hAnsi="Calibri" w:cs="Calibri"/>
          <w:color w:val="222222"/>
          <w:lang w:eastAsia="en-IN"/>
        </w:rPr>
      </w:pPr>
    </w:p>
    <w:p w14:paraId="227D73A5" w14:textId="77777777" w:rsidR="0088349B" w:rsidRPr="0088349B" w:rsidRDefault="0088349B" w:rsidP="0088349B">
      <w:pPr>
        <w:pStyle w:val="ListParagraph"/>
        <w:numPr>
          <w:ilvl w:val="1"/>
          <w:numId w:val="11"/>
        </w:numPr>
        <w:shd w:val="clear" w:color="auto" w:fill="FFFFFF"/>
        <w:spacing w:after="0" w:line="240" w:lineRule="auto"/>
        <w:rPr>
          <w:rFonts w:ascii="Calibri" w:eastAsia="Times New Roman" w:hAnsi="Calibri" w:cs="Calibri"/>
          <w:color w:val="222222"/>
          <w:lang w:eastAsia="en-IN"/>
        </w:rPr>
      </w:pPr>
      <w:r w:rsidRPr="0088349B">
        <w:rPr>
          <w:rFonts w:ascii="Calibri" w:eastAsia="Times New Roman" w:hAnsi="Calibri" w:cs="Calibri"/>
          <w:color w:val="222222"/>
          <w:u w:val="single"/>
          <w:lang w:eastAsia="en-IN"/>
        </w:rPr>
        <w:t>Vocabulary</w:t>
      </w:r>
    </w:p>
    <w:p w14:paraId="11396705" w14:textId="77777777" w:rsidR="00FE5D5F" w:rsidRDefault="0088349B" w:rsidP="0088349B">
      <w:pPr>
        <w:pStyle w:val="ListParagraph"/>
        <w:shd w:val="clear" w:color="auto" w:fill="FFFFFF"/>
        <w:spacing w:after="0" w:line="240" w:lineRule="auto"/>
        <w:ind w:left="792"/>
        <w:rPr>
          <w:rFonts w:ascii="Calibri" w:eastAsia="Times New Roman" w:hAnsi="Calibri" w:cs="Calibri"/>
          <w:color w:val="222222"/>
          <w:lang w:eastAsia="en-IN"/>
        </w:rPr>
      </w:pPr>
      <w:r>
        <w:rPr>
          <w:rFonts w:ascii="Calibri" w:eastAsia="Times New Roman" w:hAnsi="Calibri" w:cs="Calibri"/>
          <w:color w:val="222222"/>
          <w:lang w:eastAsia="en-IN"/>
        </w:rPr>
        <w:t>The most superfluously pompous construct of intellectuals to perform an obligatory analysis of the mental prowess of other beings. Psyche, I don’t talk like that in reality.</w:t>
      </w:r>
      <w:r w:rsidR="00FE5D5F">
        <w:rPr>
          <w:rFonts w:ascii="Calibri" w:eastAsia="Times New Roman" w:hAnsi="Calibri" w:cs="Calibri"/>
          <w:color w:val="222222"/>
          <w:lang w:eastAsia="en-IN"/>
        </w:rPr>
        <w:t xml:space="preserve"> Nobody does. Well not enough to care about, anyways. Using big words is not just for showing off, it does get your point across better and more shortly (or succinctly, if my snobby self were to explain it).</w:t>
      </w:r>
    </w:p>
    <w:p w14:paraId="5CFB3E02" w14:textId="79C7CFFB" w:rsidR="00D13C99" w:rsidRDefault="00FE5D5F" w:rsidP="0088349B">
      <w:pPr>
        <w:pStyle w:val="ListParagraph"/>
        <w:shd w:val="clear" w:color="auto" w:fill="FFFFFF"/>
        <w:spacing w:after="0" w:line="240" w:lineRule="auto"/>
        <w:ind w:left="792"/>
        <w:rPr>
          <w:rFonts w:ascii="Calibri" w:eastAsia="Times New Roman" w:hAnsi="Calibri" w:cs="Calibri"/>
          <w:color w:val="222222"/>
          <w:lang w:eastAsia="en-IN"/>
        </w:rPr>
      </w:pPr>
      <w:r>
        <w:rPr>
          <w:rFonts w:ascii="Calibri" w:eastAsia="Times New Roman" w:hAnsi="Calibri" w:cs="Calibri"/>
          <w:color w:val="222222"/>
          <w:lang w:eastAsia="en-IN"/>
        </w:rPr>
        <w:t xml:space="preserve">Read books, learn words and their meanings through examples. It helps you frame really sophisticated sentences that can go a long way in the essays you write up. The </w:t>
      </w:r>
      <w:r w:rsidR="00D13C99" w:rsidRPr="0088349B">
        <w:rPr>
          <w:rFonts w:ascii="Calibri" w:eastAsia="Times New Roman" w:hAnsi="Calibri" w:cs="Calibri"/>
          <w:color w:val="222222"/>
          <w:lang w:eastAsia="en-IN"/>
        </w:rPr>
        <w:t xml:space="preserve">Sentence Equivalence and Text Completions part </w:t>
      </w:r>
      <w:r>
        <w:rPr>
          <w:rFonts w:ascii="Calibri" w:eastAsia="Times New Roman" w:hAnsi="Calibri" w:cs="Calibri"/>
          <w:color w:val="222222"/>
          <w:lang w:eastAsia="en-IN"/>
        </w:rPr>
        <w:t>would be a walk in the park.</w:t>
      </w:r>
      <w:r w:rsidR="00D13C99" w:rsidRPr="0088349B">
        <w:rPr>
          <w:rFonts w:ascii="Calibri" w:eastAsia="Times New Roman" w:hAnsi="Calibri" w:cs="Calibri"/>
          <w:color w:val="222222"/>
          <w:lang w:eastAsia="en-IN"/>
        </w:rPr>
        <w:t xml:space="preserve"> TOEFL writing </w:t>
      </w:r>
      <w:r>
        <w:rPr>
          <w:rFonts w:ascii="Calibri" w:eastAsia="Times New Roman" w:hAnsi="Calibri" w:cs="Calibri"/>
          <w:color w:val="222222"/>
          <w:lang w:eastAsia="en-IN"/>
        </w:rPr>
        <w:t>gets benefits as well</w:t>
      </w:r>
      <w:r w:rsidR="00D13C99" w:rsidRPr="0088349B">
        <w:rPr>
          <w:rFonts w:ascii="Calibri" w:eastAsia="Times New Roman" w:hAnsi="Calibri" w:cs="Calibri"/>
          <w:color w:val="222222"/>
          <w:lang w:eastAsia="en-IN"/>
        </w:rPr>
        <w:t>. Barron’s800 word list</w:t>
      </w:r>
      <w:r>
        <w:rPr>
          <w:rFonts w:ascii="Calibri" w:eastAsia="Times New Roman" w:hAnsi="Calibri" w:cs="Calibri"/>
          <w:color w:val="222222"/>
          <w:lang w:eastAsia="en-IN"/>
        </w:rPr>
        <w:t xml:space="preserve"> could be a good way to expose yourself to new words, but if you have time, good novels would help too</w:t>
      </w:r>
      <w:r w:rsidR="00D13C99" w:rsidRPr="0088349B">
        <w:rPr>
          <w:rFonts w:ascii="Calibri" w:eastAsia="Times New Roman" w:hAnsi="Calibri" w:cs="Calibri"/>
          <w:color w:val="222222"/>
          <w:lang w:eastAsia="en-IN"/>
        </w:rPr>
        <w:t>.</w:t>
      </w:r>
    </w:p>
    <w:p w14:paraId="0EC5931A" w14:textId="77777777" w:rsidR="003820DE" w:rsidRPr="003820DE" w:rsidRDefault="003820DE" w:rsidP="003820DE">
      <w:pPr>
        <w:pStyle w:val="ListParagraph"/>
        <w:shd w:val="clear" w:color="auto" w:fill="FFFFFF"/>
        <w:spacing w:after="0" w:line="240" w:lineRule="auto"/>
        <w:ind w:left="792"/>
        <w:rPr>
          <w:rFonts w:ascii="Calibri" w:eastAsia="Times New Roman" w:hAnsi="Calibri" w:cs="Calibri"/>
          <w:color w:val="222222"/>
          <w:lang w:eastAsia="en-IN"/>
        </w:rPr>
      </w:pPr>
    </w:p>
    <w:p w14:paraId="125339C9" w14:textId="3C6CE693" w:rsidR="003820DE" w:rsidRPr="0088349B" w:rsidRDefault="003820DE" w:rsidP="003820DE">
      <w:pPr>
        <w:pStyle w:val="ListParagraph"/>
        <w:numPr>
          <w:ilvl w:val="1"/>
          <w:numId w:val="11"/>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u w:val="single"/>
          <w:lang w:eastAsia="en-IN"/>
        </w:rPr>
        <w:t>Reading Comprehensions</w:t>
      </w:r>
    </w:p>
    <w:p w14:paraId="0182CF31" w14:textId="6AA8150E" w:rsidR="003820DE" w:rsidRPr="001133BA" w:rsidRDefault="003820DE" w:rsidP="00FF482A">
      <w:pPr>
        <w:shd w:val="clear" w:color="auto" w:fill="FFFFFF"/>
        <w:spacing w:after="0" w:line="240" w:lineRule="auto"/>
        <w:ind w:left="720"/>
        <w:rPr>
          <w:rFonts w:ascii="Calibri" w:eastAsia="Times New Roman" w:hAnsi="Calibri" w:cs="Calibri"/>
          <w:color w:val="222222"/>
          <w:lang w:eastAsia="en-IN"/>
        </w:rPr>
      </w:pPr>
      <w:r>
        <w:rPr>
          <w:rFonts w:ascii="Calibri" w:eastAsia="Times New Roman" w:hAnsi="Calibri" w:cs="Calibri"/>
          <w:color w:val="222222"/>
          <w:lang w:eastAsia="en-IN"/>
        </w:rPr>
        <w:t>The best advise here would be to first skim through the entire text, getting a gist of what’s happening. Don’t understand some things? Relax. The next time</w:t>
      </w:r>
      <w:r w:rsidR="001133BA">
        <w:rPr>
          <w:rFonts w:ascii="Calibri" w:eastAsia="Times New Roman" w:hAnsi="Calibri" w:cs="Calibri"/>
          <w:color w:val="222222"/>
          <w:lang w:eastAsia="en-IN"/>
        </w:rPr>
        <w:t xml:space="preserve"> you read through</w:t>
      </w:r>
      <w:r>
        <w:rPr>
          <w:rFonts w:ascii="Calibri" w:eastAsia="Times New Roman" w:hAnsi="Calibri" w:cs="Calibri"/>
          <w:color w:val="222222"/>
          <w:lang w:eastAsia="en-IN"/>
        </w:rPr>
        <w:t xml:space="preserve">, you know what to </w:t>
      </w:r>
      <w:r w:rsidR="001133BA">
        <w:rPr>
          <w:rFonts w:ascii="Calibri" w:eastAsia="Times New Roman" w:hAnsi="Calibri" w:cs="Calibri"/>
          <w:color w:val="222222"/>
          <w:lang w:eastAsia="en-IN"/>
        </w:rPr>
        <w:t xml:space="preserve">focus on. All options should be read and verified with the passage. Since you’ve already skimmed through it, you would roughly know where to look. You can look for some </w:t>
      </w:r>
      <w:r w:rsidR="001133BA">
        <w:rPr>
          <w:rFonts w:ascii="Calibri" w:eastAsia="Times New Roman" w:hAnsi="Calibri" w:cs="Calibri"/>
          <w:b/>
          <w:color w:val="222222"/>
          <w:lang w:eastAsia="en-IN"/>
        </w:rPr>
        <w:t xml:space="preserve">GRE study online </w:t>
      </w:r>
      <w:r w:rsidR="003C44BD">
        <w:rPr>
          <w:rFonts w:ascii="Calibri" w:eastAsia="Times New Roman" w:hAnsi="Calibri" w:cs="Calibri"/>
          <w:b/>
          <w:color w:val="222222"/>
          <w:lang w:eastAsia="en-IN"/>
        </w:rPr>
        <w:t>Bangalore</w:t>
      </w:r>
      <w:r w:rsidR="001133BA">
        <w:rPr>
          <w:rFonts w:ascii="Calibri" w:eastAsia="Times New Roman" w:hAnsi="Calibri" w:cs="Calibri"/>
          <w:color w:val="222222"/>
          <w:lang w:eastAsia="en-IN"/>
        </w:rPr>
        <w:t xml:space="preserve"> to help you get more tips like this.</w:t>
      </w:r>
    </w:p>
    <w:p w14:paraId="0FADD95F" w14:textId="77777777" w:rsidR="001133BA" w:rsidRP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4CE2D9BD" w14:textId="77777777" w:rsidR="001133BA" w:rsidRP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131121D9" w14:textId="77777777" w:rsidR="001133BA" w:rsidRPr="001456C8" w:rsidRDefault="001133BA" w:rsidP="001456C8">
      <w:pPr>
        <w:shd w:val="clear" w:color="auto" w:fill="FFFFFF"/>
        <w:spacing w:after="0" w:line="240" w:lineRule="auto"/>
        <w:rPr>
          <w:rFonts w:ascii="Calibri" w:eastAsia="Times New Roman" w:hAnsi="Calibri" w:cs="Calibri"/>
          <w:color w:val="222222"/>
          <w:lang w:eastAsia="en-IN"/>
        </w:rPr>
      </w:pPr>
    </w:p>
    <w:p w14:paraId="082A4417" w14:textId="125EB309" w:rsidR="001133BA" w:rsidRPr="0088349B" w:rsidRDefault="001133BA" w:rsidP="001133BA">
      <w:pPr>
        <w:pStyle w:val="ListParagraph"/>
        <w:numPr>
          <w:ilvl w:val="0"/>
          <w:numId w:val="11"/>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bCs/>
          <w:color w:val="222222"/>
          <w:u w:val="single"/>
          <w:lang w:eastAsia="en-IN"/>
        </w:rPr>
        <w:t>Quantitative</w:t>
      </w:r>
    </w:p>
    <w:p w14:paraId="5882C9CC" w14:textId="7C86DEEE" w:rsidR="001133BA" w:rsidRP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r>
        <w:rPr>
          <w:rFonts w:ascii="Calibri" w:eastAsia="Times New Roman" w:hAnsi="Calibri" w:cs="Calibri"/>
          <w:color w:val="222222"/>
          <w:lang w:eastAsia="en-IN"/>
        </w:rPr>
        <w:t xml:space="preserve">This requires practice, practice and more practice maybe you should actually read it as practise? Yes. You should be solving it right now! Do a lot of problems so that ‘silly mistakes’ would be a thing of the past. Find your own </w:t>
      </w:r>
      <w:r>
        <w:rPr>
          <w:rFonts w:ascii="Calibri" w:eastAsia="Times New Roman" w:hAnsi="Calibri" w:cs="Calibri"/>
          <w:b/>
          <w:color w:val="222222"/>
          <w:lang w:eastAsia="en-IN"/>
        </w:rPr>
        <w:t>GRE training online Bangalore</w:t>
      </w:r>
      <w:r>
        <w:rPr>
          <w:rFonts w:ascii="Calibri" w:eastAsia="Times New Roman" w:hAnsi="Calibri" w:cs="Calibri"/>
          <w:color w:val="222222"/>
          <w:lang w:eastAsia="en-IN"/>
        </w:rPr>
        <w:t xml:space="preserve"> to give you problems to try out and sharpen your skills.</w:t>
      </w:r>
    </w:p>
    <w:p w14:paraId="2C846DBA" w14:textId="77777777" w:rsidR="001133BA" w:rsidRPr="0088349B"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6B3B9852" w14:textId="77777777" w:rsidR="00FE5D5F" w:rsidRDefault="00FE5D5F" w:rsidP="0088349B">
      <w:pPr>
        <w:pStyle w:val="ListParagraph"/>
        <w:shd w:val="clear" w:color="auto" w:fill="FFFFFF"/>
        <w:spacing w:after="0" w:line="240" w:lineRule="auto"/>
        <w:ind w:left="792"/>
        <w:rPr>
          <w:rFonts w:ascii="Calibri" w:eastAsia="Times New Roman" w:hAnsi="Calibri" w:cs="Calibri"/>
          <w:color w:val="222222"/>
          <w:lang w:eastAsia="en-IN"/>
        </w:rPr>
      </w:pPr>
    </w:p>
    <w:p w14:paraId="52C280B9" w14:textId="5CAF7874" w:rsidR="001133BA" w:rsidRPr="0088349B" w:rsidRDefault="001133BA" w:rsidP="001133BA">
      <w:pPr>
        <w:pStyle w:val="ListParagraph"/>
        <w:numPr>
          <w:ilvl w:val="0"/>
          <w:numId w:val="11"/>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bCs/>
          <w:color w:val="222222"/>
          <w:u w:val="single"/>
          <w:lang w:eastAsia="en-IN"/>
        </w:rPr>
        <w:t>Analytical Writing Analysis</w:t>
      </w:r>
    </w:p>
    <w:p w14:paraId="1B4549B1" w14:textId="3207A976" w:rsidR="00D13C99" w:rsidRPr="00D13C99" w:rsidRDefault="001133BA" w:rsidP="001133BA">
      <w:pPr>
        <w:shd w:val="clear" w:color="auto" w:fill="FFFFFF"/>
        <w:spacing w:after="0" w:line="240" w:lineRule="auto"/>
        <w:ind w:left="360"/>
        <w:rPr>
          <w:rFonts w:ascii="Calibri" w:eastAsia="Times New Roman" w:hAnsi="Calibri" w:cs="Calibri"/>
          <w:color w:val="222222"/>
          <w:lang w:eastAsia="en-IN"/>
        </w:rPr>
      </w:pPr>
      <w:r>
        <w:rPr>
          <w:rFonts w:ascii="Calibri" w:eastAsia="Times New Roman" w:hAnsi="Calibri" w:cs="Calibri"/>
          <w:bCs/>
          <w:color w:val="222222"/>
          <w:lang w:eastAsia="en-IN"/>
        </w:rPr>
        <w:t xml:space="preserve">This part might be considered the hardest to crack. A just about passing score would be enough to score well </w:t>
      </w:r>
      <w:r w:rsidR="00BD2A32">
        <w:rPr>
          <w:rFonts w:ascii="Calibri" w:eastAsia="Times New Roman" w:hAnsi="Calibri" w:cs="Calibri"/>
          <w:bCs/>
          <w:color w:val="222222"/>
          <w:lang w:eastAsia="en-IN"/>
        </w:rPr>
        <w:t>overall</w:t>
      </w:r>
      <w:r>
        <w:rPr>
          <w:rFonts w:ascii="Calibri" w:eastAsia="Times New Roman" w:hAnsi="Calibri" w:cs="Calibri"/>
          <w:bCs/>
          <w:color w:val="222222"/>
          <w:lang w:eastAsia="en-IN"/>
        </w:rPr>
        <w:t>, provided you did well everywhere else. Reading the sample essays and then practising with a timer before the tests can help abundantly.</w:t>
      </w:r>
      <w:r w:rsidRPr="001133BA">
        <w:rPr>
          <w:rFonts w:ascii="Calibri" w:eastAsia="Times New Roman" w:hAnsi="Calibri" w:cs="Calibri"/>
          <w:bCs/>
          <w:color w:val="222222"/>
          <w:lang w:eastAsia="en-IN"/>
        </w:rPr>
        <w:t xml:space="preserve"> The 30 minutes you write for should be spent well.</w:t>
      </w:r>
      <w:r>
        <w:rPr>
          <w:rFonts w:ascii="Calibri" w:eastAsia="Times New Roman" w:hAnsi="Calibri" w:cs="Calibri"/>
          <w:bCs/>
          <w:color w:val="222222"/>
          <w:lang w:eastAsia="en-IN"/>
        </w:rPr>
        <w:t xml:space="preserve"> Try sparing minutes to proof</w:t>
      </w:r>
      <w:r w:rsidR="00A2191D">
        <w:rPr>
          <w:rFonts w:ascii="Calibri" w:eastAsia="Times New Roman" w:hAnsi="Calibri" w:cs="Calibri"/>
          <w:bCs/>
          <w:color w:val="222222"/>
          <w:lang w:eastAsia="en-IN"/>
        </w:rPr>
        <w:t>-</w:t>
      </w:r>
      <w:r>
        <w:rPr>
          <w:rFonts w:ascii="Calibri" w:eastAsia="Times New Roman" w:hAnsi="Calibri" w:cs="Calibri"/>
          <w:bCs/>
          <w:color w:val="222222"/>
          <w:lang w:eastAsia="en-IN"/>
        </w:rPr>
        <w:t>read for spelling mistakes</w:t>
      </w:r>
    </w:p>
    <w:p w14:paraId="104BC935" w14:textId="77777777" w:rsidR="001133BA" w:rsidRP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370326D3" w14:textId="77777777" w:rsidR="001133BA" w:rsidRP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5778A737" w14:textId="11A2A03D" w:rsidR="001133BA" w:rsidRDefault="001133BA" w:rsidP="001133BA">
      <w:pPr>
        <w:pStyle w:val="ListParagraph"/>
        <w:shd w:val="clear" w:color="auto" w:fill="FFFFFF"/>
        <w:spacing w:after="0" w:line="240" w:lineRule="auto"/>
        <w:ind w:left="360"/>
        <w:rPr>
          <w:rFonts w:ascii="Calibri" w:eastAsia="Times New Roman" w:hAnsi="Calibri" w:cs="Calibri"/>
          <w:color w:val="222222"/>
          <w:lang w:eastAsia="en-IN"/>
        </w:rPr>
      </w:pPr>
    </w:p>
    <w:p w14:paraId="26E9FC35" w14:textId="77777777" w:rsidR="001456C8" w:rsidRPr="001133BA" w:rsidRDefault="001456C8" w:rsidP="001133BA">
      <w:pPr>
        <w:pStyle w:val="ListParagraph"/>
        <w:shd w:val="clear" w:color="auto" w:fill="FFFFFF"/>
        <w:spacing w:after="0" w:line="240" w:lineRule="auto"/>
        <w:ind w:left="360"/>
        <w:rPr>
          <w:rFonts w:ascii="Calibri" w:eastAsia="Times New Roman" w:hAnsi="Calibri" w:cs="Calibri"/>
          <w:color w:val="222222"/>
          <w:lang w:eastAsia="en-IN"/>
        </w:rPr>
      </w:pPr>
    </w:p>
    <w:p w14:paraId="1A541A8A" w14:textId="2A6271D2" w:rsidR="001133BA" w:rsidRPr="0088349B" w:rsidRDefault="001133BA" w:rsidP="001133BA">
      <w:pPr>
        <w:pStyle w:val="ListParagraph"/>
        <w:numPr>
          <w:ilvl w:val="0"/>
          <w:numId w:val="11"/>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bCs/>
          <w:color w:val="222222"/>
          <w:u w:val="single"/>
          <w:lang w:eastAsia="en-IN"/>
        </w:rPr>
        <w:lastRenderedPageBreak/>
        <w:t>General</w:t>
      </w:r>
    </w:p>
    <w:p w14:paraId="278AD27D" w14:textId="5DF82AED" w:rsidR="001133BA" w:rsidRPr="00D13C99" w:rsidRDefault="001133BA" w:rsidP="001133BA">
      <w:pPr>
        <w:shd w:val="clear" w:color="auto" w:fill="FFFFFF"/>
        <w:spacing w:after="0" w:line="240" w:lineRule="auto"/>
        <w:ind w:left="360"/>
        <w:rPr>
          <w:rFonts w:ascii="Calibri" w:eastAsia="Times New Roman" w:hAnsi="Calibri" w:cs="Calibri"/>
          <w:color w:val="222222"/>
          <w:lang w:eastAsia="en-IN"/>
        </w:rPr>
      </w:pPr>
      <w:r>
        <w:rPr>
          <w:rFonts w:ascii="Calibri" w:eastAsia="Times New Roman" w:hAnsi="Calibri" w:cs="Calibri"/>
          <w:bCs/>
          <w:color w:val="222222"/>
          <w:lang w:eastAsia="en-IN"/>
        </w:rPr>
        <w:t xml:space="preserve">The GRE is a test of </w:t>
      </w:r>
      <w:r w:rsidR="00CC1031">
        <w:rPr>
          <w:rFonts w:ascii="Calibri" w:eastAsia="Times New Roman" w:hAnsi="Calibri" w:cs="Calibri"/>
          <w:bCs/>
          <w:color w:val="222222"/>
          <w:lang w:eastAsia="en-IN"/>
        </w:rPr>
        <w:t>temperament</w:t>
      </w:r>
      <w:r>
        <w:rPr>
          <w:rFonts w:ascii="Calibri" w:eastAsia="Times New Roman" w:hAnsi="Calibri" w:cs="Calibri"/>
          <w:bCs/>
          <w:color w:val="222222"/>
          <w:lang w:eastAsia="en-IN"/>
        </w:rPr>
        <w:t xml:space="preserve"> and patien</w:t>
      </w:r>
      <w:r w:rsidR="00CC1031">
        <w:rPr>
          <w:rFonts w:ascii="Calibri" w:eastAsia="Times New Roman" w:hAnsi="Calibri" w:cs="Calibri"/>
          <w:bCs/>
          <w:color w:val="222222"/>
          <w:lang w:eastAsia="en-IN"/>
        </w:rPr>
        <w:t xml:space="preserve">ce as well. Get to grips with understanding how to manage the 4 hours you are given and also to stay focused all the time to optimise your performance. All the best, </w:t>
      </w:r>
      <w:r w:rsidR="009C3878">
        <w:rPr>
          <w:rFonts w:ascii="Calibri" w:eastAsia="Times New Roman" w:hAnsi="Calibri" w:cs="Calibri"/>
          <w:bCs/>
          <w:color w:val="222222"/>
          <w:lang w:eastAsia="en-IN"/>
        </w:rPr>
        <w:t>c</w:t>
      </w:r>
      <w:r w:rsidR="00CC1031">
        <w:rPr>
          <w:rFonts w:ascii="Calibri" w:eastAsia="Times New Roman" w:hAnsi="Calibri" w:cs="Calibri"/>
          <w:bCs/>
          <w:color w:val="222222"/>
          <w:lang w:eastAsia="en-IN"/>
        </w:rPr>
        <w:t>heers!</w:t>
      </w:r>
    </w:p>
    <w:p w14:paraId="36810FC4" w14:textId="5A82CB62" w:rsidR="00C562A5" w:rsidRDefault="00C562A5" w:rsidP="00D13C99">
      <w:pPr>
        <w:shd w:val="clear" w:color="auto" w:fill="FFFFFF"/>
        <w:spacing w:after="0" w:line="240" w:lineRule="auto"/>
        <w:rPr>
          <w:sz w:val="28"/>
          <w:lang w:eastAsia="en-IN"/>
        </w:rPr>
      </w:pPr>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6"/>
  </w:num>
  <w:num w:numId="3">
    <w:abstractNumId w:val="2"/>
  </w:num>
  <w:num w:numId="4">
    <w:abstractNumId w:val="1"/>
  </w:num>
  <w:num w:numId="5">
    <w:abstractNumId w:val="11"/>
  </w:num>
  <w:num w:numId="6">
    <w:abstractNumId w:val="8"/>
  </w:num>
  <w:num w:numId="7">
    <w:abstractNumId w:val="9"/>
  </w:num>
  <w:num w:numId="8">
    <w:abstractNumId w:val="3"/>
  </w:num>
  <w:num w:numId="9">
    <w:abstractNumId w:val="12"/>
  </w:num>
  <w:num w:numId="10">
    <w:abstractNumId w:val="13"/>
  </w:num>
  <w:num w:numId="11">
    <w:abstractNumId w:val="5"/>
  </w:num>
  <w:num w:numId="12">
    <w:abstractNumId w:val="14"/>
  </w:num>
  <w:num w:numId="13">
    <w:abstractNumId w:val="0"/>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614F5"/>
    <w:rsid w:val="0007102F"/>
    <w:rsid w:val="00072CB3"/>
    <w:rsid w:val="000F00CA"/>
    <w:rsid w:val="001133BA"/>
    <w:rsid w:val="001456C8"/>
    <w:rsid w:val="0015365A"/>
    <w:rsid w:val="00163CFF"/>
    <w:rsid w:val="00196B65"/>
    <w:rsid w:val="00197DB6"/>
    <w:rsid w:val="001C7649"/>
    <w:rsid w:val="001D1E3E"/>
    <w:rsid w:val="001D27A1"/>
    <w:rsid w:val="002026D0"/>
    <w:rsid w:val="0020421E"/>
    <w:rsid w:val="00240C37"/>
    <w:rsid w:val="0028172C"/>
    <w:rsid w:val="00292CE4"/>
    <w:rsid w:val="002A3FA9"/>
    <w:rsid w:val="0036634B"/>
    <w:rsid w:val="003820DE"/>
    <w:rsid w:val="003A1035"/>
    <w:rsid w:val="003A7400"/>
    <w:rsid w:val="003C44BD"/>
    <w:rsid w:val="003E2847"/>
    <w:rsid w:val="004F6B4E"/>
    <w:rsid w:val="00512D61"/>
    <w:rsid w:val="005268A5"/>
    <w:rsid w:val="005C2585"/>
    <w:rsid w:val="00645244"/>
    <w:rsid w:val="00662C1B"/>
    <w:rsid w:val="006D7276"/>
    <w:rsid w:val="00754089"/>
    <w:rsid w:val="00784FE6"/>
    <w:rsid w:val="00832F92"/>
    <w:rsid w:val="008501B4"/>
    <w:rsid w:val="0088349B"/>
    <w:rsid w:val="008B31A4"/>
    <w:rsid w:val="008C71F5"/>
    <w:rsid w:val="00911093"/>
    <w:rsid w:val="009225DF"/>
    <w:rsid w:val="00972AB4"/>
    <w:rsid w:val="009C3878"/>
    <w:rsid w:val="00A2191D"/>
    <w:rsid w:val="00A74F30"/>
    <w:rsid w:val="00AA7009"/>
    <w:rsid w:val="00AB3DDF"/>
    <w:rsid w:val="00AD4EBB"/>
    <w:rsid w:val="00AF3774"/>
    <w:rsid w:val="00B55173"/>
    <w:rsid w:val="00BD2A32"/>
    <w:rsid w:val="00BD2CF2"/>
    <w:rsid w:val="00BD3E3C"/>
    <w:rsid w:val="00BF6246"/>
    <w:rsid w:val="00C562A5"/>
    <w:rsid w:val="00C8459C"/>
    <w:rsid w:val="00C95980"/>
    <w:rsid w:val="00CC1031"/>
    <w:rsid w:val="00D13C99"/>
    <w:rsid w:val="00D3282F"/>
    <w:rsid w:val="00D45DB9"/>
    <w:rsid w:val="00D804E0"/>
    <w:rsid w:val="00E13B84"/>
    <w:rsid w:val="00E60324"/>
    <w:rsid w:val="00E90632"/>
    <w:rsid w:val="00EA53BF"/>
    <w:rsid w:val="00EC0990"/>
    <w:rsid w:val="00EC12FC"/>
    <w:rsid w:val="00EC44B3"/>
    <w:rsid w:val="00EF11C9"/>
    <w:rsid w:val="00F136DE"/>
    <w:rsid w:val="00F1598D"/>
    <w:rsid w:val="00F64131"/>
    <w:rsid w:val="00F74528"/>
    <w:rsid w:val="00F8535F"/>
    <w:rsid w:val="00FA30BF"/>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7D2E-8902-4991-88B2-999A074C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58</cp:revision>
  <dcterms:created xsi:type="dcterms:W3CDTF">2018-05-05T12:12:00Z</dcterms:created>
  <dcterms:modified xsi:type="dcterms:W3CDTF">2018-05-10T13:19:00Z</dcterms:modified>
</cp:coreProperties>
</file>