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7A37" w14:textId="77777777" w:rsidR="00173507" w:rsidRDefault="00173507" w:rsidP="00173507">
      <w:pPr>
        <w:spacing w:after="0" w:line="360" w:lineRule="auto"/>
        <w:jc w:val="center"/>
        <w:rPr>
          <w:b/>
        </w:rPr>
      </w:pPr>
      <w:r>
        <w:rPr>
          <w:b/>
        </w:rPr>
        <w:t xml:space="preserve">PROCESO DE GESTIÓN DE FORMACIÓN PROFESIONAL INTEGRAL </w:t>
      </w:r>
    </w:p>
    <w:p w14:paraId="3DF943FB" w14:textId="77777777" w:rsidR="00173507" w:rsidRDefault="00173507" w:rsidP="00173507">
      <w:pPr>
        <w:spacing w:after="0" w:line="360" w:lineRule="auto"/>
        <w:jc w:val="center"/>
        <w:rPr>
          <w:b/>
          <w:color w:val="FF0000"/>
        </w:rPr>
      </w:pPr>
      <w:r>
        <w:rPr>
          <w:b/>
        </w:rPr>
        <w:t>FORMATO GUÍA DE APRENDIZAJE</w:t>
      </w:r>
    </w:p>
    <w:p w14:paraId="1EB1D046" w14:textId="77777777" w:rsidR="00173507" w:rsidRDefault="00173507" w:rsidP="00173507">
      <w:pPr>
        <w:rPr>
          <w:b/>
          <w:color w:val="000000"/>
        </w:rPr>
      </w:pPr>
    </w:p>
    <w:p w14:paraId="268FC9F9" w14:textId="77777777" w:rsidR="00173507" w:rsidRDefault="00173507" w:rsidP="00173507">
      <w:pPr>
        <w:jc w:val="both"/>
        <w:rPr>
          <w:rFonts w:ascii="Arial" w:eastAsia="Arial" w:hAnsi="Arial" w:cs="Arial"/>
          <w:b/>
          <w:sz w:val="20"/>
          <w:szCs w:val="20"/>
        </w:rPr>
      </w:pPr>
      <w:r>
        <w:rPr>
          <w:rFonts w:ascii="Arial" w:eastAsia="Arial" w:hAnsi="Arial" w:cs="Arial"/>
          <w:b/>
          <w:sz w:val="20"/>
          <w:szCs w:val="20"/>
        </w:rPr>
        <w:t>1. IDENTIFICACIÓN DE LA GUIA DE APRENDIZAJE</w:t>
      </w:r>
    </w:p>
    <w:p w14:paraId="7544264D" w14:textId="77777777" w:rsidR="00173507" w:rsidRDefault="00173507" w:rsidP="00173507">
      <w:pPr>
        <w:numPr>
          <w:ilvl w:val="0"/>
          <w:numId w:val="1"/>
        </w:numPr>
        <w:spacing w:after="0"/>
        <w:jc w:val="both"/>
        <w:rPr>
          <w:color w:val="000000"/>
          <w:sz w:val="20"/>
          <w:szCs w:val="20"/>
        </w:rPr>
      </w:pPr>
      <w:r>
        <w:rPr>
          <w:rFonts w:ascii="Arial" w:eastAsia="Arial" w:hAnsi="Arial" w:cs="Arial"/>
          <w:color w:val="000000"/>
          <w:sz w:val="20"/>
          <w:szCs w:val="20"/>
        </w:rPr>
        <w:t>Denominación del Programa de Formación:</w:t>
      </w:r>
    </w:p>
    <w:p w14:paraId="527E57CD" w14:textId="77777777" w:rsidR="00173507" w:rsidRDefault="00173507" w:rsidP="00173507">
      <w:pP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53FB28D1" w14:textId="4B4DF694" w:rsidR="00173507" w:rsidRDefault="00173507" w:rsidP="00173507">
      <w:pPr>
        <w:numPr>
          <w:ilvl w:val="0"/>
          <w:numId w:val="1"/>
        </w:numPr>
        <w:spacing w:after="0"/>
        <w:jc w:val="both"/>
        <w:rPr>
          <w:color w:val="000000"/>
          <w:sz w:val="20"/>
          <w:szCs w:val="20"/>
        </w:rPr>
      </w:pPr>
      <w:r>
        <w:rPr>
          <w:rFonts w:ascii="Arial" w:eastAsia="Arial" w:hAnsi="Arial" w:cs="Arial"/>
          <w:color w:val="000000"/>
          <w:sz w:val="20"/>
          <w:szCs w:val="20"/>
        </w:rPr>
        <w:t xml:space="preserve">Código del Programa de Formación: </w:t>
      </w:r>
      <w:r w:rsidR="0076407E">
        <w:rPr>
          <w:rFonts w:ascii="Arial" w:eastAsia="Arial" w:hAnsi="Arial" w:cs="Arial"/>
          <w:color w:val="000000"/>
          <w:sz w:val="20"/>
          <w:szCs w:val="20"/>
        </w:rPr>
        <w:t>41311582 v.</w:t>
      </w:r>
      <w:r>
        <w:rPr>
          <w:rFonts w:ascii="Arial" w:eastAsia="Arial" w:hAnsi="Arial" w:cs="Arial"/>
          <w:color w:val="000000"/>
          <w:sz w:val="20"/>
          <w:szCs w:val="20"/>
        </w:rPr>
        <w:t xml:space="preserve"> 1</w:t>
      </w:r>
    </w:p>
    <w:p w14:paraId="6559AF7E" w14:textId="77777777" w:rsidR="00173507" w:rsidRDefault="00173507" w:rsidP="00173507">
      <w:pPr>
        <w:numPr>
          <w:ilvl w:val="0"/>
          <w:numId w:val="1"/>
        </w:numP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3CAE5F3F" w14:textId="77777777" w:rsidR="00173507" w:rsidRDefault="00173507" w:rsidP="00173507">
      <w:pPr>
        <w:numPr>
          <w:ilvl w:val="0"/>
          <w:numId w:val="1"/>
        </w:numP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0888D200" w14:textId="77777777" w:rsidR="00173507" w:rsidRDefault="00173507" w:rsidP="00173507">
      <w:pPr>
        <w:numPr>
          <w:ilvl w:val="0"/>
          <w:numId w:val="1"/>
        </w:numP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03ED02E0" w14:textId="11000CE5" w:rsidR="00173507" w:rsidRDefault="0076407E" w:rsidP="00173507">
      <w:pPr>
        <w:numPr>
          <w:ilvl w:val="0"/>
          <w:numId w:val="1"/>
        </w:numPr>
        <w:spacing w:after="0"/>
        <w:jc w:val="both"/>
        <w:rPr>
          <w:color w:val="000000"/>
          <w:sz w:val="20"/>
          <w:szCs w:val="20"/>
        </w:rPr>
      </w:pPr>
      <w:r>
        <w:rPr>
          <w:rFonts w:ascii="Arial" w:eastAsia="Arial" w:hAnsi="Arial" w:cs="Arial"/>
          <w:color w:val="000000"/>
          <w:sz w:val="20"/>
          <w:szCs w:val="20"/>
        </w:rPr>
        <w:t>Competencia (</w:t>
      </w:r>
      <w:r w:rsidR="00173507">
        <w:rPr>
          <w:rFonts w:ascii="Arial" w:eastAsia="Arial" w:hAnsi="Arial" w:cs="Arial"/>
          <w:i/>
          <w:color w:val="000000"/>
          <w:sz w:val="18"/>
          <w:szCs w:val="18"/>
        </w:rPr>
        <w:t xml:space="preserve">colocar la </w:t>
      </w:r>
      <w:r>
        <w:rPr>
          <w:rFonts w:ascii="Arial" w:eastAsia="Arial" w:hAnsi="Arial" w:cs="Arial"/>
          <w:i/>
          <w:color w:val="000000"/>
          <w:sz w:val="18"/>
          <w:szCs w:val="18"/>
        </w:rPr>
        <w:t>competencia</w:t>
      </w:r>
      <w:r w:rsidR="00173507">
        <w:rPr>
          <w:rFonts w:ascii="Arial" w:eastAsia="Arial" w:hAnsi="Arial" w:cs="Arial"/>
          <w:color w:val="000000"/>
          <w:sz w:val="20"/>
          <w:szCs w:val="20"/>
        </w:rPr>
        <w:t>)</w:t>
      </w:r>
    </w:p>
    <w:p w14:paraId="3693F9AE" w14:textId="77777777" w:rsidR="00173507" w:rsidRDefault="00173507" w:rsidP="00173507">
      <w:pPr>
        <w:numPr>
          <w:ilvl w:val="0"/>
          <w:numId w:val="1"/>
        </w:numPr>
        <w:spacing w:after="0"/>
        <w:jc w:val="both"/>
        <w:rPr>
          <w:color w:val="000000"/>
          <w:sz w:val="20"/>
          <w:szCs w:val="20"/>
        </w:rPr>
      </w:pPr>
      <w:r>
        <w:rPr>
          <w:rFonts w:ascii="Arial" w:eastAsia="Arial" w:hAnsi="Arial" w:cs="Arial"/>
          <w:color w:val="000000"/>
          <w:sz w:val="20"/>
          <w:szCs w:val="20"/>
        </w:rPr>
        <w:t>Resultados de Aprendizaje Alcanzar:</w:t>
      </w:r>
    </w:p>
    <w:p w14:paraId="65DE6BCA" w14:textId="77777777" w:rsidR="00173507" w:rsidRDefault="00173507" w:rsidP="00173507">
      <w:pPr>
        <w:numPr>
          <w:ilvl w:val="0"/>
          <w:numId w:val="1"/>
        </w:numP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20DA0D96" w14:textId="77777777" w:rsidR="00173507" w:rsidRDefault="00173507" w:rsidP="00173507">
      <w:pPr>
        <w:numPr>
          <w:ilvl w:val="0"/>
          <w:numId w:val="1"/>
        </w:numPr>
        <w:jc w:val="both"/>
        <w:rPr>
          <w:color w:val="000000"/>
          <w:sz w:val="20"/>
          <w:szCs w:val="20"/>
        </w:rPr>
      </w:pPr>
      <w:r>
        <w:rPr>
          <w:rFonts w:ascii="Arial" w:eastAsia="Arial" w:hAnsi="Arial" w:cs="Arial"/>
          <w:color w:val="000000"/>
          <w:sz w:val="20"/>
          <w:szCs w:val="20"/>
        </w:rPr>
        <w:t>Duración de la Guía: 10 h</w:t>
      </w:r>
    </w:p>
    <w:p w14:paraId="6847E7DD" w14:textId="77777777" w:rsidR="00173507" w:rsidRDefault="00173507" w:rsidP="00173507">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29970837" w14:textId="77777777" w:rsidR="00173507" w:rsidRDefault="00173507" w:rsidP="00173507">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w:t>
      </w:r>
      <w:proofErr w:type="gramStart"/>
      <w:r>
        <w:rPr>
          <w:rFonts w:ascii="Arial" w:eastAsia="Arial" w:hAnsi="Arial" w:cs="Arial"/>
        </w:rPr>
        <w:t>la misma</w:t>
      </w:r>
      <w:proofErr w:type="gramEnd"/>
      <w:r>
        <w:rPr>
          <w:rFonts w:ascii="Arial" w:eastAsia="Arial" w:hAnsi="Arial" w:cs="Arial"/>
        </w:rPr>
        <w:t xml:space="preserve"> y contamos con su compromiso para continuar dejando en alto el nombre del SENA. </w:t>
      </w:r>
    </w:p>
    <w:p w14:paraId="2222F448" w14:textId="77777777" w:rsidR="00173507" w:rsidRDefault="00173507" w:rsidP="00173507">
      <w:pPr>
        <w:tabs>
          <w:tab w:val="left" w:pos="4320"/>
          <w:tab w:val="left" w:pos="4485"/>
          <w:tab w:val="left" w:pos="5445"/>
        </w:tabs>
        <w:jc w:val="both"/>
        <w:rPr>
          <w:rFonts w:ascii="Arial" w:eastAsia="Arial" w:hAnsi="Arial" w:cs="Arial"/>
          <w:b/>
          <w:sz w:val="20"/>
          <w:szCs w:val="20"/>
        </w:rPr>
      </w:pPr>
    </w:p>
    <w:p w14:paraId="320240E1" w14:textId="77777777" w:rsidR="00173507" w:rsidRDefault="00173507" w:rsidP="00173507">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1B7FBF99" w14:textId="77777777" w:rsidR="00173507" w:rsidRDefault="00173507" w:rsidP="00173507">
      <w:pPr>
        <w:jc w:val="both"/>
        <w:rPr>
          <w:rFonts w:ascii="Arial" w:eastAsia="Arial" w:hAnsi="Arial" w:cs="Arial"/>
          <w:b/>
        </w:rPr>
      </w:pPr>
      <w:r>
        <w:rPr>
          <w:rFonts w:ascii="Arial" w:eastAsia="Arial" w:hAnsi="Arial" w:cs="Arial"/>
          <w:b/>
        </w:rPr>
        <w:t>3.1. Actividad de Reflexión inicial</w:t>
      </w:r>
    </w:p>
    <w:p w14:paraId="0EE60B7B" w14:textId="77777777" w:rsidR="00173507" w:rsidRDefault="00173507" w:rsidP="00173507">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2A531852" w14:textId="77777777" w:rsidR="00173507" w:rsidRDefault="00173507" w:rsidP="00173507">
      <w:pPr>
        <w:jc w:val="both"/>
        <w:rPr>
          <w:rFonts w:ascii="Arial" w:eastAsia="Arial" w:hAnsi="Arial" w:cs="Arial"/>
        </w:rPr>
      </w:pPr>
      <w:r>
        <w:rPr>
          <w:rFonts w:ascii="Arial" w:eastAsia="Arial" w:hAnsi="Arial" w:cs="Arial"/>
        </w:rPr>
        <w:t>¿Qué significa la sigla?</w:t>
      </w:r>
    </w:p>
    <w:p w14:paraId="50D8C2D3" w14:textId="68EBFDC9" w:rsidR="00173507" w:rsidRPr="00A756BA" w:rsidRDefault="0076407E" w:rsidP="00173507">
      <w:pPr>
        <w:jc w:val="both"/>
        <w:rPr>
          <w:rFonts w:ascii="Arial" w:eastAsia="Arial" w:hAnsi="Arial" w:cs="Arial"/>
        </w:rPr>
      </w:pPr>
      <w:r w:rsidRPr="00A756BA">
        <w:rPr>
          <w:rFonts w:ascii="Arial" w:eastAsia="Arial" w:hAnsi="Arial" w:cs="Arial"/>
        </w:rPr>
        <w:t>Servicio nacional de aprendizaje</w:t>
      </w:r>
    </w:p>
    <w:p w14:paraId="26B70BF8" w14:textId="77777777" w:rsidR="00173507" w:rsidRDefault="00173507" w:rsidP="00173507">
      <w:pPr>
        <w:jc w:val="both"/>
        <w:rPr>
          <w:rFonts w:ascii="Arial" w:eastAsia="Arial" w:hAnsi="Arial" w:cs="Arial"/>
        </w:rPr>
      </w:pPr>
      <w:proofErr w:type="gramStart"/>
      <w:r>
        <w:rPr>
          <w:rFonts w:ascii="Arial" w:eastAsia="Arial" w:hAnsi="Arial" w:cs="Arial"/>
        </w:rPr>
        <w:t>,¿</w:t>
      </w:r>
      <w:proofErr w:type="gramEnd"/>
      <w:r>
        <w:rPr>
          <w:rFonts w:ascii="Arial" w:eastAsia="Arial" w:hAnsi="Arial" w:cs="Arial"/>
        </w:rPr>
        <w:t>A qué se dedica el SENA?</w:t>
      </w:r>
    </w:p>
    <w:p w14:paraId="5752F179" w14:textId="0A48D3A8" w:rsidR="00173507" w:rsidRPr="00A756BA" w:rsidRDefault="00415A07" w:rsidP="00173507">
      <w:pPr>
        <w:jc w:val="both"/>
        <w:rPr>
          <w:rFonts w:ascii="Arial" w:eastAsia="Arial" w:hAnsi="Arial" w:cs="Arial"/>
        </w:rPr>
      </w:pPr>
      <w:r w:rsidRPr="00A756BA">
        <w:rPr>
          <w:rFonts w:ascii="Arial" w:eastAsia="Arial" w:hAnsi="Arial" w:cs="Arial"/>
        </w:rPr>
        <w:lastRenderedPageBreak/>
        <w:t xml:space="preserve">Brinda programas de formación técnica, tecnológica y complementaria de manera teórica y </w:t>
      </w:r>
      <w:proofErr w:type="spellStart"/>
      <w:r w:rsidRPr="00A756BA">
        <w:rPr>
          <w:rFonts w:ascii="Arial" w:eastAsia="Arial" w:hAnsi="Arial" w:cs="Arial"/>
        </w:rPr>
        <w:t>practica</w:t>
      </w:r>
      <w:proofErr w:type="spellEnd"/>
      <w:r w:rsidRPr="00A756BA">
        <w:rPr>
          <w:rFonts w:ascii="Arial" w:eastAsia="Arial" w:hAnsi="Arial" w:cs="Arial"/>
        </w:rPr>
        <w:t xml:space="preserve"> para que salgas preparado para el entorno laboral.</w:t>
      </w:r>
    </w:p>
    <w:p w14:paraId="24069AA2" w14:textId="77777777" w:rsidR="00173507" w:rsidRDefault="00173507" w:rsidP="00173507">
      <w:pPr>
        <w:jc w:val="both"/>
        <w:rPr>
          <w:rFonts w:ascii="Arial" w:eastAsia="Arial" w:hAnsi="Arial" w:cs="Arial"/>
        </w:rPr>
      </w:pPr>
      <w:r>
        <w:rPr>
          <w:rFonts w:ascii="Arial" w:eastAsia="Arial" w:hAnsi="Arial" w:cs="Arial"/>
        </w:rPr>
        <w:t>¿Cuál es el logo-símbolo? (atrévase a dibujarlo), a cuáles centros de formación conoce o ha escuchado nombrar, entre otros.</w:t>
      </w:r>
    </w:p>
    <w:tbl>
      <w:tblPr>
        <w:tblW w:w="963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30"/>
      </w:tblGrid>
      <w:tr w:rsidR="00173507" w14:paraId="0EE2C8EE" w14:textId="77777777" w:rsidTr="00173507">
        <w:tc>
          <w:tcPr>
            <w:tcW w:w="9629" w:type="dxa"/>
            <w:tcBorders>
              <w:top w:val="single" w:sz="8" w:space="0" w:color="14967C"/>
              <w:left w:val="single" w:sz="8" w:space="0" w:color="14967C"/>
              <w:bottom w:val="single" w:sz="8" w:space="0" w:color="14967C"/>
              <w:right w:val="single" w:sz="8" w:space="0" w:color="14967C"/>
            </w:tcBorders>
          </w:tcPr>
          <w:p w14:paraId="2C66ED01" w14:textId="4355D75C" w:rsidR="00173507" w:rsidRDefault="00415A07">
            <w:pPr>
              <w:jc w:val="both"/>
              <w:rPr>
                <w:rFonts w:ascii="Arial" w:eastAsia="Arial" w:hAnsi="Arial" w:cs="Arial"/>
              </w:rPr>
            </w:pP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1B971386" wp14:editId="0BFD1D44">
                  <wp:simplePos x="0" y="0"/>
                  <wp:positionH relativeFrom="margin">
                    <wp:posOffset>2665730</wp:posOffset>
                  </wp:positionH>
                  <wp:positionV relativeFrom="topMargin">
                    <wp:posOffset>179705</wp:posOffset>
                  </wp:positionV>
                  <wp:extent cx="629920" cy="588645"/>
                  <wp:effectExtent l="0" t="0" r="0"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l="88753" t="-3394"/>
                          <a:stretch>
                            <a:fillRect/>
                          </a:stretch>
                        </pic:blipFill>
                        <pic:spPr bwMode="auto">
                          <a:xfrm>
                            <a:off x="0" y="0"/>
                            <a:ext cx="629920" cy="588645"/>
                          </a:xfrm>
                          <a:prstGeom prst="rect">
                            <a:avLst/>
                          </a:prstGeom>
                          <a:noFill/>
                        </pic:spPr>
                      </pic:pic>
                    </a:graphicData>
                  </a:graphic>
                  <wp14:sizeRelH relativeFrom="margin">
                    <wp14:pctWidth>0</wp14:pctWidth>
                  </wp14:sizeRelH>
                  <wp14:sizeRelV relativeFrom="margin">
                    <wp14:pctHeight>0</wp14:pctHeight>
                  </wp14:sizeRelV>
                </wp:anchor>
              </w:drawing>
            </w:r>
          </w:p>
          <w:p w14:paraId="039F0307" w14:textId="384B7F0D" w:rsidR="00173507" w:rsidRDefault="00173507">
            <w:pPr>
              <w:jc w:val="both"/>
              <w:rPr>
                <w:rFonts w:ascii="Arial" w:eastAsia="Arial" w:hAnsi="Arial" w:cs="Arial"/>
              </w:rPr>
            </w:pPr>
          </w:p>
          <w:p w14:paraId="19989D99" w14:textId="4F33C2C2" w:rsidR="00173507" w:rsidRDefault="00173507">
            <w:pPr>
              <w:jc w:val="both"/>
              <w:rPr>
                <w:rFonts w:ascii="Arial" w:eastAsia="Arial" w:hAnsi="Arial" w:cs="Arial"/>
                <w:i/>
              </w:rPr>
            </w:pPr>
          </w:p>
        </w:tc>
      </w:tr>
    </w:tbl>
    <w:p w14:paraId="2D431DD7" w14:textId="77777777" w:rsidR="00173507" w:rsidRDefault="00173507" w:rsidP="00173507">
      <w:pPr>
        <w:jc w:val="both"/>
        <w:rPr>
          <w:rFonts w:ascii="Arial" w:eastAsia="Arial" w:hAnsi="Arial" w:cs="Arial"/>
        </w:rPr>
      </w:pPr>
    </w:p>
    <w:p w14:paraId="02DC909C" w14:textId="77777777" w:rsidR="00173507" w:rsidRDefault="00173507" w:rsidP="00173507">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62A4596E" w14:textId="77777777" w:rsidR="00173507" w:rsidRDefault="00173507" w:rsidP="00173507">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5607C9F9" w14:textId="77777777" w:rsidR="00173507" w:rsidRDefault="00173507" w:rsidP="00173507">
      <w:pPr>
        <w:tabs>
          <w:tab w:val="left" w:pos="4305"/>
        </w:tabs>
        <w:jc w:val="both"/>
        <w:rPr>
          <w:rFonts w:ascii="Arial" w:eastAsia="Arial" w:hAnsi="Arial" w:cs="Arial"/>
          <w:i/>
        </w:rPr>
      </w:pPr>
      <w:r>
        <w:rPr>
          <w:rFonts w:ascii="Arial" w:eastAsia="Arial" w:hAnsi="Arial" w:cs="Arial"/>
          <w:i/>
        </w:rPr>
        <w:t>Respuestas aquí.</w:t>
      </w:r>
    </w:p>
    <w:p w14:paraId="03DC2D5A" w14:textId="77777777" w:rsidR="00173507" w:rsidRDefault="00173507" w:rsidP="00173507">
      <w:pPr>
        <w:tabs>
          <w:tab w:val="left" w:pos="4305"/>
        </w:tabs>
        <w:jc w:val="both"/>
        <w:rPr>
          <w:rFonts w:ascii="Arial" w:eastAsia="Arial" w:hAnsi="Arial" w:cs="Arial"/>
          <w:i/>
        </w:rPr>
      </w:pPr>
      <w:r>
        <w:rPr>
          <w:rFonts w:ascii="Arial" w:eastAsia="Arial" w:hAnsi="Arial" w:cs="Arial"/>
          <w:i/>
        </w:rPr>
        <w:t>_________________________________________________________________________</w:t>
      </w:r>
    </w:p>
    <w:p w14:paraId="30C48BA5" w14:textId="77777777" w:rsidR="00173507" w:rsidRDefault="00173507" w:rsidP="00173507">
      <w:pPr>
        <w:jc w:val="both"/>
        <w:rPr>
          <w:rFonts w:ascii="Arial" w:eastAsia="Arial" w:hAnsi="Arial" w:cs="Arial"/>
          <w:b/>
        </w:rPr>
      </w:pPr>
      <w:r>
        <w:rPr>
          <w:rFonts w:ascii="Arial" w:eastAsia="Arial" w:hAnsi="Arial" w:cs="Arial"/>
          <w:b/>
        </w:rPr>
        <w:t>3.3. Actividades de Apropiación</w:t>
      </w:r>
    </w:p>
    <w:p w14:paraId="7F2E0A63" w14:textId="77777777" w:rsidR="00173507" w:rsidRDefault="00173507" w:rsidP="00173507">
      <w:pPr>
        <w:jc w:val="both"/>
        <w:rPr>
          <w:rFonts w:ascii="Arial" w:eastAsia="Arial" w:hAnsi="Arial" w:cs="Arial"/>
        </w:rPr>
      </w:pPr>
      <w:r>
        <w:rPr>
          <w:rFonts w:ascii="Arial" w:eastAsia="Arial" w:hAnsi="Arial" w:cs="Arial"/>
        </w:rPr>
        <w:t xml:space="preserve">3.3.1. Ingrese a la página </w:t>
      </w:r>
      <w:hyperlink r:id="rId8" w:history="1">
        <w:r>
          <w:rPr>
            <w:rStyle w:val="Hipervnculo"/>
            <w:rFonts w:ascii="Arial" w:eastAsia="Arial" w:hAnsi="Arial" w:cs="Arial"/>
            <w:color w:val="0D2E46"/>
          </w:rPr>
          <w:t>www.sena.edu.co</w:t>
        </w:r>
      </w:hyperlink>
      <w:r>
        <w:rPr>
          <w:rFonts w:ascii="Arial" w:eastAsia="Arial" w:hAnsi="Arial" w:cs="Arial"/>
        </w:rPr>
        <w:t xml:space="preserve">, pues efectuará una exploración de </w:t>
      </w:r>
      <w:proofErr w:type="gramStart"/>
      <w:r>
        <w:rPr>
          <w:rFonts w:ascii="Arial" w:eastAsia="Arial" w:hAnsi="Arial" w:cs="Arial"/>
        </w:rPr>
        <w:t>la misma</w:t>
      </w:r>
      <w:proofErr w:type="gramEnd"/>
      <w:r>
        <w:rPr>
          <w:rFonts w:ascii="Arial" w:eastAsia="Arial" w:hAnsi="Arial" w:cs="Arial"/>
        </w:rPr>
        <w:t>, con la siguiente ruta:</w:t>
      </w:r>
    </w:p>
    <w:p w14:paraId="245162D1" w14:textId="77777777" w:rsidR="00173507" w:rsidRPr="00642A9E" w:rsidRDefault="00173507" w:rsidP="00173507">
      <w:pPr>
        <w:numPr>
          <w:ilvl w:val="0"/>
          <w:numId w:val="2"/>
        </w:numPr>
        <w:spacing w:after="0" w:line="256" w:lineRule="auto"/>
        <w:jc w:val="both"/>
        <w:rPr>
          <w:color w:val="000000"/>
        </w:rPr>
      </w:pPr>
      <w:r w:rsidRPr="00642A9E">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6148A04D" w14:textId="18FB68E5" w:rsidR="00173507" w:rsidRDefault="00173507" w:rsidP="00173507">
      <w:pPr>
        <w:spacing w:after="0" w:line="256" w:lineRule="auto"/>
        <w:ind w:left="360"/>
        <w:jc w:val="both"/>
        <w:rPr>
          <w:rFonts w:ascii="Arial" w:eastAsia="Arial" w:hAnsi="Arial" w:cs="Arial"/>
          <w:color w:val="000000"/>
        </w:rPr>
      </w:pPr>
      <w:proofErr w:type="spellStart"/>
      <w:r w:rsidRPr="00642A9E">
        <w:rPr>
          <w:rFonts w:ascii="Arial" w:eastAsia="Arial" w:hAnsi="Arial" w:cs="Arial"/>
          <w:color w:val="000000"/>
        </w:rPr>
        <w:t>Rta</w:t>
      </w:r>
      <w:proofErr w:type="spellEnd"/>
      <w:r w:rsidRPr="00642A9E">
        <w:rPr>
          <w:rFonts w:ascii="Arial" w:eastAsia="Arial" w:hAnsi="Arial" w:cs="Arial"/>
          <w:color w:val="000000"/>
        </w:rPr>
        <w:t>:</w:t>
      </w:r>
      <w:r>
        <w:rPr>
          <w:rFonts w:ascii="Arial" w:eastAsia="Arial" w:hAnsi="Arial" w:cs="Arial"/>
          <w:color w:val="000000"/>
        </w:rPr>
        <w:t xml:space="preserve"> </w:t>
      </w:r>
    </w:p>
    <w:p w14:paraId="047920A5" w14:textId="77777777" w:rsidR="00642A9E" w:rsidRDefault="00642A9E" w:rsidP="00642A9E">
      <w:pPr>
        <w:spacing w:after="0" w:line="256" w:lineRule="auto"/>
        <w:ind w:left="360"/>
        <w:jc w:val="both"/>
        <w:rPr>
          <w:rFonts w:ascii="Arial" w:eastAsia="Arial" w:hAnsi="Arial" w:cs="Arial"/>
          <w:color w:val="000000"/>
        </w:rPr>
      </w:pPr>
    </w:p>
    <w:p w14:paraId="6AFF2C15" w14:textId="4F8D8D78" w:rsidR="00642A9E" w:rsidRPr="00642A9E" w:rsidRDefault="00642A9E" w:rsidP="00642A9E">
      <w:pPr>
        <w:pStyle w:val="Sinespaciado"/>
        <w:rPr>
          <w:lang w:val="es-MX"/>
        </w:rPr>
      </w:pPr>
      <w:r w:rsidRPr="00642A9E">
        <w:rPr>
          <w:lang w:val="es-MX"/>
        </w:rPr>
        <w:t xml:space="preserve">Sena es Colombia: </w:t>
      </w:r>
    </w:p>
    <w:p w14:paraId="5A4B1F35" w14:textId="3877A26D" w:rsidR="00642A9E" w:rsidRPr="00642A9E" w:rsidRDefault="00642A9E" w:rsidP="00642A9E">
      <w:pPr>
        <w:spacing w:after="0" w:line="256" w:lineRule="auto"/>
        <w:ind w:left="360"/>
        <w:rPr>
          <w:rFonts w:ascii="Arial" w:eastAsia="Arial" w:hAnsi="Arial" w:cs="Arial"/>
          <w:color w:val="000000"/>
          <w:lang w:val="es-MX"/>
        </w:rPr>
      </w:pPr>
      <w:r w:rsidRPr="00642A9E">
        <w:rPr>
          <w:rFonts w:ascii="Arial" w:eastAsia="Arial" w:hAnsi="Arial" w:cs="Arial"/>
          <w:color w:val="000000"/>
          <w:lang w:val="es-MX"/>
        </w:rPr>
        <w:t>•</w:t>
      </w:r>
      <w:r>
        <w:rPr>
          <w:rFonts w:ascii="Arial" w:eastAsia="Arial" w:hAnsi="Arial" w:cs="Arial"/>
          <w:color w:val="000000"/>
          <w:lang w:val="es-MX"/>
        </w:rPr>
        <w:t xml:space="preserve"> </w:t>
      </w:r>
      <w:r w:rsidRPr="00642A9E">
        <w:rPr>
          <w:rFonts w:ascii="Arial" w:eastAsia="Arial" w:hAnsi="Arial" w:cs="Arial"/>
          <w:color w:val="000000"/>
          <w:lang w:val="es-MX"/>
        </w:rPr>
        <w:t>Gracias al SENA muchas personas pueden capacitarse a nivel profesional de manera gratuita.</w:t>
      </w:r>
    </w:p>
    <w:p w14:paraId="0EF91E95" w14:textId="609F0E01" w:rsidR="00642A9E" w:rsidRPr="00642A9E" w:rsidRDefault="00642A9E" w:rsidP="00642A9E">
      <w:pPr>
        <w:spacing w:after="0" w:line="256" w:lineRule="auto"/>
        <w:ind w:left="360"/>
        <w:rPr>
          <w:rFonts w:ascii="Arial" w:eastAsia="Arial" w:hAnsi="Arial" w:cs="Arial"/>
          <w:color w:val="000000"/>
          <w:lang w:val="es-MX"/>
        </w:rPr>
      </w:pPr>
      <w:r w:rsidRPr="00642A9E">
        <w:rPr>
          <w:rFonts w:ascii="Arial" w:eastAsia="Arial" w:hAnsi="Arial" w:cs="Arial"/>
          <w:color w:val="000000"/>
          <w:lang w:val="es-MX"/>
        </w:rPr>
        <w:t>•</w:t>
      </w:r>
      <w:r>
        <w:rPr>
          <w:rFonts w:ascii="Arial" w:eastAsia="Arial" w:hAnsi="Arial" w:cs="Arial"/>
          <w:color w:val="000000"/>
          <w:lang w:val="es-MX"/>
        </w:rPr>
        <w:t xml:space="preserve"> </w:t>
      </w:r>
      <w:r w:rsidRPr="00642A9E">
        <w:rPr>
          <w:rFonts w:ascii="Arial" w:eastAsia="Arial" w:hAnsi="Arial" w:cs="Arial"/>
          <w:color w:val="000000"/>
          <w:lang w:val="es-MX"/>
        </w:rPr>
        <w:t>Con ayuda del SENA muchas regiones que no tienen acceso a una educación formal pueden formarse.</w:t>
      </w:r>
    </w:p>
    <w:p w14:paraId="0616E3F1" w14:textId="50E93778" w:rsidR="00642A9E" w:rsidRPr="00642A9E" w:rsidRDefault="00642A9E" w:rsidP="00642A9E">
      <w:pPr>
        <w:spacing w:after="0" w:line="256" w:lineRule="auto"/>
        <w:ind w:left="360"/>
        <w:rPr>
          <w:rFonts w:ascii="Arial" w:eastAsia="Arial" w:hAnsi="Arial" w:cs="Arial"/>
          <w:color w:val="000000"/>
          <w:lang w:val="es-MX"/>
        </w:rPr>
      </w:pPr>
      <w:r w:rsidRPr="00642A9E">
        <w:rPr>
          <w:rFonts w:ascii="Arial" w:eastAsia="Arial" w:hAnsi="Arial" w:cs="Arial"/>
          <w:color w:val="000000"/>
          <w:lang w:val="es-MX"/>
        </w:rPr>
        <w:t>•</w:t>
      </w:r>
      <w:r>
        <w:rPr>
          <w:rFonts w:ascii="Arial" w:eastAsia="Arial" w:hAnsi="Arial" w:cs="Arial"/>
          <w:color w:val="000000"/>
          <w:lang w:val="es-MX"/>
        </w:rPr>
        <w:t xml:space="preserve"> </w:t>
      </w:r>
      <w:r w:rsidRPr="00642A9E">
        <w:rPr>
          <w:rFonts w:ascii="Arial" w:eastAsia="Arial" w:hAnsi="Arial" w:cs="Arial"/>
          <w:color w:val="000000"/>
          <w:lang w:val="es-MX"/>
        </w:rPr>
        <w:t>El SENA ha brindado ayudas a nivel tecnológico en regiones pobres del país.</w:t>
      </w:r>
    </w:p>
    <w:p w14:paraId="373355AA" w14:textId="1E01E125" w:rsidR="00642A9E" w:rsidRPr="00642A9E" w:rsidRDefault="00642A9E" w:rsidP="00642A9E">
      <w:pPr>
        <w:spacing w:after="0" w:line="256" w:lineRule="auto"/>
        <w:ind w:left="360"/>
        <w:rPr>
          <w:rFonts w:ascii="Arial" w:eastAsia="Arial" w:hAnsi="Arial" w:cs="Arial"/>
          <w:color w:val="000000"/>
          <w:lang w:val="es-MX"/>
        </w:rPr>
      </w:pPr>
      <w:r w:rsidRPr="00642A9E">
        <w:rPr>
          <w:rFonts w:ascii="Arial" w:eastAsia="Arial" w:hAnsi="Arial" w:cs="Arial"/>
          <w:color w:val="000000"/>
          <w:lang w:val="es-MX"/>
        </w:rPr>
        <w:t>•</w:t>
      </w:r>
      <w:r>
        <w:rPr>
          <w:rFonts w:ascii="Arial" w:eastAsia="Arial" w:hAnsi="Arial" w:cs="Arial"/>
          <w:color w:val="000000"/>
          <w:lang w:val="es-MX"/>
        </w:rPr>
        <w:t xml:space="preserve"> </w:t>
      </w:r>
      <w:r w:rsidRPr="00642A9E">
        <w:rPr>
          <w:rFonts w:ascii="Arial" w:eastAsia="Arial" w:hAnsi="Arial" w:cs="Arial"/>
          <w:color w:val="000000"/>
          <w:lang w:val="es-MX"/>
        </w:rPr>
        <w:t>No todo es tecnología, el SENA también sabe que la cultura ancestral es muy importante, por lo que visibiliza las diferentes culturas que tiene nuestro país.</w:t>
      </w:r>
    </w:p>
    <w:p w14:paraId="40945565" w14:textId="49270728" w:rsidR="00642A9E" w:rsidRDefault="00642A9E" w:rsidP="00642A9E">
      <w:pPr>
        <w:spacing w:after="0" w:line="256" w:lineRule="auto"/>
        <w:ind w:left="360"/>
        <w:rPr>
          <w:rFonts w:ascii="Arial" w:eastAsia="Arial" w:hAnsi="Arial" w:cs="Arial"/>
          <w:color w:val="000000"/>
          <w:lang w:val="es-MX"/>
        </w:rPr>
      </w:pPr>
      <w:r w:rsidRPr="00642A9E">
        <w:rPr>
          <w:rFonts w:ascii="Arial" w:eastAsia="Arial" w:hAnsi="Arial" w:cs="Arial"/>
          <w:color w:val="000000"/>
          <w:lang w:val="es-MX"/>
        </w:rPr>
        <w:t>•</w:t>
      </w:r>
      <w:r>
        <w:rPr>
          <w:rFonts w:ascii="Arial" w:eastAsia="Arial" w:hAnsi="Arial" w:cs="Arial"/>
          <w:color w:val="000000"/>
          <w:lang w:val="es-MX"/>
        </w:rPr>
        <w:t xml:space="preserve"> </w:t>
      </w:r>
      <w:r w:rsidRPr="00642A9E">
        <w:rPr>
          <w:rFonts w:ascii="Arial" w:eastAsia="Arial" w:hAnsi="Arial" w:cs="Arial"/>
          <w:color w:val="000000"/>
          <w:lang w:val="es-MX"/>
        </w:rPr>
        <w:t>Gracias a estos cursos, muchas personas han encontrado su propósito en la vida y de esta manera poder crecer personal y profesionalmente.</w:t>
      </w:r>
    </w:p>
    <w:p w14:paraId="3FE84530" w14:textId="5F4D8A9A" w:rsidR="00642A9E" w:rsidRDefault="00642A9E" w:rsidP="00173507">
      <w:pPr>
        <w:spacing w:after="0" w:line="256" w:lineRule="auto"/>
        <w:ind w:left="360"/>
        <w:jc w:val="both"/>
        <w:rPr>
          <w:rFonts w:ascii="Arial" w:eastAsia="Arial" w:hAnsi="Arial" w:cs="Arial"/>
          <w:color w:val="000000"/>
        </w:rPr>
      </w:pPr>
    </w:p>
    <w:p w14:paraId="60AC2F2B" w14:textId="77777777" w:rsidR="00642A9E" w:rsidRPr="00642A9E" w:rsidRDefault="00642A9E" w:rsidP="00642A9E">
      <w:pPr>
        <w:pStyle w:val="Sinespaciado"/>
      </w:pPr>
      <w:r w:rsidRPr="00642A9E">
        <w:t>La historia del SENA:</w:t>
      </w:r>
    </w:p>
    <w:p w14:paraId="489A7C95" w14:textId="1E0B7441"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La idea de Rodolfo Martínez Tono fue crear el SENA, en el año 1965 comento su idea al pueblo colombiano.</w:t>
      </w:r>
    </w:p>
    <w:p w14:paraId="69AA328C" w14:textId="7E9796BD"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La idea fue apoyada por la mayoría de la población colombiana incluyendo el sector político.</w:t>
      </w:r>
    </w:p>
    <w:p w14:paraId="41621D92" w14:textId="2A078C21"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lastRenderedPageBreak/>
        <w:t>•</w:t>
      </w:r>
      <w:r>
        <w:rPr>
          <w:rFonts w:ascii="Arial" w:eastAsia="Arial" w:hAnsi="Arial" w:cs="Arial"/>
          <w:color w:val="000000"/>
        </w:rPr>
        <w:t xml:space="preserve"> </w:t>
      </w:r>
      <w:r w:rsidRPr="00642A9E">
        <w:rPr>
          <w:rFonts w:ascii="Arial" w:eastAsia="Arial" w:hAnsi="Arial" w:cs="Arial"/>
          <w:color w:val="000000"/>
        </w:rPr>
        <w:t>Se creo el proyecto ley SENA, el cual se unieron trabajadores, empresarios, iglesia católica y la organización internacional del trabajo.</w:t>
      </w:r>
    </w:p>
    <w:p w14:paraId="6C15356A" w14:textId="7161C3CB"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Cada 2 a 3 meses se inauguraba un centro SENA, actualmente Colombia cuenta con un total de 117 centros de formación y presencia en 33 regiones.</w:t>
      </w:r>
    </w:p>
    <w:p w14:paraId="3CCB1E2C" w14:textId="660F3B45" w:rsid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Cada proyecto del SENA tenía una cooperación técnica a nivel internacional en el respectivo sector.</w:t>
      </w:r>
    </w:p>
    <w:p w14:paraId="3136BC5B" w14:textId="77777777" w:rsidR="00642A9E" w:rsidRPr="00642A9E" w:rsidRDefault="00642A9E" w:rsidP="00642A9E">
      <w:pPr>
        <w:spacing w:after="0" w:line="256" w:lineRule="auto"/>
        <w:ind w:left="360"/>
        <w:jc w:val="both"/>
        <w:rPr>
          <w:color w:val="000000"/>
          <w:highlight w:val="yellow"/>
        </w:rPr>
      </w:pPr>
    </w:p>
    <w:p w14:paraId="3A3A828A" w14:textId="327442E3" w:rsidR="00173507" w:rsidRPr="00642A9E" w:rsidRDefault="00173507" w:rsidP="00173507">
      <w:pPr>
        <w:numPr>
          <w:ilvl w:val="0"/>
          <w:numId w:val="2"/>
        </w:numPr>
        <w:spacing w:after="0" w:line="256" w:lineRule="auto"/>
        <w:jc w:val="both"/>
        <w:rPr>
          <w:color w:val="000000"/>
        </w:rPr>
      </w:pPr>
      <w:r w:rsidRPr="00642A9E">
        <w:rPr>
          <w:rFonts w:ascii="Arial" w:eastAsia="Arial" w:hAnsi="Arial" w:cs="Arial"/>
          <w:color w:val="000000"/>
        </w:rPr>
        <w:t>Luego lea el apartado Quiénes somos y resuma la información allí encontrada también en 5 líneas.</w:t>
      </w:r>
    </w:p>
    <w:p w14:paraId="71AEB66E" w14:textId="332FAEE6" w:rsidR="00173507" w:rsidRDefault="00173507" w:rsidP="00173507">
      <w:pPr>
        <w:spacing w:after="0" w:line="256" w:lineRule="auto"/>
        <w:ind w:left="360"/>
        <w:jc w:val="both"/>
        <w:rPr>
          <w:rFonts w:ascii="Arial" w:eastAsia="Arial" w:hAnsi="Arial" w:cs="Arial"/>
          <w:color w:val="000000"/>
        </w:rPr>
      </w:pPr>
      <w:proofErr w:type="spellStart"/>
      <w:r w:rsidRPr="00642A9E">
        <w:rPr>
          <w:rFonts w:ascii="Arial" w:eastAsia="Arial" w:hAnsi="Arial" w:cs="Arial"/>
          <w:color w:val="000000"/>
        </w:rPr>
        <w:t>Rta</w:t>
      </w:r>
      <w:proofErr w:type="spellEnd"/>
      <w:r w:rsidRPr="00642A9E">
        <w:rPr>
          <w:rFonts w:ascii="Arial" w:eastAsia="Arial" w:hAnsi="Arial" w:cs="Arial"/>
          <w:color w:val="000000"/>
        </w:rPr>
        <w:t>:</w:t>
      </w:r>
      <w:r>
        <w:rPr>
          <w:rFonts w:ascii="Arial" w:eastAsia="Arial" w:hAnsi="Arial" w:cs="Arial"/>
          <w:color w:val="000000"/>
        </w:rPr>
        <w:t xml:space="preserve"> </w:t>
      </w:r>
    </w:p>
    <w:p w14:paraId="4755897E" w14:textId="37887BBE" w:rsidR="00642A9E" w:rsidRDefault="00642A9E" w:rsidP="00173507">
      <w:pPr>
        <w:spacing w:after="0" w:line="256" w:lineRule="auto"/>
        <w:ind w:left="360"/>
        <w:jc w:val="both"/>
        <w:rPr>
          <w:rFonts w:ascii="Arial" w:eastAsia="Arial" w:hAnsi="Arial" w:cs="Arial"/>
          <w:color w:val="000000"/>
        </w:rPr>
      </w:pPr>
    </w:p>
    <w:p w14:paraId="67F375F0" w14:textId="77777777"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Es una entidad pública con autonomía administrativa y personería jurídica.</w:t>
      </w:r>
    </w:p>
    <w:p w14:paraId="02006A9C" w14:textId="4A1A6FC3"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Ofrecen formación gratuita en áreas técnicas, tecnológicas y complementarias, para fortalecer la industria. La entidad está autorizada por el estado para invertir en infraestructura y mejorar la formación profesional y así aumentar la competitividad laboral.</w:t>
      </w:r>
    </w:p>
    <w:p w14:paraId="65068942" w14:textId="77777777"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Esta entidad trabaja con la colaboración del gobierno, empresarios y trabajadores para aumentar la productividad y reducir la pobreza.</w:t>
      </w:r>
    </w:p>
    <w:p w14:paraId="0A00011E" w14:textId="46CC97B9" w:rsid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El SENA es la entidad más querida de los colombianos y su objetivo es aumentar el progreso y la inclusión social.</w:t>
      </w:r>
    </w:p>
    <w:p w14:paraId="1759097D" w14:textId="77777777" w:rsidR="00642A9E" w:rsidRDefault="00642A9E" w:rsidP="00173507">
      <w:pPr>
        <w:spacing w:after="0" w:line="256" w:lineRule="auto"/>
        <w:ind w:left="360"/>
        <w:jc w:val="both"/>
        <w:rPr>
          <w:rFonts w:ascii="Arial" w:eastAsia="Arial" w:hAnsi="Arial" w:cs="Arial"/>
          <w:color w:val="000000"/>
        </w:rPr>
      </w:pPr>
    </w:p>
    <w:p w14:paraId="5699930B" w14:textId="77777777" w:rsidR="00173507" w:rsidRPr="00642A9E" w:rsidRDefault="00173507" w:rsidP="00173507">
      <w:pPr>
        <w:numPr>
          <w:ilvl w:val="0"/>
          <w:numId w:val="2"/>
        </w:numPr>
        <w:spacing w:after="0" w:line="256" w:lineRule="auto"/>
        <w:jc w:val="both"/>
        <w:rPr>
          <w:color w:val="000000"/>
        </w:rPr>
      </w:pPr>
      <w:r w:rsidRPr="00642A9E">
        <w:rPr>
          <w:rFonts w:ascii="Arial" w:eastAsia="Arial" w:hAnsi="Arial" w:cs="Arial"/>
          <w:color w:val="000000"/>
        </w:rPr>
        <w:t>Describa también el escudo y logo-símbolo institucionales.</w:t>
      </w:r>
    </w:p>
    <w:p w14:paraId="5CAAFB37" w14:textId="1B201B9E" w:rsidR="00173507" w:rsidRDefault="00173507" w:rsidP="00173507">
      <w:pPr>
        <w:spacing w:after="0" w:line="256" w:lineRule="auto"/>
        <w:ind w:left="360"/>
        <w:jc w:val="both"/>
        <w:rPr>
          <w:rFonts w:ascii="Arial" w:eastAsia="Arial" w:hAnsi="Arial" w:cs="Arial"/>
          <w:color w:val="000000"/>
        </w:rPr>
      </w:pPr>
      <w:proofErr w:type="spellStart"/>
      <w:r w:rsidRPr="00642A9E">
        <w:rPr>
          <w:rFonts w:ascii="Arial" w:eastAsia="Arial" w:hAnsi="Arial" w:cs="Arial"/>
          <w:color w:val="000000"/>
        </w:rPr>
        <w:t>Rta</w:t>
      </w:r>
      <w:proofErr w:type="spellEnd"/>
      <w:r w:rsidRPr="00642A9E">
        <w:rPr>
          <w:rFonts w:ascii="Arial" w:eastAsia="Arial" w:hAnsi="Arial" w:cs="Arial"/>
          <w:color w:val="000000"/>
        </w:rPr>
        <w:t>:</w:t>
      </w:r>
      <w:r>
        <w:rPr>
          <w:rFonts w:ascii="Arial" w:eastAsia="Arial" w:hAnsi="Arial" w:cs="Arial"/>
          <w:color w:val="000000"/>
        </w:rPr>
        <w:t xml:space="preserve"> </w:t>
      </w:r>
    </w:p>
    <w:p w14:paraId="39D03BCA" w14:textId="0492987E" w:rsidR="00642A9E" w:rsidRDefault="00642A9E" w:rsidP="00173507">
      <w:pPr>
        <w:spacing w:after="0" w:line="256" w:lineRule="auto"/>
        <w:ind w:left="360"/>
        <w:jc w:val="both"/>
        <w:rPr>
          <w:rFonts w:ascii="Arial" w:eastAsia="Arial" w:hAnsi="Arial" w:cs="Arial"/>
          <w:color w:val="000000"/>
        </w:rPr>
      </w:pPr>
    </w:p>
    <w:p w14:paraId="30167B41" w14:textId="77777777" w:rsidR="00642A9E" w:rsidRPr="00642A9E" w:rsidRDefault="00642A9E" w:rsidP="00642A9E">
      <w:pPr>
        <w:pStyle w:val="Sinespaciado"/>
      </w:pPr>
      <w:r w:rsidRPr="00642A9E">
        <w:t xml:space="preserve">Escudo: </w:t>
      </w:r>
    </w:p>
    <w:p w14:paraId="698326D5" w14:textId="7F0AF955" w:rsidR="00642A9E" w:rsidRPr="00642A9E" w:rsidRDefault="00642A9E" w:rsidP="00642A9E">
      <w:pPr>
        <w:spacing w:after="0" w:line="256" w:lineRule="auto"/>
        <w:ind w:left="360"/>
        <w:jc w:val="both"/>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EL piñón, representativo del sector industria.</w:t>
      </w:r>
    </w:p>
    <w:p w14:paraId="67759863" w14:textId="6354FF1E" w:rsidR="00642A9E" w:rsidRPr="00642A9E" w:rsidRDefault="00642A9E" w:rsidP="00642A9E">
      <w:pPr>
        <w:spacing w:after="0" w:line="256" w:lineRule="auto"/>
        <w:ind w:left="360"/>
        <w:jc w:val="both"/>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El caduceo, asociado al de comercio y servicios</w:t>
      </w:r>
    </w:p>
    <w:p w14:paraId="332BD5D0" w14:textId="7813089F" w:rsidR="00642A9E" w:rsidRDefault="00642A9E" w:rsidP="00642A9E">
      <w:pPr>
        <w:spacing w:after="0" w:line="256" w:lineRule="auto"/>
        <w:ind w:left="360"/>
        <w:jc w:val="both"/>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El café, ligado al primario y extractivo</w:t>
      </w:r>
    </w:p>
    <w:p w14:paraId="0D3EAD48" w14:textId="388A5DD3" w:rsidR="00642A9E" w:rsidRDefault="00642A9E" w:rsidP="00642A9E">
      <w:pPr>
        <w:spacing w:after="0" w:line="256" w:lineRule="auto"/>
        <w:ind w:left="360"/>
        <w:jc w:val="both"/>
        <w:rPr>
          <w:rFonts w:ascii="Arial" w:eastAsia="Arial" w:hAnsi="Arial" w:cs="Arial"/>
          <w:color w:val="000000"/>
        </w:rPr>
      </w:pPr>
    </w:p>
    <w:p w14:paraId="1972FBD8" w14:textId="77777777" w:rsidR="00642A9E" w:rsidRPr="00642A9E" w:rsidRDefault="00642A9E" w:rsidP="00642A9E">
      <w:pPr>
        <w:pStyle w:val="Sinespaciado"/>
      </w:pPr>
      <w:r w:rsidRPr="00642A9E">
        <w:t>Logo:</w:t>
      </w:r>
    </w:p>
    <w:p w14:paraId="2F3E4A1C" w14:textId="43CFD498" w:rsidR="00642A9E" w:rsidRP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w:t>
      </w:r>
      <w:r>
        <w:rPr>
          <w:rFonts w:ascii="Arial" w:eastAsia="Arial" w:hAnsi="Arial" w:cs="Arial"/>
          <w:color w:val="000000"/>
        </w:rPr>
        <w:t xml:space="preserve"> </w:t>
      </w:r>
      <w:r w:rsidRPr="00642A9E">
        <w:rPr>
          <w:rFonts w:ascii="Arial" w:eastAsia="Arial" w:hAnsi="Arial" w:cs="Arial"/>
          <w:color w:val="000000"/>
        </w:rPr>
        <w:t>El logo representa los enfoques de formación que le enseñan al individuo el cual es el responsable de su propio aprendizaje.</w:t>
      </w:r>
    </w:p>
    <w:p w14:paraId="14F8767F" w14:textId="77777777" w:rsidR="00642A9E" w:rsidRDefault="00642A9E" w:rsidP="00173507">
      <w:pPr>
        <w:spacing w:after="0" w:line="256" w:lineRule="auto"/>
        <w:ind w:left="360"/>
        <w:jc w:val="both"/>
        <w:rPr>
          <w:rFonts w:ascii="Arial" w:eastAsia="Arial" w:hAnsi="Arial" w:cs="Arial"/>
          <w:color w:val="000000"/>
        </w:rPr>
      </w:pPr>
    </w:p>
    <w:p w14:paraId="26744E3D" w14:textId="77777777" w:rsidR="00173507" w:rsidRPr="00642A9E" w:rsidRDefault="00173507" w:rsidP="00173507">
      <w:pPr>
        <w:numPr>
          <w:ilvl w:val="0"/>
          <w:numId w:val="2"/>
        </w:numPr>
        <w:spacing w:after="0" w:line="256" w:lineRule="auto"/>
        <w:jc w:val="both"/>
        <w:rPr>
          <w:color w:val="000000"/>
        </w:rPr>
      </w:pPr>
      <w:r w:rsidRPr="00642A9E">
        <w:rPr>
          <w:rFonts w:ascii="Arial" w:eastAsia="Arial" w:hAnsi="Arial" w:cs="Arial"/>
          <w:color w:val="000000"/>
        </w:rPr>
        <w:t>Defina en sus propias palabras la Misión y Visión del SENA.</w:t>
      </w:r>
    </w:p>
    <w:p w14:paraId="56EA4B28" w14:textId="195BD059" w:rsidR="00173507" w:rsidRDefault="00173507" w:rsidP="00173507">
      <w:pPr>
        <w:spacing w:after="0" w:line="256" w:lineRule="auto"/>
        <w:ind w:left="360"/>
        <w:jc w:val="both"/>
        <w:rPr>
          <w:rFonts w:ascii="Arial" w:eastAsia="Arial" w:hAnsi="Arial" w:cs="Arial"/>
          <w:color w:val="000000"/>
        </w:rPr>
      </w:pPr>
      <w:proofErr w:type="spellStart"/>
      <w:r w:rsidRPr="00642A9E">
        <w:rPr>
          <w:rFonts w:ascii="Arial" w:eastAsia="Arial" w:hAnsi="Arial" w:cs="Arial"/>
          <w:color w:val="000000"/>
        </w:rPr>
        <w:t>Rta</w:t>
      </w:r>
      <w:proofErr w:type="spellEnd"/>
      <w:r w:rsidRPr="00642A9E">
        <w:rPr>
          <w:rFonts w:ascii="Arial" w:eastAsia="Arial" w:hAnsi="Arial" w:cs="Arial"/>
          <w:color w:val="000000"/>
        </w:rPr>
        <w:t>:</w:t>
      </w:r>
      <w:r>
        <w:rPr>
          <w:rFonts w:ascii="Arial" w:eastAsia="Arial" w:hAnsi="Arial" w:cs="Arial"/>
          <w:color w:val="000000"/>
        </w:rPr>
        <w:t xml:space="preserve"> </w:t>
      </w:r>
    </w:p>
    <w:p w14:paraId="7254B8AD" w14:textId="7271C7EC" w:rsidR="00642A9E" w:rsidRDefault="00642A9E" w:rsidP="00173507">
      <w:pPr>
        <w:spacing w:after="0" w:line="256" w:lineRule="auto"/>
        <w:ind w:left="360"/>
        <w:jc w:val="both"/>
        <w:rPr>
          <w:rFonts w:ascii="Arial" w:eastAsia="Arial" w:hAnsi="Arial" w:cs="Arial"/>
          <w:color w:val="000000"/>
        </w:rPr>
      </w:pPr>
    </w:p>
    <w:p w14:paraId="65FA82F6" w14:textId="77777777" w:rsidR="00642A9E" w:rsidRPr="00642A9E" w:rsidRDefault="00642A9E" w:rsidP="00642A9E">
      <w:pPr>
        <w:pStyle w:val="Sinespaciado"/>
      </w:pPr>
      <w:r w:rsidRPr="00642A9E">
        <w:t>Misión:</w:t>
      </w:r>
    </w:p>
    <w:p w14:paraId="120F9981" w14:textId="4A3493F4" w:rsid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 xml:space="preserve">Se encarga de invertir en el desarrollo social y técnico de los trabajadores colombianos, con el objetivo de involucrar a las personas en actividades productivas que contribuyan al </w:t>
      </w:r>
      <w:r w:rsidRPr="00642A9E">
        <w:rPr>
          <w:rFonts w:ascii="Arial" w:eastAsia="Arial" w:hAnsi="Arial" w:cs="Arial"/>
          <w:color w:val="000000"/>
        </w:rPr>
        <w:tab/>
        <w:t>desarrollo social, económico y tecnológico del país</w:t>
      </w:r>
      <w:r>
        <w:rPr>
          <w:rFonts w:ascii="Arial" w:eastAsia="Arial" w:hAnsi="Arial" w:cs="Arial"/>
          <w:color w:val="000000"/>
        </w:rPr>
        <w:t>.</w:t>
      </w:r>
    </w:p>
    <w:p w14:paraId="5E1CC93C" w14:textId="1160FB96" w:rsidR="00642A9E" w:rsidRDefault="00642A9E" w:rsidP="00642A9E">
      <w:pPr>
        <w:spacing w:after="0" w:line="256" w:lineRule="auto"/>
        <w:ind w:left="360"/>
        <w:jc w:val="both"/>
        <w:rPr>
          <w:rFonts w:ascii="Arial" w:eastAsia="Arial" w:hAnsi="Arial" w:cs="Arial"/>
          <w:color w:val="000000"/>
        </w:rPr>
      </w:pPr>
    </w:p>
    <w:p w14:paraId="254337A6" w14:textId="77777777" w:rsidR="00642A9E" w:rsidRPr="00642A9E" w:rsidRDefault="00642A9E" w:rsidP="00642A9E">
      <w:pPr>
        <w:pStyle w:val="Sinespaciado"/>
      </w:pPr>
      <w:r w:rsidRPr="00642A9E">
        <w:t>Visión:</w:t>
      </w:r>
    </w:p>
    <w:p w14:paraId="50A05579" w14:textId="41FA6EF1" w:rsidR="00642A9E" w:rsidRDefault="00642A9E" w:rsidP="00642A9E">
      <w:pPr>
        <w:spacing w:after="0" w:line="256" w:lineRule="auto"/>
        <w:ind w:left="360"/>
        <w:rPr>
          <w:rFonts w:ascii="Arial" w:eastAsia="Arial" w:hAnsi="Arial" w:cs="Arial"/>
          <w:color w:val="000000"/>
        </w:rPr>
      </w:pPr>
      <w:r w:rsidRPr="00642A9E">
        <w:rPr>
          <w:rFonts w:ascii="Arial" w:eastAsia="Arial" w:hAnsi="Arial" w:cs="Arial"/>
          <w:color w:val="000000"/>
        </w:rPr>
        <w:t>El SENA se convertirá en un referente de formación para el trabajo, debido a su contribución a la empleabilidad, el emprendimiento y la equidad, brindando soluciones relevantes y de calidad a las necesidades productivas y sociales del país.</w:t>
      </w:r>
    </w:p>
    <w:p w14:paraId="55928E81" w14:textId="77777777" w:rsidR="00642A9E" w:rsidRDefault="00642A9E" w:rsidP="00173507">
      <w:pPr>
        <w:spacing w:after="0" w:line="256" w:lineRule="auto"/>
        <w:ind w:left="360"/>
        <w:jc w:val="both"/>
        <w:rPr>
          <w:rFonts w:ascii="Arial" w:eastAsia="Arial" w:hAnsi="Arial" w:cs="Arial"/>
          <w:color w:val="000000"/>
        </w:rPr>
      </w:pPr>
    </w:p>
    <w:p w14:paraId="755224EE" w14:textId="77777777" w:rsidR="00173507" w:rsidRPr="00F83EF6" w:rsidRDefault="00173507" w:rsidP="00173507">
      <w:pPr>
        <w:numPr>
          <w:ilvl w:val="0"/>
          <w:numId w:val="2"/>
        </w:numPr>
        <w:spacing w:after="0" w:line="256" w:lineRule="auto"/>
        <w:jc w:val="both"/>
        <w:rPr>
          <w:color w:val="000000"/>
        </w:rPr>
      </w:pPr>
      <w:r w:rsidRPr="00F83EF6">
        <w:rPr>
          <w:rFonts w:ascii="Arial" w:eastAsia="Arial" w:hAnsi="Arial" w:cs="Arial"/>
          <w:color w:val="000000"/>
        </w:rPr>
        <w:lastRenderedPageBreak/>
        <w:t xml:space="preserve">Describa cuáles son los valores de integridad de la institución, registrando de qué manera con su actuar se compromete a enaltecer dichos valores, engrandeciendo así la institución. </w:t>
      </w:r>
    </w:p>
    <w:p w14:paraId="6B5FB1C6" w14:textId="0C25C3C6" w:rsidR="00173507" w:rsidRDefault="00173507" w:rsidP="00173507">
      <w:pPr>
        <w:spacing w:after="0" w:line="256" w:lineRule="auto"/>
        <w:ind w:left="360"/>
        <w:jc w:val="both"/>
        <w:rPr>
          <w:rFonts w:ascii="Arial" w:eastAsia="Arial" w:hAnsi="Arial" w:cs="Arial"/>
          <w:color w:val="000000"/>
        </w:rPr>
      </w:pPr>
      <w:proofErr w:type="spellStart"/>
      <w:r w:rsidRPr="00F83EF6">
        <w:rPr>
          <w:rFonts w:ascii="Arial" w:eastAsia="Arial" w:hAnsi="Arial" w:cs="Arial"/>
          <w:color w:val="000000"/>
        </w:rPr>
        <w:t>Rta</w:t>
      </w:r>
      <w:proofErr w:type="spellEnd"/>
      <w:r w:rsidRPr="00F83EF6">
        <w:rPr>
          <w:rFonts w:ascii="Arial" w:eastAsia="Arial" w:hAnsi="Arial" w:cs="Arial"/>
          <w:color w:val="000000"/>
        </w:rPr>
        <w:t>:</w:t>
      </w:r>
      <w:r>
        <w:rPr>
          <w:rFonts w:ascii="Arial" w:eastAsia="Arial" w:hAnsi="Arial" w:cs="Arial"/>
          <w:color w:val="000000"/>
        </w:rPr>
        <w:t xml:space="preserve"> </w:t>
      </w:r>
    </w:p>
    <w:p w14:paraId="1FD4307D" w14:textId="2A54EFAC" w:rsidR="00F83EF6" w:rsidRDefault="00F83EF6" w:rsidP="00173507">
      <w:pPr>
        <w:spacing w:after="0" w:line="256" w:lineRule="auto"/>
        <w:ind w:left="360"/>
        <w:jc w:val="both"/>
        <w:rPr>
          <w:rFonts w:ascii="Arial" w:eastAsia="Arial" w:hAnsi="Arial" w:cs="Arial"/>
          <w:color w:val="000000"/>
        </w:rPr>
      </w:pPr>
    </w:p>
    <w:p w14:paraId="58BFE1BD" w14:textId="31348A6E" w:rsidR="00F83EF6" w:rsidRDefault="00801DFA" w:rsidP="00801DFA">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00F83EF6" w:rsidRPr="00F83EF6">
        <w:rPr>
          <w:rFonts w:ascii="Arial" w:eastAsia="Arial" w:hAnsi="Arial" w:cs="Arial"/>
          <w:color w:val="000000"/>
          <w:lang w:val="es-MX"/>
        </w:rPr>
        <w:t>•</w:t>
      </w:r>
      <w:r w:rsidR="00F83EF6">
        <w:rPr>
          <w:rFonts w:ascii="Arial" w:eastAsia="Arial" w:hAnsi="Arial" w:cs="Arial"/>
          <w:color w:val="000000"/>
          <w:lang w:val="es-MX"/>
        </w:rPr>
        <w:t xml:space="preserve"> </w:t>
      </w:r>
      <w:r w:rsidR="00F83EF6" w:rsidRPr="00F83EF6">
        <w:rPr>
          <w:rFonts w:ascii="Arial" w:eastAsia="Arial" w:hAnsi="Arial" w:cs="Arial"/>
          <w:color w:val="000000"/>
          <w:lang w:val="es-MX"/>
        </w:rPr>
        <w:t xml:space="preserve">Honestidad: Siempre actúa con fundamento en la verdad, cumpliendo deberes y </w:t>
      </w:r>
      <w:r>
        <w:rPr>
          <w:rFonts w:ascii="Arial" w:eastAsia="Arial" w:hAnsi="Arial" w:cs="Arial"/>
          <w:color w:val="000000"/>
          <w:lang w:val="es-MX"/>
        </w:rPr>
        <w:tab/>
      </w:r>
      <w:r w:rsidR="00F83EF6" w:rsidRPr="00F83EF6">
        <w:rPr>
          <w:rFonts w:ascii="Arial" w:eastAsia="Arial" w:hAnsi="Arial" w:cs="Arial"/>
          <w:color w:val="000000"/>
          <w:lang w:val="es-MX"/>
        </w:rPr>
        <w:t>favoreciendo el interés general.</w:t>
      </w:r>
    </w:p>
    <w:p w14:paraId="3367D3C9" w14:textId="77777777" w:rsidR="00801DFA" w:rsidRPr="00F83EF6" w:rsidRDefault="00801DFA" w:rsidP="00801DFA">
      <w:pPr>
        <w:spacing w:after="0" w:line="256" w:lineRule="auto"/>
        <w:ind w:left="360"/>
        <w:rPr>
          <w:rFonts w:ascii="Arial" w:eastAsia="Arial" w:hAnsi="Arial" w:cs="Arial"/>
          <w:color w:val="000000"/>
          <w:lang w:val="es-MX"/>
        </w:rPr>
      </w:pPr>
    </w:p>
    <w:p w14:paraId="544407D8" w14:textId="4060334F" w:rsidR="00F83EF6" w:rsidRDefault="00801DFA" w:rsidP="00801DFA">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00F83EF6" w:rsidRPr="00F83EF6">
        <w:rPr>
          <w:rFonts w:ascii="Arial" w:eastAsia="Arial" w:hAnsi="Arial" w:cs="Arial"/>
          <w:color w:val="000000"/>
          <w:lang w:val="es-MX"/>
        </w:rPr>
        <w:t>•</w:t>
      </w:r>
      <w:r w:rsidR="00F83EF6">
        <w:rPr>
          <w:rFonts w:ascii="Arial" w:eastAsia="Arial" w:hAnsi="Arial" w:cs="Arial"/>
          <w:color w:val="000000"/>
          <w:lang w:val="es-MX"/>
        </w:rPr>
        <w:t xml:space="preserve"> </w:t>
      </w:r>
      <w:r w:rsidR="00F83EF6" w:rsidRPr="00F83EF6">
        <w:rPr>
          <w:rFonts w:ascii="Arial" w:eastAsia="Arial" w:hAnsi="Arial" w:cs="Arial"/>
          <w:color w:val="000000"/>
          <w:lang w:val="es-MX"/>
        </w:rPr>
        <w:t xml:space="preserve">Respeto: Trato de manera digna a todas las personas sin importar su estatus, </w:t>
      </w:r>
      <w:r>
        <w:rPr>
          <w:rFonts w:ascii="Arial" w:eastAsia="Arial" w:hAnsi="Arial" w:cs="Arial"/>
          <w:color w:val="000000"/>
          <w:lang w:val="es-MX"/>
        </w:rPr>
        <w:tab/>
      </w:r>
      <w:r w:rsidR="00F83EF6" w:rsidRPr="00F83EF6">
        <w:rPr>
          <w:rFonts w:ascii="Arial" w:eastAsia="Arial" w:hAnsi="Arial" w:cs="Arial"/>
          <w:color w:val="000000"/>
          <w:lang w:val="es-MX"/>
        </w:rPr>
        <w:t>defectos o profesiones.</w:t>
      </w:r>
    </w:p>
    <w:p w14:paraId="30A52FE1" w14:textId="77777777" w:rsidR="00801DFA" w:rsidRPr="00F83EF6" w:rsidRDefault="00801DFA" w:rsidP="00801DFA">
      <w:pPr>
        <w:spacing w:after="0" w:line="256" w:lineRule="auto"/>
        <w:ind w:left="360"/>
        <w:rPr>
          <w:rFonts w:ascii="Arial" w:eastAsia="Arial" w:hAnsi="Arial" w:cs="Arial"/>
          <w:color w:val="000000"/>
          <w:lang w:val="es-MX"/>
        </w:rPr>
      </w:pPr>
    </w:p>
    <w:p w14:paraId="50EDD0CB" w14:textId="1899AE25" w:rsidR="00F83EF6" w:rsidRDefault="00801DFA" w:rsidP="00801DFA">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00F83EF6" w:rsidRPr="00F83EF6">
        <w:rPr>
          <w:rFonts w:ascii="Arial" w:eastAsia="Arial" w:hAnsi="Arial" w:cs="Arial"/>
          <w:color w:val="000000"/>
          <w:lang w:val="es-MX"/>
        </w:rPr>
        <w:t>•</w:t>
      </w:r>
      <w:r w:rsidR="00F83EF6">
        <w:rPr>
          <w:rFonts w:ascii="Arial" w:eastAsia="Arial" w:hAnsi="Arial" w:cs="Arial"/>
          <w:color w:val="000000"/>
          <w:lang w:val="es-MX"/>
        </w:rPr>
        <w:t xml:space="preserve"> </w:t>
      </w:r>
      <w:r w:rsidR="00F83EF6" w:rsidRPr="00F83EF6">
        <w:rPr>
          <w:rFonts w:ascii="Arial" w:eastAsia="Arial" w:hAnsi="Arial" w:cs="Arial"/>
          <w:color w:val="000000"/>
          <w:lang w:val="es-MX"/>
        </w:rPr>
        <w:t xml:space="preserve">Compromiso: Como servidor público, estoy en disposición para comprender y </w:t>
      </w:r>
      <w:r>
        <w:rPr>
          <w:rFonts w:ascii="Arial" w:eastAsia="Arial" w:hAnsi="Arial" w:cs="Arial"/>
          <w:color w:val="000000"/>
          <w:lang w:val="es-MX"/>
        </w:rPr>
        <w:tab/>
      </w:r>
      <w:r w:rsidR="00F83EF6" w:rsidRPr="00F83EF6">
        <w:rPr>
          <w:rFonts w:ascii="Arial" w:eastAsia="Arial" w:hAnsi="Arial" w:cs="Arial"/>
          <w:color w:val="000000"/>
          <w:lang w:val="es-MX"/>
        </w:rPr>
        <w:t xml:space="preserve">resolver las necesidades de las personas con las que me relaciono, siempre </w:t>
      </w:r>
      <w:r>
        <w:rPr>
          <w:rFonts w:ascii="Arial" w:eastAsia="Arial" w:hAnsi="Arial" w:cs="Arial"/>
          <w:color w:val="000000"/>
          <w:lang w:val="es-MX"/>
        </w:rPr>
        <w:tab/>
      </w:r>
      <w:r w:rsidR="00F83EF6" w:rsidRPr="00F83EF6">
        <w:rPr>
          <w:rFonts w:ascii="Arial" w:eastAsia="Arial" w:hAnsi="Arial" w:cs="Arial"/>
          <w:color w:val="000000"/>
          <w:lang w:val="es-MX"/>
        </w:rPr>
        <w:t>buscando una mejora en su bienestar.</w:t>
      </w:r>
    </w:p>
    <w:p w14:paraId="1A6BB9C7" w14:textId="77777777" w:rsidR="00801DFA" w:rsidRPr="00F83EF6" w:rsidRDefault="00801DFA" w:rsidP="00801DFA">
      <w:pPr>
        <w:spacing w:after="0" w:line="256" w:lineRule="auto"/>
        <w:ind w:left="360"/>
        <w:rPr>
          <w:rFonts w:ascii="Arial" w:eastAsia="Arial" w:hAnsi="Arial" w:cs="Arial"/>
          <w:color w:val="000000"/>
          <w:lang w:val="es-MX"/>
        </w:rPr>
      </w:pPr>
    </w:p>
    <w:p w14:paraId="4E6FE818" w14:textId="392C748B" w:rsidR="00F83EF6" w:rsidRDefault="00801DFA" w:rsidP="00801DFA">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00F83EF6" w:rsidRPr="00F83EF6">
        <w:rPr>
          <w:rFonts w:ascii="Arial" w:eastAsia="Arial" w:hAnsi="Arial" w:cs="Arial"/>
          <w:color w:val="000000"/>
          <w:lang w:val="es-MX"/>
        </w:rPr>
        <w:t>•</w:t>
      </w:r>
      <w:r w:rsidR="00F83EF6">
        <w:rPr>
          <w:rFonts w:ascii="Arial" w:eastAsia="Arial" w:hAnsi="Arial" w:cs="Arial"/>
          <w:color w:val="000000"/>
          <w:lang w:val="es-MX"/>
        </w:rPr>
        <w:t xml:space="preserve"> </w:t>
      </w:r>
      <w:r w:rsidR="00F83EF6" w:rsidRPr="00F83EF6">
        <w:rPr>
          <w:rFonts w:ascii="Arial" w:eastAsia="Arial" w:hAnsi="Arial" w:cs="Arial"/>
          <w:color w:val="000000"/>
          <w:lang w:val="es-MX"/>
        </w:rPr>
        <w:t xml:space="preserve">Diligencia: Cumplo mis funciones de la mejor manera posible para así optimizar </w:t>
      </w:r>
      <w:r>
        <w:rPr>
          <w:rFonts w:ascii="Arial" w:eastAsia="Arial" w:hAnsi="Arial" w:cs="Arial"/>
          <w:color w:val="000000"/>
          <w:lang w:val="es-MX"/>
        </w:rPr>
        <w:tab/>
      </w:r>
      <w:r w:rsidR="00F83EF6" w:rsidRPr="00F83EF6">
        <w:rPr>
          <w:rFonts w:ascii="Arial" w:eastAsia="Arial" w:hAnsi="Arial" w:cs="Arial"/>
          <w:color w:val="000000"/>
          <w:lang w:val="es-MX"/>
        </w:rPr>
        <w:t>el uso de los recursos del estado.</w:t>
      </w:r>
    </w:p>
    <w:p w14:paraId="17F6B88F" w14:textId="77777777" w:rsidR="00801DFA" w:rsidRPr="00F83EF6" w:rsidRDefault="00801DFA" w:rsidP="00801DFA">
      <w:pPr>
        <w:spacing w:after="0" w:line="256" w:lineRule="auto"/>
        <w:ind w:left="360"/>
        <w:rPr>
          <w:rFonts w:ascii="Arial" w:eastAsia="Arial" w:hAnsi="Arial" w:cs="Arial"/>
          <w:color w:val="000000"/>
          <w:lang w:val="es-MX"/>
        </w:rPr>
      </w:pPr>
    </w:p>
    <w:p w14:paraId="3627AD39" w14:textId="6A8007AC" w:rsidR="00F83EF6" w:rsidRDefault="00801DFA" w:rsidP="00801DFA">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00F83EF6" w:rsidRPr="00F83EF6">
        <w:rPr>
          <w:rFonts w:ascii="Arial" w:eastAsia="Arial" w:hAnsi="Arial" w:cs="Arial"/>
          <w:color w:val="000000"/>
          <w:lang w:val="es-MX"/>
        </w:rPr>
        <w:t>•</w:t>
      </w:r>
      <w:r w:rsidR="00F83EF6">
        <w:rPr>
          <w:rFonts w:ascii="Arial" w:eastAsia="Arial" w:hAnsi="Arial" w:cs="Arial"/>
          <w:color w:val="000000"/>
          <w:lang w:val="es-MX"/>
        </w:rPr>
        <w:t xml:space="preserve"> </w:t>
      </w:r>
      <w:r w:rsidR="00F83EF6" w:rsidRPr="00F83EF6">
        <w:rPr>
          <w:rFonts w:ascii="Arial" w:eastAsia="Arial" w:hAnsi="Arial" w:cs="Arial"/>
          <w:color w:val="000000"/>
          <w:lang w:val="es-MX"/>
        </w:rPr>
        <w:t xml:space="preserve">Justicia:  Actuó con imparcialidad, garantizando los derechos con igualdad y sin </w:t>
      </w:r>
      <w:r>
        <w:rPr>
          <w:rFonts w:ascii="Arial" w:eastAsia="Arial" w:hAnsi="Arial" w:cs="Arial"/>
          <w:color w:val="000000"/>
          <w:lang w:val="es-MX"/>
        </w:rPr>
        <w:tab/>
      </w:r>
      <w:r w:rsidR="00F83EF6" w:rsidRPr="00F83EF6">
        <w:rPr>
          <w:rFonts w:ascii="Arial" w:eastAsia="Arial" w:hAnsi="Arial" w:cs="Arial"/>
          <w:color w:val="000000"/>
          <w:lang w:val="es-MX"/>
        </w:rPr>
        <w:t>discriminación.</w:t>
      </w:r>
    </w:p>
    <w:p w14:paraId="46B8339B" w14:textId="77777777" w:rsidR="00801DFA" w:rsidRPr="00F83EF6" w:rsidRDefault="00801DFA" w:rsidP="00801DFA">
      <w:pPr>
        <w:spacing w:after="0" w:line="256" w:lineRule="auto"/>
        <w:ind w:left="360"/>
        <w:rPr>
          <w:rFonts w:ascii="Arial" w:eastAsia="Arial" w:hAnsi="Arial" w:cs="Arial"/>
          <w:color w:val="000000"/>
          <w:lang w:val="es-MX"/>
        </w:rPr>
      </w:pPr>
    </w:p>
    <w:p w14:paraId="2B2D28A5" w14:textId="6A77CB19" w:rsidR="00F83EF6" w:rsidRDefault="00801DFA" w:rsidP="00801DFA">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00F83EF6" w:rsidRPr="00F83EF6">
        <w:rPr>
          <w:rFonts w:ascii="Arial" w:eastAsia="Arial" w:hAnsi="Arial" w:cs="Arial"/>
          <w:color w:val="000000"/>
          <w:lang w:val="es-MX"/>
        </w:rPr>
        <w:t>•</w:t>
      </w:r>
      <w:r w:rsidR="00F83EF6">
        <w:rPr>
          <w:rFonts w:ascii="Arial" w:eastAsia="Arial" w:hAnsi="Arial" w:cs="Arial"/>
          <w:color w:val="000000"/>
          <w:lang w:val="es-MX"/>
        </w:rPr>
        <w:t xml:space="preserve"> </w:t>
      </w:r>
      <w:r w:rsidR="00F83EF6" w:rsidRPr="00F83EF6">
        <w:rPr>
          <w:rFonts w:ascii="Arial" w:eastAsia="Arial" w:hAnsi="Arial" w:cs="Arial"/>
          <w:color w:val="000000"/>
          <w:lang w:val="es-MX"/>
        </w:rPr>
        <w:t xml:space="preserve">Solidaridad: Brindo mi ayuda a las personas sin esperar algo a cambio y soy </w:t>
      </w:r>
      <w:r>
        <w:rPr>
          <w:rFonts w:ascii="Arial" w:eastAsia="Arial" w:hAnsi="Arial" w:cs="Arial"/>
          <w:color w:val="000000"/>
          <w:lang w:val="es-MX"/>
        </w:rPr>
        <w:tab/>
      </w:r>
      <w:r w:rsidR="00F83EF6" w:rsidRPr="00F83EF6">
        <w:rPr>
          <w:rFonts w:ascii="Arial" w:eastAsia="Arial" w:hAnsi="Arial" w:cs="Arial"/>
          <w:color w:val="000000"/>
          <w:lang w:val="es-MX"/>
        </w:rPr>
        <w:t>consciente de que hago parte de la comunidad.</w:t>
      </w:r>
    </w:p>
    <w:p w14:paraId="623C202F" w14:textId="77777777" w:rsidR="00801DFA" w:rsidRPr="00F83EF6" w:rsidRDefault="00801DFA" w:rsidP="00801DFA">
      <w:pPr>
        <w:spacing w:after="0" w:line="256" w:lineRule="auto"/>
        <w:ind w:left="360"/>
        <w:rPr>
          <w:rFonts w:ascii="Arial" w:eastAsia="Arial" w:hAnsi="Arial" w:cs="Arial"/>
          <w:color w:val="000000"/>
          <w:lang w:val="es-MX"/>
        </w:rPr>
      </w:pPr>
    </w:p>
    <w:p w14:paraId="177B5F2C" w14:textId="4C3EBDD9" w:rsidR="00F83EF6" w:rsidRPr="00F83EF6" w:rsidRDefault="00801DFA" w:rsidP="00801DFA">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00F83EF6" w:rsidRPr="00F83EF6">
        <w:rPr>
          <w:rFonts w:ascii="Arial" w:eastAsia="Arial" w:hAnsi="Arial" w:cs="Arial"/>
          <w:color w:val="000000"/>
          <w:lang w:val="es-MX"/>
        </w:rPr>
        <w:t>•</w:t>
      </w:r>
      <w:r w:rsidR="00F83EF6">
        <w:rPr>
          <w:rFonts w:ascii="Arial" w:eastAsia="Arial" w:hAnsi="Arial" w:cs="Arial"/>
          <w:color w:val="000000"/>
          <w:lang w:val="es-MX"/>
        </w:rPr>
        <w:t xml:space="preserve"> </w:t>
      </w:r>
      <w:r w:rsidR="00F83EF6" w:rsidRPr="00F83EF6">
        <w:rPr>
          <w:rFonts w:ascii="Arial" w:eastAsia="Arial" w:hAnsi="Arial" w:cs="Arial"/>
          <w:color w:val="000000"/>
          <w:lang w:val="es-MX"/>
        </w:rPr>
        <w:t xml:space="preserve">Lealtad: Hago las cosas de acuerdo con mis principios y normas colombianas e </w:t>
      </w:r>
      <w:r>
        <w:rPr>
          <w:rFonts w:ascii="Arial" w:eastAsia="Arial" w:hAnsi="Arial" w:cs="Arial"/>
          <w:color w:val="000000"/>
          <w:lang w:val="es-MX"/>
        </w:rPr>
        <w:tab/>
      </w:r>
      <w:r w:rsidR="00F83EF6" w:rsidRPr="00F83EF6">
        <w:rPr>
          <w:rFonts w:ascii="Arial" w:eastAsia="Arial" w:hAnsi="Arial" w:cs="Arial"/>
          <w:color w:val="000000"/>
          <w:lang w:val="es-MX"/>
        </w:rPr>
        <w:t>institucionales.</w:t>
      </w:r>
    </w:p>
    <w:p w14:paraId="33D61B74" w14:textId="77777777" w:rsidR="00F83EF6" w:rsidRDefault="00F83EF6" w:rsidP="00801DFA">
      <w:pPr>
        <w:spacing w:after="0" w:line="256" w:lineRule="auto"/>
        <w:ind w:left="360"/>
        <w:rPr>
          <w:rFonts w:ascii="Arial" w:eastAsia="Arial" w:hAnsi="Arial" w:cs="Arial"/>
          <w:color w:val="000000"/>
        </w:rPr>
      </w:pPr>
    </w:p>
    <w:p w14:paraId="5133E7BF" w14:textId="77777777" w:rsidR="00173507" w:rsidRDefault="00173507" w:rsidP="00173507">
      <w:pPr>
        <w:numPr>
          <w:ilvl w:val="0"/>
          <w:numId w:val="2"/>
        </w:numPr>
        <w:spacing w:after="0" w:line="256"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4F4E7D1A" w14:textId="59CFE9EB" w:rsidR="00173507" w:rsidRDefault="00173507" w:rsidP="00173507">
      <w:pPr>
        <w:spacing w:after="0" w:line="256"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184DBB28" w14:textId="7911BEC0" w:rsidR="00D23925" w:rsidRDefault="00D23925" w:rsidP="00173507">
      <w:pPr>
        <w:spacing w:after="0" w:line="256" w:lineRule="auto"/>
        <w:ind w:left="360"/>
        <w:jc w:val="both"/>
        <w:rPr>
          <w:rFonts w:ascii="Arial" w:eastAsia="Arial" w:hAnsi="Arial" w:cs="Arial"/>
          <w:color w:val="000000"/>
        </w:rPr>
      </w:pPr>
    </w:p>
    <w:p w14:paraId="3A8E3C71" w14:textId="3BA7F4DB" w:rsidR="00D23925" w:rsidRPr="00D23925" w:rsidRDefault="00D23925" w:rsidP="00D23925">
      <w:pPr>
        <w:spacing w:after="0" w:line="256" w:lineRule="auto"/>
        <w:ind w:left="360"/>
        <w:jc w:val="both"/>
        <w:rPr>
          <w:rFonts w:ascii="Arial" w:eastAsia="Arial" w:hAnsi="Arial" w:cs="Arial"/>
          <w:color w:val="000000"/>
        </w:rPr>
      </w:pPr>
      <w:r w:rsidRPr="00D23925">
        <w:rPr>
          <w:rFonts w:ascii="Arial" w:eastAsia="Arial" w:hAnsi="Arial" w:cs="Arial"/>
          <w:color w:val="000000"/>
        </w:rPr>
        <w:t xml:space="preserve">El organigrama se divide en 3 ítems los cuales son autoridad, asesoría y dependencias, en lo más alto del árbol se encuentra el directivo nacional el cual es un ítem de autoridad, su función principal es definir las políticas, planes y programas generales de la entidad, seguido de ello llega el comité nacional de formación profesional integral, el cual tiene un ítem de asesoría, su función es asesorar al consejo directivo nacional y al director general en la actualización de la información profesional, seguimos con la dirección general el cual es un ítem de autoridad, su función es dirigir la entidad y ser su representante legal, tiene como apoyo 2 categorías más las cuales son el comité de dirección y comité de coordinación las cuales tienen como ítem la asesoría, la función del comité es diseñar y proponer las políticas y estrategias generales del SENA, la coordinación tiene como función diseñar y proponer políticas orientadas al fortalecimiento del sistema de control interno institucional, después sigue el control interno de oficina el cual tiene un ítem de dependencia, su función es diseñar, dirigir, organizar y evaluar los resultados del sistema de control interno del SENA, luego tenemos a la oficina de control interno disciplinario, este tiene un ítem de dependencia, su función es recibir las quejas e informes de conductas disciplinarias de los servidores públicos del SENA, después sigue la oficina de comunicaciones, tiene un ítem de </w:t>
      </w:r>
      <w:r w:rsidRPr="00D23925">
        <w:rPr>
          <w:rFonts w:ascii="Arial" w:eastAsia="Arial" w:hAnsi="Arial" w:cs="Arial"/>
          <w:color w:val="000000"/>
        </w:rPr>
        <w:lastRenderedPageBreak/>
        <w:t>dependencia, es el encargado de diseñar e implementar estrategias de comunicaciones de la entidad, luego tenemos la oficina de sistemas, la cual tiene un ítem de dependencia, su función es la implementación de los sistemas, normas y procedimientos informáticos.</w:t>
      </w:r>
    </w:p>
    <w:p w14:paraId="7DB1829B" w14:textId="77777777" w:rsidR="00D23925" w:rsidRPr="00D23925" w:rsidRDefault="00D23925" w:rsidP="00D23925">
      <w:pPr>
        <w:spacing w:after="0" w:line="256" w:lineRule="auto"/>
        <w:ind w:left="360"/>
        <w:jc w:val="both"/>
        <w:rPr>
          <w:rFonts w:ascii="Arial" w:eastAsia="Arial" w:hAnsi="Arial" w:cs="Arial"/>
          <w:color w:val="000000"/>
        </w:rPr>
      </w:pPr>
    </w:p>
    <w:p w14:paraId="1DEC600F" w14:textId="40331751" w:rsidR="00D23925" w:rsidRPr="00D23925" w:rsidRDefault="00D23925" w:rsidP="00D23925">
      <w:pPr>
        <w:spacing w:after="0" w:line="256" w:lineRule="auto"/>
        <w:ind w:left="360"/>
        <w:jc w:val="both"/>
        <w:rPr>
          <w:rFonts w:ascii="Arial" w:eastAsia="Arial" w:hAnsi="Arial" w:cs="Arial"/>
          <w:color w:val="000000"/>
        </w:rPr>
      </w:pPr>
      <w:r w:rsidRPr="00D23925">
        <w:rPr>
          <w:rFonts w:ascii="Arial" w:eastAsia="Arial" w:hAnsi="Arial" w:cs="Arial"/>
          <w:color w:val="000000"/>
        </w:rPr>
        <w:t>En este apartado veremos varios ítems de dependencia, tenemos a la secretaria general, su función es toda la parte del talento humano, dirigir y controlar la organización de la información y archivos, de esta desprende un ítem de asesoría, el cual es comisión de personal, esta se encarga de velar que los procesos de selección para la provisión de empleos se realicen conforme a las normas. Continuando con los ítems de dependencia, tenemos a la dirección de formación profesional, la cual se encarga de diseñar, administrar y orientar la formación profesional, luego tenemos a la dirección de empleo y trabajo, la cual se encarga de las estrategias y mecanismos para los programas de empleo asignados al SENA, después tenemos a la dirección del sistema nacional de formación para el trabajo, la cual se encarga de dirigir la implementación en el país y proponer las políticas para la ejecución de procesos de normalización, evaluación y certificación, seguimos con la dirección de promoción y relaciones corporativas, la cual propone la formulación de políticas de promoción, mercadeo, comunicaciones y posicionamiento de la entidad, luego tenemos la dirección jurídica, la que genera soluciones de los asuntos jurídicos que presenta la entidad, después esta la dirección de planeación y direccionamiento corporativo, la cual asesora y asiste a todas las dependencias de la entidad, desde las políticas hasta los proyectos del SENA y por último en esta sección tenemos a la dirección administrativa y financiera, la cual dirige, coordina, controla y ejecuta los procesos y actividades para la administración de recursos.</w:t>
      </w:r>
    </w:p>
    <w:p w14:paraId="102DDAB9" w14:textId="77777777" w:rsidR="00D23925" w:rsidRPr="00D23925" w:rsidRDefault="00D23925" w:rsidP="00D23925">
      <w:pPr>
        <w:spacing w:after="0" w:line="256" w:lineRule="auto"/>
        <w:ind w:left="360"/>
        <w:jc w:val="both"/>
        <w:rPr>
          <w:rFonts w:ascii="Arial" w:eastAsia="Arial" w:hAnsi="Arial" w:cs="Arial"/>
          <w:color w:val="000000"/>
        </w:rPr>
      </w:pPr>
    </w:p>
    <w:p w14:paraId="38CFC80F" w14:textId="724F74AF" w:rsidR="00D23925" w:rsidRDefault="00D23925" w:rsidP="00D23925">
      <w:pPr>
        <w:spacing w:after="0" w:line="256" w:lineRule="auto"/>
        <w:ind w:left="360"/>
        <w:jc w:val="both"/>
        <w:rPr>
          <w:rFonts w:ascii="Arial" w:eastAsia="Arial" w:hAnsi="Arial" w:cs="Arial"/>
          <w:color w:val="000000"/>
        </w:rPr>
      </w:pPr>
      <w:r w:rsidRPr="00D23925">
        <w:rPr>
          <w:rFonts w:ascii="Arial" w:eastAsia="Arial" w:hAnsi="Arial" w:cs="Arial"/>
          <w:color w:val="000000"/>
        </w:rPr>
        <w:t>En la última sección tenemos dos ítems de dependencia y uno de autoridad, tenemos a direcciones regionales y del distrito capital, la cual tiene la responsabilidad de coordinar, administrar y velar por la ejecución de las actividades del SENA, de esta desprende un ítem de autoridad el cual es el consejo regional o distrital, las cuales son integraciones por representantes de las mismas entidades organizacionales las cuales conforman el consejo directivo nacional, tenemos otra dependencia, centros de formación profesional integral, la cual es la responsable de la prestación de los servicios de formación profesional, servicios tecnológicos y la promoción y el desarrollo del empresarismo, está a su vez tiene un ítem de asesoría la cual es el comité técnico de centro, la cual se encarga es de asesorar a los centros de formación.</w:t>
      </w:r>
    </w:p>
    <w:p w14:paraId="63503102" w14:textId="77777777" w:rsidR="00D23925" w:rsidRDefault="00D23925" w:rsidP="00173507">
      <w:pPr>
        <w:spacing w:after="0" w:line="256" w:lineRule="auto"/>
        <w:ind w:left="360"/>
        <w:jc w:val="both"/>
        <w:rPr>
          <w:rFonts w:ascii="Arial" w:eastAsia="Arial" w:hAnsi="Arial" w:cs="Arial"/>
          <w:color w:val="000000"/>
        </w:rPr>
      </w:pPr>
    </w:p>
    <w:p w14:paraId="11222BCF" w14:textId="3F7EFC9A" w:rsidR="00173507" w:rsidRPr="00642A9E" w:rsidRDefault="00173507" w:rsidP="00173507">
      <w:pPr>
        <w:numPr>
          <w:ilvl w:val="0"/>
          <w:numId w:val="2"/>
        </w:numPr>
        <w:spacing w:after="0" w:line="256" w:lineRule="auto"/>
        <w:jc w:val="both"/>
        <w:rPr>
          <w:color w:val="000000"/>
        </w:rPr>
      </w:pPr>
      <w:r>
        <w:rPr>
          <w:rFonts w:ascii="Arial" w:eastAsia="Arial" w:hAnsi="Arial" w:cs="Arial"/>
          <w:color w:val="000000"/>
        </w:rPr>
        <w:t>Responda: 1. cuántas regionales tiene el SENA a nivel nacional y en cuántas y cuáles zonas están distribuidas.</w:t>
      </w:r>
    </w:p>
    <w:p w14:paraId="05AD6CC0" w14:textId="6931BC31" w:rsidR="00642A9E" w:rsidRDefault="00642A9E" w:rsidP="00642A9E">
      <w:pPr>
        <w:spacing w:after="0" w:line="256" w:lineRule="auto"/>
        <w:jc w:val="both"/>
        <w:rPr>
          <w:rFonts w:ascii="Arial" w:eastAsia="Arial" w:hAnsi="Arial" w:cs="Arial"/>
          <w:color w:val="000000"/>
        </w:rPr>
      </w:pPr>
    </w:p>
    <w:p w14:paraId="1E95EA6E" w14:textId="7E04B646" w:rsidR="008F3E99" w:rsidRPr="008F3E99" w:rsidRDefault="008F3E99" w:rsidP="008F3E99">
      <w:pPr>
        <w:spacing w:after="0" w:line="256" w:lineRule="auto"/>
        <w:jc w:val="both"/>
        <w:rPr>
          <w:rFonts w:ascii="Arial" w:eastAsia="Arial" w:hAnsi="Arial" w:cs="Arial"/>
          <w:color w:val="000000"/>
        </w:rPr>
      </w:pPr>
      <w:r w:rsidRPr="008F3E99">
        <w:rPr>
          <w:rFonts w:ascii="Arial" w:eastAsia="Arial" w:hAnsi="Arial" w:cs="Arial"/>
          <w:color w:val="000000"/>
        </w:rPr>
        <w:t>El SENA tiene 33 regionales en las cuales están distribuidas en las siguientes regiones:</w:t>
      </w:r>
    </w:p>
    <w:p w14:paraId="4D71B40F" w14:textId="77777777" w:rsidR="008F3E99" w:rsidRPr="008F3E99" w:rsidRDefault="008F3E99" w:rsidP="008F3E99">
      <w:pPr>
        <w:spacing w:after="0" w:line="256" w:lineRule="auto"/>
        <w:jc w:val="both"/>
        <w:rPr>
          <w:rFonts w:ascii="Arial" w:eastAsia="Arial" w:hAnsi="Arial" w:cs="Arial"/>
          <w:color w:val="000000"/>
        </w:rPr>
      </w:pPr>
      <w:r w:rsidRPr="008F3E99">
        <w:rPr>
          <w:rFonts w:ascii="Arial" w:eastAsia="Arial" w:hAnsi="Arial" w:cs="Arial"/>
          <w:color w:val="000000"/>
        </w:rPr>
        <w:t>Zona Andina</w:t>
      </w:r>
    </w:p>
    <w:p w14:paraId="1E157F2A" w14:textId="29914661"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Antioquia: 17 centros</w:t>
      </w:r>
    </w:p>
    <w:p w14:paraId="39BC2E52" w14:textId="1238D6B3"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Boyacá: 5 Centros</w:t>
      </w:r>
    </w:p>
    <w:p w14:paraId="0349E53F" w14:textId="2BD129AF"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Caldas: 6 Centros</w:t>
      </w:r>
    </w:p>
    <w:p w14:paraId="44EC531D" w14:textId="62C7F364"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Cundinamarca: 7 Centros</w:t>
      </w:r>
    </w:p>
    <w:p w14:paraId="393D6657" w14:textId="4042EE97"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Huila: 6 Centros</w:t>
      </w:r>
    </w:p>
    <w:p w14:paraId="038BEA2E" w14:textId="6DD9313D"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Norte de Santander: 3 Centros</w:t>
      </w:r>
    </w:p>
    <w:p w14:paraId="29A3A0A2" w14:textId="3F5653CA"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lastRenderedPageBreak/>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Quindío: 4 Centros</w:t>
      </w:r>
    </w:p>
    <w:p w14:paraId="055629FE" w14:textId="7FFD9BFE"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Risaralda: 4 Centros</w:t>
      </w:r>
    </w:p>
    <w:p w14:paraId="55959F28" w14:textId="1A7B1C69"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Santander: 9 Centros</w:t>
      </w:r>
    </w:p>
    <w:p w14:paraId="6807AFF9" w14:textId="3F8633B9"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Tolima: 4 Centros</w:t>
      </w:r>
    </w:p>
    <w:p w14:paraId="09F6D99F" w14:textId="273BE328"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Distrito capital: 16 Centros</w:t>
      </w:r>
    </w:p>
    <w:p w14:paraId="5E076D65" w14:textId="77777777" w:rsidR="008F3E99" w:rsidRPr="008F3E99" w:rsidRDefault="008F3E99" w:rsidP="008F3E99">
      <w:pPr>
        <w:spacing w:after="0" w:line="256" w:lineRule="auto"/>
        <w:jc w:val="both"/>
        <w:rPr>
          <w:rFonts w:ascii="Arial" w:eastAsia="Arial" w:hAnsi="Arial" w:cs="Arial"/>
          <w:color w:val="000000"/>
        </w:rPr>
      </w:pPr>
      <w:r w:rsidRPr="008F3E99">
        <w:rPr>
          <w:rFonts w:ascii="Arial" w:eastAsia="Arial" w:hAnsi="Arial" w:cs="Arial"/>
          <w:color w:val="000000"/>
        </w:rPr>
        <w:t>Zona Caribe</w:t>
      </w:r>
    </w:p>
    <w:p w14:paraId="5DFCA437" w14:textId="00A724D0"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Atlántico: 5 Centros</w:t>
      </w:r>
    </w:p>
    <w:p w14:paraId="4034BABB" w14:textId="1579E732"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Bolívar: 5 Centros</w:t>
      </w:r>
    </w:p>
    <w:p w14:paraId="41EC6F3A" w14:textId="2AB5A4A4"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Cesar: 4 Centros</w:t>
      </w:r>
    </w:p>
    <w:p w14:paraId="2673CF00" w14:textId="4E4E3E37"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Córdoba: 3 Centros</w:t>
      </w:r>
    </w:p>
    <w:p w14:paraId="43D8FF0D" w14:textId="52602A94"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Guajira: 3 Centros</w:t>
      </w:r>
    </w:p>
    <w:p w14:paraId="76BD7D92" w14:textId="6E2D13DE"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Magdalena: 3 Centros</w:t>
      </w:r>
    </w:p>
    <w:p w14:paraId="5E8740CD" w14:textId="1C0B078B"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San Andrés: 2 Centros</w:t>
      </w:r>
    </w:p>
    <w:p w14:paraId="05CDCE92" w14:textId="6C874265"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Sucre: 2 Centros</w:t>
      </w:r>
    </w:p>
    <w:p w14:paraId="437A5F33" w14:textId="77777777" w:rsidR="008F3E99" w:rsidRPr="008F3E99" w:rsidRDefault="008F3E99" w:rsidP="008F3E99">
      <w:pPr>
        <w:spacing w:after="0" w:line="256" w:lineRule="auto"/>
        <w:jc w:val="both"/>
        <w:rPr>
          <w:rFonts w:ascii="Arial" w:eastAsia="Arial" w:hAnsi="Arial" w:cs="Arial"/>
          <w:color w:val="000000"/>
        </w:rPr>
      </w:pPr>
      <w:r w:rsidRPr="008F3E99">
        <w:rPr>
          <w:rFonts w:ascii="Arial" w:eastAsia="Arial" w:hAnsi="Arial" w:cs="Arial"/>
          <w:color w:val="000000"/>
        </w:rPr>
        <w:t>Zona Pacífica</w:t>
      </w:r>
    </w:p>
    <w:p w14:paraId="48A30F27" w14:textId="784F2F30"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Cauca: 4 Centros</w:t>
      </w:r>
    </w:p>
    <w:p w14:paraId="32892D07" w14:textId="10D22B3E"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Choco: 2 Centros</w:t>
      </w:r>
    </w:p>
    <w:p w14:paraId="5391218F" w14:textId="69D1A517"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Nariño: 4 Centros</w:t>
      </w:r>
    </w:p>
    <w:p w14:paraId="01C157C0" w14:textId="2AB74CB5"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Valle: 11 Centros</w:t>
      </w:r>
    </w:p>
    <w:p w14:paraId="71500A55" w14:textId="77777777" w:rsidR="008F3E99" w:rsidRPr="008F3E99" w:rsidRDefault="008F3E99" w:rsidP="008F3E99">
      <w:pPr>
        <w:spacing w:after="0" w:line="256" w:lineRule="auto"/>
        <w:jc w:val="both"/>
        <w:rPr>
          <w:rFonts w:ascii="Arial" w:eastAsia="Arial" w:hAnsi="Arial" w:cs="Arial"/>
          <w:color w:val="000000"/>
        </w:rPr>
      </w:pPr>
      <w:r w:rsidRPr="008F3E99">
        <w:rPr>
          <w:rFonts w:ascii="Arial" w:eastAsia="Arial" w:hAnsi="Arial" w:cs="Arial"/>
          <w:color w:val="000000"/>
        </w:rPr>
        <w:t>Zona Amazónica</w:t>
      </w:r>
    </w:p>
    <w:p w14:paraId="26A957D1" w14:textId="55067E11"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Amazonas: 2 Centros</w:t>
      </w:r>
    </w:p>
    <w:p w14:paraId="499ABDEC" w14:textId="751F227F"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Caquetá: 2 Centros</w:t>
      </w:r>
    </w:p>
    <w:p w14:paraId="5074EE22" w14:textId="467B578D"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Guainía: 2 Centros</w:t>
      </w:r>
    </w:p>
    <w:p w14:paraId="30E081AB" w14:textId="04DA87FB"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Putumayo: 2 Centros</w:t>
      </w:r>
    </w:p>
    <w:p w14:paraId="2FDB4581" w14:textId="4E9F4DCC"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Vaupés: 2 Centros</w:t>
      </w:r>
    </w:p>
    <w:p w14:paraId="0A062B2D" w14:textId="77777777" w:rsidR="008F3E99" w:rsidRPr="008F3E99" w:rsidRDefault="008F3E99" w:rsidP="008F3E99">
      <w:pPr>
        <w:spacing w:after="0" w:line="256" w:lineRule="auto"/>
        <w:jc w:val="both"/>
        <w:rPr>
          <w:rFonts w:ascii="Arial" w:eastAsia="Arial" w:hAnsi="Arial" w:cs="Arial"/>
          <w:color w:val="000000"/>
        </w:rPr>
      </w:pPr>
      <w:r w:rsidRPr="008F3E99">
        <w:rPr>
          <w:rFonts w:ascii="Arial" w:eastAsia="Arial" w:hAnsi="Arial" w:cs="Arial"/>
          <w:color w:val="000000"/>
        </w:rPr>
        <w:t>Zona de la Orinoquía</w:t>
      </w:r>
    </w:p>
    <w:p w14:paraId="29B31180" w14:textId="4AFA360B"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Arauca: 2 Centros</w:t>
      </w:r>
    </w:p>
    <w:p w14:paraId="55B31F29" w14:textId="50786BFE"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Casanare: 2 Centros</w:t>
      </w:r>
    </w:p>
    <w:p w14:paraId="53BF428F" w14:textId="36D3C3CB"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Dirección general: 13 Centros</w:t>
      </w:r>
    </w:p>
    <w:p w14:paraId="6B69398B" w14:textId="750B1863"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Guainía: 2 Centros</w:t>
      </w:r>
    </w:p>
    <w:p w14:paraId="3ED18248" w14:textId="45B37F68"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Guaviare: 2 Centros</w:t>
      </w:r>
    </w:p>
    <w:p w14:paraId="067FD682" w14:textId="122B92EC" w:rsidR="008F3E99" w:rsidRPr="008F3E99"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Meta: 3 Centros</w:t>
      </w:r>
    </w:p>
    <w:p w14:paraId="340D97B7" w14:textId="2CB02EEB" w:rsidR="00642A9E" w:rsidRDefault="008F3E99" w:rsidP="008F3E99">
      <w:pPr>
        <w:spacing w:after="0" w:line="256" w:lineRule="auto"/>
        <w:jc w:val="both"/>
        <w:rPr>
          <w:rFonts w:ascii="Arial" w:eastAsia="Arial" w:hAnsi="Arial" w:cs="Arial"/>
          <w:color w:val="000000"/>
        </w:rPr>
      </w:pPr>
      <w:r>
        <w:rPr>
          <w:rFonts w:ascii="Arial" w:eastAsia="Arial" w:hAnsi="Arial" w:cs="Arial"/>
          <w:color w:val="000000"/>
        </w:rPr>
        <w:tab/>
      </w:r>
      <w:r w:rsidRPr="008F3E99">
        <w:rPr>
          <w:rFonts w:ascii="Arial" w:eastAsia="Arial" w:hAnsi="Arial" w:cs="Arial"/>
          <w:color w:val="000000"/>
        </w:rPr>
        <w:t>•</w:t>
      </w:r>
      <w:r>
        <w:rPr>
          <w:rFonts w:ascii="Arial" w:eastAsia="Arial" w:hAnsi="Arial" w:cs="Arial"/>
          <w:color w:val="000000"/>
        </w:rPr>
        <w:t xml:space="preserve"> </w:t>
      </w:r>
      <w:r w:rsidRPr="008F3E99">
        <w:rPr>
          <w:rFonts w:ascii="Arial" w:eastAsia="Arial" w:hAnsi="Arial" w:cs="Arial"/>
          <w:color w:val="000000"/>
        </w:rPr>
        <w:t>Vichada: 2 Centros</w:t>
      </w:r>
    </w:p>
    <w:p w14:paraId="03423898" w14:textId="77777777" w:rsidR="00642A9E" w:rsidRDefault="00642A9E" w:rsidP="00642A9E">
      <w:pPr>
        <w:spacing w:after="0" w:line="256" w:lineRule="auto"/>
        <w:jc w:val="both"/>
        <w:rPr>
          <w:color w:val="000000"/>
        </w:rPr>
      </w:pPr>
    </w:p>
    <w:p w14:paraId="66F7641C" w14:textId="77777777" w:rsidR="00173507" w:rsidRDefault="00173507" w:rsidP="00173507">
      <w:pPr>
        <w:numPr>
          <w:ilvl w:val="0"/>
          <w:numId w:val="2"/>
        </w:numPr>
        <w:spacing w:after="0" w:line="256"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3BC8840D" w14:textId="0EDFA1B2" w:rsidR="00173507" w:rsidRDefault="00173507" w:rsidP="00173507">
      <w:pPr>
        <w:spacing w:after="0" w:line="256"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344AE708" w14:textId="388DEEAE" w:rsidR="000F7BDE" w:rsidRDefault="000F7BDE" w:rsidP="00173507">
      <w:pPr>
        <w:spacing w:after="0" w:line="256" w:lineRule="auto"/>
        <w:ind w:left="360"/>
        <w:jc w:val="both"/>
        <w:rPr>
          <w:rFonts w:ascii="Arial" w:eastAsia="Arial" w:hAnsi="Arial" w:cs="Arial"/>
          <w:color w:val="000000"/>
        </w:rPr>
      </w:pPr>
    </w:p>
    <w:p w14:paraId="1D915ADE" w14:textId="498AA1BB" w:rsidR="000F7BDE" w:rsidRDefault="000F7BDE" w:rsidP="007A089F">
      <w:pPr>
        <w:spacing w:after="0" w:line="256" w:lineRule="auto"/>
        <w:ind w:left="360"/>
        <w:rPr>
          <w:rFonts w:ascii="Arial" w:eastAsia="Arial" w:hAnsi="Arial" w:cs="Arial"/>
          <w:color w:val="000000"/>
        </w:rPr>
      </w:pPr>
      <w:r>
        <w:rPr>
          <w:rFonts w:ascii="Arial" w:eastAsia="Arial" w:hAnsi="Arial" w:cs="Arial"/>
          <w:color w:val="000000"/>
        </w:rPr>
        <w:tab/>
      </w:r>
      <w:r w:rsidRPr="000F7BDE">
        <w:rPr>
          <w:rFonts w:ascii="Arial" w:eastAsia="Arial" w:hAnsi="Arial" w:cs="Arial"/>
          <w:color w:val="000000"/>
        </w:rPr>
        <w:t>•</w:t>
      </w:r>
      <w:r>
        <w:rPr>
          <w:rFonts w:ascii="Arial" w:eastAsia="Arial" w:hAnsi="Arial" w:cs="Arial"/>
          <w:color w:val="000000"/>
        </w:rPr>
        <w:t xml:space="preserve"> </w:t>
      </w:r>
      <w:r w:rsidRPr="000F7BDE">
        <w:rPr>
          <w:rFonts w:ascii="Arial" w:eastAsia="Arial" w:hAnsi="Arial" w:cs="Arial"/>
          <w:color w:val="000000"/>
        </w:rPr>
        <w:t xml:space="preserve">Biblioteca: Proporciona recursos de información a la comunidad SENA y a los </w:t>
      </w:r>
      <w:r>
        <w:rPr>
          <w:rFonts w:ascii="Arial" w:eastAsia="Arial" w:hAnsi="Arial" w:cs="Arial"/>
          <w:color w:val="000000"/>
        </w:rPr>
        <w:tab/>
      </w:r>
      <w:r w:rsidRPr="000F7BDE">
        <w:rPr>
          <w:rFonts w:ascii="Arial" w:eastAsia="Arial" w:hAnsi="Arial" w:cs="Arial"/>
          <w:color w:val="000000"/>
        </w:rPr>
        <w:t xml:space="preserve">empresarios innovadores, en estas bibliotecas puedes consultar material </w:t>
      </w:r>
      <w:r>
        <w:rPr>
          <w:rFonts w:ascii="Arial" w:eastAsia="Arial" w:hAnsi="Arial" w:cs="Arial"/>
          <w:color w:val="000000"/>
        </w:rPr>
        <w:tab/>
      </w:r>
      <w:r w:rsidRPr="000F7BDE">
        <w:rPr>
          <w:rFonts w:ascii="Arial" w:eastAsia="Arial" w:hAnsi="Arial" w:cs="Arial"/>
          <w:color w:val="000000"/>
        </w:rPr>
        <w:t>bibliográfico, prestamos, consultas en bases de datos y préstamo de internet</w:t>
      </w:r>
      <w:r>
        <w:rPr>
          <w:rFonts w:ascii="Arial" w:eastAsia="Arial" w:hAnsi="Arial" w:cs="Arial"/>
          <w:color w:val="000000"/>
        </w:rPr>
        <w:t>.</w:t>
      </w:r>
    </w:p>
    <w:p w14:paraId="58302C02" w14:textId="77777777" w:rsidR="000F7BDE" w:rsidRPr="000F7BDE" w:rsidRDefault="000F7BDE" w:rsidP="007A089F">
      <w:pPr>
        <w:spacing w:after="0" w:line="256" w:lineRule="auto"/>
        <w:ind w:left="360"/>
        <w:rPr>
          <w:rFonts w:ascii="Arial" w:eastAsia="Arial" w:hAnsi="Arial" w:cs="Arial"/>
          <w:color w:val="000000"/>
        </w:rPr>
      </w:pPr>
    </w:p>
    <w:p w14:paraId="6C57BD74" w14:textId="7FFFA42D" w:rsidR="000F7BDE" w:rsidRDefault="000F7BDE" w:rsidP="007A089F">
      <w:pPr>
        <w:spacing w:after="0" w:line="256" w:lineRule="auto"/>
        <w:ind w:left="360"/>
        <w:rPr>
          <w:rFonts w:ascii="Arial" w:eastAsia="Arial" w:hAnsi="Arial" w:cs="Arial"/>
          <w:color w:val="000000"/>
        </w:rPr>
      </w:pPr>
      <w:r>
        <w:rPr>
          <w:rFonts w:ascii="Arial" w:eastAsia="Arial" w:hAnsi="Arial" w:cs="Arial"/>
          <w:color w:val="000000"/>
        </w:rPr>
        <w:tab/>
      </w:r>
      <w:r w:rsidRPr="000F7BDE">
        <w:rPr>
          <w:rFonts w:ascii="Arial" w:eastAsia="Arial" w:hAnsi="Arial" w:cs="Arial"/>
          <w:color w:val="000000"/>
        </w:rPr>
        <w:t>•</w:t>
      </w:r>
      <w:r>
        <w:rPr>
          <w:rFonts w:ascii="Arial" w:eastAsia="Arial" w:hAnsi="Arial" w:cs="Arial"/>
          <w:color w:val="000000"/>
        </w:rPr>
        <w:t xml:space="preserve"> </w:t>
      </w:r>
      <w:proofErr w:type="spellStart"/>
      <w:r w:rsidRPr="000F7BDE">
        <w:rPr>
          <w:rFonts w:ascii="Arial" w:eastAsia="Arial" w:hAnsi="Arial" w:cs="Arial"/>
          <w:color w:val="000000"/>
        </w:rPr>
        <w:t>Sennova</w:t>
      </w:r>
      <w:proofErr w:type="spellEnd"/>
      <w:r w:rsidRPr="000F7BDE">
        <w:rPr>
          <w:rFonts w:ascii="Arial" w:eastAsia="Arial" w:hAnsi="Arial" w:cs="Arial"/>
          <w:color w:val="000000"/>
        </w:rPr>
        <w:t xml:space="preserve">: Tiene como propósito fortalecer los estándares de calidad y </w:t>
      </w:r>
      <w:r w:rsidR="007A089F">
        <w:rPr>
          <w:rFonts w:ascii="Arial" w:eastAsia="Arial" w:hAnsi="Arial" w:cs="Arial"/>
          <w:color w:val="000000"/>
        </w:rPr>
        <w:tab/>
      </w:r>
      <w:r w:rsidRPr="000F7BDE">
        <w:rPr>
          <w:rFonts w:ascii="Arial" w:eastAsia="Arial" w:hAnsi="Arial" w:cs="Arial"/>
          <w:color w:val="000000"/>
        </w:rPr>
        <w:t>pertinencia, en las áreas de investigación, desarrollo tecnológico e innovación.</w:t>
      </w:r>
    </w:p>
    <w:p w14:paraId="2FD32BF2" w14:textId="77777777" w:rsidR="000F7BDE" w:rsidRPr="000F7BDE" w:rsidRDefault="000F7BDE" w:rsidP="007A089F">
      <w:pPr>
        <w:spacing w:after="0" w:line="256" w:lineRule="auto"/>
        <w:ind w:left="360"/>
        <w:rPr>
          <w:rFonts w:ascii="Arial" w:eastAsia="Arial" w:hAnsi="Arial" w:cs="Arial"/>
          <w:color w:val="000000"/>
        </w:rPr>
      </w:pPr>
    </w:p>
    <w:p w14:paraId="7D0BFDED" w14:textId="40541407" w:rsidR="000F7BDE" w:rsidRDefault="000F7BDE" w:rsidP="007A089F">
      <w:pPr>
        <w:spacing w:after="0" w:line="256" w:lineRule="auto"/>
        <w:ind w:left="360"/>
        <w:rPr>
          <w:rFonts w:ascii="Arial" w:eastAsia="Arial" w:hAnsi="Arial" w:cs="Arial"/>
          <w:color w:val="000000"/>
        </w:rPr>
      </w:pPr>
      <w:r>
        <w:rPr>
          <w:rFonts w:ascii="Arial" w:eastAsia="Arial" w:hAnsi="Arial" w:cs="Arial"/>
          <w:color w:val="000000"/>
        </w:rPr>
        <w:tab/>
      </w:r>
      <w:r w:rsidRPr="000F7BDE">
        <w:rPr>
          <w:rFonts w:ascii="Arial" w:eastAsia="Arial" w:hAnsi="Arial" w:cs="Arial"/>
          <w:color w:val="000000"/>
        </w:rPr>
        <w:t>•</w:t>
      </w:r>
      <w:r>
        <w:rPr>
          <w:rFonts w:ascii="Arial" w:eastAsia="Arial" w:hAnsi="Arial" w:cs="Arial"/>
          <w:color w:val="000000"/>
        </w:rPr>
        <w:t xml:space="preserve"> </w:t>
      </w:r>
      <w:r w:rsidRPr="000F7BDE">
        <w:rPr>
          <w:rFonts w:ascii="Arial" w:eastAsia="Arial" w:hAnsi="Arial" w:cs="Arial"/>
          <w:color w:val="000000"/>
        </w:rPr>
        <w:t xml:space="preserve">Bilingüismo: Forma a los aprendices en la segunda lengua la cual es el inglés, </w:t>
      </w:r>
      <w:r w:rsidR="007A089F">
        <w:rPr>
          <w:rFonts w:ascii="Arial" w:eastAsia="Arial" w:hAnsi="Arial" w:cs="Arial"/>
          <w:color w:val="000000"/>
        </w:rPr>
        <w:tab/>
      </w:r>
      <w:r w:rsidRPr="000F7BDE">
        <w:rPr>
          <w:rFonts w:ascii="Arial" w:eastAsia="Arial" w:hAnsi="Arial" w:cs="Arial"/>
          <w:color w:val="000000"/>
        </w:rPr>
        <w:t xml:space="preserve">para que puedan ser más competentes en el ámbito laboral, este programa puede </w:t>
      </w:r>
      <w:r>
        <w:rPr>
          <w:rFonts w:ascii="Arial" w:eastAsia="Arial" w:hAnsi="Arial" w:cs="Arial"/>
          <w:color w:val="000000"/>
        </w:rPr>
        <w:tab/>
      </w:r>
      <w:r w:rsidRPr="000F7BDE">
        <w:rPr>
          <w:rFonts w:ascii="Arial" w:eastAsia="Arial" w:hAnsi="Arial" w:cs="Arial"/>
          <w:color w:val="000000"/>
        </w:rPr>
        <w:t>presentarse de manera virtual o presencial.</w:t>
      </w:r>
    </w:p>
    <w:p w14:paraId="3E99192D" w14:textId="77777777" w:rsidR="000F7BDE" w:rsidRPr="000F7BDE" w:rsidRDefault="000F7BDE" w:rsidP="007A089F">
      <w:pPr>
        <w:spacing w:after="0" w:line="256" w:lineRule="auto"/>
        <w:ind w:left="360"/>
        <w:rPr>
          <w:rFonts w:ascii="Arial" w:eastAsia="Arial" w:hAnsi="Arial" w:cs="Arial"/>
          <w:color w:val="000000"/>
        </w:rPr>
      </w:pPr>
    </w:p>
    <w:p w14:paraId="501977CA" w14:textId="188F1D09" w:rsidR="000F7BDE" w:rsidRDefault="000F7BDE" w:rsidP="007A089F">
      <w:pPr>
        <w:spacing w:after="0" w:line="256" w:lineRule="auto"/>
        <w:ind w:left="360"/>
        <w:rPr>
          <w:rFonts w:ascii="Arial" w:eastAsia="Arial" w:hAnsi="Arial" w:cs="Arial"/>
          <w:color w:val="000000"/>
        </w:rPr>
      </w:pPr>
      <w:r>
        <w:rPr>
          <w:rFonts w:ascii="Arial" w:eastAsia="Arial" w:hAnsi="Arial" w:cs="Arial"/>
          <w:color w:val="000000"/>
        </w:rPr>
        <w:tab/>
      </w:r>
      <w:r w:rsidRPr="000F7BDE">
        <w:rPr>
          <w:rFonts w:ascii="Arial" w:eastAsia="Arial" w:hAnsi="Arial" w:cs="Arial"/>
          <w:color w:val="000000"/>
        </w:rPr>
        <w:t>•</w:t>
      </w:r>
      <w:r>
        <w:rPr>
          <w:rFonts w:ascii="Arial" w:eastAsia="Arial" w:hAnsi="Arial" w:cs="Arial"/>
          <w:color w:val="000000"/>
        </w:rPr>
        <w:t xml:space="preserve"> </w:t>
      </w:r>
      <w:proofErr w:type="spellStart"/>
      <w:r w:rsidRPr="000F7BDE">
        <w:rPr>
          <w:rFonts w:ascii="Arial" w:eastAsia="Arial" w:hAnsi="Arial" w:cs="Arial"/>
          <w:color w:val="000000"/>
        </w:rPr>
        <w:t>Tecnoparque</w:t>
      </w:r>
      <w:proofErr w:type="spellEnd"/>
      <w:r w:rsidRPr="000F7BDE">
        <w:rPr>
          <w:rFonts w:ascii="Arial" w:eastAsia="Arial" w:hAnsi="Arial" w:cs="Arial"/>
          <w:color w:val="000000"/>
        </w:rPr>
        <w:t xml:space="preserve">: Es un programa de innovación tecnológica, la cual está dirigida a </w:t>
      </w:r>
      <w:r>
        <w:rPr>
          <w:rFonts w:ascii="Arial" w:eastAsia="Arial" w:hAnsi="Arial" w:cs="Arial"/>
          <w:color w:val="000000"/>
        </w:rPr>
        <w:tab/>
      </w:r>
      <w:r w:rsidRPr="000F7BDE">
        <w:rPr>
          <w:rFonts w:ascii="Arial" w:eastAsia="Arial" w:hAnsi="Arial" w:cs="Arial"/>
          <w:color w:val="000000"/>
        </w:rPr>
        <w:t xml:space="preserve">todos los colombianos de manera gratuita, con esta iniciativa el SENA promueve la </w:t>
      </w:r>
      <w:r>
        <w:rPr>
          <w:rFonts w:ascii="Arial" w:eastAsia="Arial" w:hAnsi="Arial" w:cs="Arial"/>
          <w:color w:val="000000"/>
        </w:rPr>
        <w:tab/>
      </w:r>
      <w:r w:rsidRPr="000F7BDE">
        <w:rPr>
          <w:rFonts w:ascii="Arial" w:eastAsia="Arial" w:hAnsi="Arial" w:cs="Arial"/>
          <w:color w:val="000000"/>
        </w:rPr>
        <w:t>productividad, emprendimiento tecnológico y competitividad de las empresas.</w:t>
      </w:r>
    </w:p>
    <w:p w14:paraId="52A61720" w14:textId="77777777" w:rsidR="000F7BDE" w:rsidRPr="000F7BDE" w:rsidRDefault="000F7BDE" w:rsidP="007A089F">
      <w:pPr>
        <w:spacing w:after="0" w:line="256" w:lineRule="auto"/>
        <w:ind w:left="360"/>
        <w:rPr>
          <w:rFonts w:ascii="Arial" w:eastAsia="Arial" w:hAnsi="Arial" w:cs="Arial"/>
          <w:color w:val="000000"/>
        </w:rPr>
      </w:pPr>
    </w:p>
    <w:p w14:paraId="7C15629C" w14:textId="75D24E0A" w:rsidR="000F7BDE" w:rsidRDefault="000F7BDE" w:rsidP="007A089F">
      <w:pPr>
        <w:spacing w:after="0" w:line="256" w:lineRule="auto"/>
        <w:ind w:left="360"/>
        <w:rPr>
          <w:rFonts w:ascii="Arial" w:eastAsia="Arial" w:hAnsi="Arial" w:cs="Arial"/>
          <w:color w:val="000000"/>
        </w:rPr>
      </w:pPr>
      <w:r>
        <w:rPr>
          <w:rFonts w:ascii="Arial" w:eastAsia="Arial" w:hAnsi="Arial" w:cs="Arial"/>
          <w:color w:val="000000"/>
        </w:rPr>
        <w:tab/>
      </w:r>
      <w:r w:rsidRPr="000F7BDE">
        <w:rPr>
          <w:rFonts w:ascii="Arial" w:eastAsia="Arial" w:hAnsi="Arial" w:cs="Arial"/>
          <w:color w:val="000000"/>
        </w:rPr>
        <w:t>•</w:t>
      </w:r>
      <w:r>
        <w:rPr>
          <w:rFonts w:ascii="Arial" w:eastAsia="Arial" w:hAnsi="Arial" w:cs="Arial"/>
          <w:color w:val="000000"/>
        </w:rPr>
        <w:t xml:space="preserve"> </w:t>
      </w:r>
      <w:r w:rsidRPr="000F7BDE">
        <w:rPr>
          <w:rFonts w:ascii="Arial" w:eastAsia="Arial" w:hAnsi="Arial" w:cs="Arial"/>
          <w:color w:val="000000"/>
        </w:rPr>
        <w:t xml:space="preserve">Aulas Móviles: Con estas aulas se llevará la capacitación y formación a las </w:t>
      </w:r>
      <w:r>
        <w:rPr>
          <w:rFonts w:ascii="Arial" w:eastAsia="Arial" w:hAnsi="Arial" w:cs="Arial"/>
          <w:color w:val="000000"/>
        </w:rPr>
        <w:tab/>
      </w:r>
      <w:r w:rsidRPr="000F7BDE">
        <w:rPr>
          <w:rFonts w:ascii="Arial" w:eastAsia="Arial" w:hAnsi="Arial" w:cs="Arial"/>
          <w:color w:val="000000"/>
        </w:rPr>
        <w:t xml:space="preserve">poblaciones más apartadas del país, en este momento hay 149 aulas en 27 </w:t>
      </w:r>
      <w:r w:rsidR="007A089F">
        <w:rPr>
          <w:rFonts w:ascii="Arial" w:eastAsia="Arial" w:hAnsi="Arial" w:cs="Arial"/>
          <w:color w:val="000000"/>
        </w:rPr>
        <w:tab/>
      </w:r>
      <w:r w:rsidRPr="000F7BDE">
        <w:rPr>
          <w:rFonts w:ascii="Arial" w:eastAsia="Arial" w:hAnsi="Arial" w:cs="Arial"/>
          <w:color w:val="000000"/>
        </w:rPr>
        <w:t xml:space="preserve">regiones del país, las cuales atienden a 142 mil personas al año. </w:t>
      </w:r>
    </w:p>
    <w:p w14:paraId="28B9E1F4" w14:textId="77777777" w:rsidR="000F7BDE" w:rsidRPr="000F7BDE" w:rsidRDefault="000F7BDE" w:rsidP="007A089F">
      <w:pPr>
        <w:spacing w:after="0" w:line="256" w:lineRule="auto"/>
        <w:ind w:left="360"/>
        <w:rPr>
          <w:rFonts w:ascii="Arial" w:eastAsia="Arial" w:hAnsi="Arial" w:cs="Arial"/>
          <w:color w:val="000000"/>
        </w:rPr>
      </w:pPr>
    </w:p>
    <w:p w14:paraId="380A5BB5" w14:textId="7E1E2394" w:rsidR="000F7BDE" w:rsidRDefault="000F7BDE" w:rsidP="007A089F">
      <w:pPr>
        <w:spacing w:after="0" w:line="256" w:lineRule="auto"/>
        <w:ind w:left="360"/>
        <w:rPr>
          <w:rFonts w:ascii="Arial" w:eastAsia="Arial" w:hAnsi="Arial" w:cs="Arial"/>
          <w:color w:val="000000"/>
        </w:rPr>
      </w:pPr>
      <w:r>
        <w:rPr>
          <w:rFonts w:ascii="Arial" w:eastAsia="Arial" w:hAnsi="Arial" w:cs="Arial"/>
          <w:color w:val="000000"/>
        </w:rPr>
        <w:tab/>
      </w:r>
      <w:r w:rsidRPr="000F7BDE">
        <w:rPr>
          <w:rFonts w:ascii="Arial" w:eastAsia="Arial" w:hAnsi="Arial" w:cs="Arial"/>
          <w:color w:val="000000"/>
        </w:rPr>
        <w:t>•</w:t>
      </w:r>
      <w:r>
        <w:rPr>
          <w:rFonts w:ascii="Arial" w:eastAsia="Arial" w:hAnsi="Arial" w:cs="Arial"/>
          <w:color w:val="000000"/>
        </w:rPr>
        <w:t xml:space="preserve"> </w:t>
      </w:r>
      <w:proofErr w:type="spellStart"/>
      <w:r w:rsidRPr="000F7BDE">
        <w:rPr>
          <w:rFonts w:ascii="Arial" w:eastAsia="Arial" w:hAnsi="Arial" w:cs="Arial"/>
          <w:color w:val="000000"/>
        </w:rPr>
        <w:t>Tecnoacademias</w:t>
      </w:r>
      <w:proofErr w:type="spellEnd"/>
      <w:r w:rsidRPr="000F7BDE">
        <w:rPr>
          <w:rFonts w:ascii="Arial" w:eastAsia="Arial" w:hAnsi="Arial" w:cs="Arial"/>
          <w:color w:val="000000"/>
        </w:rPr>
        <w:t xml:space="preserve">: Estas sirven para fortalecer las competencias las cuales están </w:t>
      </w:r>
      <w:r>
        <w:rPr>
          <w:rFonts w:ascii="Arial" w:eastAsia="Arial" w:hAnsi="Arial" w:cs="Arial"/>
          <w:color w:val="000000"/>
        </w:rPr>
        <w:tab/>
      </w:r>
      <w:r w:rsidRPr="000F7BDE">
        <w:rPr>
          <w:rFonts w:ascii="Arial" w:eastAsia="Arial" w:hAnsi="Arial" w:cs="Arial"/>
          <w:color w:val="000000"/>
        </w:rPr>
        <w:t>orientadas al uso, aplicación y desarrollo de tecnologías avanzadas.</w:t>
      </w:r>
    </w:p>
    <w:p w14:paraId="167EC68F" w14:textId="77777777" w:rsidR="00173507" w:rsidRDefault="00173507" w:rsidP="00173507">
      <w:pPr>
        <w:spacing w:after="0" w:line="256" w:lineRule="auto"/>
        <w:ind w:left="360"/>
        <w:jc w:val="both"/>
        <w:rPr>
          <w:rFonts w:ascii="Arial" w:eastAsia="Arial" w:hAnsi="Arial" w:cs="Arial"/>
          <w:color w:val="000000"/>
        </w:rPr>
      </w:pPr>
    </w:p>
    <w:p w14:paraId="18941BA4" w14:textId="77777777" w:rsidR="00173507" w:rsidRDefault="00173507" w:rsidP="00173507">
      <w:pPr>
        <w:numPr>
          <w:ilvl w:val="0"/>
          <w:numId w:val="2"/>
        </w:numPr>
        <w:spacing w:after="0" w:line="256"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04F52531" w14:textId="6CF13FB8" w:rsidR="00173507" w:rsidRDefault="00173507" w:rsidP="00173507">
      <w:pPr>
        <w:spacing w:after="0" w:line="256"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7E26614A" w14:textId="216F4002" w:rsidR="007A089F" w:rsidRDefault="007A089F" w:rsidP="00173507">
      <w:pPr>
        <w:spacing w:after="0" w:line="256" w:lineRule="auto"/>
        <w:ind w:left="360"/>
        <w:jc w:val="both"/>
        <w:rPr>
          <w:rFonts w:ascii="Arial" w:eastAsia="Arial" w:hAnsi="Arial" w:cs="Arial"/>
          <w:color w:val="000000"/>
        </w:rPr>
      </w:pPr>
    </w:p>
    <w:p w14:paraId="2AECB695" w14:textId="72B476F0" w:rsidR="007A089F" w:rsidRDefault="007A089F" w:rsidP="007A089F">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Pr="007A089F">
        <w:rPr>
          <w:rFonts w:ascii="Arial" w:eastAsia="Arial" w:hAnsi="Arial" w:cs="Arial"/>
          <w:color w:val="000000"/>
          <w:lang w:val="es-MX"/>
        </w:rPr>
        <w:t>•</w:t>
      </w:r>
      <w:r>
        <w:rPr>
          <w:rFonts w:ascii="Arial" w:eastAsia="Arial" w:hAnsi="Arial" w:cs="Arial"/>
          <w:color w:val="000000"/>
          <w:lang w:val="es-MX"/>
        </w:rPr>
        <w:t xml:space="preserve"> </w:t>
      </w:r>
      <w:r w:rsidRPr="007A089F">
        <w:rPr>
          <w:rFonts w:ascii="Arial" w:eastAsia="Arial" w:hAnsi="Arial" w:cs="Arial"/>
          <w:color w:val="000000"/>
          <w:lang w:val="es-MX"/>
        </w:rPr>
        <w:t xml:space="preserve">Busque empleo: El SENA brinda un servicio gratuito que facilita el contacto con </w:t>
      </w:r>
      <w:r>
        <w:rPr>
          <w:rFonts w:ascii="Arial" w:eastAsia="Arial" w:hAnsi="Arial" w:cs="Arial"/>
          <w:color w:val="000000"/>
          <w:lang w:val="es-MX"/>
        </w:rPr>
        <w:tab/>
      </w:r>
      <w:r w:rsidRPr="007A089F">
        <w:rPr>
          <w:rFonts w:ascii="Arial" w:eastAsia="Arial" w:hAnsi="Arial" w:cs="Arial"/>
          <w:color w:val="000000"/>
          <w:lang w:val="es-MX"/>
        </w:rPr>
        <w:t>empresas que están en búsqueda de talento humano.</w:t>
      </w:r>
    </w:p>
    <w:p w14:paraId="1043BB05" w14:textId="77777777" w:rsidR="007A089F" w:rsidRPr="007A089F" w:rsidRDefault="007A089F" w:rsidP="007A089F">
      <w:pPr>
        <w:spacing w:after="0" w:line="256" w:lineRule="auto"/>
        <w:ind w:left="360"/>
        <w:rPr>
          <w:rFonts w:ascii="Arial" w:eastAsia="Arial" w:hAnsi="Arial" w:cs="Arial"/>
          <w:color w:val="000000"/>
          <w:lang w:val="es-MX"/>
        </w:rPr>
      </w:pPr>
    </w:p>
    <w:p w14:paraId="56254D17" w14:textId="2008BCE3" w:rsidR="007A089F" w:rsidRDefault="007A089F" w:rsidP="007A089F">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Pr="007A089F">
        <w:rPr>
          <w:rFonts w:ascii="Arial" w:eastAsia="Arial" w:hAnsi="Arial" w:cs="Arial"/>
          <w:color w:val="000000"/>
          <w:lang w:val="es-MX"/>
        </w:rPr>
        <w:t>•</w:t>
      </w:r>
      <w:r>
        <w:rPr>
          <w:rFonts w:ascii="Arial" w:eastAsia="Arial" w:hAnsi="Arial" w:cs="Arial"/>
          <w:color w:val="000000"/>
          <w:lang w:val="es-MX"/>
        </w:rPr>
        <w:t xml:space="preserve"> </w:t>
      </w:r>
      <w:r w:rsidRPr="007A089F">
        <w:rPr>
          <w:rFonts w:ascii="Arial" w:eastAsia="Arial" w:hAnsi="Arial" w:cs="Arial"/>
          <w:color w:val="000000"/>
          <w:lang w:val="es-MX"/>
        </w:rPr>
        <w:t xml:space="preserve">Emprendedor SENA: Con asesorías, acompañamiento, formación y financiación, </w:t>
      </w:r>
      <w:r>
        <w:rPr>
          <w:rFonts w:ascii="Arial" w:eastAsia="Arial" w:hAnsi="Arial" w:cs="Arial"/>
          <w:color w:val="000000"/>
          <w:lang w:val="es-MX"/>
        </w:rPr>
        <w:tab/>
      </w:r>
      <w:r w:rsidRPr="007A089F">
        <w:rPr>
          <w:rFonts w:ascii="Arial" w:eastAsia="Arial" w:hAnsi="Arial" w:cs="Arial"/>
          <w:color w:val="000000"/>
          <w:lang w:val="es-MX"/>
        </w:rPr>
        <w:t xml:space="preserve">la creación de una empresa es una posibilidad real con el programa emprendedor </w:t>
      </w:r>
      <w:r>
        <w:rPr>
          <w:rFonts w:ascii="Arial" w:eastAsia="Arial" w:hAnsi="Arial" w:cs="Arial"/>
          <w:color w:val="000000"/>
          <w:lang w:val="es-MX"/>
        </w:rPr>
        <w:tab/>
      </w:r>
      <w:r w:rsidRPr="007A089F">
        <w:rPr>
          <w:rFonts w:ascii="Arial" w:eastAsia="Arial" w:hAnsi="Arial" w:cs="Arial"/>
          <w:color w:val="000000"/>
          <w:lang w:val="es-MX"/>
        </w:rPr>
        <w:t>del SENA.</w:t>
      </w:r>
    </w:p>
    <w:p w14:paraId="0A430FA2" w14:textId="77777777" w:rsidR="007A089F" w:rsidRPr="007A089F" w:rsidRDefault="007A089F" w:rsidP="007A089F">
      <w:pPr>
        <w:spacing w:after="0" w:line="256" w:lineRule="auto"/>
        <w:ind w:left="360"/>
        <w:rPr>
          <w:rFonts w:ascii="Arial" w:eastAsia="Arial" w:hAnsi="Arial" w:cs="Arial"/>
          <w:color w:val="000000"/>
          <w:lang w:val="es-MX"/>
        </w:rPr>
      </w:pPr>
    </w:p>
    <w:p w14:paraId="700B58D3" w14:textId="49BB720C" w:rsidR="007A089F" w:rsidRDefault="007A089F" w:rsidP="007A089F">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Pr="007A089F">
        <w:rPr>
          <w:rFonts w:ascii="Arial" w:eastAsia="Arial" w:hAnsi="Arial" w:cs="Arial"/>
          <w:color w:val="000000"/>
          <w:lang w:val="es-MX"/>
        </w:rPr>
        <w:t>•</w:t>
      </w:r>
      <w:r>
        <w:rPr>
          <w:rFonts w:ascii="Arial" w:eastAsia="Arial" w:hAnsi="Arial" w:cs="Arial"/>
          <w:color w:val="000000"/>
          <w:lang w:val="es-MX"/>
        </w:rPr>
        <w:t xml:space="preserve"> </w:t>
      </w:r>
      <w:r w:rsidRPr="007A089F">
        <w:rPr>
          <w:rFonts w:ascii="Arial" w:eastAsia="Arial" w:hAnsi="Arial" w:cs="Arial"/>
          <w:color w:val="000000"/>
          <w:lang w:val="es-MX"/>
        </w:rPr>
        <w:t xml:space="preserve">Poblaciones vulnerables: En este apartado se publican normas, programas y </w:t>
      </w:r>
      <w:r>
        <w:rPr>
          <w:rFonts w:ascii="Arial" w:eastAsia="Arial" w:hAnsi="Arial" w:cs="Arial"/>
          <w:color w:val="000000"/>
          <w:lang w:val="es-MX"/>
        </w:rPr>
        <w:tab/>
      </w:r>
      <w:r w:rsidRPr="007A089F">
        <w:rPr>
          <w:rFonts w:ascii="Arial" w:eastAsia="Arial" w:hAnsi="Arial" w:cs="Arial"/>
          <w:color w:val="000000"/>
          <w:lang w:val="es-MX"/>
        </w:rPr>
        <w:t>proyectos dirigidos a la población vulnerable.</w:t>
      </w:r>
    </w:p>
    <w:p w14:paraId="3713190A" w14:textId="77777777" w:rsidR="007A089F" w:rsidRPr="007A089F" w:rsidRDefault="007A089F" w:rsidP="007A089F">
      <w:pPr>
        <w:spacing w:after="0" w:line="256" w:lineRule="auto"/>
        <w:ind w:left="360"/>
        <w:rPr>
          <w:rFonts w:ascii="Arial" w:eastAsia="Arial" w:hAnsi="Arial" w:cs="Arial"/>
          <w:color w:val="000000"/>
          <w:lang w:val="es-MX"/>
        </w:rPr>
      </w:pPr>
    </w:p>
    <w:p w14:paraId="478F8394" w14:textId="52422593" w:rsidR="007A089F" w:rsidRPr="007A089F" w:rsidRDefault="007A089F" w:rsidP="007A089F">
      <w:pPr>
        <w:spacing w:after="0" w:line="256" w:lineRule="auto"/>
        <w:ind w:left="360"/>
        <w:rPr>
          <w:rFonts w:ascii="Arial" w:eastAsia="Arial" w:hAnsi="Arial" w:cs="Arial"/>
          <w:color w:val="000000"/>
          <w:lang w:val="es-MX"/>
        </w:rPr>
      </w:pPr>
      <w:r>
        <w:rPr>
          <w:rFonts w:ascii="Arial" w:eastAsia="Arial" w:hAnsi="Arial" w:cs="Arial"/>
          <w:color w:val="000000"/>
          <w:lang w:val="es-MX"/>
        </w:rPr>
        <w:tab/>
      </w:r>
      <w:r w:rsidRPr="007A089F">
        <w:rPr>
          <w:rFonts w:ascii="Arial" w:eastAsia="Arial" w:hAnsi="Arial" w:cs="Arial"/>
          <w:color w:val="000000"/>
          <w:lang w:val="es-MX"/>
        </w:rPr>
        <w:t>•</w:t>
      </w:r>
      <w:r>
        <w:rPr>
          <w:rFonts w:ascii="Arial" w:eastAsia="Arial" w:hAnsi="Arial" w:cs="Arial"/>
          <w:color w:val="000000"/>
          <w:lang w:val="es-MX"/>
        </w:rPr>
        <w:t xml:space="preserve"> </w:t>
      </w:r>
      <w:r w:rsidRPr="007A089F">
        <w:rPr>
          <w:rFonts w:ascii="Arial" w:eastAsia="Arial" w:hAnsi="Arial" w:cs="Arial"/>
          <w:color w:val="000000"/>
          <w:lang w:val="es-MX"/>
        </w:rPr>
        <w:t xml:space="preserve">Observatorio laboral y ocupacional: Aquí se monitorea el comportamiento de las </w:t>
      </w:r>
      <w:r>
        <w:rPr>
          <w:rFonts w:ascii="Arial" w:eastAsia="Arial" w:hAnsi="Arial" w:cs="Arial"/>
          <w:color w:val="000000"/>
          <w:lang w:val="es-MX"/>
        </w:rPr>
        <w:tab/>
      </w:r>
      <w:r w:rsidRPr="007A089F">
        <w:rPr>
          <w:rFonts w:ascii="Arial" w:eastAsia="Arial" w:hAnsi="Arial" w:cs="Arial"/>
          <w:color w:val="000000"/>
          <w:lang w:val="es-MX"/>
        </w:rPr>
        <w:t xml:space="preserve">ocupaciones a nivel nacional, desde diversas fuentes de información del mercado </w:t>
      </w:r>
      <w:r>
        <w:rPr>
          <w:rFonts w:ascii="Arial" w:eastAsia="Arial" w:hAnsi="Arial" w:cs="Arial"/>
          <w:color w:val="000000"/>
          <w:lang w:val="es-MX"/>
        </w:rPr>
        <w:tab/>
      </w:r>
      <w:r w:rsidRPr="007A089F">
        <w:rPr>
          <w:rFonts w:ascii="Arial" w:eastAsia="Arial" w:hAnsi="Arial" w:cs="Arial"/>
          <w:color w:val="000000"/>
          <w:lang w:val="es-MX"/>
        </w:rPr>
        <w:t xml:space="preserve">laboral, su objetivo es orientar e informar acerca del mercado laboral para que de </w:t>
      </w:r>
      <w:r>
        <w:rPr>
          <w:rFonts w:ascii="Arial" w:eastAsia="Arial" w:hAnsi="Arial" w:cs="Arial"/>
          <w:color w:val="000000"/>
          <w:lang w:val="es-MX"/>
        </w:rPr>
        <w:tab/>
      </w:r>
      <w:r w:rsidRPr="007A089F">
        <w:rPr>
          <w:rFonts w:ascii="Arial" w:eastAsia="Arial" w:hAnsi="Arial" w:cs="Arial"/>
          <w:color w:val="000000"/>
          <w:lang w:val="es-MX"/>
        </w:rPr>
        <w:t>esta manera puedas emprender, buscar un empleo o puedas formarte.</w:t>
      </w:r>
    </w:p>
    <w:p w14:paraId="4BA08EA2" w14:textId="77777777" w:rsidR="00173507" w:rsidRDefault="00173507" w:rsidP="00173507">
      <w:pPr>
        <w:spacing w:after="160" w:line="256" w:lineRule="auto"/>
        <w:ind w:left="360"/>
        <w:jc w:val="both"/>
        <w:rPr>
          <w:rFonts w:ascii="Arial" w:eastAsia="Arial" w:hAnsi="Arial" w:cs="Arial"/>
          <w:color w:val="000000"/>
        </w:rPr>
      </w:pPr>
    </w:p>
    <w:p w14:paraId="698CC1C7" w14:textId="77777777" w:rsidR="00173507" w:rsidRDefault="00173507" w:rsidP="00173507">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57F2E2D5" w14:textId="77777777" w:rsidR="00173507" w:rsidRDefault="00173507" w:rsidP="00173507">
      <w:pPr>
        <w:numPr>
          <w:ilvl w:val="0"/>
          <w:numId w:val="3"/>
        </w:numP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1BF4E2AB" w14:textId="3D205DA9" w:rsidR="00173507" w:rsidRDefault="00173507" w:rsidP="00173507">
      <w:pPr>
        <w:spacing w:after="0" w:line="256"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1DB5EBF9" w14:textId="672A5F2F" w:rsidR="00A63DD3" w:rsidRDefault="00A63DD3" w:rsidP="00173507">
      <w:pPr>
        <w:spacing w:after="0" w:line="256" w:lineRule="auto"/>
        <w:ind w:left="720"/>
        <w:jc w:val="both"/>
        <w:rPr>
          <w:rFonts w:ascii="Arial" w:eastAsia="Arial" w:hAnsi="Arial" w:cs="Arial"/>
          <w:color w:val="000000"/>
        </w:rPr>
      </w:pPr>
    </w:p>
    <w:p w14:paraId="5F9282F6" w14:textId="7BAF0D0F" w:rsidR="00A63DD3" w:rsidRDefault="00A63DD3" w:rsidP="00A63DD3">
      <w:pPr>
        <w:spacing w:after="0" w:line="256" w:lineRule="auto"/>
        <w:ind w:left="720"/>
        <w:rPr>
          <w:rFonts w:ascii="Arial" w:eastAsia="Arial" w:hAnsi="Arial" w:cs="Arial"/>
          <w:color w:val="000000"/>
        </w:rPr>
      </w:pPr>
      <w:r w:rsidRPr="00A63DD3">
        <w:rPr>
          <w:rFonts w:ascii="Arial" w:eastAsia="Arial" w:hAnsi="Arial" w:cs="Arial"/>
          <w:color w:val="000000"/>
        </w:rPr>
        <w:t>La etapa lectiva corresponde al proceso formativo donde se ve la parte teórica – práctica, la cual se enseña en el centro de formación profesional o virtual. Depende de qué jornada tiene cada aprendiz, tiene que cumplir con un mínimo de horas para poder continuar a la etapa productiva.</w:t>
      </w:r>
    </w:p>
    <w:p w14:paraId="1CA87312" w14:textId="77777777" w:rsidR="00173507" w:rsidRDefault="00173507" w:rsidP="00173507">
      <w:pPr>
        <w:spacing w:after="0"/>
        <w:ind w:left="720"/>
        <w:jc w:val="both"/>
        <w:rPr>
          <w:rFonts w:ascii="Arial" w:eastAsia="Arial" w:hAnsi="Arial" w:cs="Arial"/>
          <w:color w:val="000000"/>
        </w:rPr>
      </w:pPr>
    </w:p>
    <w:p w14:paraId="44D0DE03" w14:textId="77777777" w:rsidR="00212A9E" w:rsidRDefault="00212A9E">
      <w:pPr>
        <w:spacing w:after="160" w:line="259" w:lineRule="auto"/>
        <w:rPr>
          <w:rFonts w:ascii="Arial" w:eastAsia="Arial" w:hAnsi="Arial" w:cs="Arial"/>
          <w:color w:val="000000"/>
        </w:rPr>
      </w:pPr>
      <w:r>
        <w:rPr>
          <w:rFonts w:ascii="Arial" w:eastAsia="Arial" w:hAnsi="Arial" w:cs="Arial"/>
          <w:color w:val="000000"/>
        </w:rPr>
        <w:br w:type="page"/>
      </w:r>
    </w:p>
    <w:p w14:paraId="05532ED1" w14:textId="4391A0C1" w:rsidR="00173507" w:rsidRDefault="00173507" w:rsidP="00173507">
      <w:pPr>
        <w:numPr>
          <w:ilvl w:val="0"/>
          <w:numId w:val="3"/>
        </w:numPr>
        <w:spacing w:after="0"/>
        <w:jc w:val="both"/>
        <w:rPr>
          <w:color w:val="000000"/>
        </w:rPr>
      </w:pPr>
      <w:r>
        <w:rPr>
          <w:rFonts w:ascii="Arial" w:eastAsia="Arial" w:hAnsi="Arial" w:cs="Arial"/>
          <w:color w:val="000000"/>
        </w:rPr>
        <w:lastRenderedPageBreak/>
        <w:t>El CEET, ¿Qué sedes tiene?</w:t>
      </w:r>
    </w:p>
    <w:p w14:paraId="6337C105" w14:textId="0A6FA166" w:rsidR="00173507" w:rsidRDefault="00173507" w:rsidP="00212A9E">
      <w:pPr>
        <w:spacing w:after="0" w:line="256"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778F80A5" w14:textId="57473BCB" w:rsidR="00212A9E" w:rsidRDefault="00212A9E" w:rsidP="00212A9E">
      <w:pPr>
        <w:spacing w:after="0" w:line="256" w:lineRule="auto"/>
        <w:ind w:left="720"/>
        <w:jc w:val="both"/>
        <w:rPr>
          <w:rFonts w:ascii="Arial" w:eastAsia="Arial" w:hAnsi="Arial" w:cs="Arial"/>
          <w:color w:val="000000"/>
        </w:rPr>
      </w:pPr>
    </w:p>
    <w:p w14:paraId="24AC1B52" w14:textId="77777777" w:rsidR="00212A9E" w:rsidRPr="00212A9E" w:rsidRDefault="00212A9E" w:rsidP="00212A9E">
      <w:pPr>
        <w:spacing w:after="0" w:line="256" w:lineRule="auto"/>
        <w:ind w:left="720"/>
        <w:jc w:val="both"/>
        <w:rPr>
          <w:color w:val="000000"/>
        </w:rPr>
      </w:pPr>
      <w:r w:rsidRPr="00212A9E">
        <w:rPr>
          <w:color w:val="000000"/>
        </w:rPr>
        <w:t xml:space="preserve">El CEET tiene un total de 5 sedes las cuales son las siguientes: </w:t>
      </w:r>
    </w:p>
    <w:p w14:paraId="79A0F03A" w14:textId="55FC33C3" w:rsidR="00212A9E" w:rsidRPr="00212A9E" w:rsidRDefault="00212A9E" w:rsidP="00212A9E">
      <w:pPr>
        <w:spacing w:after="0" w:line="256" w:lineRule="auto"/>
        <w:ind w:left="720"/>
        <w:jc w:val="both"/>
        <w:rPr>
          <w:color w:val="000000"/>
        </w:rPr>
      </w:pPr>
      <w:r w:rsidRPr="00212A9E">
        <w:rPr>
          <w:color w:val="000000"/>
        </w:rPr>
        <w:t>•</w:t>
      </w:r>
      <w:r>
        <w:rPr>
          <w:color w:val="000000"/>
        </w:rPr>
        <w:t xml:space="preserve"> </w:t>
      </w:r>
      <w:r w:rsidRPr="00212A9E">
        <w:rPr>
          <w:color w:val="000000"/>
        </w:rPr>
        <w:t>Ricaurte: Calle 12 #30-18</w:t>
      </w:r>
    </w:p>
    <w:p w14:paraId="2E2CE04D" w14:textId="7C83DA53" w:rsidR="00212A9E" w:rsidRPr="00212A9E" w:rsidRDefault="00212A9E" w:rsidP="00212A9E">
      <w:pPr>
        <w:spacing w:after="0" w:line="256" w:lineRule="auto"/>
        <w:ind w:left="720"/>
        <w:jc w:val="both"/>
        <w:rPr>
          <w:color w:val="000000"/>
        </w:rPr>
      </w:pPr>
      <w:r w:rsidRPr="00212A9E">
        <w:rPr>
          <w:color w:val="000000"/>
        </w:rPr>
        <w:t>•</w:t>
      </w:r>
      <w:r>
        <w:rPr>
          <w:color w:val="000000"/>
        </w:rPr>
        <w:t xml:space="preserve"> </w:t>
      </w:r>
      <w:r w:rsidRPr="00212A9E">
        <w:rPr>
          <w:color w:val="000000"/>
        </w:rPr>
        <w:t xml:space="preserve">Complejo Sur: </w:t>
      </w:r>
      <w:proofErr w:type="spellStart"/>
      <w:r w:rsidRPr="00212A9E">
        <w:rPr>
          <w:color w:val="000000"/>
        </w:rPr>
        <w:t>Av</w:t>
      </w:r>
      <w:proofErr w:type="spellEnd"/>
      <w:r w:rsidRPr="00212A9E">
        <w:rPr>
          <w:color w:val="000000"/>
        </w:rPr>
        <w:t xml:space="preserve"> cra.30 #17b-25 Sur</w:t>
      </w:r>
    </w:p>
    <w:p w14:paraId="0AA5ADF0" w14:textId="7A289D8C" w:rsidR="00212A9E" w:rsidRPr="00212A9E" w:rsidRDefault="00212A9E" w:rsidP="00212A9E">
      <w:pPr>
        <w:spacing w:after="0" w:line="256" w:lineRule="auto"/>
        <w:ind w:left="720"/>
        <w:jc w:val="both"/>
        <w:rPr>
          <w:color w:val="000000"/>
        </w:rPr>
      </w:pPr>
      <w:r w:rsidRPr="00212A9E">
        <w:rPr>
          <w:color w:val="000000"/>
        </w:rPr>
        <w:t>•</w:t>
      </w:r>
      <w:r>
        <w:rPr>
          <w:color w:val="000000"/>
        </w:rPr>
        <w:t xml:space="preserve"> </w:t>
      </w:r>
      <w:r w:rsidRPr="00212A9E">
        <w:rPr>
          <w:color w:val="000000"/>
        </w:rPr>
        <w:t>Álamos: Carrera 89a #64c-33</w:t>
      </w:r>
    </w:p>
    <w:p w14:paraId="110E7A00" w14:textId="7EDB3458" w:rsidR="00212A9E" w:rsidRPr="00212A9E" w:rsidRDefault="00212A9E" w:rsidP="00212A9E">
      <w:pPr>
        <w:spacing w:after="0" w:line="256" w:lineRule="auto"/>
        <w:ind w:left="720"/>
        <w:jc w:val="both"/>
        <w:rPr>
          <w:color w:val="000000"/>
        </w:rPr>
      </w:pPr>
      <w:r w:rsidRPr="00212A9E">
        <w:rPr>
          <w:color w:val="000000"/>
        </w:rPr>
        <w:t>•</w:t>
      </w:r>
      <w:r>
        <w:rPr>
          <w:color w:val="000000"/>
        </w:rPr>
        <w:t xml:space="preserve"> </w:t>
      </w:r>
      <w:r w:rsidRPr="00212A9E">
        <w:rPr>
          <w:color w:val="000000"/>
        </w:rPr>
        <w:t xml:space="preserve">Restrepo: Av. 1 de </w:t>
      </w:r>
      <w:r w:rsidR="00296596" w:rsidRPr="00212A9E">
        <w:rPr>
          <w:color w:val="000000"/>
        </w:rPr>
        <w:t>mayo</w:t>
      </w:r>
      <w:r w:rsidRPr="00212A9E">
        <w:rPr>
          <w:color w:val="000000"/>
        </w:rPr>
        <w:t xml:space="preserve"> No. 12d-68 Ciudad </w:t>
      </w:r>
      <w:proofErr w:type="spellStart"/>
      <w:r w:rsidRPr="00212A9E">
        <w:rPr>
          <w:color w:val="000000"/>
        </w:rPr>
        <w:t>Jardin</w:t>
      </w:r>
      <w:proofErr w:type="spellEnd"/>
      <w:r w:rsidRPr="00212A9E">
        <w:rPr>
          <w:color w:val="000000"/>
        </w:rPr>
        <w:t xml:space="preserve"> -Restrepo</w:t>
      </w:r>
    </w:p>
    <w:p w14:paraId="62CDAC57" w14:textId="705D3A47" w:rsidR="00212A9E" w:rsidRDefault="00212A9E" w:rsidP="00212A9E">
      <w:pPr>
        <w:spacing w:after="0" w:line="256" w:lineRule="auto"/>
        <w:ind w:left="720"/>
        <w:jc w:val="both"/>
        <w:rPr>
          <w:color w:val="000000"/>
        </w:rPr>
      </w:pPr>
      <w:r w:rsidRPr="00212A9E">
        <w:rPr>
          <w:color w:val="000000"/>
        </w:rPr>
        <w:t>•</w:t>
      </w:r>
      <w:r>
        <w:rPr>
          <w:color w:val="000000"/>
        </w:rPr>
        <w:t xml:space="preserve"> </w:t>
      </w:r>
      <w:r w:rsidRPr="00212A9E">
        <w:rPr>
          <w:color w:val="000000"/>
        </w:rPr>
        <w:t>Colombia: Calle 69 No 20-30-36 (Barrio Colombia)</w:t>
      </w:r>
    </w:p>
    <w:p w14:paraId="6CF4C663" w14:textId="77777777" w:rsidR="00173507" w:rsidRDefault="00173507" w:rsidP="00173507">
      <w:pPr>
        <w:spacing w:after="0"/>
        <w:ind w:left="720"/>
        <w:jc w:val="both"/>
        <w:rPr>
          <w:rFonts w:ascii="Arial" w:eastAsia="Arial" w:hAnsi="Arial" w:cs="Arial"/>
          <w:color w:val="000000"/>
        </w:rPr>
      </w:pPr>
    </w:p>
    <w:p w14:paraId="056BC18C" w14:textId="77777777" w:rsidR="00173507" w:rsidRDefault="00173507" w:rsidP="00173507">
      <w:pPr>
        <w:numPr>
          <w:ilvl w:val="0"/>
          <w:numId w:val="3"/>
        </w:numP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62A55A6D" w14:textId="03A34440" w:rsidR="002D4A81" w:rsidRDefault="00173507" w:rsidP="00173507">
      <w:pPr>
        <w:spacing w:after="0" w:line="256" w:lineRule="auto"/>
        <w:ind w:left="360"/>
        <w:jc w:val="both"/>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Rta</w:t>
      </w:r>
      <w:proofErr w:type="spellEnd"/>
      <w:r>
        <w:rPr>
          <w:rFonts w:ascii="Arial" w:eastAsia="Arial" w:hAnsi="Arial" w:cs="Arial"/>
          <w:color w:val="000000"/>
        </w:rPr>
        <w:t xml:space="preserve">: </w:t>
      </w:r>
    </w:p>
    <w:p w14:paraId="7BF95DAD" w14:textId="288BB90D" w:rsidR="002D4A81" w:rsidRDefault="002D4A81" w:rsidP="00173507">
      <w:pPr>
        <w:spacing w:after="0" w:line="256" w:lineRule="auto"/>
        <w:ind w:left="360"/>
        <w:jc w:val="both"/>
        <w:rPr>
          <w:rFonts w:ascii="Arial" w:eastAsia="Arial" w:hAnsi="Arial" w:cs="Arial"/>
          <w:color w:val="000000"/>
        </w:rPr>
      </w:pPr>
    </w:p>
    <w:p w14:paraId="3EDCED96" w14:textId="3C02E930" w:rsidR="002D4A81" w:rsidRDefault="002D4A81" w:rsidP="002D4A81">
      <w:pPr>
        <w:spacing w:after="0" w:line="256" w:lineRule="auto"/>
        <w:ind w:left="360"/>
        <w:rPr>
          <w:rFonts w:ascii="Arial" w:eastAsia="Arial" w:hAnsi="Arial" w:cs="Arial"/>
          <w:color w:val="000000"/>
        </w:rPr>
      </w:pPr>
      <w:r>
        <w:rPr>
          <w:rFonts w:ascii="Arial" w:eastAsia="Arial" w:hAnsi="Arial" w:cs="Arial"/>
          <w:color w:val="000000"/>
        </w:rPr>
        <w:tab/>
      </w:r>
      <w:r w:rsidRPr="002D4A81">
        <w:rPr>
          <w:rFonts w:ascii="Arial" w:eastAsia="Arial" w:hAnsi="Arial" w:cs="Arial"/>
          <w:color w:val="000000"/>
        </w:rPr>
        <w:t xml:space="preserve">Es la etapa en la que el aprendiz aplica, complementa, fortalece y consolida sus </w:t>
      </w:r>
      <w:r>
        <w:rPr>
          <w:rFonts w:ascii="Arial" w:eastAsia="Arial" w:hAnsi="Arial" w:cs="Arial"/>
          <w:color w:val="000000"/>
        </w:rPr>
        <w:tab/>
      </w:r>
      <w:r w:rsidRPr="002D4A81">
        <w:rPr>
          <w:rFonts w:ascii="Arial" w:eastAsia="Arial" w:hAnsi="Arial" w:cs="Arial"/>
          <w:color w:val="000000"/>
        </w:rPr>
        <w:t xml:space="preserve">competencias en términos de conocimiento, habilidades, destrezas, actitudes y </w:t>
      </w:r>
      <w:r>
        <w:rPr>
          <w:rFonts w:ascii="Arial" w:eastAsia="Arial" w:hAnsi="Arial" w:cs="Arial"/>
          <w:color w:val="000000"/>
        </w:rPr>
        <w:tab/>
      </w:r>
      <w:r w:rsidRPr="002D4A81">
        <w:rPr>
          <w:rFonts w:ascii="Arial" w:eastAsia="Arial" w:hAnsi="Arial" w:cs="Arial"/>
          <w:color w:val="000000"/>
        </w:rPr>
        <w:t xml:space="preserve">valores. Esta etapa hace parte de la formación, con su culminación termina su </w:t>
      </w:r>
      <w:r>
        <w:rPr>
          <w:rFonts w:ascii="Arial" w:eastAsia="Arial" w:hAnsi="Arial" w:cs="Arial"/>
          <w:color w:val="000000"/>
        </w:rPr>
        <w:tab/>
      </w:r>
      <w:r w:rsidRPr="002D4A81">
        <w:rPr>
          <w:rFonts w:ascii="Arial" w:eastAsia="Arial" w:hAnsi="Arial" w:cs="Arial"/>
          <w:color w:val="000000"/>
        </w:rPr>
        <w:t>formación.</w:t>
      </w:r>
    </w:p>
    <w:p w14:paraId="56B89E71" w14:textId="77777777" w:rsidR="002D4A81" w:rsidRPr="002D4A81" w:rsidRDefault="002D4A81" w:rsidP="002D4A81">
      <w:pPr>
        <w:spacing w:after="0" w:line="256" w:lineRule="auto"/>
        <w:ind w:left="360"/>
        <w:rPr>
          <w:rFonts w:ascii="Arial" w:eastAsia="Arial" w:hAnsi="Arial" w:cs="Arial"/>
          <w:color w:val="000000"/>
        </w:rPr>
      </w:pPr>
    </w:p>
    <w:p w14:paraId="46B9D776" w14:textId="77777777" w:rsidR="00173507" w:rsidRDefault="00173507" w:rsidP="00173507">
      <w:pPr>
        <w:numPr>
          <w:ilvl w:val="0"/>
          <w:numId w:val="3"/>
        </w:numPr>
        <w:spacing w:after="0"/>
        <w:jc w:val="both"/>
        <w:rPr>
          <w:color w:val="000000"/>
        </w:rPr>
      </w:pPr>
      <w:r>
        <w:rPr>
          <w:rFonts w:ascii="Arial" w:eastAsia="Arial" w:hAnsi="Arial" w:cs="Arial"/>
          <w:color w:val="000000"/>
        </w:rPr>
        <w:t>¿Qué es el Contrato de aprendizaje?</w:t>
      </w:r>
    </w:p>
    <w:p w14:paraId="628BB157" w14:textId="4C2953C3" w:rsidR="00173507" w:rsidRDefault="00173507" w:rsidP="00173507">
      <w:pPr>
        <w:spacing w:after="0" w:line="256"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p>
    <w:p w14:paraId="543C5717" w14:textId="29E5DEBB" w:rsidR="009F5CDE" w:rsidRDefault="009F5CDE" w:rsidP="00173507">
      <w:pPr>
        <w:spacing w:after="0" w:line="256" w:lineRule="auto"/>
        <w:ind w:left="720"/>
        <w:jc w:val="both"/>
        <w:rPr>
          <w:rFonts w:ascii="Arial" w:eastAsia="Arial" w:hAnsi="Arial" w:cs="Arial"/>
          <w:color w:val="000000"/>
        </w:rPr>
      </w:pPr>
    </w:p>
    <w:p w14:paraId="729E8073" w14:textId="7F7BD1B7" w:rsidR="009F5CDE" w:rsidRDefault="009F5CDE" w:rsidP="00173507">
      <w:pPr>
        <w:spacing w:after="0" w:line="256" w:lineRule="auto"/>
        <w:ind w:left="720"/>
        <w:jc w:val="both"/>
        <w:rPr>
          <w:rFonts w:ascii="Arial" w:eastAsia="Arial" w:hAnsi="Arial" w:cs="Arial"/>
          <w:color w:val="000000"/>
        </w:rPr>
      </w:pPr>
      <w:r w:rsidRPr="009F5CDE">
        <w:rPr>
          <w:rFonts w:ascii="Arial" w:eastAsia="Arial" w:hAnsi="Arial" w:cs="Arial"/>
          <w:color w:val="000000"/>
        </w:rPr>
        <w:t>Es una forma especial de vinculación, la cual tiene 3 actores (Empresa, Aprendiz, SENA), está solo se podrá firmar por un tiempo máximo de 2 años, este tipo de contrato no constituye a un contrato de trabajo, por lo que no es un empleado de la empresa.</w:t>
      </w:r>
    </w:p>
    <w:p w14:paraId="7441652B" w14:textId="77777777" w:rsidR="009F5CDE" w:rsidRDefault="009F5CDE" w:rsidP="00173507">
      <w:pPr>
        <w:spacing w:after="0" w:line="256" w:lineRule="auto"/>
        <w:ind w:left="720"/>
        <w:jc w:val="both"/>
        <w:rPr>
          <w:rFonts w:ascii="Arial" w:eastAsia="Arial" w:hAnsi="Arial" w:cs="Arial"/>
          <w:color w:val="000000"/>
        </w:rPr>
      </w:pPr>
    </w:p>
    <w:p w14:paraId="241F50E4" w14:textId="77777777" w:rsidR="00173507" w:rsidRDefault="00173507" w:rsidP="00173507">
      <w:pPr>
        <w:numPr>
          <w:ilvl w:val="0"/>
          <w:numId w:val="3"/>
        </w:numPr>
        <w:spacing w:after="0"/>
        <w:jc w:val="both"/>
        <w:rPr>
          <w:color w:val="000000"/>
        </w:rPr>
      </w:pPr>
      <w:r>
        <w:rPr>
          <w:rFonts w:ascii="Arial" w:eastAsia="Arial" w:hAnsi="Arial" w:cs="Arial"/>
          <w:color w:val="000000"/>
        </w:rPr>
        <w:t>¿Qué es un Apoyo de sostenimiento?</w:t>
      </w:r>
    </w:p>
    <w:p w14:paraId="606EFF16" w14:textId="37F6BFAF" w:rsidR="00173507" w:rsidRDefault="00173507" w:rsidP="00173507">
      <w:pPr>
        <w:spacing w:after="0" w:line="256"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102478F7" w14:textId="24E70291" w:rsidR="009F5CDE" w:rsidRDefault="009F5CDE" w:rsidP="00173507">
      <w:pPr>
        <w:spacing w:after="0" w:line="256" w:lineRule="auto"/>
        <w:ind w:left="720"/>
        <w:jc w:val="both"/>
        <w:rPr>
          <w:rFonts w:ascii="Arial" w:eastAsia="Arial" w:hAnsi="Arial" w:cs="Arial"/>
          <w:color w:val="000000"/>
        </w:rPr>
      </w:pPr>
    </w:p>
    <w:p w14:paraId="4D5A3BEF" w14:textId="7B92F539" w:rsidR="009F5CDE" w:rsidRDefault="009F5CDE" w:rsidP="00173507">
      <w:pPr>
        <w:spacing w:after="0" w:line="256" w:lineRule="auto"/>
        <w:ind w:left="720"/>
        <w:jc w:val="both"/>
        <w:rPr>
          <w:rFonts w:ascii="Arial" w:eastAsia="Arial" w:hAnsi="Arial" w:cs="Arial"/>
          <w:color w:val="000000"/>
        </w:rPr>
      </w:pPr>
      <w:r w:rsidRPr="009F5CDE">
        <w:rPr>
          <w:rFonts w:ascii="Arial" w:eastAsia="Arial" w:hAnsi="Arial" w:cs="Arial"/>
          <w:color w:val="000000"/>
        </w:rPr>
        <w:t>Es un recurso en dinero que equivale al 50% del salario mínimo, este se entrega mensualmente a los aprendices en condiciones de vulnerabilidad y se encuentran matriculados en programas técnicos o tecnológicos, estos cupos son limitados, por lo que hay que estar informado constantemente para poder tener un cupo y ser beneficiario del apoyo.</w:t>
      </w:r>
    </w:p>
    <w:p w14:paraId="7E51D861" w14:textId="77777777" w:rsidR="009F5CDE" w:rsidRDefault="009F5CDE" w:rsidP="00173507">
      <w:pPr>
        <w:spacing w:after="0" w:line="256" w:lineRule="auto"/>
        <w:ind w:left="720"/>
        <w:jc w:val="both"/>
        <w:rPr>
          <w:rFonts w:ascii="Arial" w:eastAsia="Arial" w:hAnsi="Arial" w:cs="Arial"/>
          <w:color w:val="000000"/>
        </w:rPr>
      </w:pPr>
    </w:p>
    <w:p w14:paraId="1D3CDB0B" w14:textId="77777777" w:rsidR="00173507" w:rsidRDefault="00173507" w:rsidP="00173507">
      <w:pPr>
        <w:numPr>
          <w:ilvl w:val="0"/>
          <w:numId w:val="3"/>
        </w:numP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42ABE5A0" w14:textId="493EC84F" w:rsidR="00173507" w:rsidRDefault="00173507" w:rsidP="009F5CDE">
      <w:pPr>
        <w:spacing w:after="0" w:line="256"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0897616C" w14:textId="32811871" w:rsidR="009021E8" w:rsidRDefault="009021E8" w:rsidP="009F5CDE">
      <w:pPr>
        <w:spacing w:after="0" w:line="256" w:lineRule="auto"/>
        <w:ind w:left="720"/>
        <w:jc w:val="both"/>
        <w:rPr>
          <w:rFonts w:ascii="Arial" w:eastAsia="Arial" w:hAnsi="Arial" w:cs="Arial"/>
          <w:color w:val="000000"/>
        </w:rPr>
      </w:pPr>
    </w:p>
    <w:p w14:paraId="356256E2" w14:textId="77777777" w:rsidR="009021E8" w:rsidRPr="009021E8" w:rsidRDefault="009021E8" w:rsidP="009021E8">
      <w:pPr>
        <w:spacing w:after="0" w:line="256" w:lineRule="auto"/>
        <w:ind w:left="720"/>
        <w:jc w:val="both"/>
        <w:rPr>
          <w:rFonts w:ascii="Arial" w:eastAsia="Arial" w:hAnsi="Arial" w:cs="Arial"/>
          <w:color w:val="000000"/>
        </w:rPr>
      </w:pPr>
      <w:r w:rsidRPr="009021E8">
        <w:rPr>
          <w:rFonts w:ascii="Arial" w:eastAsia="Arial" w:hAnsi="Arial" w:cs="Arial"/>
          <w:color w:val="000000"/>
        </w:rPr>
        <w:t>Deberes:</w:t>
      </w:r>
    </w:p>
    <w:p w14:paraId="18ABE383" w14:textId="28BAC3D3"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 xml:space="preserve">Todo contrato debe realizarse por la plataforma SGVA o </w:t>
      </w:r>
      <w:r>
        <w:rPr>
          <w:rFonts w:ascii="Arial" w:eastAsia="Arial" w:hAnsi="Arial" w:cs="Arial"/>
          <w:color w:val="000000"/>
        </w:rPr>
        <w:tab/>
      </w:r>
      <w:r w:rsidRPr="009021E8">
        <w:rPr>
          <w:rFonts w:ascii="Arial" w:eastAsia="Arial" w:hAnsi="Arial" w:cs="Arial"/>
          <w:color w:val="000000"/>
        </w:rPr>
        <w:t xml:space="preserve">CAPRENDIZAJE, de lo contrario no son válidos. </w:t>
      </w:r>
    </w:p>
    <w:p w14:paraId="1543D00A" w14:textId="157030BB"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No se puede realizar 2 o más procesos de selección simultáneos.</w:t>
      </w:r>
    </w:p>
    <w:p w14:paraId="6590D2FE" w14:textId="0C0A3567"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Las fechas de formación son inmodificables.</w:t>
      </w:r>
    </w:p>
    <w:p w14:paraId="7FFB3F6C" w14:textId="1FF7332C"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 xml:space="preserve">Según el reglamento SENA, el aprendiz tiene que asistir a los procesos de </w:t>
      </w:r>
      <w:r>
        <w:rPr>
          <w:rFonts w:ascii="Arial" w:eastAsia="Arial" w:hAnsi="Arial" w:cs="Arial"/>
          <w:color w:val="000000"/>
        </w:rPr>
        <w:tab/>
      </w:r>
      <w:r w:rsidRPr="009021E8">
        <w:rPr>
          <w:rFonts w:ascii="Arial" w:eastAsia="Arial" w:hAnsi="Arial" w:cs="Arial"/>
          <w:color w:val="000000"/>
        </w:rPr>
        <w:t xml:space="preserve">selección. </w:t>
      </w:r>
    </w:p>
    <w:p w14:paraId="64BD1AAD" w14:textId="77777777" w:rsidR="009021E8" w:rsidRPr="009021E8" w:rsidRDefault="009021E8" w:rsidP="009021E8">
      <w:pPr>
        <w:spacing w:after="0" w:line="256" w:lineRule="auto"/>
        <w:ind w:left="720"/>
        <w:jc w:val="both"/>
        <w:rPr>
          <w:rFonts w:ascii="Arial" w:eastAsia="Arial" w:hAnsi="Arial" w:cs="Arial"/>
          <w:color w:val="000000"/>
        </w:rPr>
      </w:pPr>
      <w:r w:rsidRPr="009021E8">
        <w:rPr>
          <w:rFonts w:ascii="Arial" w:eastAsia="Arial" w:hAnsi="Arial" w:cs="Arial"/>
          <w:color w:val="000000"/>
        </w:rPr>
        <w:lastRenderedPageBreak/>
        <w:t xml:space="preserve">Causales de terminación de contrato: </w:t>
      </w:r>
    </w:p>
    <w:p w14:paraId="45B55635" w14:textId="77777777" w:rsidR="009021E8" w:rsidRPr="009021E8" w:rsidRDefault="009021E8" w:rsidP="009021E8">
      <w:pPr>
        <w:spacing w:after="0" w:line="256" w:lineRule="auto"/>
        <w:ind w:left="720"/>
        <w:jc w:val="both"/>
        <w:rPr>
          <w:rFonts w:ascii="Arial" w:eastAsia="Arial" w:hAnsi="Arial" w:cs="Arial"/>
          <w:color w:val="000000"/>
        </w:rPr>
      </w:pPr>
      <w:r w:rsidRPr="009021E8">
        <w:rPr>
          <w:rFonts w:ascii="Arial" w:eastAsia="Arial" w:hAnsi="Arial" w:cs="Arial"/>
          <w:color w:val="000000"/>
        </w:rPr>
        <w:t>Etapa productiva (suspensión):</w:t>
      </w:r>
    </w:p>
    <w:p w14:paraId="58B916A7" w14:textId="7A17CDAF"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Licencia de maternidad</w:t>
      </w:r>
    </w:p>
    <w:p w14:paraId="4FA6F7FB" w14:textId="7E3AB399"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Incapacidad debidamente certificada</w:t>
      </w:r>
    </w:p>
    <w:p w14:paraId="538446ED" w14:textId="2D08ECB2"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Vacaciones colectivas del empleador</w:t>
      </w:r>
    </w:p>
    <w:p w14:paraId="14A1DDC6" w14:textId="4A6D22BC" w:rsid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Fuerza mayor y/o caso fortuito</w:t>
      </w:r>
    </w:p>
    <w:p w14:paraId="125FA3B3" w14:textId="77777777" w:rsidR="009021E8" w:rsidRPr="009021E8" w:rsidRDefault="009021E8" w:rsidP="009021E8">
      <w:pPr>
        <w:spacing w:after="0" w:line="256" w:lineRule="auto"/>
        <w:ind w:left="720"/>
        <w:jc w:val="both"/>
        <w:rPr>
          <w:rFonts w:ascii="Arial" w:eastAsia="Arial" w:hAnsi="Arial" w:cs="Arial"/>
          <w:color w:val="000000"/>
        </w:rPr>
      </w:pPr>
    </w:p>
    <w:p w14:paraId="20C5A915" w14:textId="77777777" w:rsidR="009021E8" w:rsidRPr="009021E8" w:rsidRDefault="009021E8" w:rsidP="009021E8">
      <w:pPr>
        <w:spacing w:after="0" w:line="256" w:lineRule="auto"/>
        <w:ind w:left="720"/>
        <w:jc w:val="both"/>
        <w:rPr>
          <w:rFonts w:ascii="Arial" w:eastAsia="Arial" w:hAnsi="Arial" w:cs="Arial"/>
          <w:color w:val="000000"/>
        </w:rPr>
      </w:pPr>
      <w:r w:rsidRPr="009021E8">
        <w:rPr>
          <w:rFonts w:ascii="Arial" w:eastAsia="Arial" w:hAnsi="Arial" w:cs="Arial"/>
          <w:color w:val="000000"/>
        </w:rPr>
        <w:t>Etapa lectiva y productiva (terminación):</w:t>
      </w:r>
    </w:p>
    <w:p w14:paraId="59F44E4A" w14:textId="57DA575E"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Mutuo acuerdo entre el SENA y el aprendiz</w:t>
      </w:r>
    </w:p>
    <w:p w14:paraId="0C6C478D" w14:textId="6E569F84"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Cancelación del registro de matricula</w:t>
      </w:r>
    </w:p>
    <w:p w14:paraId="31019775" w14:textId="0CA8721A" w:rsidR="009021E8" w:rsidRP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 xml:space="preserve">Bajo rendimiento académico o faltas disciplinarias en la etapa lectiva o </w:t>
      </w:r>
      <w:r>
        <w:rPr>
          <w:rFonts w:ascii="Arial" w:eastAsia="Arial" w:hAnsi="Arial" w:cs="Arial"/>
          <w:color w:val="000000"/>
        </w:rPr>
        <w:tab/>
      </w:r>
      <w:r w:rsidRPr="009021E8">
        <w:rPr>
          <w:rFonts w:ascii="Arial" w:eastAsia="Arial" w:hAnsi="Arial" w:cs="Arial"/>
          <w:color w:val="000000"/>
        </w:rPr>
        <w:t>productiva</w:t>
      </w:r>
    </w:p>
    <w:p w14:paraId="1D938756" w14:textId="0784CC90" w:rsidR="009021E8" w:rsidRDefault="009021E8" w:rsidP="009021E8">
      <w:pPr>
        <w:spacing w:after="0" w:line="256" w:lineRule="auto"/>
        <w:ind w:left="720"/>
        <w:rPr>
          <w:rFonts w:ascii="Arial" w:eastAsia="Arial" w:hAnsi="Arial" w:cs="Arial"/>
          <w:color w:val="000000"/>
        </w:rPr>
      </w:pPr>
      <w:r>
        <w:rPr>
          <w:rFonts w:ascii="Arial" w:eastAsia="Arial" w:hAnsi="Arial" w:cs="Arial"/>
          <w:color w:val="000000"/>
        </w:rPr>
        <w:tab/>
      </w:r>
      <w:r w:rsidRPr="009021E8">
        <w:rPr>
          <w:rFonts w:ascii="Arial" w:eastAsia="Arial" w:hAnsi="Arial" w:cs="Arial"/>
          <w:color w:val="000000"/>
        </w:rPr>
        <w:t>•</w:t>
      </w:r>
      <w:r>
        <w:rPr>
          <w:rFonts w:ascii="Arial" w:eastAsia="Arial" w:hAnsi="Arial" w:cs="Arial"/>
          <w:color w:val="000000"/>
        </w:rPr>
        <w:t xml:space="preserve"> </w:t>
      </w:r>
      <w:r w:rsidRPr="009021E8">
        <w:rPr>
          <w:rFonts w:ascii="Arial" w:eastAsia="Arial" w:hAnsi="Arial" w:cs="Arial"/>
          <w:color w:val="000000"/>
        </w:rPr>
        <w:t>Incumplimiento de las obligaciones previstas para cada una de las partes</w:t>
      </w:r>
    </w:p>
    <w:p w14:paraId="7EA8F10C" w14:textId="77777777" w:rsidR="009F5CDE" w:rsidRDefault="009F5CDE" w:rsidP="009F5CDE">
      <w:pPr>
        <w:spacing w:after="0" w:line="256" w:lineRule="auto"/>
        <w:ind w:left="720"/>
        <w:jc w:val="both"/>
        <w:rPr>
          <w:color w:val="000000"/>
        </w:rPr>
      </w:pPr>
    </w:p>
    <w:p w14:paraId="5795008B" w14:textId="77777777" w:rsidR="00173507" w:rsidRDefault="00173507" w:rsidP="00173507">
      <w:pPr>
        <w:numPr>
          <w:ilvl w:val="0"/>
          <w:numId w:val="3"/>
        </w:numPr>
        <w:spacing w:after="0"/>
        <w:jc w:val="both"/>
        <w:rPr>
          <w:color w:val="000000"/>
        </w:rPr>
      </w:pPr>
      <w:r>
        <w:rPr>
          <w:rFonts w:ascii="Arial" w:eastAsia="Arial" w:hAnsi="Arial" w:cs="Arial"/>
          <w:color w:val="000000"/>
        </w:rPr>
        <w:t>¿Cómo se gestiona una alternativa diferente al Contrato de aprendizaje?</w:t>
      </w:r>
    </w:p>
    <w:p w14:paraId="0A42B109" w14:textId="155E9010" w:rsidR="00173507" w:rsidRDefault="00173507" w:rsidP="00173507">
      <w:pPr>
        <w:spacing w:after="0" w:line="256"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67C96BE9" w14:textId="353DA907" w:rsidR="00E711B6" w:rsidRDefault="00E711B6" w:rsidP="00173507">
      <w:pPr>
        <w:spacing w:after="0" w:line="256" w:lineRule="auto"/>
        <w:ind w:left="720"/>
        <w:jc w:val="both"/>
        <w:rPr>
          <w:rFonts w:ascii="Arial" w:eastAsia="Arial" w:hAnsi="Arial" w:cs="Arial"/>
          <w:color w:val="000000"/>
        </w:rPr>
      </w:pPr>
    </w:p>
    <w:p w14:paraId="198A5427" w14:textId="2FE15723" w:rsidR="00E711B6" w:rsidRDefault="00E711B6" w:rsidP="00173507">
      <w:pPr>
        <w:spacing w:after="0" w:line="256" w:lineRule="auto"/>
        <w:ind w:left="720"/>
        <w:jc w:val="both"/>
        <w:rPr>
          <w:rFonts w:ascii="Arial" w:eastAsia="Arial" w:hAnsi="Arial" w:cs="Arial"/>
          <w:color w:val="000000"/>
        </w:rPr>
      </w:pPr>
      <w:r w:rsidRPr="00E711B6">
        <w:rPr>
          <w:rFonts w:ascii="Arial" w:eastAsia="Arial" w:hAnsi="Arial" w:cs="Arial"/>
          <w:color w:val="000000"/>
        </w:rPr>
        <w:t>Cuando el aprendiz opta por otra alternativa diferente al contrato de aprendizaje, esta debe ser aprobada previamente por el coordinador académico del programa del respectivo centro de formación y esta información deberá registrarse inmediata y directamente en el sistema para la respectiva gestión</w:t>
      </w:r>
    </w:p>
    <w:p w14:paraId="3B8E6642" w14:textId="77777777" w:rsidR="00173507" w:rsidRDefault="00173507" w:rsidP="00173507">
      <w:pPr>
        <w:ind w:left="720"/>
        <w:jc w:val="both"/>
        <w:rPr>
          <w:rFonts w:ascii="Arial" w:eastAsia="Arial" w:hAnsi="Arial" w:cs="Arial"/>
          <w:color w:val="000000"/>
        </w:rPr>
      </w:pPr>
    </w:p>
    <w:p w14:paraId="60F5D076" w14:textId="77777777" w:rsidR="00173507" w:rsidRDefault="00173507" w:rsidP="00173507">
      <w:pPr>
        <w:jc w:val="both"/>
        <w:rPr>
          <w:rFonts w:ascii="Arial" w:eastAsia="Arial" w:hAnsi="Arial" w:cs="Arial"/>
        </w:rPr>
      </w:pPr>
      <w:r>
        <w:rPr>
          <w:rFonts w:ascii="Arial" w:eastAsia="Arial" w:hAnsi="Arial" w:cs="Arial"/>
        </w:rPr>
        <w:t>3.3.3. Complete el siguiente cuadro:</w:t>
      </w:r>
    </w:p>
    <w:tbl>
      <w:tblPr>
        <w:tblW w:w="963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1"/>
        <w:gridCol w:w="3207"/>
        <w:gridCol w:w="3212"/>
      </w:tblGrid>
      <w:tr w:rsidR="00173507" w14:paraId="4394F434" w14:textId="77777777" w:rsidTr="00173507">
        <w:tc>
          <w:tcPr>
            <w:tcW w:w="3210" w:type="dxa"/>
            <w:tcBorders>
              <w:top w:val="single" w:sz="8" w:space="0" w:color="14967C"/>
              <w:left w:val="single" w:sz="8" w:space="0" w:color="14967C"/>
              <w:bottom w:val="single" w:sz="8" w:space="0" w:color="14967C"/>
              <w:right w:val="single" w:sz="8" w:space="0" w:color="14967C"/>
            </w:tcBorders>
            <w:hideMark/>
          </w:tcPr>
          <w:p w14:paraId="514B1A94" w14:textId="77777777" w:rsidR="00173507" w:rsidRDefault="00173507">
            <w:pPr>
              <w:jc w:val="center"/>
              <w:rPr>
                <w:rFonts w:ascii="Arial" w:eastAsia="Arial" w:hAnsi="Arial" w:cs="Arial"/>
                <w:b/>
                <w:i/>
              </w:rPr>
            </w:pPr>
            <w:r>
              <w:rPr>
                <w:rFonts w:ascii="Arial" w:eastAsia="Arial" w:hAnsi="Arial" w:cs="Arial"/>
                <w:b/>
                <w:i/>
              </w:rPr>
              <w:t>Alternativa de Etapa Productiva</w:t>
            </w:r>
          </w:p>
        </w:tc>
        <w:tc>
          <w:tcPr>
            <w:tcW w:w="3207" w:type="dxa"/>
            <w:tcBorders>
              <w:top w:val="single" w:sz="8" w:space="0" w:color="14967C"/>
              <w:left w:val="single" w:sz="8" w:space="0" w:color="14967C"/>
              <w:bottom w:val="single" w:sz="8" w:space="0" w:color="14967C"/>
              <w:right w:val="single" w:sz="8" w:space="0" w:color="14967C"/>
            </w:tcBorders>
            <w:hideMark/>
          </w:tcPr>
          <w:p w14:paraId="49478631" w14:textId="77777777" w:rsidR="00173507" w:rsidRDefault="00173507">
            <w:pPr>
              <w:jc w:val="center"/>
              <w:rPr>
                <w:rFonts w:ascii="Arial" w:eastAsia="Arial" w:hAnsi="Arial" w:cs="Arial"/>
                <w:b/>
                <w:i/>
              </w:rPr>
            </w:pPr>
            <w:r>
              <w:rPr>
                <w:rFonts w:ascii="Arial" w:eastAsia="Arial" w:hAnsi="Arial" w:cs="Arial"/>
                <w:b/>
                <w:i/>
              </w:rPr>
              <w:t>¿En qué consiste?</w:t>
            </w:r>
          </w:p>
        </w:tc>
        <w:tc>
          <w:tcPr>
            <w:tcW w:w="3212" w:type="dxa"/>
            <w:tcBorders>
              <w:top w:val="single" w:sz="8" w:space="0" w:color="14967C"/>
              <w:left w:val="single" w:sz="8" w:space="0" w:color="14967C"/>
              <w:bottom w:val="single" w:sz="8" w:space="0" w:color="14967C"/>
              <w:right w:val="single" w:sz="8" w:space="0" w:color="14967C"/>
            </w:tcBorders>
            <w:hideMark/>
          </w:tcPr>
          <w:p w14:paraId="57F3EB41" w14:textId="77777777" w:rsidR="00173507" w:rsidRDefault="00173507">
            <w:pPr>
              <w:jc w:val="center"/>
              <w:rPr>
                <w:rFonts w:ascii="Arial" w:eastAsia="Arial" w:hAnsi="Arial" w:cs="Arial"/>
                <w:b/>
                <w:i/>
              </w:rPr>
            </w:pPr>
            <w:r>
              <w:rPr>
                <w:rFonts w:ascii="Arial" w:eastAsia="Arial" w:hAnsi="Arial" w:cs="Arial"/>
                <w:b/>
                <w:i/>
              </w:rPr>
              <w:t>Ventajas frente a las demás alternativas</w:t>
            </w:r>
          </w:p>
        </w:tc>
      </w:tr>
      <w:tr w:rsidR="00173507" w14:paraId="5DC0F254" w14:textId="77777777" w:rsidTr="00173507">
        <w:tc>
          <w:tcPr>
            <w:tcW w:w="3210" w:type="dxa"/>
            <w:tcBorders>
              <w:top w:val="single" w:sz="8" w:space="0" w:color="14967C"/>
              <w:left w:val="single" w:sz="8" w:space="0" w:color="14967C"/>
              <w:bottom w:val="single" w:sz="8" w:space="0" w:color="14967C"/>
              <w:right w:val="single" w:sz="8" w:space="0" w:color="14967C"/>
            </w:tcBorders>
            <w:hideMark/>
          </w:tcPr>
          <w:p w14:paraId="446955B1" w14:textId="77777777" w:rsidR="00173507" w:rsidRDefault="00173507">
            <w:pPr>
              <w:jc w:val="both"/>
              <w:rPr>
                <w:rFonts w:ascii="Arial" w:eastAsia="Arial" w:hAnsi="Arial" w:cs="Arial"/>
              </w:rPr>
            </w:pPr>
            <w:r>
              <w:rPr>
                <w:rFonts w:ascii="Arial" w:eastAsia="Arial" w:hAnsi="Arial" w:cs="Arial"/>
              </w:rPr>
              <w:t>Contrato de aprendizaje</w:t>
            </w:r>
          </w:p>
        </w:tc>
        <w:tc>
          <w:tcPr>
            <w:tcW w:w="3207" w:type="dxa"/>
            <w:tcBorders>
              <w:top w:val="single" w:sz="8" w:space="0" w:color="14967C"/>
              <w:left w:val="single" w:sz="8" w:space="0" w:color="14967C"/>
              <w:bottom w:val="single" w:sz="8" w:space="0" w:color="14967C"/>
              <w:right w:val="single" w:sz="8" w:space="0" w:color="14967C"/>
            </w:tcBorders>
          </w:tcPr>
          <w:p w14:paraId="1809493C" w14:textId="0F062285" w:rsidR="00173507" w:rsidRDefault="00E711B6" w:rsidP="00E711B6">
            <w:pPr>
              <w:rPr>
                <w:rFonts w:ascii="Arial" w:eastAsia="Arial" w:hAnsi="Arial" w:cs="Arial"/>
              </w:rPr>
            </w:pPr>
            <w:r>
              <w:rPr>
                <w:rFonts w:ascii="Arial" w:eastAsia="Arial" w:hAnsi="Arial" w:cs="Arial"/>
              </w:rPr>
              <w:t>Los empresarios apoyan la formación de los aprendices para que adquieran conocimientos prácticos en entornos laborales.</w:t>
            </w:r>
          </w:p>
        </w:tc>
        <w:tc>
          <w:tcPr>
            <w:tcW w:w="3212" w:type="dxa"/>
            <w:tcBorders>
              <w:top w:val="single" w:sz="8" w:space="0" w:color="14967C"/>
              <w:left w:val="single" w:sz="8" w:space="0" w:color="14967C"/>
              <w:bottom w:val="single" w:sz="8" w:space="0" w:color="14967C"/>
              <w:right w:val="single" w:sz="8" w:space="0" w:color="14967C"/>
            </w:tcBorders>
          </w:tcPr>
          <w:p w14:paraId="374B45C9" w14:textId="3006C8F1" w:rsidR="00173507" w:rsidRDefault="00E711B6" w:rsidP="001C3CCB">
            <w:pPr>
              <w:rPr>
                <w:rFonts w:ascii="Arial" w:eastAsia="Arial" w:hAnsi="Arial" w:cs="Arial"/>
              </w:rPr>
            </w:pPr>
            <w:r>
              <w:rPr>
                <w:rFonts w:ascii="Arial" w:eastAsia="Arial" w:hAnsi="Arial" w:cs="Arial"/>
              </w:rPr>
              <w:t xml:space="preserve">Es similar a un contrato laboral por lo que depende del nivel de </w:t>
            </w:r>
            <w:proofErr w:type="spellStart"/>
            <w:r>
              <w:rPr>
                <w:rFonts w:ascii="Arial" w:eastAsia="Arial" w:hAnsi="Arial" w:cs="Arial"/>
              </w:rPr>
              <w:t>desempleabilidad</w:t>
            </w:r>
            <w:proofErr w:type="spellEnd"/>
            <w:r>
              <w:rPr>
                <w:rFonts w:ascii="Arial" w:eastAsia="Arial" w:hAnsi="Arial" w:cs="Arial"/>
              </w:rPr>
              <w:t xml:space="preserve"> en el país te pueden pagar el 70% o el 100% del salario mínimo con sus respectivas prestaciones. </w:t>
            </w:r>
          </w:p>
        </w:tc>
      </w:tr>
      <w:tr w:rsidR="00173507" w14:paraId="7E1CB570" w14:textId="77777777" w:rsidTr="00173507">
        <w:tc>
          <w:tcPr>
            <w:tcW w:w="3210" w:type="dxa"/>
            <w:tcBorders>
              <w:top w:val="single" w:sz="8" w:space="0" w:color="14967C"/>
              <w:left w:val="single" w:sz="8" w:space="0" w:color="14967C"/>
              <w:bottom w:val="single" w:sz="8" w:space="0" w:color="14967C"/>
              <w:right w:val="single" w:sz="8" w:space="0" w:color="14967C"/>
            </w:tcBorders>
            <w:hideMark/>
          </w:tcPr>
          <w:p w14:paraId="4E1D7734" w14:textId="77777777" w:rsidR="00173507" w:rsidRDefault="00173507">
            <w:pPr>
              <w:jc w:val="both"/>
              <w:rPr>
                <w:rFonts w:ascii="Arial" w:eastAsia="Arial" w:hAnsi="Arial" w:cs="Arial"/>
              </w:rPr>
            </w:pPr>
            <w:r>
              <w:rPr>
                <w:rFonts w:ascii="Arial" w:eastAsia="Arial" w:hAnsi="Arial" w:cs="Arial"/>
              </w:rPr>
              <w:t>Proyecto productivo</w:t>
            </w:r>
          </w:p>
        </w:tc>
        <w:tc>
          <w:tcPr>
            <w:tcW w:w="3207" w:type="dxa"/>
            <w:tcBorders>
              <w:top w:val="single" w:sz="8" w:space="0" w:color="14967C"/>
              <w:left w:val="single" w:sz="8" w:space="0" w:color="14967C"/>
              <w:bottom w:val="single" w:sz="8" w:space="0" w:color="14967C"/>
              <w:right w:val="single" w:sz="8" w:space="0" w:color="14967C"/>
            </w:tcBorders>
          </w:tcPr>
          <w:p w14:paraId="5B72D4F0" w14:textId="7028A0CF" w:rsidR="00173507" w:rsidRDefault="00E711B6" w:rsidP="00E711B6">
            <w:pPr>
              <w:rPr>
                <w:rFonts w:ascii="Arial" w:eastAsia="Arial" w:hAnsi="Arial" w:cs="Arial"/>
              </w:rPr>
            </w:pPr>
            <w:r>
              <w:rPr>
                <w:rFonts w:ascii="Arial" w:eastAsia="Arial" w:hAnsi="Arial" w:cs="Arial"/>
              </w:rPr>
              <w:t>Consiste en impulsar el establecimiento en pequeñas unidades de producción en zonas rurales y populares, con el objetivo de apoyar a personas o grupos con iniciativa emprendedora.</w:t>
            </w:r>
          </w:p>
        </w:tc>
        <w:tc>
          <w:tcPr>
            <w:tcW w:w="3212" w:type="dxa"/>
            <w:tcBorders>
              <w:top w:val="single" w:sz="8" w:space="0" w:color="14967C"/>
              <w:left w:val="single" w:sz="8" w:space="0" w:color="14967C"/>
              <w:bottom w:val="single" w:sz="8" w:space="0" w:color="14967C"/>
              <w:right w:val="single" w:sz="8" w:space="0" w:color="14967C"/>
            </w:tcBorders>
          </w:tcPr>
          <w:p w14:paraId="5F5FED3A" w14:textId="1E0DC3EF" w:rsidR="00173507" w:rsidRDefault="001C3CCB" w:rsidP="001C3CCB">
            <w:pPr>
              <w:rPr>
                <w:rFonts w:ascii="Arial" w:eastAsia="Arial" w:hAnsi="Arial" w:cs="Arial"/>
              </w:rPr>
            </w:pPr>
            <w:r>
              <w:rPr>
                <w:rFonts w:ascii="Arial" w:eastAsia="Arial" w:hAnsi="Arial" w:cs="Arial"/>
              </w:rPr>
              <w:t xml:space="preserve">Tienes la experiencia de hacer proyectos con el SENA y también puedes ayudar a las personas </w:t>
            </w:r>
            <w:r w:rsidR="008E5A10">
              <w:rPr>
                <w:rFonts w:ascii="Arial" w:eastAsia="Arial" w:hAnsi="Arial" w:cs="Arial"/>
              </w:rPr>
              <w:t>más</w:t>
            </w:r>
            <w:r>
              <w:rPr>
                <w:rFonts w:ascii="Arial" w:eastAsia="Arial" w:hAnsi="Arial" w:cs="Arial"/>
              </w:rPr>
              <w:t xml:space="preserve"> vulnerables. </w:t>
            </w:r>
          </w:p>
        </w:tc>
      </w:tr>
      <w:tr w:rsidR="00173507" w14:paraId="744DBB43" w14:textId="77777777" w:rsidTr="00173507">
        <w:tc>
          <w:tcPr>
            <w:tcW w:w="3210" w:type="dxa"/>
            <w:tcBorders>
              <w:top w:val="single" w:sz="8" w:space="0" w:color="14967C"/>
              <w:left w:val="single" w:sz="8" w:space="0" w:color="14967C"/>
              <w:bottom w:val="single" w:sz="8" w:space="0" w:color="14967C"/>
              <w:right w:val="single" w:sz="8" w:space="0" w:color="14967C"/>
            </w:tcBorders>
            <w:hideMark/>
          </w:tcPr>
          <w:p w14:paraId="2E69950E" w14:textId="77777777" w:rsidR="00173507" w:rsidRDefault="00173507">
            <w:pPr>
              <w:jc w:val="both"/>
              <w:rPr>
                <w:rFonts w:ascii="Arial" w:eastAsia="Arial" w:hAnsi="Arial" w:cs="Arial"/>
              </w:rPr>
            </w:pPr>
            <w:r>
              <w:rPr>
                <w:rFonts w:ascii="Arial" w:eastAsia="Arial" w:hAnsi="Arial" w:cs="Arial"/>
              </w:rPr>
              <w:lastRenderedPageBreak/>
              <w:t>Contrato laboral</w:t>
            </w:r>
          </w:p>
        </w:tc>
        <w:tc>
          <w:tcPr>
            <w:tcW w:w="3207" w:type="dxa"/>
            <w:tcBorders>
              <w:top w:val="single" w:sz="8" w:space="0" w:color="14967C"/>
              <w:left w:val="single" w:sz="8" w:space="0" w:color="14967C"/>
              <w:bottom w:val="single" w:sz="8" w:space="0" w:color="14967C"/>
              <w:right w:val="single" w:sz="8" w:space="0" w:color="14967C"/>
            </w:tcBorders>
          </w:tcPr>
          <w:p w14:paraId="23880E3C" w14:textId="58FB8010" w:rsidR="00173507" w:rsidRDefault="001C3CCB" w:rsidP="001C3CCB">
            <w:pPr>
              <w:rPr>
                <w:rFonts w:ascii="Arial" w:eastAsia="Arial" w:hAnsi="Arial" w:cs="Arial"/>
              </w:rPr>
            </w:pPr>
            <w:r>
              <w:rPr>
                <w:rFonts w:ascii="Arial" w:eastAsia="Arial" w:hAnsi="Arial" w:cs="Arial"/>
              </w:rPr>
              <w:t>Es similar al contrato de aprendizaje, pero aquí ya haces parte de la empresa.</w:t>
            </w:r>
          </w:p>
        </w:tc>
        <w:tc>
          <w:tcPr>
            <w:tcW w:w="3212" w:type="dxa"/>
            <w:tcBorders>
              <w:top w:val="single" w:sz="8" w:space="0" w:color="14967C"/>
              <w:left w:val="single" w:sz="8" w:space="0" w:color="14967C"/>
              <w:bottom w:val="single" w:sz="8" w:space="0" w:color="14967C"/>
              <w:right w:val="single" w:sz="8" w:space="0" w:color="14967C"/>
            </w:tcBorders>
          </w:tcPr>
          <w:p w14:paraId="3596C699" w14:textId="2CA71573" w:rsidR="00173507" w:rsidRDefault="001C3CCB" w:rsidP="001C3CCB">
            <w:pPr>
              <w:rPr>
                <w:rFonts w:ascii="Arial" w:eastAsia="Arial" w:hAnsi="Arial" w:cs="Arial"/>
              </w:rPr>
            </w:pPr>
            <w:r>
              <w:rPr>
                <w:rFonts w:ascii="Arial" w:eastAsia="Arial" w:hAnsi="Arial" w:cs="Arial"/>
              </w:rPr>
              <w:t xml:space="preserve">Tienes un </w:t>
            </w:r>
            <w:r w:rsidR="00296596">
              <w:rPr>
                <w:rFonts w:ascii="Arial" w:eastAsia="Arial" w:hAnsi="Arial" w:cs="Arial"/>
              </w:rPr>
              <w:t>vínculo</w:t>
            </w:r>
            <w:r>
              <w:rPr>
                <w:rFonts w:ascii="Arial" w:eastAsia="Arial" w:hAnsi="Arial" w:cs="Arial"/>
              </w:rPr>
              <w:t xml:space="preserve"> completo con la empresa, por lo que te pagan todo lo de ley.</w:t>
            </w:r>
          </w:p>
        </w:tc>
      </w:tr>
      <w:tr w:rsidR="00173507" w14:paraId="60457EA6" w14:textId="77777777" w:rsidTr="00173507">
        <w:tc>
          <w:tcPr>
            <w:tcW w:w="3210" w:type="dxa"/>
            <w:tcBorders>
              <w:top w:val="single" w:sz="8" w:space="0" w:color="14967C"/>
              <w:left w:val="single" w:sz="8" w:space="0" w:color="14967C"/>
              <w:bottom w:val="single" w:sz="8" w:space="0" w:color="14967C"/>
              <w:right w:val="single" w:sz="8" w:space="0" w:color="14967C"/>
            </w:tcBorders>
            <w:hideMark/>
          </w:tcPr>
          <w:p w14:paraId="6515F7D1" w14:textId="77777777" w:rsidR="00173507" w:rsidRDefault="00173507">
            <w:pPr>
              <w:jc w:val="both"/>
              <w:rPr>
                <w:rFonts w:ascii="Arial" w:eastAsia="Arial" w:hAnsi="Arial" w:cs="Arial"/>
              </w:rPr>
            </w:pPr>
            <w:r>
              <w:rPr>
                <w:rFonts w:ascii="Arial" w:eastAsia="Arial" w:hAnsi="Arial" w:cs="Arial"/>
              </w:rPr>
              <w:t>Pasantía</w:t>
            </w:r>
          </w:p>
        </w:tc>
        <w:tc>
          <w:tcPr>
            <w:tcW w:w="3207" w:type="dxa"/>
            <w:tcBorders>
              <w:top w:val="single" w:sz="8" w:space="0" w:color="14967C"/>
              <w:left w:val="single" w:sz="8" w:space="0" w:color="14967C"/>
              <w:bottom w:val="single" w:sz="8" w:space="0" w:color="14967C"/>
              <w:right w:val="single" w:sz="8" w:space="0" w:color="14967C"/>
            </w:tcBorders>
          </w:tcPr>
          <w:p w14:paraId="16D0FE25" w14:textId="5568FAEC" w:rsidR="00173507" w:rsidRDefault="001C3CCB" w:rsidP="001C3CCB">
            <w:pPr>
              <w:rPr>
                <w:rFonts w:ascii="Arial" w:eastAsia="Arial" w:hAnsi="Arial" w:cs="Arial"/>
              </w:rPr>
            </w:pPr>
            <w:r>
              <w:rPr>
                <w:rFonts w:ascii="Arial" w:eastAsia="Arial" w:hAnsi="Arial" w:cs="Arial"/>
              </w:rPr>
              <w:t>Son actividades pedagógicas y su finalidad es contribuir a la formación profesional de los aprendices sin remuneración alguna.</w:t>
            </w:r>
          </w:p>
        </w:tc>
        <w:tc>
          <w:tcPr>
            <w:tcW w:w="3212" w:type="dxa"/>
            <w:tcBorders>
              <w:top w:val="single" w:sz="8" w:space="0" w:color="14967C"/>
              <w:left w:val="single" w:sz="8" w:space="0" w:color="14967C"/>
              <w:bottom w:val="single" w:sz="8" w:space="0" w:color="14967C"/>
              <w:right w:val="single" w:sz="8" w:space="0" w:color="14967C"/>
            </w:tcBorders>
          </w:tcPr>
          <w:p w14:paraId="6AB29686" w14:textId="07F1989A" w:rsidR="00173507" w:rsidRDefault="001C3CCB" w:rsidP="001C3CCB">
            <w:pPr>
              <w:rPr>
                <w:rFonts w:ascii="Arial" w:eastAsia="Arial" w:hAnsi="Arial" w:cs="Arial"/>
              </w:rPr>
            </w:pPr>
            <w:r>
              <w:rPr>
                <w:rFonts w:ascii="Arial" w:eastAsia="Arial" w:hAnsi="Arial" w:cs="Arial"/>
              </w:rPr>
              <w:t>Aquí solo adquieres la experiencia de trabajar en una empresa, la única desventaja es que no te dan ningún salario.</w:t>
            </w:r>
          </w:p>
        </w:tc>
      </w:tr>
      <w:tr w:rsidR="00173507" w14:paraId="36D701BA" w14:textId="77777777" w:rsidTr="00173507">
        <w:tc>
          <w:tcPr>
            <w:tcW w:w="3210" w:type="dxa"/>
            <w:tcBorders>
              <w:top w:val="single" w:sz="8" w:space="0" w:color="14967C"/>
              <w:left w:val="single" w:sz="8" w:space="0" w:color="14967C"/>
              <w:bottom w:val="single" w:sz="8" w:space="0" w:color="14967C"/>
              <w:right w:val="single" w:sz="8" w:space="0" w:color="14967C"/>
            </w:tcBorders>
            <w:hideMark/>
          </w:tcPr>
          <w:p w14:paraId="65189CB0" w14:textId="6FCA062E" w:rsidR="00173507" w:rsidRDefault="001C3CCB">
            <w:pPr>
              <w:jc w:val="both"/>
              <w:rPr>
                <w:rFonts w:ascii="Arial" w:eastAsia="Arial" w:hAnsi="Arial" w:cs="Arial"/>
              </w:rPr>
            </w:pPr>
            <w:r>
              <w:rPr>
                <w:rFonts w:ascii="Arial" w:eastAsia="Arial" w:hAnsi="Arial" w:cs="Arial"/>
              </w:rPr>
              <w:t>Monitoria</w:t>
            </w:r>
            <w:r w:rsidR="00173507">
              <w:rPr>
                <w:rFonts w:ascii="Arial" w:eastAsia="Arial" w:hAnsi="Arial" w:cs="Arial"/>
              </w:rPr>
              <w:t xml:space="preserve"> contratada</w:t>
            </w:r>
          </w:p>
        </w:tc>
        <w:tc>
          <w:tcPr>
            <w:tcW w:w="3207" w:type="dxa"/>
            <w:tcBorders>
              <w:top w:val="single" w:sz="8" w:space="0" w:color="14967C"/>
              <w:left w:val="single" w:sz="8" w:space="0" w:color="14967C"/>
              <w:bottom w:val="single" w:sz="8" w:space="0" w:color="14967C"/>
              <w:right w:val="single" w:sz="8" w:space="0" w:color="14967C"/>
            </w:tcBorders>
          </w:tcPr>
          <w:p w14:paraId="7C400BD6" w14:textId="73615214" w:rsidR="00173507" w:rsidRDefault="001C3CCB" w:rsidP="001C3CCB">
            <w:pPr>
              <w:rPr>
                <w:rFonts w:ascii="Arial" w:eastAsia="Arial" w:hAnsi="Arial" w:cs="Arial"/>
              </w:rPr>
            </w:pPr>
            <w:r>
              <w:rPr>
                <w:rFonts w:ascii="Arial" w:eastAsia="Arial" w:hAnsi="Arial" w:cs="Arial"/>
              </w:rPr>
              <w:t xml:space="preserve">Es un conjunto de actividades donde los aprendices seleccionados apoyan los procesos de formación a través de actividades complementarias. </w:t>
            </w:r>
          </w:p>
        </w:tc>
        <w:tc>
          <w:tcPr>
            <w:tcW w:w="3212" w:type="dxa"/>
            <w:tcBorders>
              <w:top w:val="single" w:sz="8" w:space="0" w:color="14967C"/>
              <w:left w:val="single" w:sz="8" w:space="0" w:color="14967C"/>
              <w:bottom w:val="single" w:sz="8" w:space="0" w:color="14967C"/>
              <w:right w:val="single" w:sz="8" w:space="0" w:color="14967C"/>
            </w:tcBorders>
          </w:tcPr>
          <w:p w14:paraId="40131345" w14:textId="30D82603" w:rsidR="00173507" w:rsidRDefault="001C3CCB" w:rsidP="001C3CCB">
            <w:pPr>
              <w:rPr>
                <w:rFonts w:ascii="Arial" w:eastAsia="Arial" w:hAnsi="Arial" w:cs="Arial"/>
              </w:rPr>
            </w:pPr>
            <w:r>
              <w:rPr>
                <w:rFonts w:ascii="Arial" w:eastAsia="Arial" w:hAnsi="Arial" w:cs="Arial"/>
              </w:rPr>
              <w:t xml:space="preserve">Aquí tienes </w:t>
            </w:r>
            <w:r w:rsidR="00296596">
              <w:rPr>
                <w:rFonts w:ascii="Arial" w:eastAsia="Arial" w:hAnsi="Arial" w:cs="Arial"/>
              </w:rPr>
              <w:t>más</w:t>
            </w:r>
            <w:r>
              <w:rPr>
                <w:rFonts w:ascii="Arial" w:eastAsia="Arial" w:hAnsi="Arial" w:cs="Arial"/>
              </w:rPr>
              <w:t xml:space="preserve"> experiencias, por lo que, si te ponen </w:t>
            </w:r>
            <w:r w:rsidR="00296596">
              <w:rPr>
                <w:rFonts w:ascii="Arial" w:eastAsia="Arial" w:hAnsi="Arial" w:cs="Arial"/>
              </w:rPr>
              <w:t>más</w:t>
            </w:r>
            <w:r>
              <w:rPr>
                <w:rFonts w:ascii="Arial" w:eastAsia="Arial" w:hAnsi="Arial" w:cs="Arial"/>
              </w:rPr>
              <w:t xml:space="preserve"> de un proyecto, puedes salir con una mejor visual referente a tu carrera y como enfocarla mejor, tienes el acompañamiento del mismo centro educativo.</w:t>
            </w:r>
          </w:p>
        </w:tc>
      </w:tr>
    </w:tbl>
    <w:p w14:paraId="716A173B" w14:textId="77777777" w:rsidR="00173507" w:rsidRDefault="00173507" w:rsidP="00173507">
      <w:pPr>
        <w:jc w:val="both"/>
        <w:rPr>
          <w:rFonts w:ascii="Arial" w:eastAsia="Arial" w:hAnsi="Arial" w:cs="Arial"/>
          <w:b/>
        </w:rPr>
      </w:pPr>
    </w:p>
    <w:p w14:paraId="0E0A2A66" w14:textId="77777777" w:rsidR="00173507" w:rsidRDefault="00173507" w:rsidP="00173507">
      <w:pPr>
        <w:jc w:val="both"/>
        <w:rPr>
          <w:rFonts w:ascii="Arial" w:eastAsia="Arial" w:hAnsi="Arial" w:cs="Arial"/>
          <w:b/>
        </w:rPr>
      </w:pPr>
      <w:r>
        <w:rPr>
          <w:rFonts w:ascii="Arial" w:eastAsia="Arial" w:hAnsi="Arial" w:cs="Arial"/>
          <w:b/>
        </w:rPr>
        <w:t>3.4. Actividades de Transferencia</w:t>
      </w:r>
    </w:p>
    <w:p w14:paraId="37093730" w14:textId="77777777" w:rsidR="00173507" w:rsidRDefault="00173507" w:rsidP="00173507">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3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30"/>
      </w:tblGrid>
      <w:tr w:rsidR="00173507" w14:paraId="3ED1CE7C" w14:textId="77777777" w:rsidTr="00173507">
        <w:tc>
          <w:tcPr>
            <w:tcW w:w="9629" w:type="dxa"/>
            <w:tcBorders>
              <w:top w:val="single" w:sz="8" w:space="0" w:color="14967C"/>
              <w:left w:val="single" w:sz="8" w:space="0" w:color="14967C"/>
              <w:bottom w:val="single" w:sz="8" w:space="0" w:color="14967C"/>
              <w:right w:val="single" w:sz="8" w:space="0" w:color="14967C"/>
            </w:tcBorders>
          </w:tcPr>
          <w:p w14:paraId="779705C0" w14:textId="77777777" w:rsidR="00173507" w:rsidRDefault="00173507">
            <w:pPr>
              <w:jc w:val="both"/>
              <w:rPr>
                <w:rFonts w:ascii="Arial" w:eastAsia="Arial" w:hAnsi="Arial" w:cs="Arial"/>
              </w:rPr>
            </w:pPr>
          </w:p>
          <w:p w14:paraId="77C4845E" w14:textId="77777777" w:rsidR="00173507" w:rsidRDefault="00173507">
            <w:pPr>
              <w:jc w:val="both"/>
              <w:rPr>
                <w:rFonts w:ascii="Arial" w:eastAsia="Arial" w:hAnsi="Arial" w:cs="Arial"/>
              </w:rPr>
            </w:pPr>
          </w:p>
          <w:p w14:paraId="49170076" w14:textId="77777777" w:rsidR="00173507" w:rsidRDefault="00173507">
            <w:pPr>
              <w:jc w:val="both"/>
              <w:rPr>
                <w:rFonts w:ascii="Arial" w:eastAsia="Arial" w:hAnsi="Arial" w:cs="Arial"/>
              </w:rPr>
            </w:pPr>
          </w:p>
          <w:p w14:paraId="12798184" w14:textId="77777777" w:rsidR="00173507" w:rsidRDefault="00173507">
            <w:pPr>
              <w:jc w:val="both"/>
              <w:rPr>
                <w:rFonts w:ascii="Arial" w:eastAsia="Arial" w:hAnsi="Arial" w:cs="Arial"/>
              </w:rPr>
            </w:pPr>
          </w:p>
          <w:p w14:paraId="5A6A65D7" w14:textId="77777777" w:rsidR="00173507" w:rsidRDefault="00173507">
            <w:pPr>
              <w:jc w:val="both"/>
              <w:rPr>
                <w:rFonts w:ascii="Arial" w:eastAsia="Arial" w:hAnsi="Arial" w:cs="Arial"/>
                <w:i/>
              </w:rPr>
            </w:pPr>
            <w:r>
              <w:rPr>
                <w:rFonts w:ascii="Arial" w:eastAsia="Arial" w:hAnsi="Arial" w:cs="Arial"/>
                <w:i/>
              </w:rPr>
              <w:t>Aquí su respuesta.</w:t>
            </w:r>
          </w:p>
        </w:tc>
      </w:tr>
    </w:tbl>
    <w:p w14:paraId="11EB3BAC" w14:textId="77777777" w:rsidR="00173507" w:rsidRDefault="00173507" w:rsidP="00173507">
      <w:pPr>
        <w:jc w:val="both"/>
        <w:rPr>
          <w:rFonts w:ascii="Arial" w:eastAsia="Arial" w:hAnsi="Arial" w:cs="Arial"/>
        </w:rPr>
      </w:pPr>
    </w:p>
    <w:p w14:paraId="085CFA0C" w14:textId="77777777" w:rsidR="00173507" w:rsidRDefault="00173507" w:rsidP="00173507">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71F1598D" w14:textId="77777777" w:rsidR="00173507" w:rsidRDefault="00173507" w:rsidP="00173507">
      <w:pPr>
        <w:jc w:val="both"/>
        <w:rPr>
          <w:rFonts w:ascii="Arial" w:eastAsia="Arial" w:hAnsi="Arial" w:cs="Arial"/>
        </w:rPr>
      </w:pPr>
    </w:p>
    <w:tbl>
      <w:tblPr>
        <w:tblW w:w="963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30"/>
      </w:tblGrid>
      <w:tr w:rsidR="00173507" w14:paraId="770A0D6B" w14:textId="77777777" w:rsidTr="00173507">
        <w:tc>
          <w:tcPr>
            <w:tcW w:w="9629" w:type="dxa"/>
            <w:tcBorders>
              <w:top w:val="single" w:sz="8" w:space="0" w:color="14967C"/>
              <w:left w:val="single" w:sz="8" w:space="0" w:color="14967C"/>
              <w:bottom w:val="single" w:sz="8" w:space="0" w:color="14967C"/>
              <w:right w:val="single" w:sz="8" w:space="0" w:color="14967C"/>
            </w:tcBorders>
          </w:tcPr>
          <w:p w14:paraId="4481EBBC" w14:textId="45FAFCA8" w:rsidR="00B94C0B" w:rsidRDefault="00B94C0B" w:rsidP="00B94C0B">
            <w:pPr>
              <w:spacing w:line="360" w:lineRule="auto"/>
              <w:rPr>
                <w:rFonts w:ascii="Arial" w:hAnsi="Arial" w:cs="Arial"/>
                <w:sz w:val="24"/>
                <w:szCs w:val="24"/>
                <w:lang w:val="es-MX"/>
              </w:rPr>
            </w:pPr>
            <w:r w:rsidRPr="00CE1EE8">
              <w:rPr>
                <w:rFonts w:ascii="Arial" w:hAnsi="Arial" w:cs="Arial"/>
                <w:sz w:val="24"/>
                <w:szCs w:val="24"/>
                <w:lang w:val="es-MX"/>
              </w:rPr>
              <w:lastRenderedPageBreak/>
              <w:t>Texto etapa productiva</w:t>
            </w:r>
          </w:p>
          <w:p w14:paraId="473D58B3" w14:textId="076F6256" w:rsidR="00B94C0B" w:rsidRDefault="00B94C0B" w:rsidP="00B94C0B">
            <w:pPr>
              <w:spacing w:line="360" w:lineRule="auto"/>
              <w:rPr>
                <w:rFonts w:ascii="Arial" w:hAnsi="Arial" w:cs="Arial"/>
                <w:sz w:val="24"/>
                <w:szCs w:val="24"/>
                <w:lang w:val="es-MX"/>
              </w:rPr>
            </w:pPr>
            <w:r w:rsidRPr="00CE1EE8">
              <w:rPr>
                <w:rFonts w:ascii="Arial" w:hAnsi="Arial" w:cs="Arial"/>
                <w:sz w:val="24"/>
                <w:szCs w:val="24"/>
                <w:lang w:val="es-MX"/>
              </w:rPr>
              <w:t xml:space="preserve">Para </w:t>
            </w:r>
            <w:r>
              <w:rPr>
                <w:rFonts w:ascii="Arial" w:hAnsi="Arial" w:cs="Arial"/>
                <w:sz w:val="24"/>
                <w:szCs w:val="24"/>
                <w:lang w:val="es-MX"/>
              </w:rPr>
              <w:t xml:space="preserve">mi desarrollo en la etapa productiva tengo dos opciones las cuales son, el contrato de aprendizaje o las pasantías, me gustaría el contrato de aprendizaje por la facilidad de conseguir un empleo y con la ventaja de que si logro encontrar un patrocinador desde los meses iniciales no tendría que preocuparme por un apoyo económico y enfocarme netamente en mi formación técnica, otra de las ventajas por las que escojo esta opción es la vinculación con una empresa, por lo que aprenderé </w:t>
            </w:r>
            <w:r w:rsidR="0087693E">
              <w:rPr>
                <w:rFonts w:ascii="Arial" w:hAnsi="Arial" w:cs="Arial"/>
                <w:sz w:val="24"/>
                <w:szCs w:val="24"/>
                <w:lang w:val="es-MX"/>
              </w:rPr>
              <w:t>más</w:t>
            </w:r>
            <w:r>
              <w:rPr>
                <w:rFonts w:ascii="Arial" w:hAnsi="Arial" w:cs="Arial"/>
                <w:sz w:val="24"/>
                <w:szCs w:val="24"/>
                <w:lang w:val="es-MX"/>
              </w:rPr>
              <w:t xml:space="preserve"> y podre poner a prueba todos los conocimientos adquiridos hasta la fecha, las dificultades que me afrontan en este momento al no poder tomar esta opción es porque ya tuve un contrato de aprendizaje con mi anterior formación, por lo que </w:t>
            </w:r>
            <w:r w:rsidR="0087693E">
              <w:rPr>
                <w:rFonts w:ascii="Arial" w:hAnsi="Arial" w:cs="Arial"/>
                <w:sz w:val="24"/>
                <w:szCs w:val="24"/>
                <w:lang w:val="es-MX"/>
              </w:rPr>
              <w:t>haré</w:t>
            </w:r>
            <w:r>
              <w:rPr>
                <w:rFonts w:ascii="Arial" w:hAnsi="Arial" w:cs="Arial"/>
                <w:sz w:val="24"/>
                <w:szCs w:val="24"/>
                <w:lang w:val="es-MX"/>
              </w:rPr>
              <w:t xml:space="preserve"> todo lo posible por tener un excelente rendimiento y así poder obtener ese tipo de contrato y tener la facilidad de encontrar una empresa.</w:t>
            </w:r>
          </w:p>
          <w:p w14:paraId="178096DC" w14:textId="77777777" w:rsidR="00B94C0B" w:rsidRDefault="00B94C0B" w:rsidP="00B94C0B">
            <w:pPr>
              <w:spacing w:line="360" w:lineRule="auto"/>
              <w:rPr>
                <w:rFonts w:ascii="Arial" w:hAnsi="Arial" w:cs="Arial"/>
                <w:sz w:val="24"/>
                <w:szCs w:val="24"/>
                <w:lang w:val="es-MX"/>
              </w:rPr>
            </w:pPr>
            <w:r>
              <w:rPr>
                <w:rFonts w:ascii="Arial" w:hAnsi="Arial" w:cs="Arial"/>
                <w:sz w:val="24"/>
                <w:szCs w:val="24"/>
                <w:lang w:val="es-MX"/>
              </w:rPr>
              <w:t xml:space="preserve">Por otro lado, mi segunda opción es la pasantía, elegí esta opción como plan B porque lo que más peso tiene para mí en este momento es adquirir una experiencia en el sector tecnológico, ya que he estudiado de manera autónoma los temas o competencias necesarias para estar en este sector, por lo que de esta manera se me haría más fácil conseguir un contrato con la desventaja de no tener una remuneración monetaria. </w:t>
            </w:r>
          </w:p>
          <w:p w14:paraId="3B282281" w14:textId="74F00AEB" w:rsidR="00B94C0B" w:rsidRDefault="00B94C0B" w:rsidP="00B94C0B">
            <w:pPr>
              <w:spacing w:line="360" w:lineRule="auto"/>
              <w:rPr>
                <w:rFonts w:ascii="Arial" w:hAnsi="Arial" w:cs="Arial"/>
                <w:sz w:val="24"/>
                <w:szCs w:val="24"/>
                <w:lang w:val="es-MX"/>
              </w:rPr>
            </w:pPr>
            <w:r>
              <w:rPr>
                <w:rFonts w:ascii="Arial" w:hAnsi="Arial" w:cs="Arial"/>
                <w:sz w:val="24"/>
                <w:szCs w:val="24"/>
                <w:lang w:val="es-MX"/>
              </w:rPr>
              <w:t xml:space="preserve">En conclusión, me llama mucho la atención el saber </w:t>
            </w:r>
            <w:r w:rsidR="0087693E">
              <w:rPr>
                <w:rFonts w:ascii="Arial" w:hAnsi="Arial" w:cs="Arial"/>
                <w:sz w:val="24"/>
                <w:szCs w:val="24"/>
                <w:lang w:val="es-MX"/>
              </w:rPr>
              <w:t>cómo</w:t>
            </w:r>
            <w:r>
              <w:rPr>
                <w:rFonts w:ascii="Arial" w:hAnsi="Arial" w:cs="Arial"/>
                <w:sz w:val="24"/>
                <w:szCs w:val="24"/>
                <w:lang w:val="es-MX"/>
              </w:rPr>
              <w:t xml:space="preserve"> se comporta el mercado de la tecnología, para ser más exacto el área de la programación </w:t>
            </w:r>
            <w:r w:rsidR="0087693E">
              <w:rPr>
                <w:rFonts w:ascii="Arial" w:hAnsi="Arial" w:cs="Arial"/>
                <w:sz w:val="24"/>
                <w:szCs w:val="24"/>
                <w:lang w:val="es-MX"/>
              </w:rPr>
              <w:t>así</w:t>
            </w:r>
            <w:r>
              <w:rPr>
                <w:rFonts w:ascii="Arial" w:hAnsi="Arial" w:cs="Arial"/>
                <w:sz w:val="24"/>
                <w:szCs w:val="24"/>
                <w:lang w:val="es-MX"/>
              </w:rPr>
              <w:t xml:space="preserve"> que he elegido estas 2 opciones como una alternativa a cumplir, una </w:t>
            </w:r>
            <w:r w:rsidR="0087693E">
              <w:rPr>
                <w:rFonts w:ascii="Arial" w:hAnsi="Arial" w:cs="Arial"/>
                <w:sz w:val="24"/>
                <w:szCs w:val="24"/>
                <w:lang w:val="es-MX"/>
              </w:rPr>
              <w:t>vez</w:t>
            </w:r>
            <w:r>
              <w:rPr>
                <w:rFonts w:ascii="Arial" w:hAnsi="Arial" w:cs="Arial"/>
                <w:sz w:val="24"/>
                <w:szCs w:val="24"/>
                <w:lang w:val="es-MX"/>
              </w:rPr>
              <w:t xml:space="preserve"> estudie el mercado podre saber que rumbo tomar debido a que esta área tiene un campo laboral tan grande ya sea de manera individual como FreeLancer o contratado con una empresa haciendo pasantías, gracias por la oportunidad brindada.</w:t>
            </w:r>
          </w:p>
          <w:p w14:paraId="0DC08BA1" w14:textId="77777777" w:rsidR="00B94C0B" w:rsidRDefault="00B94C0B" w:rsidP="00B94C0B">
            <w:pPr>
              <w:spacing w:line="360" w:lineRule="auto"/>
              <w:rPr>
                <w:rFonts w:ascii="Arial" w:hAnsi="Arial" w:cs="Arial"/>
                <w:sz w:val="24"/>
                <w:szCs w:val="24"/>
                <w:lang w:val="es-MX"/>
              </w:rPr>
            </w:pPr>
            <w:r>
              <w:rPr>
                <w:rFonts w:ascii="Arial" w:hAnsi="Arial" w:cs="Arial"/>
                <w:sz w:val="24"/>
                <w:szCs w:val="24"/>
                <w:lang w:val="es-MX"/>
              </w:rPr>
              <w:t>Atentamente:</w:t>
            </w:r>
          </w:p>
          <w:p w14:paraId="2EB94E05" w14:textId="77777777" w:rsidR="00B94C0B" w:rsidRDefault="00B94C0B" w:rsidP="00B94C0B">
            <w:pPr>
              <w:spacing w:line="360" w:lineRule="auto"/>
              <w:rPr>
                <w:rFonts w:ascii="Arial" w:hAnsi="Arial" w:cs="Arial"/>
                <w:sz w:val="24"/>
                <w:szCs w:val="24"/>
                <w:lang w:val="es-MX"/>
              </w:rPr>
            </w:pPr>
            <w:r>
              <w:rPr>
                <w:rFonts w:ascii="Arial" w:hAnsi="Arial" w:cs="Arial"/>
                <w:sz w:val="24"/>
                <w:szCs w:val="24"/>
                <w:lang w:val="es-MX"/>
              </w:rPr>
              <w:t>Harold Sanchez Alcantar</w:t>
            </w:r>
          </w:p>
          <w:p w14:paraId="15F2E7F1" w14:textId="77777777" w:rsidR="00B94C0B" w:rsidRDefault="00B94C0B" w:rsidP="00B94C0B">
            <w:pPr>
              <w:spacing w:line="360" w:lineRule="auto"/>
              <w:rPr>
                <w:rFonts w:ascii="Arial" w:hAnsi="Arial" w:cs="Arial"/>
                <w:sz w:val="24"/>
                <w:szCs w:val="24"/>
                <w:lang w:val="es-MX"/>
              </w:rPr>
            </w:pPr>
            <w:r>
              <w:rPr>
                <w:rFonts w:ascii="Arial" w:hAnsi="Arial" w:cs="Arial"/>
                <w:sz w:val="24"/>
                <w:szCs w:val="24"/>
                <w:lang w:val="es-MX"/>
              </w:rPr>
              <w:t>Ficha:</w:t>
            </w:r>
          </w:p>
          <w:p w14:paraId="22B8BF07" w14:textId="77777777" w:rsidR="00B94C0B" w:rsidRDefault="00B94C0B" w:rsidP="00B94C0B">
            <w:pPr>
              <w:spacing w:line="360" w:lineRule="auto"/>
              <w:rPr>
                <w:rFonts w:ascii="Arial" w:hAnsi="Arial" w:cs="Arial"/>
                <w:sz w:val="24"/>
                <w:szCs w:val="24"/>
                <w:lang w:val="es-MX"/>
              </w:rPr>
            </w:pPr>
            <w:r>
              <w:rPr>
                <w:rFonts w:ascii="Arial" w:hAnsi="Arial" w:cs="Arial"/>
                <w:sz w:val="24"/>
                <w:szCs w:val="24"/>
                <w:lang w:val="es-MX"/>
              </w:rPr>
              <w:t>2671339</w:t>
            </w:r>
          </w:p>
          <w:p w14:paraId="2BC31BB1" w14:textId="626B2BF3" w:rsidR="00173507" w:rsidRDefault="00173507">
            <w:pPr>
              <w:jc w:val="both"/>
              <w:rPr>
                <w:rFonts w:ascii="Arial" w:eastAsia="Arial" w:hAnsi="Arial" w:cs="Arial"/>
                <w:i/>
              </w:rPr>
            </w:pPr>
          </w:p>
        </w:tc>
      </w:tr>
    </w:tbl>
    <w:p w14:paraId="57B1C3F2" w14:textId="77777777" w:rsidR="00173507" w:rsidRDefault="00173507" w:rsidP="00173507">
      <w:pPr>
        <w:jc w:val="both"/>
        <w:rPr>
          <w:rFonts w:ascii="Arial" w:eastAsia="Arial" w:hAnsi="Arial" w:cs="Arial"/>
        </w:rPr>
      </w:pPr>
    </w:p>
    <w:p w14:paraId="59B70157" w14:textId="77777777" w:rsidR="00173507" w:rsidRDefault="00173507" w:rsidP="00173507">
      <w:pPr>
        <w:jc w:val="both"/>
        <w:rPr>
          <w:rFonts w:ascii="Arial" w:eastAsia="Arial" w:hAnsi="Arial" w:cs="Arial"/>
        </w:rPr>
      </w:pPr>
      <w:r>
        <w:rPr>
          <w:rFonts w:ascii="Arial" w:eastAsia="Arial" w:hAnsi="Arial" w:cs="Arial"/>
        </w:rPr>
        <w:t>Por favor llenar la encuesta:</w:t>
      </w:r>
    </w:p>
    <w:tbl>
      <w:tblPr>
        <w:tblW w:w="9270"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8"/>
        <w:gridCol w:w="4602"/>
      </w:tblGrid>
      <w:tr w:rsidR="00173507" w14:paraId="65591D41" w14:textId="77777777" w:rsidTr="00173507">
        <w:tc>
          <w:tcPr>
            <w:tcW w:w="4669" w:type="dxa"/>
            <w:tcBorders>
              <w:top w:val="single" w:sz="4" w:space="0" w:color="000000"/>
              <w:left w:val="single" w:sz="4" w:space="0" w:color="000000"/>
              <w:bottom w:val="single" w:sz="4" w:space="0" w:color="000000"/>
              <w:right w:val="single" w:sz="4" w:space="0" w:color="000000"/>
            </w:tcBorders>
          </w:tcPr>
          <w:p w14:paraId="5CBB4C0F" w14:textId="27B00D58" w:rsidR="00173507" w:rsidRDefault="00296596">
            <w:pPr>
              <w:spacing w:after="0" w:line="240" w:lineRule="auto"/>
              <w:ind w:left="357" w:hanging="357"/>
              <w:jc w:val="both"/>
              <w:rPr>
                <w:rFonts w:ascii="Arial" w:eastAsia="Arial" w:hAnsi="Arial" w:cs="Arial"/>
              </w:rPr>
            </w:pPr>
            <w:r>
              <w:rPr>
                <w:rFonts w:ascii="Arial" w:eastAsia="Arial" w:hAnsi="Arial" w:cs="Arial"/>
              </w:rPr>
              <w:t>Información</w:t>
            </w:r>
            <w:r w:rsidR="00173507">
              <w:rPr>
                <w:rFonts w:ascii="Arial" w:eastAsia="Arial" w:hAnsi="Arial" w:cs="Arial"/>
              </w:rPr>
              <w:t xml:space="preserve"> del aspirante a aprendiz SENA</w:t>
            </w:r>
          </w:p>
          <w:p w14:paraId="1861B30B" w14:textId="77777777" w:rsidR="00173507" w:rsidRDefault="00173507">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hideMark/>
          </w:tcPr>
          <w:p w14:paraId="771E6D6E" w14:textId="77777777" w:rsidR="00173507" w:rsidRDefault="00173507">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173507" w14:paraId="2589B536" w14:textId="77777777" w:rsidTr="00173507">
        <w:tc>
          <w:tcPr>
            <w:tcW w:w="4669" w:type="dxa"/>
            <w:tcBorders>
              <w:top w:val="single" w:sz="4" w:space="0" w:color="000000"/>
              <w:left w:val="single" w:sz="4" w:space="0" w:color="000000"/>
              <w:bottom w:val="single" w:sz="4" w:space="0" w:color="000000"/>
              <w:right w:val="single" w:sz="4" w:space="0" w:color="000000"/>
            </w:tcBorders>
            <w:hideMark/>
          </w:tcPr>
          <w:p w14:paraId="26C4300A" w14:textId="77777777" w:rsidR="00173507" w:rsidRDefault="00173507">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F73B8E9" w14:textId="4A02E0C9" w:rsidR="00173507" w:rsidRDefault="00E95FE3">
            <w:pPr>
              <w:spacing w:after="0" w:line="240" w:lineRule="auto"/>
              <w:jc w:val="both"/>
              <w:rPr>
                <w:rFonts w:ascii="Arial" w:eastAsia="Arial" w:hAnsi="Arial" w:cs="Arial"/>
              </w:rPr>
            </w:pPr>
            <w:r>
              <w:rPr>
                <w:rFonts w:ascii="Arial" w:eastAsia="Arial" w:hAnsi="Arial" w:cs="Arial"/>
              </w:rPr>
              <w:t>Harold Yulian Sanchez Alcantar</w:t>
            </w:r>
          </w:p>
        </w:tc>
      </w:tr>
      <w:tr w:rsidR="00173507" w14:paraId="1EB18CF0" w14:textId="77777777" w:rsidTr="00173507">
        <w:tc>
          <w:tcPr>
            <w:tcW w:w="4669" w:type="dxa"/>
            <w:tcBorders>
              <w:top w:val="single" w:sz="4" w:space="0" w:color="000000"/>
              <w:left w:val="single" w:sz="4" w:space="0" w:color="000000"/>
              <w:bottom w:val="single" w:sz="4" w:space="0" w:color="000000"/>
              <w:right w:val="single" w:sz="4" w:space="0" w:color="000000"/>
            </w:tcBorders>
            <w:hideMark/>
          </w:tcPr>
          <w:p w14:paraId="2EF9A80B" w14:textId="77777777" w:rsidR="00173507" w:rsidRDefault="00173507">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3AB07627" w14:textId="003B9D19" w:rsidR="00173507" w:rsidRDefault="00E95FE3">
            <w:pPr>
              <w:spacing w:after="0" w:line="240" w:lineRule="auto"/>
              <w:jc w:val="both"/>
              <w:rPr>
                <w:rFonts w:ascii="Arial" w:eastAsia="Arial" w:hAnsi="Arial" w:cs="Arial"/>
              </w:rPr>
            </w:pPr>
            <w:r>
              <w:rPr>
                <w:rFonts w:ascii="Arial" w:eastAsia="Arial" w:hAnsi="Arial" w:cs="Arial"/>
              </w:rPr>
              <w:t>1233496433</w:t>
            </w:r>
          </w:p>
        </w:tc>
      </w:tr>
      <w:tr w:rsidR="00173507" w14:paraId="6A93C353" w14:textId="77777777" w:rsidTr="00173507">
        <w:tc>
          <w:tcPr>
            <w:tcW w:w="4669" w:type="dxa"/>
            <w:tcBorders>
              <w:top w:val="single" w:sz="4" w:space="0" w:color="000000"/>
              <w:left w:val="single" w:sz="4" w:space="0" w:color="000000"/>
              <w:bottom w:val="single" w:sz="4" w:space="0" w:color="000000"/>
              <w:right w:val="single" w:sz="4" w:space="0" w:color="000000"/>
            </w:tcBorders>
            <w:hideMark/>
          </w:tcPr>
          <w:p w14:paraId="1C7893B4" w14:textId="77777777" w:rsidR="00173507" w:rsidRDefault="00173507">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58C722ED" w14:textId="0441196B" w:rsidR="00173507" w:rsidRDefault="00000000">
            <w:pPr>
              <w:spacing w:after="0" w:line="240" w:lineRule="auto"/>
              <w:jc w:val="both"/>
              <w:rPr>
                <w:rFonts w:ascii="Arial" w:eastAsia="Arial" w:hAnsi="Arial" w:cs="Arial"/>
              </w:rPr>
            </w:pPr>
            <w:hyperlink r:id="rId9" w:history="1">
              <w:r w:rsidR="00E95FE3" w:rsidRPr="00D5475F">
                <w:rPr>
                  <w:rStyle w:val="Hipervnculo"/>
                  <w:rFonts w:ascii="Arial" w:eastAsia="Arial" w:hAnsi="Arial" w:cs="Arial"/>
                </w:rPr>
                <w:t>Sanchezharold13@gmail.com</w:t>
              </w:r>
            </w:hyperlink>
            <w:r w:rsidR="00E95FE3">
              <w:rPr>
                <w:rFonts w:ascii="Arial" w:eastAsia="Arial" w:hAnsi="Arial" w:cs="Arial"/>
              </w:rPr>
              <w:t xml:space="preserve"> </w:t>
            </w:r>
          </w:p>
        </w:tc>
      </w:tr>
      <w:tr w:rsidR="00173507" w14:paraId="22E2F21C" w14:textId="77777777" w:rsidTr="00173507">
        <w:tc>
          <w:tcPr>
            <w:tcW w:w="4669" w:type="dxa"/>
            <w:tcBorders>
              <w:top w:val="single" w:sz="4" w:space="0" w:color="000000"/>
              <w:left w:val="single" w:sz="4" w:space="0" w:color="000000"/>
              <w:bottom w:val="single" w:sz="4" w:space="0" w:color="000000"/>
              <w:right w:val="single" w:sz="4" w:space="0" w:color="000000"/>
            </w:tcBorders>
            <w:hideMark/>
          </w:tcPr>
          <w:p w14:paraId="41B93034" w14:textId="73238C08" w:rsidR="00173507" w:rsidRDefault="00173507">
            <w:pPr>
              <w:spacing w:after="0" w:line="240" w:lineRule="auto"/>
              <w:ind w:left="63" w:hanging="142"/>
              <w:jc w:val="both"/>
              <w:rPr>
                <w:rFonts w:ascii="Arial" w:eastAsia="Arial" w:hAnsi="Arial" w:cs="Arial"/>
              </w:rPr>
            </w:pPr>
            <w:r>
              <w:rPr>
                <w:rFonts w:ascii="Arial" w:eastAsia="Arial" w:hAnsi="Arial" w:cs="Arial"/>
              </w:rPr>
              <w:t xml:space="preserve">Regional del </w:t>
            </w:r>
            <w:r w:rsidR="00296596">
              <w:rPr>
                <w:rFonts w:ascii="Arial" w:eastAsia="Arial" w:hAnsi="Arial" w:cs="Arial"/>
              </w:rPr>
              <w:t>SENA (Distrito</w:t>
            </w:r>
            <w:r>
              <w:rPr>
                <w:rFonts w:ascii="Arial" w:eastAsia="Arial" w:hAnsi="Arial" w:cs="Arial"/>
                <w:highlight w:val="lightGray"/>
              </w:rPr>
              <w:t xml:space="preserve"> Capital</w:t>
            </w:r>
            <w:r w:rsidR="00296596">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87B07B0" w14:textId="77777777" w:rsidR="00173507" w:rsidRDefault="00173507">
            <w:pPr>
              <w:spacing w:after="0" w:line="240" w:lineRule="auto"/>
              <w:jc w:val="both"/>
              <w:rPr>
                <w:rFonts w:ascii="Arial" w:eastAsia="Arial" w:hAnsi="Arial" w:cs="Arial"/>
              </w:rPr>
            </w:pPr>
          </w:p>
        </w:tc>
      </w:tr>
      <w:tr w:rsidR="00173507" w14:paraId="7DB5164F" w14:textId="77777777" w:rsidTr="00173507">
        <w:tc>
          <w:tcPr>
            <w:tcW w:w="4669" w:type="dxa"/>
            <w:tcBorders>
              <w:top w:val="single" w:sz="4" w:space="0" w:color="000000"/>
              <w:left w:val="single" w:sz="4" w:space="0" w:color="000000"/>
              <w:bottom w:val="single" w:sz="4" w:space="0" w:color="000000"/>
              <w:right w:val="single" w:sz="4" w:space="0" w:color="000000"/>
            </w:tcBorders>
            <w:hideMark/>
          </w:tcPr>
          <w:p w14:paraId="776EE9B8" w14:textId="77777777" w:rsidR="00173507" w:rsidRDefault="00173507">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50937F8" w14:textId="77777777" w:rsidR="00173507" w:rsidRDefault="00173507">
            <w:pPr>
              <w:spacing w:after="0" w:line="240" w:lineRule="auto"/>
              <w:jc w:val="both"/>
              <w:rPr>
                <w:rFonts w:ascii="Arial" w:eastAsia="Arial" w:hAnsi="Arial" w:cs="Arial"/>
              </w:rPr>
            </w:pPr>
          </w:p>
        </w:tc>
      </w:tr>
      <w:tr w:rsidR="00173507" w14:paraId="7828F74A" w14:textId="77777777" w:rsidTr="00173507">
        <w:tc>
          <w:tcPr>
            <w:tcW w:w="4669" w:type="dxa"/>
            <w:tcBorders>
              <w:top w:val="single" w:sz="4" w:space="0" w:color="000000"/>
              <w:left w:val="single" w:sz="4" w:space="0" w:color="000000"/>
              <w:bottom w:val="single" w:sz="4" w:space="0" w:color="000000"/>
              <w:right w:val="single" w:sz="4" w:space="0" w:color="000000"/>
            </w:tcBorders>
            <w:hideMark/>
          </w:tcPr>
          <w:p w14:paraId="2725C039" w14:textId="77777777" w:rsidR="00173507" w:rsidRDefault="00173507">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6E4C175B" w14:textId="00DC1645" w:rsidR="00173507" w:rsidRDefault="00E95FE3">
            <w:pPr>
              <w:spacing w:after="0" w:line="240" w:lineRule="auto"/>
              <w:jc w:val="both"/>
              <w:rPr>
                <w:rFonts w:ascii="Arial" w:eastAsia="Arial" w:hAnsi="Arial" w:cs="Arial"/>
              </w:rPr>
            </w:pPr>
            <w:r>
              <w:rPr>
                <w:rFonts w:ascii="Arial" w:eastAsia="Arial" w:hAnsi="Arial" w:cs="Arial"/>
              </w:rPr>
              <w:t>Programación de software</w:t>
            </w:r>
          </w:p>
        </w:tc>
      </w:tr>
      <w:tr w:rsidR="00173507" w14:paraId="14AE1BB5" w14:textId="77777777" w:rsidTr="00173507">
        <w:tc>
          <w:tcPr>
            <w:tcW w:w="4669" w:type="dxa"/>
            <w:tcBorders>
              <w:top w:val="single" w:sz="4" w:space="0" w:color="000000"/>
              <w:left w:val="single" w:sz="4" w:space="0" w:color="000000"/>
              <w:bottom w:val="single" w:sz="4" w:space="0" w:color="000000"/>
              <w:right w:val="single" w:sz="4" w:space="0" w:color="000000"/>
            </w:tcBorders>
            <w:hideMark/>
          </w:tcPr>
          <w:p w14:paraId="56A3CE30" w14:textId="0EBC89C7" w:rsidR="00173507" w:rsidRDefault="00296596">
            <w:pPr>
              <w:spacing w:after="0" w:line="240" w:lineRule="auto"/>
              <w:ind w:left="-79"/>
              <w:jc w:val="both"/>
              <w:rPr>
                <w:rFonts w:ascii="Arial" w:eastAsia="Arial" w:hAnsi="Arial" w:cs="Arial"/>
              </w:rPr>
            </w:pPr>
            <w:r>
              <w:rPr>
                <w:rFonts w:ascii="Arial" w:eastAsia="Arial" w:hAnsi="Arial" w:cs="Arial"/>
              </w:rPr>
              <w:t>Fue</w:t>
            </w:r>
            <w:r w:rsidR="00173507">
              <w:rPr>
                <w:rFonts w:ascii="Arial" w:eastAsia="Arial" w:hAnsi="Arial" w:cs="Arial"/>
              </w:rPr>
              <w:t xml:space="preserve"> importante la realización de esta guía para su decisión en el programa de su interés en el SENA (</w:t>
            </w:r>
            <w:r w:rsidR="00173507">
              <w:rPr>
                <w:rFonts w:ascii="Arial" w:eastAsia="Arial" w:hAnsi="Arial" w:cs="Arial"/>
                <w:b/>
                <w:highlight w:val="lightGray"/>
              </w:rPr>
              <w:t>SI/NO</w:t>
            </w:r>
            <w:r w:rsidR="00173507">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6529EE76" w14:textId="496E0AD6" w:rsidR="00173507" w:rsidRDefault="00E95FE3">
            <w:pPr>
              <w:spacing w:after="0" w:line="240" w:lineRule="auto"/>
              <w:jc w:val="both"/>
              <w:rPr>
                <w:rFonts w:ascii="Arial" w:eastAsia="Arial" w:hAnsi="Arial" w:cs="Arial"/>
              </w:rPr>
            </w:pPr>
            <w:r>
              <w:rPr>
                <w:rFonts w:ascii="Arial" w:eastAsia="Arial" w:hAnsi="Arial" w:cs="Arial"/>
              </w:rPr>
              <w:t xml:space="preserve">No fue importante porque ya lo </w:t>
            </w:r>
            <w:proofErr w:type="spellStart"/>
            <w:r>
              <w:rPr>
                <w:rFonts w:ascii="Arial" w:eastAsia="Arial" w:hAnsi="Arial" w:cs="Arial"/>
              </w:rPr>
              <w:t>tenia</w:t>
            </w:r>
            <w:proofErr w:type="spellEnd"/>
            <w:r>
              <w:rPr>
                <w:rFonts w:ascii="Arial" w:eastAsia="Arial" w:hAnsi="Arial" w:cs="Arial"/>
              </w:rPr>
              <w:t xml:space="preserve"> en mente.</w:t>
            </w:r>
          </w:p>
        </w:tc>
      </w:tr>
    </w:tbl>
    <w:p w14:paraId="7669A560" w14:textId="77777777" w:rsidR="00173507" w:rsidRDefault="00173507" w:rsidP="00173507">
      <w:pPr>
        <w:numPr>
          <w:ilvl w:val="0"/>
          <w:numId w:val="4"/>
        </w:numP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4DFA3DAC" w14:textId="77777777" w:rsidR="00173507" w:rsidRDefault="00173507" w:rsidP="00173507">
      <w:pPr>
        <w:numPr>
          <w:ilvl w:val="0"/>
          <w:numId w:val="5"/>
        </w:numP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141CDB9C" w14:textId="55F7F403" w:rsidR="00173507" w:rsidRDefault="00173507" w:rsidP="00173507">
      <w:pP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paginas legalmente permitidas y autorizadas, </w:t>
      </w:r>
      <w:r w:rsidR="00DA45C2">
        <w:rPr>
          <w:rFonts w:ascii="Arial" w:eastAsia="Arial" w:hAnsi="Arial" w:cs="Arial"/>
          <w:color w:val="000000"/>
        </w:rPr>
        <w:t>así</w:t>
      </w:r>
      <w:r>
        <w:rPr>
          <w:rFonts w:ascii="Arial" w:eastAsia="Arial" w:hAnsi="Arial" w:cs="Arial"/>
          <w:color w:val="000000"/>
        </w:rPr>
        <w:t xml:space="preserve"> verificar </w:t>
      </w:r>
      <w:r w:rsidR="00296596">
        <w:rPr>
          <w:rFonts w:ascii="Arial" w:eastAsia="Arial" w:hAnsi="Arial" w:cs="Arial"/>
          <w:color w:val="000000"/>
        </w:rPr>
        <w:t>que,</w:t>
      </w:r>
      <w:r>
        <w:rPr>
          <w:rFonts w:ascii="Arial" w:eastAsia="Arial" w:hAnsi="Arial" w:cs="Arial"/>
          <w:color w:val="000000"/>
        </w:rPr>
        <w:t xml:space="preserve"> si se utiliza material de la página de internet,</w:t>
      </w:r>
      <w:r w:rsidR="00DA45C2">
        <w:rPr>
          <w:rFonts w:ascii="Arial" w:eastAsia="Arial" w:hAnsi="Arial" w:cs="Arial"/>
          <w:color w:val="000000"/>
        </w:rPr>
        <w:t xml:space="preserve"> </w:t>
      </w:r>
      <w:r>
        <w:rPr>
          <w:rFonts w:ascii="Arial" w:eastAsia="Arial" w:hAnsi="Arial" w:cs="Arial"/>
          <w:b/>
          <w:color w:val="000000"/>
        </w:rPr>
        <w:t>referencia</w:t>
      </w:r>
      <w:r>
        <w:rPr>
          <w:rFonts w:ascii="Arial" w:eastAsia="Arial" w:hAnsi="Arial" w:cs="Arial"/>
          <w:color w:val="000000"/>
        </w:rPr>
        <w:t xml:space="preserve">r en las referencias bibliográficas </w:t>
      </w:r>
      <w:r>
        <w:rPr>
          <w:rFonts w:ascii="Arial" w:eastAsia="Arial" w:hAnsi="Arial" w:cs="Arial"/>
          <w:color w:val="000000"/>
        </w:rPr>
        <w:tab/>
      </w:r>
    </w:p>
    <w:p w14:paraId="3221A745" w14:textId="77777777" w:rsidR="00173507" w:rsidRDefault="00173507" w:rsidP="00173507">
      <w:pPr>
        <w:spacing w:after="0" w:line="240" w:lineRule="auto"/>
        <w:jc w:val="both"/>
        <w:rPr>
          <w:rFonts w:ascii="Arial" w:eastAsia="Arial" w:hAnsi="Arial" w:cs="Arial"/>
          <w:b/>
          <w:color w:val="000000"/>
          <w:sz w:val="20"/>
          <w:szCs w:val="20"/>
        </w:rPr>
      </w:pPr>
    </w:p>
    <w:p w14:paraId="501AD35D" w14:textId="77777777" w:rsidR="00173507" w:rsidRDefault="00173507" w:rsidP="00173507">
      <w:pPr>
        <w:spacing w:after="0" w:line="240" w:lineRule="auto"/>
        <w:jc w:val="both"/>
        <w:rPr>
          <w:rFonts w:ascii="Arial" w:eastAsia="Arial" w:hAnsi="Arial" w:cs="Arial"/>
          <w:b/>
          <w:color w:val="000000"/>
          <w:sz w:val="20"/>
          <w:szCs w:val="20"/>
        </w:rPr>
      </w:pPr>
    </w:p>
    <w:p w14:paraId="302B73B3" w14:textId="77777777" w:rsidR="00173507" w:rsidRDefault="00173507" w:rsidP="0017350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0E02567F" w14:textId="77777777" w:rsidR="00173507" w:rsidRDefault="00173507" w:rsidP="00173507">
      <w:pPr>
        <w:spacing w:after="0" w:line="240" w:lineRule="auto"/>
        <w:jc w:val="both"/>
        <w:rPr>
          <w:rFonts w:ascii="Arial" w:eastAsia="Arial" w:hAnsi="Arial" w:cs="Arial"/>
          <w:b/>
          <w:color w:val="000000"/>
          <w:sz w:val="20"/>
          <w:szCs w:val="20"/>
        </w:rPr>
      </w:pPr>
    </w:p>
    <w:p w14:paraId="0ABD1005" w14:textId="77777777" w:rsidR="00173507" w:rsidRDefault="00173507" w:rsidP="0017350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121C470B" w14:textId="77777777" w:rsidR="00173507" w:rsidRDefault="00173507" w:rsidP="00173507">
      <w:pPr>
        <w:spacing w:after="0" w:line="240" w:lineRule="auto"/>
        <w:jc w:val="both"/>
        <w:rPr>
          <w:rFonts w:ascii="Arial" w:eastAsia="Arial" w:hAnsi="Arial" w:cs="Arial"/>
          <w:b/>
          <w:color w:val="000000"/>
          <w:sz w:val="20"/>
          <w:szCs w:val="20"/>
        </w:rPr>
      </w:pPr>
    </w:p>
    <w:tbl>
      <w:tblPr>
        <w:tblW w:w="963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70"/>
        <w:gridCol w:w="3100"/>
        <w:gridCol w:w="3260"/>
      </w:tblGrid>
      <w:tr w:rsidR="00173507" w14:paraId="2AC47C61" w14:textId="77777777" w:rsidTr="00173507">
        <w:trPr>
          <w:trHeight w:val="554"/>
        </w:trPr>
        <w:tc>
          <w:tcPr>
            <w:tcW w:w="3269" w:type="dxa"/>
            <w:tcBorders>
              <w:top w:val="single" w:sz="8" w:space="0" w:color="14967C"/>
              <w:left w:val="single" w:sz="8" w:space="0" w:color="14967C"/>
              <w:bottom w:val="single" w:sz="8" w:space="0" w:color="14967C"/>
              <w:right w:val="single" w:sz="8" w:space="0" w:color="14967C"/>
            </w:tcBorders>
            <w:hideMark/>
          </w:tcPr>
          <w:p w14:paraId="61DE1F73" w14:textId="77777777" w:rsidR="00173507" w:rsidRDefault="00173507">
            <w:pPr>
              <w:jc w:val="center"/>
              <w:rPr>
                <w:rFonts w:ascii="Arial" w:eastAsia="Arial" w:hAnsi="Arial" w:cs="Arial"/>
                <w:b/>
              </w:rPr>
            </w:pPr>
            <w:r>
              <w:rPr>
                <w:rFonts w:ascii="Arial" w:eastAsia="Arial" w:hAnsi="Arial" w:cs="Arial"/>
                <w:b/>
              </w:rPr>
              <w:t>Evidencias de Aprendizaje</w:t>
            </w:r>
          </w:p>
        </w:tc>
        <w:tc>
          <w:tcPr>
            <w:tcW w:w="3100" w:type="dxa"/>
            <w:tcBorders>
              <w:top w:val="single" w:sz="8" w:space="0" w:color="14967C"/>
              <w:left w:val="single" w:sz="8" w:space="0" w:color="14967C"/>
              <w:bottom w:val="single" w:sz="8" w:space="0" w:color="14967C"/>
              <w:right w:val="single" w:sz="8" w:space="0" w:color="14967C"/>
            </w:tcBorders>
            <w:hideMark/>
          </w:tcPr>
          <w:p w14:paraId="2169704C" w14:textId="77777777" w:rsidR="00173507" w:rsidRDefault="00173507">
            <w:pPr>
              <w:jc w:val="center"/>
              <w:rPr>
                <w:rFonts w:ascii="Arial" w:eastAsia="Arial" w:hAnsi="Arial" w:cs="Arial"/>
                <w:b/>
              </w:rPr>
            </w:pPr>
            <w:r>
              <w:rPr>
                <w:rFonts w:ascii="Arial" w:eastAsia="Arial" w:hAnsi="Arial" w:cs="Arial"/>
                <w:b/>
              </w:rPr>
              <w:t>Criterios de Evaluación</w:t>
            </w:r>
          </w:p>
        </w:tc>
        <w:tc>
          <w:tcPr>
            <w:tcW w:w="3260" w:type="dxa"/>
            <w:tcBorders>
              <w:top w:val="single" w:sz="8" w:space="0" w:color="14967C"/>
              <w:left w:val="single" w:sz="8" w:space="0" w:color="14967C"/>
              <w:bottom w:val="single" w:sz="8" w:space="0" w:color="14967C"/>
              <w:right w:val="single" w:sz="8" w:space="0" w:color="14967C"/>
            </w:tcBorders>
            <w:hideMark/>
          </w:tcPr>
          <w:p w14:paraId="6505CE34" w14:textId="77777777" w:rsidR="00173507" w:rsidRDefault="00173507">
            <w:pPr>
              <w:jc w:val="center"/>
              <w:rPr>
                <w:rFonts w:ascii="Arial" w:eastAsia="Arial" w:hAnsi="Arial" w:cs="Arial"/>
                <w:b/>
              </w:rPr>
            </w:pPr>
            <w:r>
              <w:rPr>
                <w:rFonts w:ascii="Arial" w:eastAsia="Arial" w:hAnsi="Arial" w:cs="Arial"/>
                <w:b/>
              </w:rPr>
              <w:t>Técnicas e Instrumentos de Evaluación</w:t>
            </w:r>
          </w:p>
        </w:tc>
      </w:tr>
      <w:tr w:rsidR="00173507" w14:paraId="57AA77E7" w14:textId="77777777" w:rsidTr="00173507">
        <w:tc>
          <w:tcPr>
            <w:tcW w:w="3269" w:type="dxa"/>
            <w:tcBorders>
              <w:top w:val="single" w:sz="8" w:space="0" w:color="14967C"/>
              <w:left w:val="single" w:sz="8" w:space="0" w:color="14967C"/>
              <w:bottom w:val="single" w:sz="8" w:space="0" w:color="14967C"/>
              <w:right w:val="single" w:sz="8" w:space="0" w:color="14967C"/>
            </w:tcBorders>
            <w:hideMark/>
          </w:tcPr>
          <w:p w14:paraId="4EE466C2" w14:textId="02012ADF" w:rsidR="00173507" w:rsidRDefault="00173507">
            <w:pPr>
              <w:rPr>
                <w:rFonts w:ascii="Arial" w:eastAsia="Arial" w:hAnsi="Arial" w:cs="Arial"/>
                <w:b/>
              </w:rPr>
            </w:pPr>
            <w:r>
              <w:rPr>
                <w:rFonts w:ascii="Arial" w:eastAsia="Arial" w:hAnsi="Arial" w:cs="Arial"/>
                <w:b/>
              </w:rPr>
              <w:t xml:space="preserve">Evidencias de </w:t>
            </w:r>
            <w:r w:rsidR="00296596">
              <w:rPr>
                <w:rFonts w:ascii="Arial" w:eastAsia="Arial" w:hAnsi="Arial" w:cs="Arial"/>
                <w:b/>
              </w:rPr>
              <w:t>Conocimiento:</w:t>
            </w:r>
          </w:p>
          <w:p w14:paraId="2B47124B" w14:textId="77777777" w:rsidR="00173507" w:rsidRDefault="00173507">
            <w:pPr>
              <w:rPr>
                <w:rFonts w:ascii="Arial" w:eastAsia="Arial" w:hAnsi="Arial" w:cs="Arial"/>
                <w:b/>
              </w:rPr>
            </w:pPr>
            <w:r>
              <w:rPr>
                <w:rFonts w:ascii="Arial" w:eastAsia="Arial" w:hAnsi="Arial" w:cs="Arial"/>
                <w:b/>
              </w:rPr>
              <w:t>Evidencias de Desempeño</w:t>
            </w:r>
          </w:p>
          <w:p w14:paraId="60959DB6" w14:textId="07417C8B" w:rsidR="00173507" w:rsidRDefault="00296596">
            <w:pPr>
              <w:rPr>
                <w:rFonts w:ascii="Arial" w:eastAsia="Arial" w:hAnsi="Arial" w:cs="Arial"/>
                <w:b/>
              </w:rPr>
            </w:pPr>
            <w:r>
              <w:rPr>
                <w:rFonts w:ascii="Arial" w:eastAsia="Arial" w:hAnsi="Arial" w:cs="Arial"/>
                <w:b/>
              </w:rPr>
              <w:t>Evidencias de</w:t>
            </w:r>
            <w:r w:rsidR="00173507">
              <w:rPr>
                <w:rFonts w:ascii="Arial" w:eastAsia="Arial" w:hAnsi="Arial" w:cs="Arial"/>
                <w:b/>
              </w:rPr>
              <w:t xml:space="preserve"> Producto:</w:t>
            </w:r>
          </w:p>
        </w:tc>
        <w:tc>
          <w:tcPr>
            <w:tcW w:w="3100" w:type="dxa"/>
            <w:tcBorders>
              <w:top w:val="single" w:sz="8" w:space="0" w:color="14967C"/>
              <w:left w:val="single" w:sz="8" w:space="0" w:color="14967C"/>
              <w:bottom w:val="single" w:sz="8" w:space="0" w:color="14967C"/>
              <w:right w:val="single" w:sz="8" w:space="0" w:color="14967C"/>
            </w:tcBorders>
            <w:hideMark/>
          </w:tcPr>
          <w:p w14:paraId="66D0407B" w14:textId="1765F6EA" w:rsidR="00173507" w:rsidRDefault="00173507">
            <w:pPr>
              <w:rPr>
                <w:rFonts w:ascii="Arial" w:eastAsia="Arial" w:hAnsi="Arial" w:cs="Arial"/>
                <w:b/>
              </w:rPr>
            </w:pPr>
            <w:r>
              <w:rPr>
                <w:rFonts w:ascii="Arial" w:eastAsia="Arial" w:hAnsi="Arial" w:cs="Arial"/>
                <w:sz w:val="18"/>
                <w:szCs w:val="18"/>
              </w:rPr>
              <w:t xml:space="preserve">El aprendiz entrega la guía desarrollada, y </w:t>
            </w:r>
            <w:r w:rsidR="00296596">
              <w:rPr>
                <w:rFonts w:ascii="Arial" w:eastAsia="Arial" w:hAnsi="Arial" w:cs="Arial"/>
                <w:sz w:val="18"/>
                <w:szCs w:val="18"/>
              </w:rPr>
              <w:t>este cumple</w:t>
            </w:r>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Borders>
              <w:top w:val="single" w:sz="8" w:space="0" w:color="14967C"/>
              <w:left w:val="single" w:sz="8" w:space="0" w:color="14967C"/>
              <w:bottom w:val="single" w:sz="8" w:space="0" w:color="14967C"/>
              <w:right w:val="single" w:sz="8" w:space="0" w:color="14967C"/>
            </w:tcBorders>
            <w:hideMark/>
          </w:tcPr>
          <w:p w14:paraId="5E46A811" w14:textId="77777777" w:rsidR="00173507" w:rsidRDefault="00173507">
            <w:pPr>
              <w:rPr>
                <w:rFonts w:ascii="Arial" w:eastAsia="Arial" w:hAnsi="Arial" w:cs="Arial"/>
              </w:rPr>
            </w:pPr>
            <w:r>
              <w:rPr>
                <w:rFonts w:ascii="Arial" w:eastAsia="Arial" w:hAnsi="Arial" w:cs="Arial"/>
              </w:rPr>
              <w:t>Rúbrica de las evidencias enviadas</w:t>
            </w:r>
          </w:p>
        </w:tc>
      </w:tr>
    </w:tbl>
    <w:p w14:paraId="41C6D00E" w14:textId="77777777" w:rsidR="00173507" w:rsidRDefault="00173507" w:rsidP="00173507">
      <w:pPr>
        <w:spacing w:after="0" w:line="240" w:lineRule="auto"/>
        <w:jc w:val="both"/>
        <w:rPr>
          <w:rFonts w:ascii="Arial" w:eastAsia="Arial" w:hAnsi="Arial" w:cs="Arial"/>
          <w:b/>
          <w:color w:val="000000"/>
          <w:sz w:val="20"/>
          <w:szCs w:val="20"/>
        </w:rPr>
      </w:pPr>
    </w:p>
    <w:p w14:paraId="03287B96" w14:textId="77777777" w:rsidR="00173507" w:rsidRDefault="00173507" w:rsidP="00173507">
      <w:pPr>
        <w:spacing w:after="0" w:line="240" w:lineRule="auto"/>
        <w:jc w:val="both"/>
        <w:rPr>
          <w:rFonts w:ascii="Arial" w:eastAsia="Arial" w:hAnsi="Arial" w:cs="Arial"/>
          <w:b/>
          <w:color w:val="000000"/>
          <w:sz w:val="20"/>
          <w:szCs w:val="20"/>
        </w:rPr>
      </w:pPr>
    </w:p>
    <w:p w14:paraId="4319DC72" w14:textId="77777777" w:rsidR="00173507" w:rsidRDefault="00173507" w:rsidP="00173507">
      <w:pPr>
        <w:jc w:val="both"/>
        <w:rPr>
          <w:rFonts w:ascii="Arial" w:eastAsia="Arial" w:hAnsi="Arial" w:cs="Arial"/>
          <w:b/>
          <w:sz w:val="20"/>
          <w:szCs w:val="20"/>
        </w:rPr>
      </w:pPr>
      <w:r>
        <w:rPr>
          <w:rFonts w:ascii="Arial" w:eastAsia="Arial" w:hAnsi="Arial" w:cs="Arial"/>
          <w:b/>
          <w:sz w:val="20"/>
          <w:szCs w:val="20"/>
        </w:rPr>
        <w:t>5. GLOSARIO DE TÉRMINOS</w:t>
      </w:r>
    </w:p>
    <w:p w14:paraId="522AC8AC" w14:textId="77777777" w:rsidR="00173507" w:rsidRDefault="00173507" w:rsidP="00173507">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E61555C" w14:textId="77777777" w:rsidR="00173507" w:rsidRDefault="00173507" w:rsidP="00173507">
      <w:pPr>
        <w:jc w:val="both"/>
        <w:rPr>
          <w:rFonts w:ascii="Arial" w:eastAsia="Arial" w:hAnsi="Arial" w:cs="Arial"/>
        </w:rPr>
      </w:pPr>
      <w:r>
        <w:rPr>
          <w:rFonts w:ascii="Arial" w:eastAsia="Arial" w:hAnsi="Arial" w:cs="Arial"/>
        </w:rPr>
        <w:lastRenderedPageBreak/>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07149353" w14:textId="469040F1" w:rsidR="00173507" w:rsidRDefault="00173507" w:rsidP="00173507">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r w:rsidR="00296596">
        <w:rPr>
          <w:rFonts w:ascii="Arial" w:eastAsia="Arial" w:hAnsi="Arial" w:cs="Arial"/>
        </w:rPr>
        <w:t>diciembre</w:t>
      </w:r>
      <w:r>
        <w:rPr>
          <w:rFonts w:ascii="Arial" w:eastAsia="Arial" w:hAnsi="Arial" w:cs="Arial"/>
        </w:rPr>
        <w:t xml:space="preserve"> de 2002: “por la cual se dictan normas para apoyar el empleo y ampliar la protección social y se modifican algunos artículos del Código Sustantivo de Trabajo”</w:t>
      </w:r>
    </w:p>
    <w:p w14:paraId="3B649605" w14:textId="77777777" w:rsidR="00173507" w:rsidRDefault="00173507" w:rsidP="00173507">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1CDC0081" w14:textId="77777777" w:rsidR="00173507" w:rsidRDefault="00173507" w:rsidP="00173507">
      <w:pPr>
        <w:jc w:val="both"/>
        <w:rPr>
          <w:rFonts w:ascii="Arial" w:eastAsia="Arial" w:hAnsi="Arial" w:cs="Arial"/>
          <w:b/>
          <w:sz w:val="20"/>
          <w:szCs w:val="20"/>
        </w:rPr>
      </w:pPr>
    </w:p>
    <w:p w14:paraId="3F0C21AA" w14:textId="77777777" w:rsidR="00173507" w:rsidRDefault="00173507" w:rsidP="00173507">
      <w:pPr>
        <w:jc w:val="both"/>
        <w:rPr>
          <w:rFonts w:ascii="Arial" w:eastAsia="Arial" w:hAnsi="Arial" w:cs="Arial"/>
          <w:b/>
          <w:sz w:val="20"/>
          <w:szCs w:val="20"/>
        </w:rPr>
      </w:pPr>
      <w:r>
        <w:rPr>
          <w:rFonts w:ascii="Arial" w:eastAsia="Arial" w:hAnsi="Arial" w:cs="Arial"/>
          <w:b/>
          <w:sz w:val="20"/>
          <w:szCs w:val="20"/>
        </w:rPr>
        <w:t>6. REFERENTES BILBIOGRÁFICOS</w:t>
      </w:r>
    </w:p>
    <w:p w14:paraId="4F745791" w14:textId="77777777" w:rsidR="00173507" w:rsidRDefault="00173507" w:rsidP="00173507">
      <w:pPr>
        <w:jc w:val="both"/>
        <w:rPr>
          <w:rFonts w:ascii="Arial" w:eastAsia="Arial" w:hAnsi="Arial" w:cs="Arial"/>
        </w:rPr>
      </w:pPr>
      <w:r>
        <w:rPr>
          <w:rFonts w:ascii="Arial" w:eastAsia="Arial" w:hAnsi="Arial" w:cs="Arial"/>
        </w:rPr>
        <w:t xml:space="preserve">Glosario SENA, en: </w:t>
      </w:r>
    </w:p>
    <w:p w14:paraId="3D50233A" w14:textId="77777777" w:rsidR="00173507" w:rsidRDefault="00000000" w:rsidP="00173507">
      <w:pPr>
        <w:jc w:val="both"/>
        <w:rPr>
          <w:rFonts w:ascii="Arial" w:eastAsia="Arial" w:hAnsi="Arial" w:cs="Arial"/>
        </w:rPr>
      </w:pPr>
      <w:hyperlink r:id="rId10" w:history="1">
        <w:r w:rsidR="00173507">
          <w:rPr>
            <w:rStyle w:val="Hipervnculo"/>
            <w:rFonts w:ascii="Arial" w:eastAsia="Arial" w:hAnsi="Arial" w:cs="Arial"/>
            <w:color w:val="0D2E46"/>
          </w:rPr>
          <w:t>http://www.sena.edu.co/es-co/transparencia/Documents/glosario_sena_2019.pdf</w:t>
        </w:r>
      </w:hyperlink>
      <w:r w:rsidR="00173507">
        <w:rPr>
          <w:rFonts w:ascii="Arial" w:eastAsia="Arial" w:hAnsi="Arial" w:cs="Arial"/>
        </w:rPr>
        <w:t xml:space="preserve"> </w:t>
      </w:r>
    </w:p>
    <w:p w14:paraId="466441D6" w14:textId="77777777" w:rsidR="00173507" w:rsidRDefault="00173507" w:rsidP="00173507">
      <w:pPr>
        <w:jc w:val="both"/>
        <w:rPr>
          <w:rFonts w:ascii="Arial" w:eastAsia="Arial" w:hAnsi="Arial" w:cs="Arial"/>
        </w:rPr>
      </w:pPr>
      <w:r>
        <w:rPr>
          <w:rFonts w:ascii="Arial" w:eastAsia="Arial" w:hAnsi="Arial" w:cs="Arial"/>
        </w:rPr>
        <w:t xml:space="preserve">Código de Integridad SENA en: </w:t>
      </w:r>
    </w:p>
    <w:p w14:paraId="0F3E7973" w14:textId="77777777" w:rsidR="00173507" w:rsidRDefault="00000000" w:rsidP="00173507">
      <w:pPr>
        <w:jc w:val="both"/>
        <w:rPr>
          <w:rFonts w:ascii="Arial" w:eastAsia="Arial" w:hAnsi="Arial" w:cs="Arial"/>
        </w:rPr>
      </w:pPr>
      <w:hyperlink r:id="rId11" w:history="1">
        <w:r w:rsidR="00173507">
          <w:rPr>
            <w:rStyle w:val="Hipervnculo"/>
            <w:rFonts w:ascii="Arial" w:eastAsia="Arial" w:hAnsi="Arial" w:cs="Arial"/>
            <w:color w:val="0D2E46"/>
          </w:rPr>
          <w:t>http://www.sena.edu.co/es-co/sena/codigoeticabuengobierno/codigo_de_integridad.pdf</w:t>
        </w:r>
      </w:hyperlink>
      <w:r w:rsidR="00173507">
        <w:rPr>
          <w:rFonts w:ascii="Arial" w:eastAsia="Arial" w:hAnsi="Arial" w:cs="Arial"/>
        </w:rPr>
        <w:t xml:space="preserve"> </w:t>
      </w:r>
    </w:p>
    <w:p w14:paraId="6AC5E7EC" w14:textId="77777777" w:rsidR="00173507" w:rsidRDefault="00173507" w:rsidP="00173507">
      <w:pPr>
        <w:jc w:val="both"/>
        <w:rPr>
          <w:rFonts w:ascii="Arial" w:eastAsia="Arial" w:hAnsi="Arial" w:cs="Arial"/>
          <w:b/>
          <w:sz w:val="20"/>
          <w:szCs w:val="20"/>
        </w:rPr>
      </w:pPr>
    </w:p>
    <w:p w14:paraId="455F3CF3" w14:textId="77777777" w:rsidR="00173507" w:rsidRDefault="00173507" w:rsidP="00173507">
      <w:pPr>
        <w:jc w:val="both"/>
        <w:rPr>
          <w:rFonts w:ascii="Arial" w:eastAsia="Arial" w:hAnsi="Arial" w:cs="Arial"/>
          <w:b/>
          <w:sz w:val="20"/>
          <w:szCs w:val="20"/>
        </w:rPr>
      </w:pPr>
      <w:r>
        <w:rPr>
          <w:rFonts w:ascii="Arial" w:eastAsia="Arial" w:hAnsi="Arial" w:cs="Arial"/>
          <w:b/>
          <w:sz w:val="20"/>
          <w:szCs w:val="20"/>
        </w:rPr>
        <w:t>7. CONTROL DEL DOCUMENTO</w:t>
      </w:r>
    </w:p>
    <w:tbl>
      <w:tblPr>
        <w:tblW w:w="9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80"/>
        <w:gridCol w:w="2520"/>
        <w:gridCol w:w="1516"/>
        <w:gridCol w:w="2223"/>
        <w:gridCol w:w="2311"/>
      </w:tblGrid>
      <w:tr w:rsidR="00173507" w14:paraId="641AF248" w14:textId="77777777" w:rsidTr="00173507">
        <w:tc>
          <w:tcPr>
            <w:tcW w:w="1180" w:type="dxa"/>
            <w:tcBorders>
              <w:top w:val="nil"/>
              <w:left w:val="nil"/>
              <w:bottom w:val="single" w:sz="4" w:space="0" w:color="000000"/>
              <w:right w:val="single" w:sz="4" w:space="0" w:color="000000"/>
            </w:tcBorders>
          </w:tcPr>
          <w:p w14:paraId="71B205A0" w14:textId="77777777" w:rsidR="00173507" w:rsidRDefault="00173507">
            <w:pPr>
              <w:jc w:val="both"/>
              <w:rPr>
                <w:rFonts w:ascii="Arial" w:eastAsia="Arial" w:hAnsi="Arial" w:cs="Arial"/>
                <w:b/>
              </w:rPr>
            </w:pPr>
          </w:p>
        </w:tc>
        <w:tc>
          <w:tcPr>
            <w:tcW w:w="2519" w:type="dxa"/>
            <w:tcBorders>
              <w:top w:val="single" w:sz="4" w:space="0" w:color="000000"/>
              <w:left w:val="single" w:sz="4" w:space="0" w:color="000000"/>
              <w:bottom w:val="single" w:sz="4" w:space="0" w:color="000000"/>
              <w:right w:val="single" w:sz="4" w:space="0" w:color="000000"/>
            </w:tcBorders>
            <w:hideMark/>
          </w:tcPr>
          <w:p w14:paraId="558EB2AD" w14:textId="77777777" w:rsidR="00173507" w:rsidRDefault="00173507">
            <w:pPr>
              <w:jc w:val="both"/>
              <w:rPr>
                <w:rFonts w:ascii="Arial" w:eastAsia="Arial" w:hAnsi="Arial" w:cs="Arial"/>
                <w:b/>
              </w:rPr>
            </w:pPr>
            <w:r>
              <w:rPr>
                <w:rFonts w:ascii="Arial" w:eastAsia="Arial" w:hAnsi="Arial" w:cs="Arial"/>
                <w:b/>
              </w:rPr>
              <w:t>Nombre</w:t>
            </w:r>
          </w:p>
        </w:tc>
        <w:tc>
          <w:tcPr>
            <w:tcW w:w="1516" w:type="dxa"/>
            <w:tcBorders>
              <w:top w:val="single" w:sz="4" w:space="0" w:color="000000"/>
              <w:left w:val="single" w:sz="4" w:space="0" w:color="000000"/>
              <w:bottom w:val="single" w:sz="4" w:space="0" w:color="000000"/>
              <w:right w:val="single" w:sz="4" w:space="0" w:color="000000"/>
            </w:tcBorders>
            <w:hideMark/>
          </w:tcPr>
          <w:p w14:paraId="5E6971E2" w14:textId="77777777" w:rsidR="00173507" w:rsidRDefault="00173507">
            <w:pPr>
              <w:jc w:val="both"/>
              <w:rPr>
                <w:rFonts w:ascii="Arial" w:eastAsia="Arial" w:hAnsi="Arial" w:cs="Arial"/>
                <w:b/>
              </w:rPr>
            </w:pPr>
            <w:r>
              <w:rPr>
                <w:rFonts w:ascii="Arial" w:eastAsia="Arial" w:hAnsi="Arial" w:cs="Arial"/>
                <w:b/>
              </w:rPr>
              <w:t>Cargo</w:t>
            </w:r>
          </w:p>
        </w:tc>
        <w:tc>
          <w:tcPr>
            <w:tcW w:w="2222" w:type="dxa"/>
            <w:tcBorders>
              <w:top w:val="single" w:sz="4" w:space="0" w:color="000000"/>
              <w:left w:val="single" w:sz="4" w:space="0" w:color="000000"/>
              <w:bottom w:val="single" w:sz="4" w:space="0" w:color="000000"/>
              <w:right w:val="single" w:sz="4" w:space="0" w:color="000000"/>
            </w:tcBorders>
            <w:hideMark/>
          </w:tcPr>
          <w:p w14:paraId="0E42DF8B" w14:textId="77777777" w:rsidR="00173507" w:rsidRDefault="00173507">
            <w:pPr>
              <w:jc w:val="both"/>
              <w:rPr>
                <w:rFonts w:ascii="Arial" w:eastAsia="Arial" w:hAnsi="Arial" w:cs="Arial"/>
                <w:b/>
              </w:rPr>
            </w:pPr>
            <w:r>
              <w:rPr>
                <w:rFonts w:ascii="Arial" w:eastAsia="Arial" w:hAnsi="Arial" w:cs="Arial"/>
                <w:b/>
              </w:rPr>
              <w:t>Dependencia</w:t>
            </w:r>
          </w:p>
        </w:tc>
        <w:tc>
          <w:tcPr>
            <w:tcW w:w="2310" w:type="dxa"/>
            <w:tcBorders>
              <w:top w:val="single" w:sz="4" w:space="0" w:color="000000"/>
              <w:left w:val="single" w:sz="4" w:space="0" w:color="000000"/>
              <w:bottom w:val="single" w:sz="4" w:space="0" w:color="000000"/>
              <w:right w:val="single" w:sz="4" w:space="0" w:color="000000"/>
            </w:tcBorders>
            <w:hideMark/>
          </w:tcPr>
          <w:p w14:paraId="36869550" w14:textId="77777777" w:rsidR="00173507" w:rsidRDefault="00173507">
            <w:pPr>
              <w:jc w:val="both"/>
              <w:rPr>
                <w:rFonts w:ascii="Arial" w:eastAsia="Arial" w:hAnsi="Arial" w:cs="Arial"/>
                <w:b/>
              </w:rPr>
            </w:pPr>
            <w:r>
              <w:rPr>
                <w:rFonts w:ascii="Arial" w:eastAsia="Arial" w:hAnsi="Arial" w:cs="Arial"/>
                <w:b/>
              </w:rPr>
              <w:t>Fecha</w:t>
            </w:r>
          </w:p>
        </w:tc>
      </w:tr>
      <w:tr w:rsidR="00173507" w14:paraId="1577ED1C" w14:textId="77777777" w:rsidTr="00173507">
        <w:tc>
          <w:tcPr>
            <w:tcW w:w="1180" w:type="dxa"/>
            <w:tcBorders>
              <w:top w:val="single" w:sz="4" w:space="0" w:color="000000"/>
              <w:left w:val="single" w:sz="4" w:space="0" w:color="000000"/>
              <w:bottom w:val="single" w:sz="4" w:space="0" w:color="000000"/>
              <w:right w:val="single" w:sz="4" w:space="0" w:color="000000"/>
            </w:tcBorders>
            <w:hideMark/>
          </w:tcPr>
          <w:p w14:paraId="78CD9449" w14:textId="77777777" w:rsidR="00173507" w:rsidRDefault="00173507">
            <w:pPr>
              <w:jc w:val="both"/>
              <w:rPr>
                <w:rFonts w:ascii="Arial" w:eastAsia="Arial" w:hAnsi="Arial" w:cs="Arial"/>
                <w:b/>
              </w:rPr>
            </w:pPr>
            <w:r>
              <w:rPr>
                <w:rFonts w:ascii="Arial" w:eastAsia="Arial" w:hAnsi="Arial" w:cs="Arial"/>
                <w:b/>
              </w:rPr>
              <w:t>Autor (es)</w:t>
            </w:r>
          </w:p>
        </w:tc>
        <w:tc>
          <w:tcPr>
            <w:tcW w:w="2519" w:type="dxa"/>
            <w:tcBorders>
              <w:top w:val="single" w:sz="4" w:space="0" w:color="000000"/>
              <w:left w:val="single" w:sz="4" w:space="0" w:color="000000"/>
              <w:bottom w:val="single" w:sz="4" w:space="0" w:color="000000"/>
              <w:right w:val="single" w:sz="4" w:space="0" w:color="000000"/>
            </w:tcBorders>
            <w:hideMark/>
          </w:tcPr>
          <w:p w14:paraId="01BEB673" w14:textId="77777777" w:rsidR="00173507" w:rsidRDefault="00173507">
            <w:pPr>
              <w:jc w:val="both"/>
              <w:rPr>
                <w:rFonts w:ascii="Arial" w:eastAsia="Arial" w:hAnsi="Arial" w:cs="Arial"/>
              </w:rPr>
            </w:pPr>
            <w:r>
              <w:rPr>
                <w:rFonts w:ascii="Arial" w:eastAsia="Arial" w:hAnsi="Arial" w:cs="Arial"/>
              </w:rPr>
              <w:t>Sandra Ramón Velásquez</w:t>
            </w:r>
          </w:p>
          <w:p w14:paraId="0C6A0C0F" w14:textId="77777777" w:rsidR="00173507" w:rsidRDefault="00173507">
            <w:pPr>
              <w:jc w:val="both"/>
              <w:rPr>
                <w:rFonts w:ascii="Arial" w:eastAsia="Arial" w:hAnsi="Arial" w:cs="Arial"/>
              </w:rPr>
            </w:pPr>
            <w:r>
              <w:rPr>
                <w:rFonts w:ascii="Arial" w:eastAsia="Arial" w:hAnsi="Arial" w:cs="Arial"/>
              </w:rPr>
              <w:t>Equipo de Relaciones Corporativas</w:t>
            </w:r>
          </w:p>
        </w:tc>
        <w:tc>
          <w:tcPr>
            <w:tcW w:w="1516" w:type="dxa"/>
            <w:tcBorders>
              <w:top w:val="single" w:sz="4" w:space="0" w:color="000000"/>
              <w:left w:val="single" w:sz="4" w:space="0" w:color="000000"/>
              <w:bottom w:val="single" w:sz="4" w:space="0" w:color="000000"/>
              <w:right w:val="single" w:sz="4" w:space="0" w:color="000000"/>
            </w:tcBorders>
            <w:hideMark/>
          </w:tcPr>
          <w:p w14:paraId="5B5D4A5B" w14:textId="77777777" w:rsidR="00173507" w:rsidRDefault="00173507">
            <w:pPr>
              <w:jc w:val="both"/>
              <w:rPr>
                <w:rFonts w:ascii="Arial" w:eastAsia="Arial" w:hAnsi="Arial" w:cs="Arial"/>
              </w:rPr>
            </w:pPr>
            <w:r>
              <w:rPr>
                <w:rFonts w:ascii="Arial" w:eastAsia="Arial" w:hAnsi="Arial" w:cs="Arial"/>
              </w:rPr>
              <w:t>Instructora CEET</w:t>
            </w:r>
          </w:p>
        </w:tc>
        <w:tc>
          <w:tcPr>
            <w:tcW w:w="2222" w:type="dxa"/>
            <w:tcBorders>
              <w:top w:val="single" w:sz="4" w:space="0" w:color="000000"/>
              <w:left w:val="single" w:sz="4" w:space="0" w:color="000000"/>
              <w:bottom w:val="single" w:sz="4" w:space="0" w:color="000000"/>
              <w:right w:val="single" w:sz="4" w:space="0" w:color="000000"/>
            </w:tcBorders>
            <w:hideMark/>
          </w:tcPr>
          <w:p w14:paraId="24FA6AA7" w14:textId="77777777" w:rsidR="00173507" w:rsidRDefault="00173507">
            <w:pPr>
              <w:jc w:val="both"/>
              <w:rPr>
                <w:rFonts w:ascii="Arial" w:eastAsia="Arial" w:hAnsi="Arial" w:cs="Arial"/>
              </w:rPr>
            </w:pPr>
            <w:r>
              <w:rPr>
                <w:rFonts w:ascii="Arial" w:eastAsia="Arial" w:hAnsi="Arial" w:cs="Arial"/>
              </w:rPr>
              <w:t>Centro de Electricidad, Electrónica y Telecomunicaciones</w:t>
            </w:r>
          </w:p>
        </w:tc>
        <w:tc>
          <w:tcPr>
            <w:tcW w:w="2310" w:type="dxa"/>
            <w:tcBorders>
              <w:top w:val="single" w:sz="4" w:space="0" w:color="000000"/>
              <w:left w:val="single" w:sz="4" w:space="0" w:color="000000"/>
              <w:bottom w:val="single" w:sz="4" w:space="0" w:color="000000"/>
              <w:right w:val="single" w:sz="4" w:space="0" w:color="000000"/>
            </w:tcBorders>
            <w:hideMark/>
          </w:tcPr>
          <w:p w14:paraId="35DA5EE9" w14:textId="77777777" w:rsidR="00173507" w:rsidRDefault="00173507">
            <w:pPr>
              <w:jc w:val="both"/>
              <w:rPr>
                <w:rFonts w:ascii="Arial" w:eastAsia="Arial" w:hAnsi="Arial" w:cs="Arial"/>
              </w:rPr>
            </w:pPr>
            <w:r>
              <w:rPr>
                <w:rFonts w:ascii="Arial" w:eastAsia="Arial" w:hAnsi="Arial" w:cs="Arial"/>
              </w:rPr>
              <w:t>Agosto de 2020</w:t>
            </w:r>
          </w:p>
        </w:tc>
      </w:tr>
      <w:tr w:rsidR="00173507" w14:paraId="2955B394" w14:textId="77777777" w:rsidTr="00173507">
        <w:tc>
          <w:tcPr>
            <w:tcW w:w="1180" w:type="dxa"/>
            <w:tcBorders>
              <w:top w:val="single" w:sz="4" w:space="0" w:color="000000"/>
              <w:left w:val="single" w:sz="4" w:space="0" w:color="000000"/>
              <w:bottom w:val="single" w:sz="4" w:space="0" w:color="000000"/>
              <w:right w:val="single" w:sz="4" w:space="0" w:color="000000"/>
            </w:tcBorders>
          </w:tcPr>
          <w:p w14:paraId="34D00431" w14:textId="77777777" w:rsidR="00173507" w:rsidRDefault="00173507">
            <w:pPr>
              <w:jc w:val="both"/>
              <w:rPr>
                <w:rFonts w:ascii="Arial" w:eastAsia="Arial" w:hAnsi="Arial" w:cs="Arial"/>
                <w:b/>
              </w:rPr>
            </w:pPr>
          </w:p>
        </w:tc>
        <w:tc>
          <w:tcPr>
            <w:tcW w:w="2519" w:type="dxa"/>
            <w:tcBorders>
              <w:top w:val="single" w:sz="4" w:space="0" w:color="000000"/>
              <w:left w:val="single" w:sz="4" w:space="0" w:color="000000"/>
              <w:bottom w:val="single" w:sz="4" w:space="0" w:color="000000"/>
              <w:right w:val="single" w:sz="4" w:space="0" w:color="000000"/>
            </w:tcBorders>
            <w:hideMark/>
          </w:tcPr>
          <w:p w14:paraId="2B3DAE68" w14:textId="77777777" w:rsidR="00173507" w:rsidRDefault="00173507">
            <w:pPr>
              <w:jc w:val="both"/>
              <w:rPr>
                <w:rFonts w:ascii="Arial" w:eastAsia="Arial" w:hAnsi="Arial" w:cs="Arial"/>
              </w:rPr>
            </w:pPr>
            <w:r>
              <w:rPr>
                <w:rFonts w:ascii="Arial" w:eastAsia="Arial" w:hAnsi="Arial" w:cs="Arial"/>
              </w:rPr>
              <w:t xml:space="preserve">José Luis Gómez </w:t>
            </w:r>
          </w:p>
        </w:tc>
        <w:tc>
          <w:tcPr>
            <w:tcW w:w="1516" w:type="dxa"/>
            <w:tcBorders>
              <w:top w:val="single" w:sz="4" w:space="0" w:color="000000"/>
              <w:left w:val="single" w:sz="4" w:space="0" w:color="000000"/>
              <w:bottom w:val="single" w:sz="4" w:space="0" w:color="000000"/>
              <w:right w:val="single" w:sz="4" w:space="0" w:color="000000"/>
            </w:tcBorders>
            <w:hideMark/>
          </w:tcPr>
          <w:p w14:paraId="7858A71E" w14:textId="77777777" w:rsidR="00173507" w:rsidRDefault="00173507">
            <w:pPr>
              <w:jc w:val="both"/>
              <w:rPr>
                <w:rFonts w:ascii="Arial" w:eastAsia="Arial" w:hAnsi="Arial" w:cs="Arial"/>
              </w:rPr>
            </w:pPr>
            <w:r>
              <w:rPr>
                <w:rFonts w:ascii="Arial" w:eastAsia="Arial" w:hAnsi="Arial" w:cs="Arial"/>
              </w:rPr>
              <w:t xml:space="preserve">Instructor </w:t>
            </w:r>
          </w:p>
        </w:tc>
        <w:tc>
          <w:tcPr>
            <w:tcW w:w="2222" w:type="dxa"/>
            <w:tcBorders>
              <w:top w:val="single" w:sz="4" w:space="0" w:color="000000"/>
              <w:left w:val="single" w:sz="4" w:space="0" w:color="000000"/>
              <w:bottom w:val="single" w:sz="4" w:space="0" w:color="000000"/>
              <w:right w:val="single" w:sz="4" w:space="0" w:color="000000"/>
            </w:tcBorders>
            <w:hideMark/>
          </w:tcPr>
          <w:p w14:paraId="7C1013D8" w14:textId="77777777" w:rsidR="00173507" w:rsidRDefault="00173507">
            <w:pPr>
              <w:jc w:val="both"/>
              <w:rPr>
                <w:rFonts w:ascii="Arial" w:eastAsia="Arial" w:hAnsi="Arial" w:cs="Arial"/>
              </w:rPr>
            </w:pPr>
            <w:r>
              <w:rPr>
                <w:rFonts w:ascii="Arial" w:eastAsia="Arial" w:hAnsi="Arial" w:cs="Arial"/>
              </w:rPr>
              <w:t>Centro de Electricidad, Electrónica y Telecomunicaciones</w:t>
            </w:r>
          </w:p>
        </w:tc>
        <w:tc>
          <w:tcPr>
            <w:tcW w:w="2310" w:type="dxa"/>
            <w:tcBorders>
              <w:top w:val="single" w:sz="4" w:space="0" w:color="000000"/>
              <w:left w:val="single" w:sz="4" w:space="0" w:color="000000"/>
              <w:bottom w:val="single" w:sz="4" w:space="0" w:color="000000"/>
              <w:right w:val="single" w:sz="4" w:space="0" w:color="000000"/>
            </w:tcBorders>
            <w:hideMark/>
          </w:tcPr>
          <w:p w14:paraId="0FD63FAE" w14:textId="77777777" w:rsidR="00173507" w:rsidRDefault="00173507">
            <w:pPr>
              <w:jc w:val="both"/>
              <w:rPr>
                <w:rFonts w:ascii="Arial" w:eastAsia="Arial" w:hAnsi="Arial" w:cs="Arial"/>
              </w:rPr>
            </w:pPr>
            <w:r>
              <w:rPr>
                <w:rFonts w:ascii="Arial" w:eastAsia="Arial" w:hAnsi="Arial" w:cs="Arial"/>
              </w:rPr>
              <w:t>Agosto de 2020</w:t>
            </w:r>
          </w:p>
        </w:tc>
      </w:tr>
    </w:tbl>
    <w:p w14:paraId="57D7058A" w14:textId="77777777" w:rsidR="00173507" w:rsidRDefault="00173507" w:rsidP="00173507">
      <w:pPr>
        <w:rPr>
          <w:rFonts w:ascii="Arial" w:eastAsia="Arial" w:hAnsi="Arial" w:cs="Arial"/>
          <w:b/>
          <w:sz w:val="20"/>
          <w:szCs w:val="20"/>
        </w:rPr>
      </w:pPr>
    </w:p>
    <w:p w14:paraId="6EFC51A0" w14:textId="77777777" w:rsidR="00173507" w:rsidRDefault="00173507" w:rsidP="00173507">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60D466CD" w14:textId="77777777" w:rsidR="00173507" w:rsidRDefault="00173507" w:rsidP="00173507">
      <w:pPr>
        <w:rPr>
          <w:rFonts w:ascii="Arial" w:eastAsia="Arial" w:hAnsi="Arial" w:cs="Arial"/>
          <w:sz w:val="20"/>
          <w:szCs w:val="20"/>
        </w:rPr>
      </w:pPr>
    </w:p>
    <w:tbl>
      <w:tblPr>
        <w:tblW w:w="9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53"/>
        <w:gridCol w:w="2644"/>
        <w:gridCol w:w="1268"/>
        <w:gridCol w:w="2041"/>
        <w:gridCol w:w="839"/>
        <w:gridCol w:w="1805"/>
      </w:tblGrid>
      <w:tr w:rsidR="00173507" w14:paraId="67D1D8D5" w14:textId="77777777" w:rsidTr="00173507">
        <w:tc>
          <w:tcPr>
            <w:tcW w:w="1153" w:type="dxa"/>
            <w:tcBorders>
              <w:top w:val="nil"/>
              <w:left w:val="nil"/>
              <w:bottom w:val="single" w:sz="4" w:space="0" w:color="000000"/>
              <w:right w:val="single" w:sz="4" w:space="0" w:color="000000"/>
            </w:tcBorders>
          </w:tcPr>
          <w:p w14:paraId="4F78B418" w14:textId="77777777" w:rsidR="00173507" w:rsidRDefault="00173507">
            <w:pPr>
              <w:jc w:val="both"/>
              <w:rPr>
                <w:rFonts w:ascii="Arial" w:eastAsia="Arial" w:hAnsi="Arial" w:cs="Arial"/>
                <w:b/>
                <w:sz w:val="20"/>
                <w:szCs w:val="20"/>
              </w:rPr>
            </w:pPr>
          </w:p>
        </w:tc>
        <w:tc>
          <w:tcPr>
            <w:tcW w:w="2643" w:type="dxa"/>
            <w:tcBorders>
              <w:top w:val="single" w:sz="4" w:space="0" w:color="000000"/>
              <w:left w:val="single" w:sz="4" w:space="0" w:color="000000"/>
              <w:bottom w:val="single" w:sz="4" w:space="0" w:color="000000"/>
              <w:right w:val="single" w:sz="4" w:space="0" w:color="000000"/>
            </w:tcBorders>
            <w:hideMark/>
          </w:tcPr>
          <w:p w14:paraId="64A1CC97" w14:textId="77777777" w:rsidR="00173507" w:rsidRDefault="00173507">
            <w:pPr>
              <w:jc w:val="both"/>
              <w:rPr>
                <w:rFonts w:ascii="Arial" w:eastAsia="Arial" w:hAnsi="Arial" w:cs="Arial"/>
                <w:b/>
                <w:sz w:val="20"/>
                <w:szCs w:val="20"/>
              </w:rPr>
            </w:pPr>
            <w:r>
              <w:rPr>
                <w:rFonts w:ascii="Arial" w:eastAsia="Arial" w:hAnsi="Arial" w:cs="Arial"/>
                <w:b/>
                <w:sz w:val="20"/>
                <w:szCs w:val="20"/>
              </w:rPr>
              <w:t>Nombre</w:t>
            </w:r>
          </w:p>
        </w:tc>
        <w:tc>
          <w:tcPr>
            <w:tcW w:w="1268" w:type="dxa"/>
            <w:tcBorders>
              <w:top w:val="single" w:sz="4" w:space="0" w:color="000000"/>
              <w:left w:val="single" w:sz="4" w:space="0" w:color="000000"/>
              <w:bottom w:val="single" w:sz="4" w:space="0" w:color="000000"/>
              <w:right w:val="single" w:sz="4" w:space="0" w:color="000000"/>
            </w:tcBorders>
            <w:hideMark/>
          </w:tcPr>
          <w:p w14:paraId="2E32AED3" w14:textId="77777777" w:rsidR="00173507" w:rsidRDefault="00173507">
            <w:pPr>
              <w:jc w:val="both"/>
              <w:rPr>
                <w:rFonts w:ascii="Arial" w:eastAsia="Arial" w:hAnsi="Arial" w:cs="Arial"/>
                <w:b/>
                <w:sz w:val="20"/>
                <w:szCs w:val="20"/>
              </w:rPr>
            </w:pPr>
            <w:r>
              <w:rPr>
                <w:rFonts w:ascii="Arial" w:eastAsia="Arial" w:hAnsi="Arial" w:cs="Arial"/>
                <w:b/>
                <w:sz w:val="20"/>
                <w:szCs w:val="20"/>
              </w:rPr>
              <w:t>Cargo</w:t>
            </w:r>
          </w:p>
        </w:tc>
        <w:tc>
          <w:tcPr>
            <w:tcW w:w="2040" w:type="dxa"/>
            <w:tcBorders>
              <w:top w:val="single" w:sz="4" w:space="0" w:color="000000"/>
              <w:left w:val="single" w:sz="4" w:space="0" w:color="000000"/>
              <w:bottom w:val="single" w:sz="4" w:space="0" w:color="000000"/>
              <w:right w:val="single" w:sz="4" w:space="0" w:color="000000"/>
            </w:tcBorders>
            <w:hideMark/>
          </w:tcPr>
          <w:p w14:paraId="696992B1" w14:textId="77777777" w:rsidR="00173507" w:rsidRDefault="00173507">
            <w:pPr>
              <w:jc w:val="both"/>
              <w:rPr>
                <w:rFonts w:ascii="Arial" w:eastAsia="Arial" w:hAnsi="Arial" w:cs="Arial"/>
                <w:b/>
                <w:sz w:val="20"/>
                <w:szCs w:val="20"/>
              </w:rPr>
            </w:pPr>
            <w:r>
              <w:rPr>
                <w:rFonts w:ascii="Arial" w:eastAsia="Arial" w:hAnsi="Arial" w:cs="Arial"/>
                <w:b/>
                <w:sz w:val="20"/>
                <w:szCs w:val="20"/>
              </w:rPr>
              <w:t>Dependencia</w:t>
            </w:r>
          </w:p>
        </w:tc>
        <w:tc>
          <w:tcPr>
            <w:tcW w:w="839" w:type="dxa"/>
            <w:tcBorders>
              <w:top w:val="single" w:sz="4" w:space="0" w:color="000000"/>
              <w:left w:val="single" w:sz="4" w:space="0" w:color="000000"/>
              <w:bottom w:val="single" w:sz="4" w:space="0" w:color="000000"/>
              <w:right w:val="single" w:sz="4" w:space="0" w:color="000000"/>
            </w:tcBorders>
            <w:hideMark/>
          </w:tcPr>
          <w:p w14:paraId="122D796E" w14:textId="77777777" w:rsidR="00173507" w:rsidRDefault="00173507">
            <w:pPr>
              <w:jc w:val="both"/>
              <w:rPr>
                <w:rFonts w:ascii="Arial" w:eastAsia="Arial" w:hAnsi="Arial" w:cs="Arial"/>
                <w:b/>
                <w:sz w:val="20"/>
                <w:szCs w:val="20"/>
              </w:rPr>
            </w:pPr>
            <w:r>
              <w:rPr>
                <w:rFonts w:ascii="Arial" w:eastAsia="Arial" w:hAnsi="Arial" w:cs="Arial"/>
                <w:b/>
                <w:sz w:val="20"/>
                <w:szCs w:val="20"/>
              </w:rPr>
              <w:t>Fecha</w:t>
            </w:r>
          </w:p>
        </w:tc>
        <w:tc>
          <w:tcPr>
            <w:tcW w:w="1804" w:type="dxa"/>
            <w:tcBorders>
              <w:top w:val="single" w:sz="4" w:space="0" w:color="000000"/>
              <w:left w:val="single" w:sz="4" w:space="0" w:color="000000"/>
              <w:bottom w:val="single" w:sz="4" w:space="0" w:color="000000"/>
              <w:right w:val="single" w:sz="4" w:space="0" w:color="000000"/>
            </w:tcBorders>
            <w:hideMark/>
          </w:tcPr>
          <w:p w14:paraId="75981E5D" w14:textId="77777777" w:rsidR="00173507" w:rsidRDefault="00173507">
            <w:pPr>
              <w:jc w:val="both"/>
              <w:rPr>
                <w:rFonts w:ascii="Arial" w:eastAsia="Arial" w:hAnsi="Arial" w:cs="Arial"/>
                <w:b/>
                <w:sz w:val="20"/>
                <w:szCs w:val="20"/>
              </w:rPr>
            </w:pPr>
            <w:r>
              <w:rPr>
                <w:rFonts w:ascii="Arial" w:eastAsia="Arial" w:hAnsi="Arial" w:cs="Arial"/>
                <w:b/>
                <w:sz w:val="20"/>
                <w:szCs w:val="20"/>
              </w:rPr>
              <w:t>Razón del Cambio</w:t>
            </w:r>
          </w:p>
        </w:tc>
      </w:tr>
      <w:tr w:rsidR="00173507" w14:paraId="1EA50D2D" w14:textId="77777777" w:rsidTr="00173507">
        <w:tc>
          <w:tcPr>
            <w:tcW w:w="1153" w:type="dxa"/>
            <w:tcBorders>
              <w:top w:val="single" w:sz="4" w:space="0" w:color="000000"/>
              <w:left w:val="single" w:sz="4" w:space="0" w:color="000000"/>
              <w:bottom w:val="single" w:sz="4" w:space="0" w:color="000000"/>
              <w:right w:val="single" w:sz="4" w:space="0" w:color="000000"/>
            </w:tcBorders>
            <w:hideMark/>
          </w:tcPr>
          <w:p w14:paraId="787857BD" w14:textId="77777777" w:rsidR="00173507" w:rsidRDefault="00173507">
            <w:pPr>
              <w:jc w:val="both"/>
              <w:rPr>
                <w:rFonts w:ascii="Arial" w:eastAsia="Arial" w:hAnsi="Arial" w:cs="Arial"/>
                <w:b/>
                <w:sz w:val="20"/>
                <w:szCs w:val="20"/>
              </w:rPr>
            </w:pPr>
            <w:r>
              <w:rPr>
                <w:rFonts w:ascii="Arial" w:eastAsia="Arial" w:hAnsi="Arial" w:cs="Arial"/>
                <w:b/>
                <w:sz w:val="20"/>
                <w:szCs w:val="20"/>
              </w:rPr>
              <w:t>Autor (es)</w:t>
            </w:r>
          </w:p>
        </w:tc>
        <w:tc>
          <w:tcPr>
            <w:tcW w:w="2643" w:type="dxa"/>
            <w:tcBorders>
              <w:top w:val="single" w:sz="4" w:space="0" w:color="000000"/>
              <w:left w:val="single" w:sz="4" w:space="0" w:color="000000"/>
              <w:bottom w:val="single" w:sz="4" w:space="0" w:color="000000"/>
              <w:right w:val="single" w:sz="4" w:space="0" w:color="000000"/>
            </w:tcBorders>
          </w:tcPr>
          <w:p w14:paraId="3BCAF13C" w14:textId="77777777" w:rsidR="00173507" w:rsidRDefault="00173507">
            <w:pPr>
              <w:jc w:val="both"/>
              <w:rPr>
                <w:rFonts w:ascii="Arial" w:eastAsia="Arial" w:hAnsi="Arial" w:cs="Arial"/>
                <w:b/>
                <w:sz w:val="20"/>
                <w:szCs w:val="20"/>
              </w:rPr>
            </w:pPr>
          </w:p>
        </w:tc>
        <w:tc>
          <w:tcPr>
            <w:tcW w:w="1268" w:type="dxa"/>
            <w:tcBorders>
              <w:top w:val="single" w:sz="4" w:space="0" w:color="000000"/>
              <w:left w:val="single" w:sz="4" w:space="0" w:color="000000"/>
              <w:bottom w:val="single" w:sz="4" w:space="0" w:color="000000"/>
              <w:right w:val="single" w:sz="4" w:space="0" w:color="000000"/>
            </w:tcBorders>
          </w:tcPr>
          <w:p w14:paraId="73956322" w14:textId="77777777" w:rsidR="00173507" w:rsidRDefault="00173507">
            <w:pPr>
              <w:jc w:val="both"/>
              <w:rPr>
                <w:rFonts w:ascii="Arial" w:eastAsia="Arial" w:hAnsi="Arial" w:cs="Arial"/>
                <w:b/>
                <w:sz w:val="20"/>
                <w:szCs w:val="20"/>
              </w:rPr>
            </w:pPr>
          </w:p>
        </w:tc>
        <w:tc>
          <w:tcPr>
            <w:tcW w:w="2040" w:type="dxa"/>
            <w:tcBorders>
              <w:top w:val="single" w:sz="4" w:space="0" w:color="000000"/>
              <w:left w:val="single" w:sz="4" w:space="0" w:color="000000"/>
              <w:bottom w:val="single" w:sz="4" w:space="0" w:color="000000"/>
              <w:right w:val="single" w:sz="4" w:space="0" w:color="000000"/>
            </w:tcBorders>
          </w:tcPr>
          <w:p w14:paraId="45091579" w14:textId="77777777" w:rsidR="00173507" w:rsidRDefault="00173507">
            <w:pPr>
              <w:jc w:val="both"/>
              <w:rPr>
                <w:rFonts w:ascii="Arial" w:eastAsia="Arial" w:hAnsi="Arial" w:cs="Arial"/>
                <w:b/>
                <w:sz w:val="20"/>
                <w:szCs w:val="20"/>
              </w:rPr>
            </w:pPr>
          </w:p>
        </w:tc>
        <w:tc>
          <w:tcPr>
            <w:tcW w:w="839" w:type="dxa"/>
            <w:tcBorders>
              <w:top w:val="single" w:sz="4" w:space="0" w:color="000000"/>
              <w:left w:val="single" w:sz="4" w:space="0" w:color="000000"/>
              <w:bottom w:val="single" w:sz="4" w:space="0" w:color="000000"/>
              <w:right w:val="single" w:sz="4" w:space="0" w:color="000000"/>
            </w:tcBorders>
          </w:tcPr>
          <w:p w14:paraId="0889A232" w14:textId="77777777" w:rsidR="00173507" w:rsidRDefault="00173507">
            <w:pPr>
              <w:jc w:val="both"/>
              <w:rPr>
                <w:rFonts w:ascii="Arial" w:eastAsia="Arial" w:hAnsi="Arial" w:cs="Arial"/>
                <w:b/>
                <w:sz w:val="20"/>
                <w:szCs w:val="20"/>
              </w:rPr>
            </w:pPr>
          </w:p>
        </w:tc>
        <w:tc>
          <w:tcPr>
            <w:tcW w:w="1804" w:type="dxa"/>
            <w:tcBorders>
              <w:top w:val="single" w:sz="4" w:space="0" w:color="000000"/>
              <w:left w:val="single" w:sz="4" w:space="0" w:color="000000"/>
              <w:bottom w:val="single" w:sz="4" w:space="0" w:color="000000"/>
              <w:right w:val="single" w:sz="4" w:space="0" w:color="000000"/>
            </w:tcBorders>
          </w:tcPr>
          <w:p w14:paraId="23200679" w14:textId="77777777" w:rsidR="00173507" w:rsidRDefault="00173507">
            <w:pPr>
              <w:jc w:val="both"/>
              <w:rPr>
                <w:rFonts w:ascii="Arial" w:eastAsia="Arial" w:hAnsi="Arial" w:cs="Arial"/>
                <w:b/>
                <w:sz w:val="20"/>
                <w:szCs w:val="20"/>
              </w:rPr>
            </w:pPr>
          </w:p>
        </w:tc>
      </w:tr>
      <w:tr w:rsidR="00173507" w14:paraId="6C9CE6A9" w14:textId="77777777" w:rsidTr="00173507">
        <w:tc>
          <w:tcPr>
            <w:tcW w:w="1153" w:type="dxa"/>
            <w:tcBorders>
              <w:top w:val="single" w:sz="4" w:space="0" w:color="000000"/>
              <w:left w:val="single" w:sz="4" w:space="0" w:color="000000"/>
              <w:bottom w:val="single" w:sz="4" w:space="0" w:color="000000"/>
              <w:right w:val="single" w:sz="4" w:space="0" w:color="000000"/>
            </w:tcBorders>
            <w:hideMark/>
          </w:tcPr>
          <w:p w14:paraId="3CF73A2F" w14:textId="77777777" w:rsidR="00173507" w:rsidRDefault="00173507">
            <w:pPr>
              <w:jc w:val="both"/>
              <w:rPr>
                <w:rFonts w:ascii="Arial" w:eastAsia="Arial" w:hAnsi="Arial" w:cs="Arial"/>
                <w:b/>
                <w:sz w:val="20"/>
                <w:szCs w:val="20"/>
              </w:rPr>
            </w:pPr>
            <w:r>
              <w:rPr>
                <w:rFonts w:ascii="Arial" w:eastAsia="Arial" w:hAnsi="Arial" w:cs="Arial"/>
                <w:b/>
                <w:sz w:val="20"/>
                <w:szCs w:val="20"/>
              </w:rPr>
              <w:t>Revisión</w:t>
            </w:r>
          </w:p>
        </w:tc>
        <w:tc>
          <w:tcPr>
            <w:tcW w:w="2643" w:type="dxa"/>
            <w:tcBorders>
              <w:top w:val="single" w:sz="4" w:space="0" w:color="000000"/>
              <w:left w:val="single" w:sz="4" w:space="0" w:color="000000"/>
              <w:bottom w:val="single" w:sz="4" w:space="0" w:color="000000"/>
              <w:right w:val="single" w:sz="4" w:space="0" w:color="000000"/>
            </w:tcBorders>
          </w:tcPr>
          <w:p w14:paraId="737FF7CF" w14:textId="77777777" w:rsidR="00173507" w:rsidRDefault="00173507">
            <w:pPr>
              <w:jc w:val="both"/>
              <w:rPr>
                <w:rFonts w:ascii="Arial" w:eastAsia="Arial" w:hAnsi="Arial" w:cs="Arial"/>
                <w:b/>
                <w:sz w:val="20"/>
                <w:szCs w:val="20"/>
              </w:rPr>
            </w:pPr>
          </w:p>
        </w:tc>
        <w:tc>
          <w:tcPr>
            <w:tcW w:w="1268" w:type="dxa"/>
            <w:tcBorders>
              <w:top w:val="single" w:sz="4" w:space="0" w:color="000000"/>
              <w:left w:val="single" w:sz="4" w:space="0" w:color="000000"/>
              <w:bottom w:val="single" w:sz="4" w:space="0" w:color="000000"/>
              <w:right w:val="single" w:sz="4" w:space="0" w:color="000000"/>
            </w:tcBorders>
          </w:tcPr>
          <w:p w14:paraId="0F52BF22" w14:textId="77777777" w:rsidR="00173507" w:rsidRDefault="00173507">
            <w:pPr>
              <w:jc w:val="both"/>
              <w:rPr>
                <w:rFonts w:ascii="Arial" w:eastAsia="Arial" w:hAnsi="Arial" w:cs="Arial"/>
                <w:b/>
                <w:sz w:val="20"/>
                <w:szCs w:val="20"/>
              </w:rPr>
            </w:pPr>
          </w:p>
        </w:tc>
        <w:tc>
          <w:tcPr>
            <w:tcW w:w="2040" w:type="dxa"/>
            <w:tcBorders>
              <w:top w:val="single" w:sz="4" w:space="0" w:color="000000"/>
              <w:left w:val="single" w:sz="4" w:space="0" w:color="000000"/>
              <w:bottom w:val="single" w:sz="4" w:space="0" w:color="000000"/>
              <w:right w:val="single" w:sz="4" w:space="0" w:color="000000"/>
            </w:tcBorders>
          </w:tcPr>
          <w:p w14:paraId="747B236F" w14:textId="77777777" w:rsidR="00173507" w:rsidRDefault="00173507">
            <w:pPr>
              <w:jc w:val="both"/>
              <w:rPr>
                <w:rFonts w:ascii="Arial" w:eastAsia="Arial" w:hAnsi="Arial" w:cs="Arial"/>
                <w:b/>
                <w:sz w:val="20"/>
                <w:szCs w:val="20"/>
              </w:rPr>
            </w:pPr>
          </w:p>
        </w:tc>
        <w:tc>
          <w:tcPr>
            <w:tcW w:w="839" w:type="dxa"/>
            <w:tcBorders>
              <w:top w:val="single" w:sz="4" w:space="0" w:color="000000"/>
              <w:left w:val="single" w:sz="4" w:space="0" w:color="000000"/>
              <w:bottom w:val="single" w:sz="4" w:space="0" w:color="000000"/>
              <w:right w:val="single" w:sz="4" w:space="0" w:color="000000"/>
            </w:tcBorders>
          </w:tcPr>
          <w:p w14:paraId="330B6059" w14:textId="77777777" w:rsidR="00173507" w:rsidRDefault="00173507">
            <w:pPr>
              <w:jc w:val="both"/>
              <w:rPr>
                <w:rFonts w:ascii="Arial" w:eastAsia="Arial" w:hAnsi="Arial" w:cs="Arial"/>
                <w:b/>
                <w:sz w:val="20"/>
                <w:szCs w:val="20"/>
              </w:rPr>
            </w:pPr>
          </w:p>
        </w:tc>
        <w:tc>
          <w:tcPr>
            <w:tcW w:w="1804" w:type="dxa"/>
            <w:tcBorders>
              <w:top w:val="single" w:sz="4" w:space="0" w:color="000000"/>
              <w:left w:val="single" w:sz="4" w:space="0" w:color="000000"/>
              <w:bottom w:val="single" w:sz="4" w:space="0" w:color="000000"/>
              <w:right w:val="single" w:sz="4" w:space="0" w:color="000000"/>
            </w:tcBorders>
          </w:tcPr>
          <w:p w14:paraId="567BF618" w14:textId="77777777" w:rsidR="00173507" w:rsidRDefault="00173507">
            <w:pPr>
              <w:jc w:val="both"/>
              <w:rPr>
                <w:rFonts w:ascii="Arial" w:eastAsia="Arial" w:hAnsi="Arial" w:cs="Arial"/>
                <w:b/>
                <w:sz w:val="20"/>
                <w:szCs w:val="20"/>
              </w:rPr>
            </w:pPr>
          </w:p>
        </w:tc>
      </w:tr>
    </w:tbl>
    <w:p w14:paraId="6BCF80E1" w14:textId="77777777" w:rsidR="00BB16A5" w:rsidRDefault="00BB16A5"/>
    <w:sectPr w:rsidR="00BB16A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E0221" w14:textId="77777777" w:rsidR="00A41A19" w:rsidRDefault="00A41A19" w:rsidP="00173507">
      <w:pPr>
        <w:spacing w:after="0" w:line="240" w:lineRule="auto"/>
      </w:pPr>
      <w:r>
        <w:separator/>
      </w:r>
    </w:p>
  </w:endnote>
  <w:endnote w:type="continuationSeparator" w:id="0">
    <w:p w14:paraId="6BB5493D" w14:textId="77777777" w:rsidR="00A41A19" w:rsidRDefault="00A41A19" w:rsidP="0017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6050" w14:textId="77777777" w:rsidR="00A41A19" w:rsidRDefault="00A41A19" w:rsidP="00173507">
      <w:pPr>
        <w:spacing w:after="0" w:line="240" w:lineRule="auto"/>
      </w:pPr>
      <w:r>
        <w:separator/>
      </w:r>
    </w:p>
  </w:footnote>
  <w:footnote w:type="continuationSeparator" w:id="0">
    <w:p w14:paraId="17B76750" w14:textId="77777777" w:rsidR="00A41A19" w:rsidRDefault="00A41A19" w:rsidP="00173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30966" w14:textId="5B88F7AC" w:rsidR="00173507" w:rsidRDefault="00173507">
    <w:pPr>
      <w:pStyle w:val="Encabezado"/>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0ACCEDDE" wp14:editId="21C9B731">
          <wp:simplePos x="0" y="0"/>
          <wp:positionH relativeFrom="margin">
            <wp:posOffset>171450</wp:posOffset>
          </wp:positionH>
          <wp:positionV relativeFrom="topMargin">
            <wp:posOffset>118745</wp:posOffset>
          </wp:positionV>
          <wp:extent cx="629920" cy="588645"/>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l="88753" t="-3394"/>
                  <a:stretch>
                    <a:fillRect/>
                  </a:stretch>
                </pic:blipFill>
                <pic:spPr bwMode="auto">
                  <a:xfrm>
                    <a:off x="0" y="0"/>
                    <a:ext cx="629920" cy="58864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67C"/>
    <w:multiLevelType w:val="multilevel"/>
    <w:tmpl w:val="84869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4540AA"/>
    <w:multiLevelType w:val="multilevel"/>
    <w:tmpl w:val="06764060"/>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7E03E9"/>
    <w:multiLevelType w:val="multilevel"/>
    <w:tmpl w:val="44501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C00413"/>
    <w:multiLevelType w:val="multilevel"/>
    <w:tmpl w:val="F1A6F5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72FD34F9"/>
    <w:multiLevelType w:val="multilevel"/>
    <w:tmpl w:val="DA882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1389774">
    <w:abstractNumId w:val="1"/>
    <w:lvlOverride w:ilvl="0">
      <w:startOverride w:val="1"/>
    </w:lvlOverride>
    <w:lvlOverride w:ilvl="1"/>
    <w:lvlOverride w:ilvl="2"/>
    <w:lvlOverride w:ilvl="3"/>
    <w:lvlOverride w:ilvl="4"/>
    <w:lvlOverride w:ilvl="5"/>
    <w:lvlOverride w:ilvl="6"/>
    <w:lvlOverride w:ilvl="7"/>
    <w:lvlOverride w:ilvl="8"/>
  </w:num>
  <w:num w:numId="2" w16cid:durableId="299499954">
    <w:abstractNumId w:val="3"/>
  </w:num>
  <w:num w:numId="3" w16cid:durableId="2119371534">
    <w:abstractNumId w:val="4"/>
  </w:num>
  <w:num w:numId="4" w16cid:durableId="1444616400">
    <w:abstractNumId w:val="2"/>
  </w:num>
  <w:num w:numId="5" w16cid:durableId="72949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07"/>
    <w:rsid w:val="000759A5"/>
    <w:rsid w:val="000F7BDE"/>
    <w:rsid w:val="00173507"/>
    <w:rsid w:val="001C3CCB"/>
    <w:rsid w:val="00212A9E"/>
    <w:rsid w:val="00296596"/>
    <w:rsid w:val="002D4A81"/>
    <w:rsid w:val="00320504"/>
    <w:rsid w:val="003D6C1F"/>
    <w:rsid w:val="00415A07"/>
    <w:rsid w:val="00490220"/>
    <w:rsid w:val="00642A9E"/>
    <w:rsid w:val="0076407E"/>
    <w:rsid w:val="007A089F"/>
    <w:rsid w:val="00801DFA"/>
    <w:rsid w:val="0087693E"/>
    <w:rsid w:val="008E5A10"/>
    <w:rsid w:val="008F3E99"/>
    <w:rsid w:val="009021E8"/>
    <w:rsid w:val="00936AC6"/>
    <w:rsid w:val="00946F2D"/>
    <w:rsid w:val="009A070F"/>
    <w:rsid w:val="009F5CDE"/>
    <w:rsid w:val="00A41A19"/>
    <w:rsid w:val="00A63DD3"/>
    <w:rsid w:val="00A756BA"/>
    <w:rsid w:val="00A913AA"/>
    <w:rsid w:val="00B94C0B"/>
    <w:rsid w:val="00BB16A5"/>
    <w:rsid w:val="00D06B3F"/>
    <w:rsid w:val="00D23925"/>
    <w:rsid w:val="00D95A23"/>
    <w:rsid w:val="00DA45C2"/>
    <w:rsid w:val="00E35B85"/>
    <w:rsid w:val="00E711B6"/>
    <w:rsid w:val="00E95FE3"/>
    <w:rsid w:val="00F83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6974E"/>
  <w15:chartTrackingRefBased/>
  <w15:docId w15:val="{54F9432D-0E4A-4FA4-9B65-BD9A3FC8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507"/>
    <w:pPr>
      <w:spacing w:after="200" w:line="276" w:lineRule="auto"/>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3507"/>
    <w:rPr>
      <w:color w:val="0563C1" w:themeColor="hyperlink"/>
      <w:u w:val="single"/>
    </w:rPr>
  </w:style>
  <w:style w:type="paragraph" w:styleId="Encabezado">
    <w:name w:val="header"/>
    <w:basedOn w:val="Normal"/>
    <w:link w:val="EncabezadoCar"/>
    <w:uiPriority w:val="99"/>
    <w:unhideWhenUsed/>
    <w:rsid w:val="001735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3507"/>
    <w:rPr>
      <w:rFonts w:ascii="Calibri" w:eastAsia="Calibri" w:hAnsi="Calibri" w:cs="Calibri"/>
    </w:rPr>
  </w:style>
  <w:style w:type="paragraph" w:styleId="Piedepgina">
    <w:name w:val="footer"/>
    <w:basedOn w:val="Normal"/>
    <w:link w:val="PiedepginaCar"/>
    <w:uiPriority w:val="99"/>
    <w:unhideWhenUsed/>
    <w:rsid w:val="001735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3507"/>
    <w:rPr>
      <w:rFonts w:ascii="Calibri" w:eastAsia="Calibri" w:hAnsi="Calibri" w:cs="Calibri"/>
    </w:rPr>
  </w:style>
  <w:style w:type="paragraph" w:styleId="Sinespaciado">
    <w:name w:val="No Spacing"/>
    <w:uiPriority w:val="1"/>
    <w:qFormat/>
    <w:rsid w:val="00642A9E"/>
    <w:pPr>
      <w:spacing w:after="0" w:line="240" w:lineRule="auto"/>
    </w:pPr>
    <w:rPr>
      <w:rFonts w:ascii="Calibri" w:eastAsia="Calibri" w:hAnsi="Calibri" w:cs="Calibri"/>
    </w:rPr>
  </w:style>
  <w:style w:type="character" w:styleId="Mencinsinresolver">
    <w:name w:val="Unresolved Mention"/>
    <w:basedOn w:val="Fuentedeprrafopredeter"/>
    <w:uiPriority w:val="99"/>
    <w:semiHidden/>
    <w:unhideWhenUsed/>
    <w:rsid w:val="00E95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edu.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na.edu.co/es-co/sena/codigoeticabuengobierno/codigo_de_integridad.pdf" TargetMode="External"/><Relationship Id="rId5" Type="http://schemas.openxmlformats.org/officeDocument/2006/relationships/footnotes" Target="footnotes.xml"/><Relationship Id="rId10" Type="http://schemas.openxmlformats.org/officeDocument/2006/relationships/hyperlink" Target="http://www.sena.edu.co/es-co/transparencia/Documents/glosario_sena_2019.pdf" TargetMode="External"/><Relationship Id="rId4" Type="http://schemas.openxmlformats.org/officeDocument/2006/relationships/webSettings" Target="webSettings.xml"/><Relationship Id="rId9" Type="http://schemas.openxmlformats.org/officeDocument/2006/relationships/hyperlink" Target="mailto:Sanchezharold13@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3868</Words>
  <Characters>21276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21</cp:revision>
  <dcterms:created xsi:type="dcterms:W3CDTF">2023-01-31T14:38:00Z</dcterms:created>
  <dcterms:modified xsi:type="dcterms:W3CDTF">2023-02-02T19:43:00Z</dcterms:modified>
</cp:coreProperties>
</file>