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2C599C7D" w:rsidR="00BF3851" w:rsidRDefault="009539CD">
            <w:pPr>
              <w:rPr>
                <w:rFonts w:ascii="Arial" w:hAnsi="Arial" w:cs="Arial"/>
                <w:sz w:val="22"/>
              </w:rPr>
            </w:pPr>
            <w:r w:rsidRPr="009539CD">
              <w:rPr>
                <w:rFonts w:ascii="Arial" w:hAnsi="Arial" w:cs="Arial"/>
                <w:sz w:val="22"/>
              </w:rPr>
              <w:t>CU15 - Reporte Ventas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7654639A" w:rsidR="00BF3851" w:rsidRDefault="009539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genero un reporte el cual le muestra al usuario los datos filtrados anteriormente.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1AF2A5E9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539CD">
              <w:rPr>
                <w:rFonts w:ascii="Arial" w:hAnsi="Arial" w:cs="Arial"/>
                <w:sz w:val="22"/>
              </w:rPr>
              <w:t>le permite la visualización de un reporte de los datos filtrados anteriormente.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E45A890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integrantes deberán estar registrados en el aplicativo</w:t>
            </w:r>
            <w:r w:rsidR="009539CD">
              <w:rPr>
                <w:rFonts w:ascii="Arial" w:hAnsi="Arial" w:cs="Arial"/>
                <w:sz w:val="22"/>
              </w:rPr>
              <w:t xml:space="preserve"> y tener los permisos necesarios.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0C0787AE" w:rsidR="007B30E6" w:rsidRDefault="001662B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ver la información de los productos.</w:t>
            </w:r>
          </w:p>
        </w:tc>
        <w:tc>
          <w:tcPr>
            <w:tcW w:w="1797" w:type="pct"/>
            <w:gridSpan w:val="2"/>
          </w:tcPr>
          <w:p w14:paraId="534455F6" w14:textId="5B289F56" w:rsidR="007B30E6" w:rsidRDefault="001662B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permite al usuario la visualización de los productos seleccionados anteriormente.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5EB51498" w:rsidR="007B30E6" w:rsidRDefault="001662B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generar una impresión de este reporte.</w:t>
            </w:r>
          </w:p>
        </w:tc>
        <w:tc>
          <w:tcPr>
            <w:tcW w:w="1797" w:type="pct"/>
            <w:gridSpan w:val="2"/>
          </w:tcPr>
          <w:p w14:paraId="3EFFF650" w14:textId="3380F639" w:rsidR="007B30E6" w:rsidRPr="007B30E6" w:rsidRDefault="001662B2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usuario realizar la impresión del reporte generado.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1E08EBC8" w:rsidR="007B30E6" w:rsidRDefault="001662B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compartir el reporte.</w:t>
            </w:r>
          </w:p>
        </w:tc>
        <w:tc>
          <w:tcPr>
            <w:tcW w:w="1797" w:type="pct"/>
            <w:gridSpan w:val="2"/>
          </w:tcPr>
          <w:p w14:paraId="683F7C74" w14:textId="09EC606D" w:rsidR="007B30E6" w:rsidRDefault="001662B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usuario compartir el reporte.</w:t>
            </w:r>
          </w:p>
        </w:tc>
      </w:tr>
      <w:tr w:rsidR="007B30E6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4C3BFE48" w:rsidR="007B30E6" w:rsidRDefault="001662B2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456468E6" w:rsidR="007B30E6" w:rsidRDefault="001662B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volver al total de ventas.</w:t>
            </w:r>
          </w:p>
        </w:tc>
        <w:tc>
          <w:tcPr>
            <w:tcW w:w="1797" w:type="pct"/>
            <w:gridSpan w:val="2"/>
          </w:tcPr>
          <w:p w14:paraId="470C7A9D" w14:textId="63F210D4" w:rsidR="007B30E6" w:rsidRDefault="001662B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usuario volver al total de ventas.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C7F7ECF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3A0BA9D7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587C77C5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esta ubicado en el dashboard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3BE59591" w14:textId="455D6390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71A79CDC" w14:textId="5429097A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230C601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20593CF5" w14:textId="7E143DAA" w:rsidR="00746CFD" w:rsidRDefault="00746CFD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F38E6B0" w14:textId="58B6F650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2AC167C7" w:rsidR="007B30E6" w:rsidRDefault="007B30E6" w:rsidP="004216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662B2"/>
    <w:rsid w:val="00182031"/>
    <w:rsid w:val="00201C2F"/>
    <w:rsid w:val="00211E85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539CD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9</cp:revision>
  <cp:lastPrinted>2021-03-22T12:09:00Z</cp:lastPrinted>
  <dcterms:created xsi:type="dcterms:W3CDTF">2023-03-08T16:28:00Z</dcterms:created>
  <dcterms:modified xsi:type="dcterms:W3CDTF">2023-03-17T00:52:00Z</dcterms:modified>
</cp:coreProperties>
</file>