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DD" w:rsidRPr="00A77903" w:rsidRDefault="00FF5EDD" w:rsidP="00FF5EDD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FF5EDD" w:rsidRPr="00A77903" w:rsidRDefault="00FF5EDD" w:rsidP="00FF5ED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FF5EDD" w:rsidRPr="00A77903" w:rsidRDefault="00FF5EDD" w:rsidP="00FF5ED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FF5EDD" w:rsidRPr="00A77903" w:rsidRDefault="00FF5EDD" w:rsidP="00FF5ED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Pr="00A77903">
        <w:rPr>
          <w:color w:val="000000"/>
          <w:sz w:val="28"/>
          <w:szCs w:val="28"/>
        </w:rPr>
        <w:t>»</w:t>
      </w: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F5EDD" w:rsidRPr="0050707A" w:rsidRDefault="00FF5EDD" w:rsidP="00FF5EDD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>
        <w:rPr>
          <w:color w:val="000000"/>
          <w:sz w:val="28"/>
          <w:szCs w:val="28"/>
        </w:rPr>
        <w:t>«РИП»</w:t>
      </w:r>
    </w:p>
    <w:p w:rsidR="00FF5EDD" w:rsidRPr="00A77903" w:rsidRDefault="00FF5EDD" w:rsidP="00FF5ED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FF5EDD" w:rsidRPr="00C51A49" w:rsidRDefault="00FF5EDD" w:rsidP="00FF5EDD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домашнему заданию</w:t>
      </w:r>
    </w:p>
    <w:p w:rsidR="00FF5EDD" w:rsidRPr="00ED2B91" w:rsidRDefault="00FF5EDD" w:rsidP="00FF5EDD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:rsidR="00FF5EDD" w:rsidRPr="00ED2B91" w:rsidRDefault="00FF5EDD" w:rsidP="00FF5EDD"/>
    <w:p w:rsidR="00FF5EDD" w:rsidRDefault="00FF5EDD" w:rsidP="00FF5ED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F5EDD" w:rsidRDefault="00FF5EDD" w:rsidP="00FF5ED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F5EDD" w:rsidRDefault="00FF5EDD" w:rsidP="00FF5ED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F5EDD" w:rsidRDefault="00FF5EDD" w:rsidP="00FF5ED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F5EDD" w:rsidRDefault="00FF5EDD" w:rsidP="00FF5ED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F5EDD" w:rsidRDefault="00FF5EDD" w:rsidP="00FF5ED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F5EDD" w:rsidRDefault="00FF5EDD" w:rsidP="00FF5ED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F5EDD" w:rsidRDefault="00FF5EDD" w:rsidP="00FF5ED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F5EDD" w:rsidRDefault="00FF5EDD" w:rsidP="00FF5ED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F5EDD" w:rsidRDefault="00FF5EDD" w:rsidP="00FF5ED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F5EDD" w:rsidRPr="00A77903" w:rsidRDefault="00FF5EDD" w:rsidP="00FF5ED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FF5EDD" w:rsidRPr="00A77903" w:rsidTr="000B743A">
        <w:tc>
          <w:tcPr>
            <w:tcW w:w="1925" w:type="pct"/>
          </w:tcPr>
          <w:p w:rsidR="00FF5EDD" w:rsidRPr="00A77903" w:rsidRDefault="00FF5EDD" w:rsidP="000B743A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F5EDD" w:rsidRPr="00A77903" w:rsidRDefault="00FF5EDD" w:rsidP="000B743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FF5EDD" w:rsidRPr="00A77903" w:rsidRDefault="00FF5EDD" w:rsidP="000B743A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FF5EDD" w:rsidRPr="00A77903" w:rsidTr="000B743A">
        <w:tc>
          <w:tcPr>
            <w:tcW w:w="1925" w:type="pct"/>
          </w:tcPr>
          <w:p w:rsidR="00FF5EDD" w:rsidRPr="002324D9" w:rsidRDefault="00FF5EDD" w:rsidP="000B743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ИУ5-53</w:t>
            </w:r>
          </w:p>
        </w:tc>
        <w:tc>
          <w:tcPr>
            <w:tcW w:w="1408" w:type="pct"/>
          </w:tcPr>
          <w:p w:rsidR="00FF5EDD" w:rsidRPr="00A77903" w:rsidRDefault="00FF5EDD" w:rsidP="000B743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FF5EDD" w:rsidRPr="00A77903" w:rsidRDefault="00FF5EDD" w:rsidP="000B743A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FF5EDD" w:rsidRPr="00A77903" w:rsidTr="000B743A">
        <w:trPr>
          <w:trHeight w:val="487"/>
        </w:trPr>
        <w:tc>
          <w:tcPr>
            <w:tcW w:w="1925" w:type="pct"/>
          </w:tcPr>
          <w:p w:rsidR="00FF5EDD" w:rsidRPr="001322B4" w:rsidRDefault="001322B4" w:rsidP="000B743A">
            <w:pPr>
              <w:jc w:val="righ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Сметанкин</w:t>
            </w:r>
            <w:proofErr w:type="spellEnd"/>
            <w:r>
              <w:rPr>
                <w:color w:val="000000"/>
              </w:rPr>
              <w:t xml:space="preserve"> К.И.</w:t>
            </w:r>
          </w:p>
        </w:tc>
        <w:tc>
          <w:tcPr>
            <w:tcW w:w="1408" w:type="pct"/>
          </w:tcPr>
          <w:p w:rsidR="00FF5EDD" w:rsidRPr="00A77903" w:rsidRDefault="00FF5EDD" w:rsidP="000B743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FF5EDD" w:rsidRPr="00A77903" w:rsidRDefault="00FF5EDD" w:rsidP="000B743A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FF5EDD" w:rsidRPr="00A77903" w:rsidTr="000B743A">
        <w:tc>
          <w:tcPr>
            <w:tcW w:w="1925" w:type="pct"/>
          </w:tcPr>
          <w:p w:rsidR="00FF5EDD" w:rsidRPr="00A77903" w:rsidRDefault="00FF5EDD" w:rsidP="000B743A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FF5EDD" w:rsidRPr="00A77903" w:rsidRDefault="00FF5EDD" w:rsidP="000B743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FF5EDD" w:rsidRPr="00A77903" w:rsidRDefault="00FF5EDD" w:rsidP="000B743A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FF5EDD" w:rsidRPr="00A77903" w:rsidRDefault="00FF5EDD" w:rsidP="00FF5ED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FF5EDD" w:rsidRPr="00A77903" w:rsidRDefault="00FF5EDD" w:rsidP="00FF5EDD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FF5EDD" w:rsidRDefault="00FF5EDD" w:rsidP="00FF5EDD">
      <w:pPr>
        <w:shd w:val="clear" w:color="auto" w:fill="FFFFFF"/>
        <w:jc w:val="center"/>
        <w:rPr>
          <w:b/>
          <w:color w:val="000000"/>
        </w:rPr>
      </w:pPr>
    </w:p>
    <w:p w:rsidR="00FF5EDD" w:rsidRDefault="00FF5EDD" w:rsidP="00FF5EDD">
      <w:pPr>
        <w:shd w:val="clear" w:color="auto" w:fill="FFFFFF"/>
        <w:jc w:val="center"/>
        <w:rPr>
          <w:b/>
          <w:color w:val="000000"/>
        </w:rPr>
      </w:pPr>
    </w:p>
    <w:p w:rsidR="00FF5EDD" w:rsidRDefault="00FF5EDD" w:rsidP="00FF5EDD">
      <w:pPr>
        <w:shd w:val="clear" w:color="auto" w:fill="FFFFFF"/>
        <w:jc w:val="center"/>
        <w:rPr>
          <w:b/>
          <w:color w:val="000000"/>
          <w:lang w:val="en-US"/>
        </w:rPr>
      </w:pPr>
    </w:p>
    <w:p w:rsidR="00FF5EDD" w:rsidRDefault="00FF5EDD" w:rsidP="00FF5EDD">
      <w:pPr>
        <w:shd w:val="clear" w:color="auto" w:fill="FFFFFF"/>
        <w:jc w:val="center"/>
        <w:rPr>
          <w:b/>
          <w:color w:val="000000"/>
          <w:lang w:val="en-US"/>
        </w:rPr>
      </w:pPr>
    </w:p>
    <w:p w:rsidR="00FF5EDD" w:rsidRPr="00324581" w:rsidRDefault="00FF5EDD" w:rsidP="00FF5EDD">
      <w:pPr>
        <w:shd w:val="clear" w:color="auto" w:fill="FFFFFF"/>
        <w:jc w:val="center"/>
        <w:rPr>
          <w:b/>
          <w:color w:val="000000"/>
          <w:lang w:val="en-US"/>
        </w:rPr>
      </w:pPr>
    </w:p>
    <w:p w:rsidR="00FF5EDD" w:rsidRPr="00004A65" w:rsidRDefault="00FF5EDD" w:rsidP="00FF5EDD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:rsidR="00FF5EDD" w:rsidRPr="00D05E91" w:rsidRDefault="00FF5EDD" w:rsidP="00FF5EDD">
      <w:pPr>
        <w:shd w:val="clear" w:color="auto" w:fill="FFFFFF" w:themeFill="background1"/>
        <w:rPr>
          <w:b/>
          <w:color w:val="000000"/>
          <w:sz w:val="32"/>
        </w:rPr>
      </w:pPr>
      <w:r w:rsidRPr="00D05E91">
        <w:rPr>
          <w:b/>
          <w:color w:val="000000"/>
          <w:sz w:val="32"/>
        </w:rPr>
        <w:lastRenderedPageBreak/>
        <w:t>Задание</w:t>
      </w:r>
    </w:p>
    <w:p w:rsidR="00FF5EDD" w:rsidRPr="00E43E51" w:rsidRDefault="00FF5EDD" w:rsidP="00FF5EDD">
      <w:pPr>
        <w:shd w:val="clear" w:color="auto" w:fill="FFFFFF" w:themeFill="background1"/>
        <w:rPr>
          <w:color w:val="000000"/>
          <w:sz w:val="32"/>
        </w:rPr>
      </w:pPr>
    </w:p>
    <w:p w:rsidR="00FF5EDD" w:rsidRPr="00D05E91" w:rsidRDefault="00FF5EDD" w:rsidP="00FF5ED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D05E91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Разработать веб сервис на базе технологий: </w:t>
      </w:r>
      <w:r w:rsidRPr="00D05E91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>Python</w:t>
      </w:r>
      <w:r w:rsidRPr="00D05E91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, </w:t>
      </w:r>
      <w:r w:rsidRPr="00D05E91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>Django</w:t>
      </w:r>
      <w:r w:rsidRPr="00D05E91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, </w:t>
      </w:r>
      <w:r w:rsidRPr="00D05E91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>JS</w:t>
      </w:r>
      <w:r w:rsidRPr="00D05E91"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, </w:t>
      </w:r>
      <w:r w:rsidRPr="00D05E91">
        <w:rPr>
          <w:rFonts w:ascii="Times" w:eastAsiaTheme="minorHAnsi" w:hAnsi="Times" w:cs="Times"/>
          <w:color w:val="000000"/>
          <w:sz w:val="28"/>
          <w:szCs w:val="28"/>
          <w:lang w:val="en-GB" w:eastAsia="en-US"/>
        </w:rPr>
        <w:t>MySQL</w:t>
      </w:r>
      <w:r w:rsidRPr="00D05E91">
        <w:rPr>
          <w:rFonts w:ascii="Times" w:eastAsiaTheme="minorHAnsi" w:hAnsi="Times" w:cs="Times"/>
          <w:color w:val="000000"/>
          <w:sz w:val="28"/>
          <w:szCs w:val="28"/>
          <w:lang w:eastAsia="en-US"/>
        </w:rPr>
        <w:t>.</w:t>
      </w:r>
    </w:p>
    <w:p w:rsidR="00FF5EDD" w:rsidRDefault="00FF5EDD" w:rsidP="00FF5ED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 w:rsidRPr="00D05E91">
        <w:rPr>
          <w:rFonts w:ascii="Times" w:eastAsiaTheme="minorHAnsi" w:hAnsi="Times" w:cs="Times"/>
          <w:color w:val="000000"/>
          <w:sz w:val="28"/>
          <w:szCs w:val="28"/>
          <w:lang w:eastAsia="en-US"/>
        </w:rPr>
        <w:t>Предметная область:</w:t>
      </w:r>
    </w:p>
    <w:p w:rsidR="00FF5EDD" w:rsidRDefault="00FF5EDD" w:rsidP="00FF5ED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Субъект – </w:t>
      </w:r>
      <w:r w:rsidRPr="00D05E91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>Пользователь</w:t>
      </w:r>
    </w:p>
    <w:p w:rsidR="00FF5EDD" w:rsidRDefault="00FF5EDD" w:rsidP="00FF5ED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Отношение – </w:t>
      </w:r>
      <w:r w:rsidR="001322B4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>Транзакция</w:t>
      </w:r>
    </w:p>
    <w:p w:rsidR="00FF5EDD" w:rsidRPr="00D05E91" w:rsidRDefault="00FF5EDD" w:rsidP="00FF5ED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Объект – </w:t>
      </w:r>
      <w:r w:rsidR="001322B4">
        <w:rPr>
          <w:rFonts w:ascii="Times" w:eastAsiaTheme="minorHAnsi" w:hAnsi="Times" w:cs="Times"/>
          <w:b/>
          <w:color w:val="000000"/>
          <w:sz w:val="28"/>
          <w:szCs w:val="28"/>
          <w:lang w:eastAsia="en-US"/>
        </w:rPr>
        <w:t>Банк</w:t>
      </w:r>
    </w:p>
    <w:p w:rsidR="00FF5EDD" w:rsidRDefault="00FF5EDD" w:rsidP="00FF5EDD">
      <w:pPr>
        <w:shd w:val="clear" w:color="auto" w:fill="FFFFFF" w:themeFill="background1"/>
        <w:rPr>
          <w:b/>
          <w:color w:val="000000"/>
          <w:sz w:val="32"/>
        </w:rPr>
      </w:pPr>
    </w:p>
    <w:p w:rsidR="00FF5EDD" w:rsidRPr="00D05E91" w:rsidRDefault="00FF5EDD" w:rsidP="00FF5EDD">
      <w:pPr>
        <w:shd w:val="clear" w:color="auto" w:fill="FFFFFF" w:themeFill="background1"/>
        <w:rPr>
          <w:b/>
          <w:color w:val="000000"/>
          <w:sz w:val="32"/>
        </w:rPr>
      </w:pPr>
      <w:r>
        <w:rPr>
          <w:b/>
          <w:color w:val="000000"/>
          <w:sz w:val="32"/>
        </w:rPr>
        <w:t>Требования</w:t>
      </w:r>
    </w:p>
    <w:p w:rsidR="00FF5EDD" w:rsidRDefault="00FF5EDD" w:rsidP="00FF5EDD">
      <w:pPr>
        <w:shd w:val="clear" w:color="auto" w:fill="FFFFFF" w:themeFill="background1"/>
        <w:rPr>
          <w:color w:val="000000"/>
          <w:lang w:val="en-US"/>
        </w:rPr>
      </w:pPr>
    </w:p>
    <w:p w:rsidR="00FF5EDD" w:rsidRDefault="00FF5EDD" w:rsidP="00FF5EDD">
      <w:pPr>
        <w:shd w:val="clear" w:color="auto" w:fill="FFFFFF" w:themeFill="background1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 wp14:anchorId="1D90EF27" wp14:editId="5C3360E4">
            <wp:extent cx="5937250" cy="4822825"/>
            <wp:effectExtent l="0" t="0" r="6350" b="3175"/>
            <wp:docPr id="2" name="Picture 2" descr="../../../../Screen%20Shot%202017-12-25%20at%2009.5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25%20at%2009.58.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DD" w:rsidRDefault="00FF5EDD" w:rsidP="00FF5EDD">
      <w:pPr>
        <w:shd w:val="clear" w:color="auto" w:fill="FFFFFF" w:themeFill="background1"/>
        <w:rPr>
          <w:color w:val="000000"/>
          <w:lang w:val="en-US"/>
        </w:rPr>
      </w:pPr>
    </w:p>
    <w:p w:rsidR="00FF5EDD" w:rsidRDefault="00FF5EDD" w:rsidP="00FF5EDD">
      <w:pPr>
        <w:shd w:val="clear" w:color="auto" w:fill="FFFFFF" w:themeFill="background1"/>
        <w:rPr>
          <w:color w:val="000000"/>
          <w:lang w:val="en-US"/>
        </w:rPr>
      </w:pPr>
    </w:p>
    <w:p w:rsidR="00FF5EDD" w:rsidRDefault="00FF5EDD" w:rsidP="00FF5EDD">
      <w:pPr>
        <w:shd w:val="clear" w:color="auto" w:fill="FFFFFF" w:themeFill="background1"/>
        <w:rPr>
          <w:color w:val="000000"/>
          <w:lang w:val="en-US"/>
        </w:rPr>
      </w:pPr>
      <w:r>
        <w:rPr>
          <w:noProof/>
          <w:color w:val="000000"/>
        </w:rPr>
        <w:lastRenderedPageBreak/>
        <w:drawing>
          <wp:inline distT="0" distB="0" distL="0" distR="0" wp14:anchorId="3A18EDBC" wp14:editId="69651624">
            <wp:extent cx="5937250" cy="8905875"/>
            <wp:effectExtent l="0" t="0" r="6350" b="9525"/>
            <wp:docPr id="3" name="Picture 3" descr="../../../../Screen%20Shot%202017-12-25%20at%2009.5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7-12-25%20at%2009.59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9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DD" w:rsidRPr="00C51A49" w:rsidRDefault="00FF5EDD" w:rsidP="00FF5EDD">
      <w:pPr>
        <w:shd w:val="clear" w:color="auto" w:fill="FFFFFF" w:themeFill="background1"/>
        <w:rPr>
          <w:color w:val="000000"/>
        </w:rPr>
      </w:pPr>
    </w:p>
    <w:p w:rsidR="00FF5EDD" w:rsidRPr="00D606A6" w:rsidRDefault="00FF5EDD" w:rsidP="00FF5EDD">
      <w:pPr>
        <w:shd w:val="clear" w:color="auto" w:fill="FFFFFF" w:themeFill="background1"/>
        <w:rPr>
          <w:b/>
          <w:color w:val="000000"/>
          <w:sz w:val="32"/>
        </w:rPr>
      </w:pPr>
      <w:r w:rsidRPr="00D606A6">
        <w:rPr>
          <w:b/>
          <w:color w:val="000000"/>
          <w:sz w:val="32"/>
        </w:rPr>
        <w:lastRenderedPageBreak/>
        <w:t>Таблицы объектов предметной области</w:t>
      </w:r>
    </w:p>
    <w:p w:rsidR="00FF5EDD" w:rsidRPr="008652A0" w:rsidRDefault="00FF5EDD" w:rsidP="00FF5EDD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:rsidR="00FF5EDD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8"/>
          <w:szCs w:val="32"/>
          <w:lang w:eastAsia="en-US"/>
        </w:rPr>
      </w:pP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Таблица </w:t>
      </w:r>
      <w:r w:rsidR="001322B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счетов пользователей (пользователь может иметь несколько счетов):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</w:t>
      </w:r>
    </w:p>
    <w:p w:rsidR="00FF5EDD" w:rsidRPr="00265C0A" w:rsidRDefault="001322B4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8"/>
          <w:szCs w:val="32"/>
          <w:lang w:eastAsia="en-US"/>
        </w:rPr>
      </w:pPr>
      <w:r>
        <w:rPr>
          <w:noProof/>
        </w:rPr>
        <w:drawing>
          <wp:inline distT="0" distB="0" distL="0" distR="0" wp14:anchorId="13668E1D" wp14:editId="32ECB955">
            <wp:extent cx="5940425" cy="1141611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DD" w:rsidRPr="00961564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28"/>
          <w:szCs w:val="32"/>
          <w:lang w:eastAsia="en-US"/>
        </w:rPr>
      </w:pP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Таблица </w:t>
      </w:r>
      <w:r w:rsidR="001322B4">
        <w:rPr>
          <w:rFonts w:ascii="Times" w:eastAsiaTheme="minorHAnsi" w:hAnsi="Times" w:cs="Times"/>
          <w:b/>
          <w:bCs/>
          <w:color w:val="000000"/>
          <w:sz w:val="28"/>
          <w:szCs w:val="32"/>
          <w:lang w:val="en-US" w:eastAsia="en-US"/>
        </w:rPr>
        <w:t>accounts</w:t>
      </w:r>
      <w:r w:rsidRPr="00961564">
        <w:rPr>
          <w:rFonts w:ascii="Times" w:eastAsiaTheme="minorHAnsi" w:hAnsi="Times" w:cs="Times"/>
          <w:b/>
          <w:bCs/>
          <w:color w:val="000000"/>
          <w:sz w:val="28"/>
          <w:szCs w:val="32"/>
          <w:lang w:eastAsia="en-US"/>
        </w:rPr>
        <w:t xml:space="preserve"> 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содержит данные о </w:t>
      </w:r>
      <w:r w:rsidR="001322B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счетах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.</w:t>
      </w:r>
      <w:r>
        <w:rPr>
          <w:rFonts w:ascii="MS Mincho" w:eastAsia="MS Mincho" w:hAnsi="MS Mincho" w:cs="MS Mincho"/>
          <w:color w:val="000000"/>
          <w:sz w:val="28"/>
          <w:szCs w:val="32"/>
          <w:lang w:eastAsia="en-US"/>
        </w:rPr>
        <w:t xml:space="preserve"> 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Поля: </w:t>
      </w:r>
      <w:r w:rsidR="001322B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тип счета, сумма, валюта, </w:t>
      </w:r>
      <w:r w:rsidR="001322B4">
        <w:rPr>
          <w:rFonts w:ascii="Times" w:eastAsiaTheme="minorHAnsi" w:hAnsi="Times" w:cs="Times"/>
          <w:color w:val="000000"/>
          <w:sz w:val="28"/>
          <w:szCs w:val="32"/>
          <w:lang w:val="en-US" w:eastAsia="en-US"/>
        </w:rPr>
        <w:t>id</w:t>
      </w:r>
      <w:r w:rsidR="001322B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банка, </w:t>
      </w:r>
      <w:r w:rsidR="001322B4">
        <w:rPr>
          <w:rFonts w:ascii="Times" w:eastAsiaTheme="minorHAnsi" w:hAnsi="Times" w:cs="Times"/>
          <w:color w:val="000000"/>
          <w:sz w:val="28"/>
          <w:szCs w:val="32"/>
          <w:lang w:val="en-US" w:eastAsia="en-US"/>
        </w:rPr>
        <w:t>id</w:t>
      </w:r>
      <w:r w:rsidR="001322B4" w:rsidRPr="001322B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</w:t>
      </w:r>
      <w:r w:rsidR="001322B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пользователя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. </w:t>
      </w:r>
    </w:p>
    <w:p w:rsidR="00FF5EDD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8"/>
          <w:szCs w:val="32"/>
          <w:lang w:eastAsia="en-US"/>
        </w:rPr>
      </w:pP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Таблица</w:t>
      </w:r>
      <w:r w:rsidR="001322B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банков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: </w:t>
      </w:r>
    </w:p>
    <w:p w:rsidR="00FF5EDD" w:rsidRPr="00961564" w:rsidRDefault="001322B4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2"/>
          <w:lang w:eastAsia="en-US"/>
        </w:rPr>
      </w:pPr>
      <w:r>
        <w:rPr>
          <w:noProof/>
        </w:rPr>
        <w:drawing>
          <wp:inline distT="0" distB="0" distL="0" distR="0" wp14:anchorId="11F54C42" wp14:editId="3069EAA7">
            <wp:extent cx="5940425" cy="1426708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DD" w:rsidRPr="00961564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2"/>
          <w:lang w:eastAsia="en-US"/>
        </w:rPr>
      </w:pP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Таблица </w:t>
      </w:r>
      <w:r w:rsidR="005B61B3">
        <w:rPr>
          <w:rFonts w:ascii="Times" w:eastAsiaTheme="minorHAnsi" w:hAnsi="Times" w:cs="Times"/>
          <w:b/>
          <w:bCs/>
          <w:color w:val="000000"/>
          <w:sz w:val="28"/>
          <w:szCs w:val="32"/>
          <w:lang w:val="en-US" w:eastAsia="en-US"/>
        </w:rPr>
        <w:t>banks</w:t>
      </w:r>
      <w:r w:rsidRPr="00961564">
        <w:rPr>
          <w:rFonts w:ascii="Times" w:eastAsiaTheme="minorHAnsi" w:hAnsi="Times" w:cs="Times"/>
          <w:b/>
          <w:bCs/>
          <w:color w:val="000000"/>
          <w:sz w:val="28"/>
          <w:szCs w:val="32"/>
          <w:lang w:eastAsia="en-US"/>
        </w:rPr>
        <w:t xml:space="preserve"> 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содержит данные о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банках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.</w:t>
      </w:r>
      <w:r w:rsidRPr="00961564">
        <w:rPr>
          <w:rFonts w:ascii="MS Mincho" w:eastAsia="MS Mincho" w:hAnsi="MS Mincho" w:cs="MS Mincho"/>
          <w:color w:val="000000"/>
          <w:sz w:val="28"/>
          <w:szCs w:val="32"/>
          <w:lang w:eastAsia="en-US"/>
        </w:rPr>
        <w:t> 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Поля: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название, адрес, телефон, описание банка, его картинка, короткое описание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. </w:t>
      </w:r>
    </w:p>
    <w:p w:rsidR="00FF5EDD" w:rsidRDefault="005B61B3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8"/>
          <w:szCs w:val="32"/>
          <w:lang w:eastAsia="en-US"/>
        </w:rPr>
      </w:pPr>
      <w:r>
        <w:rPr>
          <w:rFonts w:ascii="Times" w:eastAsiaTheme="minorHAnsi" w:hAnsi="Times" w:cs="Times"/>
          <w:color w:val="000000"/>
          <w:sz w:val="28"/>
          <w:szCs w:val="32"/>
          <w:lang w:eastAsia="en-US"/>
        </w:rPr>
        <w:t>Таблица пользователей:</w:t>
      </w:r>
    </w:p>
    <w:p w:rsidR="00FF5EDD" w:rsidRPr="00961564" w:rsidRDefault="005B61B3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2"/>
          <w:lang w:eastAsia="en-US"/>
        </w:rPr>
      </w:pPr>
      <w:r>
        <w:rPr>
          <w:noProof/>
        </w:rPr>
        <w:drawing>
          <wp:inline distT="0" distB="0" distL="0" distR="0" wp14:anchorId="24054786" wp14:editId="26EB1A92">
            <wp:extent cx="5940425" cy="116552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DD" w:rsidRPr="00961564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2"/>
          <w:lang w:eastAsia="en-US"/>
        </w:rPr>
      </w:pP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Таблица </w:t>
      </w:r>
      <w:r w:rsidR="005B61B3">
        <w:rPr>
          <w:rFonts w:ascii="Times" w:eastAsiaTheme="minorHAnsi" w:hAnsi="Times" w:cs="Times"/>
          <w:b/>
          <w:bCs/>
          <w:color w:val="000000"/>
          <w:sz w:val="28"/>
          <w:szCs w:val="32"/>
          <w:lang w:val="en-GB" w:eastAsia="en-US"/>
        </w:rPr>
        <w:t>customer</w:t>
      </w:r>
      <w:r w:rsidRPr="00961564">
        <w:rPr>
          <w:rFonts w:ascii="Times" w:eastAsiaTheme="minorHAnsi" w:hAnsi="Times" w:cs="Times"/>
          <w:b/>
          <w:bCs/>
          <w:color w:val="000000"/>
          <w:sz w:val="28"/>
          <w:szCs w:val="32"/>
          <w:lang w:eastAsia="en-US"/>
        </w:rPr>
        <w:t xml:space="preserve"> 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содержит данные о пользователях.</w:t>
      </w:r>
      <w:r w:rsidRPr="00961564">
        <w:rPr>
          <w:rFonts w:ascii="MS Mincho" w:eastAsia="MS Mincho" w:hAnsi="MS Mincho" w:cs="MS Mincho"/>
          <w:color w:val="000000"/>
          <w:sz w:val="28"/>
          <w:szCs w:val="32"/>
          <w:lang w:eastAsia="en-US"/>
        </w:rPr>
        <w:t> 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Поля: ФИО, логин, пароль, телефон</w:t>
      </w:r>
    </w:p>
    <w:p w:rsidR="00FF5EDD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8"/>
          <w:szCs w:val="32"/>
          <w:lang w:eastAsia="en-US"/>
        </w:rPr>
      </w:pP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Таблиц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а транзакций:</w:t>
      </w:r>
    </w:p>
    <w:p w:rsidR="005B61B3" w:rsidRDefault="005B61B3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4FE57B4F" wp14:editId="5039EC58">
            <wp:extent cx="5940425" cy="1260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B3" w:rsidRPr="00A83305" w:rsidRDefault="005B61B3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</w:pP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lastRenderedPageBreak/>
        <w:t xml:space="preserve">Таблица </w:t>
      </w:r>
      <w:r>
        <w:rPr>
          <w:rFonts w:ascii="Times" w:eastAsiaTheme="minorHAnsi" w:hAnsi="Times" w:cs="Times"/>
          <w:b/>
          <w:bCs/>
          <w:color w:val="000000"/>
          <w:sz w:val="28"/>
          <w:szCs w:val="32"/>
          <w:lang w:val="en-US" w:eastAsia="en-US"/>
        </w:rPr>
        <w:t>transactions</w:t>
      </w:r>
      <w:r w:rsidRPr="005B61B3">
        <w:rPr>
          <w:rFonts w:ascii="Times" w:eastAsiaTheme="minorHAnsi" w:hAnsi="Times" w:cs="Times"/>
          <w:b/>
          <w:bCs/>
          <w:color w:val="000000"/>
          <w:sz w:val="28"/>
          <w:szCs w:val="32"/>
          <w:lang w:eastAsia="en-US"/>
        </w:rPr>
        <w:t xml:space="preserve"> 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содержит данные о </w:t>
      </w:r>
      <w:r>
        <w:rPr>
          <w:rFonts w:ascii="Times" w:eastAsiaTheme="minorHAnsi" w:hAnsi="Times" w:cs="Times"/>
          <w:color w:val="000000"/>
          <w:sz w:val="28"/>
          <w:szCs w:val="32"/>
          <w:lang w:eastAsia="en-US"/>
        </w:rPr>
        <w:t>транзакциях</w:t>
      </w:r>
      <w:r w:rsidRPr="00961564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.</w:t>
      </w:r>
      <w:r w:rsidRPr="00961564">
        <w:rPr>
          <w:rFonts w:ascii="MS Mincho" w:eastAsia="MS Mincho" w:hAnsi="MS Mincho" w:cs="MS Mincho"/>
          <w:color w:val="000000"/>
          <w:sz w:val="28"/>
          <w:szCs w:val="32"/>
          <w:lang w:eastAsia="en-US"/>
        </w:rPr>
        <w:t> </w:t>
      </w:r>
      <w:r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Поля:</w:t>
      </w:r>
      <w:r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сумма, валюта, комментарии, время перевода, счет отправителя, счет получателя</w:t>
      </w:r>
    </w:p>
    <w:p w:rsidR="00FF5EDD" w:rsidRPr="00FF5EDD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eastAsia="en-US"/>
        </w:rPr>
      </w:pPr>
      <w:r w:rsidRPr="00FF5EDD"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 xml:space="preserve">Страница регистрации </w:t>
      </w:r>
    </w:p>
    <w:p w:rsidR="00FF5EDD" w:rsidRPr="00FF5EDD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2"/>
          <w:lang w:eastAsia="en-US"/>
        </w:rPr>
      </w:pPr>
      <w:proofErr w:type="spellStart"/>
      <w:r w:rsidRPr="00FF5ED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Валидация</w:t>
      </w:r>
      <w:proofErr w:type="spellEnd"/>
      <w:r w:rsidRPr="00FF5ED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</w:t>
      </w:r>
      <w:proofErr w:type="spellStart"/>
      <w:r w:rsidRPr="00FF5ED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полеи</w:t>
      </w:r>
      <w:proofErr w:type="spellEnd"/>
      <w:r w:rsidRPr="00FF5ED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̆ происходит при попытке отправки формы. Используется 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методы </w:t>
      </w:r>
      <w:r w:rsidR="005B61B3">
        <w:rPr>
          <w:rFonts w:ascii="Times" w:eastAsiaTheme="minorHAnsi" w:hAnsi="Times" w:cs="Times"/>
          <w:color w:val="000000"/>
          <w:sz w:val="28"/>
          <w:szCs w:val="32"/>
          <w:lang w:val="en-US" w:eastAsia="en-US"/>
        </w:rPr>
        <w:t>Django</w:t>
      </w:r>
      <w:r w:rsidR="005B61B3" w:rsidRP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для </w:t>
      </w:r>
      <w:proofErr w:type="spellStart"/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валидации</w:t>
      </w:r>
      <w:proofErr w:type="spellEnd"/>
      <w:r w:rsidRPr="00FF5ED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. При некорректном вводе, будет сообщено об ошибке. После успешной регистрации происходит переход на страницу, где отображается список объектов предметной области. </w:t>
      </w:r>
    </w:p>
    <w:p w:rsidR="00FF5EDD" w:rsidRDefault="005B61B3" w:rsidP="00FF5EDD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eastAsiaTheme="minorHAnsi" w:hAnsi="Times" w:cs="Times"/>
          <w:color w:val="000000"/>
          <w:lang w:val="en-GB" w:eastAsia="en-US"/>
        </w:rPr>
      </w:pPr>
      <w:r>
        <w:rPr>
          <w:noProof/>
        </w:rPr>
        <w:drawing>
          <wp:inline distT="0" distB="0" distL="0" distR="0" wp14:anchorId="53EDF7E5" wp14:editId="2F8EDA7A">
            <wp:extent cx="5940425" cy="497722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DD" w:rsidRPr="00C17F16" w:rsidRDefault="00FF5EDD" w:rsidP="00FF5EDD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lang w:eastAsia="en-US"/>
        </w:rPr>
      </w:pPr>
      <w:r w:rsidRPr="00C17F16">
        <w:rPr>
          <w:rFonts w:ascii="Times" w:eastAsiaTheme="minorHAnsi" w:hAnsi="Times" w:cs="Times"/>
          <w:color w:val="000000"/>
          <w:lang w:eastAsia="en-US"/>
        </w:rPr>
        <w:t xml:space="preserve"> </w:t>
      </w:r>
    </w:p>
    <w:p w:rsidR="00FF5EDD" w:rsidRPr="00C17F16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eastAsia="en-US"/>
        </w:rPr>
      </w:pPr>
      <w:r w:rsidRPr="00C17F16"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 xml:space="preserve">Страница авторизации </w:t>
      </w:r>
    </w:p>
    <w:p w:rsidR="00FF5EDD" w:rsidRPr="00C17F16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8"/>
          <w:szCs w:val="32"/>
          <w:lang w:eastAsia="en-US"/>
        </w:rPr>
      </w:pPr>
      <w:r w:rsidRPr="00C17F16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При неправильно введенном логине или пароле появляется сообщение об ошибке ввода. После корректного ввода данных происходит переход на страницу, где отображается список объектов </w:t>
      </w:r>
      <w:proofErr w:type="spellStart"/>
      <w:r w:rsidR="00E1391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предметнй</w:t>
      </w:r>
      <w:proofErr w:type="spellEnd"/>
      <w:r w:rsidRPr="00C17F16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области. </w:t>
      </w:r>
    </w:p>
    <w:p w:rsidR="00FF5EDD" w:rsidRPr="00C17F16" w:rsidRDefault="005B61B3" w:rsidP="00FF5ED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eastAsiaTheme="minorHAnsi" w:hAnsi="Times" w:cs="Times"/>
          <w:color w:val="000000"/>
          <w:lang w:eastAsia="en-US"/>
        </w:rPr>
      </w:pPr>
      <w:r>
        <w:rPr>
          <w:noProof/>
        </w:rPr>
        <w:lastRenderedPageBreak/>
        <w:drawing>
          <wp:inline distT="0" distB="0" distL="0" distR="0" wp14:anchorId="31601FAF" wp14:editId="19C9866C">
            <wp:extent cx="5940425" cy="283563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DD" w:rsidRPr="00C17F16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eastAsia="en-US"/>
        </w:rPr>
      </w:pPr>
      <w:r w:rsidRPr="00C17F16"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 xml:space="preserve">Страница со списком </w:t>
      </w:r>
      <w:r w:rsidR="00B14F0A"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>банков</w:t>
      </w:r>
    </w:p>
    <w:p w:rsidR="00FF5EDD" w:rsidRPr="00FF5EDD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2"/>
          <w:lang w:eastAsia="en-US"/>
        </w:rPr>
      </w:pPr>
      <w:r w:rsidRPr="00C17F16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После </w:t>
      </w:r>
      <w:r w:rsidR="005B61B3" w:rsidRPr="00C17F16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успешной</w:t>
      </w:r>
      <w:r w:rsidRPr="00C17F16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авторизации (либо регистрации) происходит </w:t>
      </w:r>
      <w:proofErr w:type="spellStart"/>
      <w:r w:rsidRPr="00C17F16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редирект</w:t>
      </w:r>
      <w:proofErr w:type="spellEnd"/>
      <w:r w:rsidRPr="00C17F16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на страницу со списком 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банков</w:t>
      </w:r>
      <w:r w:rsidRPr="00C17F16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. </w:t>
      </w:r>
      <w:r w:rsidRPr="00FF5ED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Список 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банков</w:t>
      </w:r>
      <w:r w:rsidRPr="00FF5ED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содержит названия 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банков</w:t>
      </w:r>
      <w:r w:rsidRPr="00FF5ED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, описани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е</w:t>
      </w:r>
      <w:r w:rsidRPr="00FF5ED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,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адрес, телефон,</w:t>
      </w:r>
      <w:r w:rsidRPr="00FF5ED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 а так</w:t>
      </w:r>
      <w:r w:rsidR="005B61B3">
        <w:rPr>
          <w:rFonts w:ascii="Times" w:eastAsiaTheme="minorHAnsi" w:hAnsi="Times" w:cs="Times"/>
          <w:color w:val="000000"/>
          <w:sz w:val="28"/>
          <w:szCs w:val="32"/>
          <w:lang w:eastAsia="en-US"/>
        </w:rPr>
        <w:t>же соответствующие им фотографии</w:t>
      </w:r>
      <w:r w:rsidRPr="00FF5EDD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. </w:t>
      </w:r>
    </w:p>
    <w:p w:rsidR="00FF5EDD" w:rsidRPr="00FF5EDD" w:rsidRDefault="00FF5EDD" w:rsidP="00FF5EDD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lang w:eastAsia="en-US"/>
        </w:rPr>
      </w:pPr>
      <w:r w:rsidRPr="00FF5EDD">
        <w:rPr>
          <w:rFonts w:ascii="Times" w:eastAsiaTheme="minorHAnsi" w:hAnsi="Times" w:cs="Times"/>
          <w:color w:val="000000"/>
          <w:lang w:eastAsia="en-US"/>
        </w:rPr>
        <w:t xml:space="preserve"> </w:t>
      </w:r>
    </w:p>
    <w:p w:rsidR="00FF5EDD" w:rsidRDefault="00B14F0A" w:rsidP="00FF5EDD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lang w:eastAsia="en-US"/>
        </w:rPr>
      </w:pPr>
      <w:r>
        <w:rPr>
          <w:noProof/>
        </w:rPr>
        <w:drawing>
          <wp:inline distT="0" distB="0" distL="0" distR="0" wp14:anchorId="383168CC" wp14:editId="69932FC0">
            <wp:extent cx="5940425" cy="303550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0A" w:rsidRPr="00B14F0A" w:rsidRDefault="00B14F0A" w:rsidP="00FF5EDD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lang w:eastAsia="en-US"/>
        </w:rPr>
      </w:pPr>
    </w:p>
    <w:p w:rsidR="00FF5EDD" w:rsidRPr="00C17F16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2"/>
          <w:lang w:eastAsia="en-US"/>
        </w:rPr>
      </w:pPr>
      <w:r w:rsidRPr="00C17F16">
        <w:rPr>
          <w:rFonts w:ascii="Times" w:eastAsiaTheme="minorHAnsi" w:hAnsi="Times" w:cs="Times"/>
          <w:color w:val="000000"/>
          <w:sz w:val="28"/>
          <w:szCs w:val="32"/>
          <w:lang w:eastAsia="en-US"/>
        </w:rPr>
        <w:t xml:space="preserve">Прокрутка списка реализована с помощью асинхронных запросов. При достижении конца страницы подгружается новая часть списка. </w:t>
      </w:r>
    </w:p>
    <w:p w:rsidR="00B14F0A" w:rsidRDefault="00B14F0A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</w:pPr>
    </w:p>
    <w:p w:rsidR="00B14F0A" w:rsidRDefault="00B14F0A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</w:pPr>
    </w:p>
    <w:p w:rsidR="00B14F0A" w:rsidRDefault="00B14F0A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</w:pPr>
    </w:p>
    <w:p w:rsidR="00FF5EDD" w:rsidRPr="00C17F16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eastAsia="en-US"/>
        </w:rPr>
      </w:pPr>
      <w:r w:rsidRPr="00C17F16"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lastRenderedPageBreak/>
        <w:t xml:space="preserve">Страница </w:t>
      </w:r>
      <w:r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>с информацией о</w:t>
      </w:r>
      <w:r w:rsidRPr="00C17F16"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 xml:space="preserve"> </w:t>
      </w:r>
      <w:r w:rsidR="00B14F0A"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>банке</w:t>
      </w:r>
    </w:p>
    <w:p w:rsidR="00FF5EDD" w:rsidRDefault="00B14F0A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5F9A0A12" wp14:editId="39CA60BD">
            <wp:extent cx="5940425" cy="1768823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DD" w:rsidRPr="00FF5EDD" w:rsidRDefault="00FF5EDD" w:rsidP="00FF5EDD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lang w:eastAsia="en-US"/>
        </w:rPr>
      </w:pPr>
    </w:p>
    <w:p w:rsidR="00FF5EDD" w:rsidRPr="00C17F16" w:rsidRDefault="00B14F0A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eastAsia="en-US"/>
        </w:rPr>
      </w:pPr>
      <w:r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>Страница пользователя</w:t>
      </w:r>
    </w:p>
    <w:p w:rsidR="00FF5EDD" w:rsidRPr="00B14F0A" w:rsidRDefault="00B14F0A" w:rsidP="00FF5EDD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1AF019C" wp14:editId="6E6A5243">
            <wp:extent cx="5940425" cy="12035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1D" w:rsidRDefault="00E1391D" w:rsidP="00E1391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</w:pPr>
      <w:r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 xml:space="preserve">Страница </w:t>
      </w:r>
      <w:r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>счетов пользователя</w:t>
      </w:r>
    </w:p>
    <w:p w:rsidR="00E1391D" w:rsidRDefault="00E1391D" w:rsidP="00E1391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eastAsia="en-US"/>
        </w:rPr>
      </w:pPr>
      <w:r>
        <w:rPr>
          <w:noProof/>
        </w:rPr>
        <w:drawing>
          <wp:inline distT="0" distB="0" distL="0" distR="0" wp14:anchorId="2217BDA9" wp14:editId="5D510270">
            <wp:extent cx="5940425" cy="2069247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1D" w:rsidRPr="00E1391D" w:rsidRDefault="00E1391D" w:rsidP="00E1391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  <w:r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Для совершения перевода необходимо нажать на одну из кнопок </w:t>
      </w:r>
      <w:r w:rsidRPr="00E1391D">
        <w:rPr>
          <w:rFonts w:ascii="Times" w:eastAsiaTheme="minorHAnsi" w:hAnsi="Times" w:cs="Times"/>
          <w:i/>
          <w:color w:val="000000"/>
          <w:sz w:val="28"/>
          <w:szCs w:val="28"/>
          <w:lang w:eastAsia="en-US"/>
        </w:rPr>
        <w:t>“Перевод”</w:t>
      </w:r>
      <w:r>
        <w:rPr>
          <w:rFonts w:ascii="Times" w:eastAsiaTheme="minorHAnsi" w:hAnsi="Times" w:cs="Times"/>
          <w:i/>
          <w:color w:val="000000"/>
          <w:sz w:val="28"/>
          <w:szCs w:val="28"/>
          <w:lang w:eastAsia="en-US"/>
        </w:rPr>
        <w:t xml:space="preserve">. </w:t>
      </w:r>
      <w:r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При нажатии на </w:t>
      </w:r>
      <w:proofErr w:type="gramStart"/>
      <w:r>
        <w:rPr>
          <w:rFonts w:ascii="Times" w:eastAsiaTheme="minorHAnsi" w:hAnsi="Times" w:cs="Times"/>
          <w:color w:val="000000"/>
          <w:sz w:val="28"/>
          <w:szCs w:val="28"/>
          <w:lang w:eastAsia="en-US"/>
        </w:rPr>
        <w:t>голубую</w:t>
      </w:r>
      <w:proofErr w:type="gramEnd"/>
      <w:r>
        <w:rPr>
          <w:rFonts w:ascii="Times" w:eastAsiaTheme="minorHAnsi" w:hAnsi="Times" w:cs="Times"/>
          <w:color w:val="000000"/>
          <w:sz w:val="28"/>
          <w:szCs w:val="28"/>
          <w:lang w:val="en-US" w:eastAsia="en-US"/>
        </w:rPr>
        <w:t>,</w:t>
      </w:r>
      <w:r>
        <w:rPr>
          <w:rFonts w:ascii="Times" w:eastAsiaTheme="minorHAnsi" w:hAnsi="Times" w:cs="Times"/>
          <w:color w:val="000000"/>
          <w:sz w:val="28"/>
          <w:szCs w:val="28"/>
          <w:lang w:eastAsia="en-US"/>
        </w:rPr>
        <w:t xml:space="preserve"> появится модальное окно с формой</w:t>
      </w:r>
    </w:p>
    <w:p w:rsidR="00FF5EDD" w:rsidRDefault="00FF5EDD" w:rsidP="00B14F0A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</w:p>
    <w:p w:rsidR="00E1391D" w:rsidRDefault="00E1391D" w:rsidP="00B14F0A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</w:p>
    <w:p w:rsidR="00E1391D" w:rsidRDefault="00E1391D" w:rsidP="00B14F0A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</w:p>
    <w:p w:rsidR="00E1391D" w:rsidRDefault="00E1391D" w:rsidP="00B14F0A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</w:p>
    <w:p w:rsidR="00E1391D" w:rsidRDefault="00E1391D" w:rsidP="00B14F0A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</w:p>
    <w:p w:rsidR="00E1391D" w:rsidRDefault="00E1391D" w:rsidP="00B14F0A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</w:p>
    <w:p w:rsidR="00E1391D" w:rsidRDefault="00E1391D" w:rsidP="00B14F0A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</w:p>
    <w:p w:rsidR="00E1391D" w:rsidRPr="00E1391D" w:rsidRDefault="00E1391D" w:rsidP="00B14F0A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sz w:val="28"/>
          <w:szCs w:val="28"/>
          <w:lang w:eastAsia="en-US"/>
        </w:rPr>
      </w:pPr>
    </w:p>
    <w:p w:rsidR="00FF5EDD" w:rsidRPr="00E1391D" w:rsidRDefault="00FF5EDD" w:rsidP="00FF5EDD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lang w:eastAsia="en-US"/>
        </w:rPr>
      </w:pPr>
    </w:p>
    <w:p w:rsidR="00E1391D" w:rsidRDefault="00E1391D" w:rsidP="00E1391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</w:pPr>
      <w:r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lastRenderedPageBreak/>
        <w:t xml:space="preserve">Страница </w:t>
      </w:r>
      <w:r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>добавления перевода</w:t>
      </w:r>
    </w:p>
    <w:p w:rsidR="00E1391D" w:rsidRPr="00E1391D" w:rsidRDefault="00E1391D" w:rsidP="00E1391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b/>
          <w:bCs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B030FF6" wp14:editId="6F8A84F9">
            <wp:extent cx="5656083" cy="4914703"/>
            <wp:effectExtent l="0" t="0" r="190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579" cy="49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DD" w:rsidRPr="00E1391D" w:rsidRDefault="00FF5EDD" w:rsidP="00FF5EDD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lang w:eastAsia="en-US"/>
        </w:rPr>
      </w:pPr>
    </w:p>
    <w:p w:rsidR="00FF5EDD" w:rsidRPr="00FA59B0" w:rsidRDefault="00FF5EDD" w:rsidP="00FF5EDD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lang w:eastAsia="en-US"/>
        </w:rPr>
      </w:pPr>
    </w:p>
    <w:p w:rsidR="00FF5EDD" w:rsidRPr="00E1391D" w:rsidRDefault="00FF5EDD" w:rsidP="00FF5ED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eastAsiaTheme="minorHAnsi" w:hAnsi="Times" w:cs="Times"/>
          <w:color w:val="000000"/>
          <w:lang w:eastAsia="en-US"/>
        </w:rPr>
      </w:pPr>
      <w:r w:rsidRPr="00E1391D"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 xml:space="preserve">Панель администратора </w:t>
      </w:r>
      <w:r>
        <w:rPr>
          <w:rFonts w:ascii="Times" w:eastAsiaTheme="minorHAnsi" w:hAnsi="Times" w:cs="Times"/>
          <w:b/>
          <w:bCs/>
          <w:color w:val="000000"/>
          <w:sz w:val="32"/>
          <w:szCs w:val="32"/>
          <w:lang w:val="en-GB" w:eastAsia="en-US"/>
        </w:rPr>
        <w:t>Django</w:t>
      </w:r>
      <w:r w:rsidRPr="00E1391D">
        <w:rPr>
          <w:rFonts w:ascii="Times" w:eastAsiaTheme="minorHAnsi" w:hAnsi="Times" w:cs="Times"/>
          <w:b/>
          <w:bCs/>
          <w:color w:val="000000"/>
          <w:sz w:val="32"/>
          <w:szCs w:val="32"/>
          <w:lang w:eastAsia="en-US"/>
        </w:rPr>
        <w:t xml:space="preserve">: </w:t>
      </w:r>
    </w:p>
    <w:p w:rsidR="00FF5EDD" w:rsidRPr="00FA59B0" w:rsidRDefault="00E1391D" w:rsidP="00D726E8">
      <w:pPr>
        <w:widowControl w:val="0"/>
        <w:autoSpaceDE w:val="0"/>
        <w:autoSpaceDN w:val="0"/>
        <w:adjustRightInd w:val="0"/>
        <w:spacing w:line="280" w:lineRule="atLeast"/>
        <w:rPr>
          <w:rFonts w:ascii="Times" w:eastAsiaTheme="minorHAnsi" w:hAnsi="Times" w:cs="Times"/>
          <w:color w:val="000000"/>
          <w:lang w:eastAsia="en-US"/>
        </w:rPr>
      </w:pPr>
      <w:r>
        <w:rPr>
          <w:noProof/>
        </w:rPr>
        <w:drawing>
          <wp:inline distT="0" distB="0" distL="0" distR="0" wp14:anchorId="1692CA61" wp14:editId="186A9B45">
            <wp:extent cx="5420413" cy="30562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225" cy="30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EDD" w:rsidRPr="00FA59B0" w:rsidSect="005124E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7A"/>
    <w:rsid w:val="001322B4"/>
    <w:rsid w:val="005B61B3"/>
    <w:rsid w:val="00A65BCD"/>
    <w:rsid w:val="00B14F0A"/>
    <w:rsid w:val="00B419A1"/>
    <w:rsid w:val="00CC5BDA"/>
    <w:rsid w:val="00D726E8"/>
    <w:rsid w:val="00E1391D"/>
    <w:rsid w:val="00F83F7A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E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5EDD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FF5EDD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FF5EDD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FF5EDD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FF5EDD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FF5EDD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F5EDD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F5EDD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F5EDD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5EDD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FF5EDD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FF5EDD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FF5EDD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FF5EDD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FF5ED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F5E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F5ED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F5EDD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F5E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ED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E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5EDD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FF5EDD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FF5EDD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FF5EDD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FF5EDD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FF5EDD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F5EDD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F5EDD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F5EDD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5EDD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FF5EDD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FF5EDD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FF5EDD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FF5EDD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FF5ED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F5E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F5ED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F5EDD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F5ED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ED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8</cp:revision>
  <cp:lastPrinted>2018-01-09T01:39:00Z</cp:lastPrinted>
  <dcterms:created xsi:type="dcterms:W3CDTF">2018-01-09T01:11:00Z</dcterms:created>
  <dcterms:modified xsi:type="dcterms:W3CDTF">2018-01-09T01:40:00Z</dcterms:modified>
</cp:coreProperties>
</file>