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AEF9" w14:textId="1952B302" w:rsidR="00740E54" w:rsidRDefault="00D322C0" w:rsidP="00D322C0">
      <w:pPr>
        <w:pStyle w:val="a3"/>
        <w:numPr>
          <w:ilvl w:val="0"/>
          <w:numId w:val="1"/>
        </w:numPr>
      </w:pPr>
      <w:r>
        <w:t xml:space="preserve">Жизненный цикл – период времени, который начинается с момента принятия решения о необходимости создания программного продукта и заканчивается </w:t>
      </w:r>
      <w:r w:rsidR="005B1E06">
        <w:t>в момент его полного закрытия</w:t>
      </w:r>
    </w:p>
    <w:p w14:paraId="762A5443" w14:textId="77777777" w:rsidR="00400272" w:rsidRDefault="00400272" w:rsidP="00400272">
      <w:pPr>
        <w:pStyle w:val="a3"/>
        <w:numPr>
          <w:ilvl w:val="0"/>
          <w:numId w:val="1"/>
        </w:numPr>
      </w:pPr>
    </w:p>
    <w:p w14:paraId="5A0E459F" w14:textId="50EF9031" w:rsidR="005B1E06" w:rsidRPr="00400272" w:rsidRDefault="005B1E06" w:rsidP="00400272">
      <w:pPr>
        <w:pStyle w:val="a3"/>
        <w:jc w:val="center"/>
        <w:rPr>
          <w:b/>
          <w:bCs/>
        </w:rPr>
      </w:pPr>
      <w:r w:rsidRPr="00400272">
        <w:rPr>
          <w:b/>
          <w:bCs/>
        </w:rPr>
        <w:t>Каскадная</w:t>
      </w:r>
      <w:r w:rsidR="0098065D" w:rsidRPr="00400272">
        <w:rPr>
          <w:b/>
          <w:bCs/>
        </w:rPr>
        <w:t xml:space="preserve"> или водопадная модель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065D" w14:paraId="69D1B02D" w14:textId="77777777" w:rsidTr="0098065D">
        <w:tc>
          <w:tcPr>
            <w:tcW w:w="4672" w:type="dxa"/>
          </w:tcPr>
          <w:p w14:paraId="6F527542" w14:textId="5590B169" w:rsidR="0098065D" w:rsidRDefault="0098065D" w:rsidP="0098065D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14:paraId="49695AEA" w14:textId="5B156D0B" w:rsidR="0098065D" w:rsidRDefault="0098065D" w:rsidP="0098065D">
            <w:pPr>
              <w:jc w:val="center"/>
            </w:pPr>
            <w:r>
              <w:t>Минусы</w:t>
            </w:r>
          </w:p>
        </w:tc>
      </w:tr>
      <w:tr w:rsidR="0098065D" w14:paraId="6F92A826" w14:textId="77777777" w:rsidTr="0098065D">
        <w:tc>
          <w:tcPr>
            <w:tcW w:w="4672" w:type="dxa"/>
          </w:tcPr>
          <w:p w14:paraId="2C60A124" w14:textId="03C5B62C" w:rsidR="0098065D" w:rsidRDefault="004D44B9" w:rsidP="0098065D">
            <w:pPr>
              <w:jc w:val="center"/>
            </w:pPr>
            <w:r>
              <w:t>Удобна в применении</w:t>
            </w:r>
          </w:p>
        </w:tc>
        <w:tc>
          <w:tcPr>
            <w:tcW w:w="4673" w:type="dxa"/>
          </w:tcPr>
          <w:p w14:paraId="1212A00C" w14:textId="22F43D1F" w:rsidR="0098065D" w:rsidRDefault="006869B9" w:rsidP="0098065D">
            <w:pPr>
              <w:jc w:val="center"/>
            </w:pPr>
            <w:r>
              <w:t>В основе – последовательная линейная структура</w:t>
            </w:r>
          </w:p>
        </w:tc>
      </w:tr>
      <w:tr w:rsidR="0098065D" w14:paraId="44653128" w14:textId="77777777" w:rsidTr="0098065D">
        <w:tc>
          <w:tcPr>
            <w:tcW w:w="4672" w:type="dxa"/>
          </w:tcPr>
          <w:p w14:paraId="6849B80F" w14:textId="14B7658D" w:rsidR="0098065D" w:rsidRDefault="004D44B9" w:rsidP="0098065D">
            <w:pPr>
              <w:jc w:val="center"/>
            </w:pPr>
            <w:r>
              <w:t>Доступна для понимания</w:t>
            </w:r>
          </w:p>
        </w:tc>
        <w:tc>
          <w:tcPr>
            <w:tcW w:w="4673" w:type="dxa"/>
          </w:tcPr>
          <w:p w14:paraId="6F26F3D5" w14:textId="6CBEEC32" w:rsidR="0098065D" w:rsidRDefault="006869B9" w:rsidP="0098065D">
            <w:pPr>
              <w:jc w:val="center"/>
            </w:pPr>
            <w:r>
              <w:t>Процесс обучения происходит в конце ЖЦ</w:t>
            </w:r>
          </w:p>
        </w:tc>
      </w:tr>
      <w:tr w:rsidR="0098065D" w14:paraId="29D0ACCF" w14:textId="77777777" w:rsidTr="0098065D">
        <w:tc>
          <w:tcPr>
            <w:tcW w:w="4672" w:type="dxa"/>
          </w:tcPr>
          <w:p w14:paraId="791BB241" w14:textId="62AE9C3B" w:rsidR="0098065D" w:rsidRDefault="004D44B9" w:rsidP="0098065D">
            <w:pPr>
              <w:jc w:val="center"/>
            </w:pPr>
            <w:r>
              <w:t>Хорошо определены стадии модели</w:t>
            </w:r>
          </w:p>
        </w:tc>
        <w:tc>
          <w:tcPr>
            <w:tcW w:w="4673" w:type="dxa"/>
          </w:tcPr>
          <w:p w14:paraId="369268F1" w14:textId="3CA5CDF3" w:rsidR="0098065D" w:rsidRDefault="006869B9" w:rsidP="0098065D">
            <w:pPr>
              <w:jc w:val="center"/>
            </w:pPr>
            <w:r>
              <w:t>Программный продукт разрабатывается за один раз</w:t>
            </w:r>
          </w:p>
        </w:tc>
      </w:tr>
      <w:tr w:rsidR="0098065D" w14:paraId="7A456644" w14:textId="77777777" w:rsidTr="0098065D">
        <w:tc>
          <w:tcPr>
            <w:tcW w:w="4672" w:type="dxa"/>
          </w:tcPr>
          <w:p w14:paraId="45825113" w14:textId="1E3D6D05" w:rsidR="0098065D" w:rsidRDefault="004D44B9" w:rsidP="0098065D">
            <w:pPr>
              <w:jc w:val="center"/>
            </w:pPr>
            <w:r>
              <w:t>Стабильность требований</w:t>
            </w:r>
          </w:p>
        </w:tc>
        <w:tc>
          <w:tcPr>
            <w:tcW w:w="4673" w:type="dxa"/>
          </w:tcPr>
          <w:p w14:paraId="336D1182" w14:textId="04E73614" w:rsidR="0098065D" w:rsidRDefault="00AA71B2" w:rsidP="0098065D">
            <w:pPr>
              <w:jc w:val="center"/>
            </w:pPr>
            <w:r>
              <w:t>Клиент не может ознакомиться с системой заранее</w:t>
            </w:r>
          </w:p>
        </w:tc>
      </w:tr>
    </w:tbl>
    <w:p w14:paraId="1874381E" w14:textId="77777777" w:rsidR="0098065D" w:rsidRDefault="0098065D" w:rsidP="0098065D"/>
    <w:p w14:paraId="329A47FC" w14:textId="35583D04" w:rsidR="005B1E06" w:rsidRPr="00400272" w:rsidRDefault="005B1E06" w:rsidP="00400272">
      <w:pPr>
        <w:pStyle w:val="a3"/>
        <w:jc w:val="center"/>
        <w:rPr>
          <w:b/>
          <w:bCs/>
        </w:rPr>
      </w:pPr>
      <w:r w:rsidRPr="00400272">
        <w:rPr>
          <w:b/>
          <w:bCs/>
          <w:lang w:val="en-US"/>
        </w:rPr>
        <w:t>V-</w:t>
      </w:r>
      <w:r w:rsidRPr="00400272">
        <w:rPr>
          <w:b/>
          <w:bCs/>
        </w:rPr>
        <w:t>образная</w:t>
      </w:r>
      <w:r w:rsidR="0098065D" w:rsidRPr="00400272">
        <w:rPr>
          <w:b/>
          <w:bCs/>
        </w:rPr>
        <w:t xml:space="preserve"> модель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0272" w14:paraId="71A832EC" w14:textId="77777777" w:rsidTr="007C0788">
        <w:tc>
          <w:tcPr>
            <w:tcW w:w="4672" w:type="dxa"/>
          </w:tcPr>
          <w:p w14:paraId="48E126EC" w14:textId="77777777" w:rsidR="00400272" w:rsidRDefault="00400272" w:rsidP="007C0788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14:paraId="009F12FD" w14:textId="77777777" w:rsidR="00400272" w:rsidRDefault="00400272" w:rsidP="007C0788">
            <w:pPr>
              <w:jc w:val="center"/>
            </w:pPr>
            <w:r>
              <w:t>Минусы</w:t>
            </w:r>
          </w:p>
        </w:tc>
      </w:tr>
      <w:tr w:rsidR="00400272" w14:paraId="057743D9" w14:textId="77777777" w:rsidTr="007C0788">
        <w:tc>
          <w:tcPr>
            <w:tcW w:w="4672" w:type="dxa"/>
          </w:tcPr>
          <w:p w14:paraId="5CB67EB8" w14:textId="50B7F165" w:rsidR="00400272" w:rsidRDefault="00941BA7" w:rsidP="007C0788">
            <w:pPr>
              <w:jc w:val="center"/>
            </w:pPr>
            <w:r>
              <w:t>Проста в использовании</w:t>
            </w:r>
          </w:p>
        </w:tc>
        <w:tc>
          <w:tcPr>
            <w:tcW w:w="4673" w:type="dxa"/>
          </w:tcPr>
          <w:p w14:paraId="60284F4E" w14:textId="5E1A018F" w:rsidR="00400272" w:rsidRDefault="00F970FA" w:rsidP="007C0788">
            <w:pPr>
              <w:jc w:val="center"/>
            </w:pPr>
            <w:r>
              <w:t>Не учтены итерации между фазами</w:t>
            </w:r>
          </w:p>
        </w:tc>
      </w:tr>
      <w:tr w:rsidR="00400272" w14:paraId="46EB7786" w14:textId="77777777" w:rsidTr="007C0788">
        <w:tc>
          <w:tcPr>
            <w:tcW w:w="4672" w:type="dxa"/>
          </w:tcPr>
          <w:p w14:paraId="4B728D82" w14:textId="4DB0C39E" w:rsidR="00400272" w:rsidRDefault="00941BA7" w:rsidP="007C0788">
            <w:pPr>
              <w:jc w:val="center"/>
            </w:pPr>
            <w:r>
              <w:t>Особое значение придается планированию</w:t>
            </w:r>
          </w:p>
        </w:tc>
        <w:tc>
          <w:tcPr>
            <w:tcW w:w="4673" w:type="dxa"/>
          </w:tcPr>
          <w:p w14:paraId="04AB9E7B" w14:textId="58A9CBF2" w:rsidR="00400272" w:rsidRDefault="00F970FA" w:rsidP="007C0788">
            <w:pPr>
              <w:jc w:val="center"/>
            </w:pPr>
            <w:r>
              <w:t>Поздно происходит тестирование требований</w:t>
            </w:r>
          </w:p>
        </w:tc>
      </w:tr>
      <w:tr w:rsidR="00400272" w14:paraId="04C45F64" w14:textId="77777777" w:rsidTr="007C0788">
        <w:tc>
          <w:tcPr>
            <w:tcW w:w="4672" w:type="dxa"/>
          </w:tcPr>
          <w:p w14:paraId="52553B47" w14:textId="2071FF19" w:rsidR="00400272" w:rsidRDefault="00941BA7" w:rsidP="007C0788">
            <w:pPr>
              <w:jc w:val="center"/>
            </w:pPr>
            <w:r>
              <w:t>Можно отслеживать ход процесса разработки</w:t>
            </w:r>
          </w:p>
        </w:tc>
        <w:tc>
          <w:tcPr>
            <w:tcW w:w="4673" w:type="dxa"/>
          </w:tcPr>
          <w:p w14:paraId="2ACFE657" w14:textId="68199121" w:rsidR="00400272" w:rsidRDefault="00F970FA" w:rsidP="007C0788">
            <w:pPr>
              <w:jc w:val="center"/>
            </w:pPr>
            <w:r>
              <w:t>Не содержит действий направленных на анализ рисков</w:t>
            </w:r>
          </w:p>
        </w:tc>
      </w:tr>
      <w:tr w:rsidR="00400272" w14:paraId="24C301F6" w14:textId="77777777" w:rsidTr="007C0788">
        <w:tc>
          <w:tcPr>
            <w:tcW w:w="4672" w:type="dxa"/>
          </w:tcPr>
          <w:p w14:paraId="7C8C3340" w14:textId="121E61F1" w:rsidR="00400272" w:rsidRDefault="004A589D" w:rsidP="007C0788">
            <w:pPr>
              <w:jc w:val="center"/>
            </w:pPr>
            <w:r>
              <w:t xml:space="preserve">Предусмотрены аттестация и верификация </w:t>
            </w:r>
            <w:r w:rsidR="0024039E">
              <w:t>внешних полученных данных</w:t>
            </w:r>
            <w:r>
              <w:t xml:space="preserve"> </w:t>
            </w:r>
          </w:p>
        </w:tc>
        <w:tc>
          <w:tcPr>
            <w:tcW w:w="4673" w:type="dxa"/>
          </w:tcPr>
          <w:p w14:paraId="299719BC" w14:textId="1419FCB3" w:rsidR="00400272" w:rsidRDefault="004A589D" w:rsidP="007C0788">
            <w:pPr>
              <w:jc w:val="center"/>
            </w:pPr>
            <w:r>
              <w:t>Плохо справляется с параллельными событиями</w:t>
            </w:r>
          </w:p>
        </w:tc>
      </w:tr>
    </w:tbl>
    <w:p w14:paraId="405CF2F3" w14:textId="77777777" w:rsidR="00400272" w:rsidRDefault="00400272" w:rsidP="005B1E06">
      <w:pPr>
        <w:pStyle w:val="a3"/>
      </w:pPr>
    </w:p>
    <w:p w14:paraId="3436C056" w14:textId="0CA1E59B" w:rsidR="005B1E06" w:rsidRPr="00400272" w:rsidRDefault="0098065D" w:rsidP="00400272">
      <w:pPr>
        <w:pStyle w:val="a3"/>
        <w:jc w:val="center"/>
        <w:rPr>
          <w:b/>
          <w:bCs/>
        </w:rPr>
      </w:pPr>
      <w:r w:rsidRPr="00400272">
        <w:rPr>
          <w:b/>
          <w:bCs/>
        </w:rPr>
        <w:t>Спиральная модель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0272" w14:paraId="28DFD728" w14:textId="77777777" w:rsidTr="007C0788">
        <w:tc>
          <w:tcPr>
            <w:tcW w:w="4672" w:type="dxa"/>
          </w:tcPr>
          <w:p w14:paraId="682F0AD7" w14:textId="77777777" w:rsidR="00400272" w:rsidRDefault="00400272" w:rsidP="007C0788">
            <w:pPr>
              <w:jc w:val="center"/>
            </w:pPr>
            <w:r>
              <w:t>Плюсы</w:t>
            </w:r>
          </w:p>
        </w:tc>
        <w:tc>
          <w:tcPr>
            <w:tcW w:w="4673" w:type="dxa"/>
          </w:tcPr>
          <w:p w14:paraId="6FBFB717" w14:textId="77777777" w:rsidR="00400272" w:rsidRDefault="00400272" w:rsidP="007C0788">
            <w:pPr>
              <w:jc w:val="center"/>
            </w:pPr>
            <w:r>
              <w:t>Минусы</w:t>
            </w:r>
          </w:p>
        </w:tc>
      </w:tr>
      <w:tr w:rsidR="00400272" w14:paraId="3ADFEAC4" w14:textId="77777777" w:rsidTr="007C0788">
        <w:tc>
          <w:tcPr>
            <w:tcW w:w="4672" w:type="dxa"/>
          </w:tcPr>
          <w:p w14:paraId="2E4DDF4A" w14:textId="65351024" w:rsidR="00400272" w:rsidRDefault="009E1ACC" w:rsidP="007C0788">
            <w:pPr>
              <w:jc w:val="center"/>
            </w:pPr>
            <w:r>
              <w:t>Модель разрешает пользователя «увидеть» систему на ранних этапах</w:t>
            </w:r>
          </w:p>
        </w:tc>
        <w:tc>
          <w:tcPr>
            <w:tcW w:w="4673" w:type="dxa"/>
          </w:tcPr>
          <w:p w14:paraId="7C7BF7D7" w14:textId="3CCA6C04" w:rsidR="00400272" w:rsidRDefault="00521DBC" w:rsidP="007C0788">
            <w:pPr>
              <w:jc w:val="center"/>
            </w:pPr>
            <w:r>
              <w:t>Модель имеет усложнённую структуру</w:t>
            </w:r>
          </w:p>
        </w:tc>
      </w:tr>
      <w:tr w:rsidR="00400272" w14:paraId="270A66EC" w14:textId="77777777" w:rsidTr="007C0788">
        <w:tc>
          <w:tcPr>
            <w:tcW w:w="4672" w:type="dxa"/>
          </w:tcPr>
          <w:p w14:paraId="3B3E3E31" w14:textId="2FDE9E66" w:rsidR="00400272" w:rsidRDefault="009E1ACC" w:rsidP="007C0788">
            <w:pPr>
              <w:jc w:val="center"/>
            </w:pPr>
            <w:r>
              <w:t xml:space="preserve">Предусмотрена возможность гибкого проектирования </w:t>
            </w:r>
          </w:p>
        </w:tc>
        <w:tc>
          <w:tcPr>
            <w:tcW w:w="4673" w:type="dxa"/>
          </w:tcPr>
          <w:p w14:paraId="5DE4A13C" w14:textId="32ADEA1E" w:rsidR="00400272" w:rsidRDefault="00521DBC" w:rsidP="007C0788">
            <w:pPr>
              <w:jc w:val="center"/>
            </w:pPr>
            <w:r>
              <w:t>Спираль может продолжаться до бесконечности</w:t>
            </w:r>
          </w:p>
        </w:tc>
      </w:tr>
      <w:tr w:rsidR="00400272" w14:paraId="3695AC42" w14:textId="77777777" w:rsidTr="007C0788">
        <w:tc>
          <w:tcPr>
            <w:tcW w:w="4672" w:type="dxa"/>
          </w:tcPr>
          <w:p w14:paraId="551B2355" w14:textId="3BD12D83" w:rsidR="00400272" w:rsidRDefault="00925170" w:rsidP="007C0788">
            <w:pPr>
              <w:jc w:val="center"/>
            </w:pPr>
            <w:r>
              <w:t>Не нужно заранее распределять финансовые ресурсы</w:t>
            </w:r>
          </w:p>
        </w:tc>
        <w:tc>
          <w:tcPr>
            <w:tcW w:w="4673" w:type="dxa"/>
          </w:tcPr>
          <w:p w14:paraId="0D27452E" w14:textId="0D8F5BAF" w:rsidR="00400272" w:rsidRDefault="00521DBC" w:rsidP="007C0788">
            <w:pPr>
              <w:jc w:val="center"/>
            </w:pPr>
            <w:r>
              <w:t xml:space="preserve">При низкой степени риска или небольших размерах, может оказаться </w:t>
            </w:r>
            <w:r w:rsidR="00B656F5">
              <w:t>очень дорогой</w:t>
            </w:r>
          </w:p>
        </w:tc>
      </w:tr>
      <w:tr w:rsidR="00400272" w14:paraId="0D0FE1DB" w14:textId="77777777" w:rsidTr="007C0788">
        <w:tc>
          <w:tcPr>
            <w:tcW w:w="4672" w:type="dxa"/>
          </w:tcPr>
          <w:p w14:paraId="26FE42CF" w14:textId="5D1A614F" w:rsidR="00400272" w:rsidRDefault="00925170" w:rsidP="007C0788">
            <w:pPr>
              <w:jc w:val="center"/>
            </w:pPr>
            <w:r>
              <w:t>Пользователи принимают участие при планировании</w:t>
            </w:r>
            <w:r w:rsidR="00521DBC">
              <w:t>, анализе рисков, разработке</w:t>
            </w:r>
          </w:p>
        </w:tc>
        <w:tc>
          <w:tcPr>
            <w:tcW w:w="4673" w:type="dxa"/>
          </w:tcPr>
          <w:p w14:paraId="0355C915" w14:textId="18DE9FD9" w:rsidR="00400272" w:rsidRDefault="00B656F5" w:rsidP="007C0788">
            <w:pPr>
              <w:jc w:val="center"/>
            </w:pPr>
            <w:r>
              <w:t>Нужда в высокопрофессиональных знаниях для оценки рисков</w:t>
            </w:r>
          </w:p>
        </w:tc>
      </w:tr>
    </w:tbl>
    <w:p w14:paraId="2EC32C2B" w14:textId="77777777" w:rsidR="0098065D" w:rsidRDefault="0098065D" w:rsidP="005B1E06">
      <w:pPr>
        <w:pStyle w:val="a3"/>
      </w:pPr>
    </w:p>
    <w:p w14:paraId="37F1EA1C" w14:textId="59EDBEA6" w:rsidR="00B656F5" w:rsidRPr="00FE3F0B" w:rsidRDefault="00BA381E" w:rsidP="00FE3F0B">
      <w:pPr>
        <w:pStyle w:val="a3"/>
        <w:spacing w:line="276" w:lineRule="auto"/>
        <w:rPr>
          <w:sz w:val="28"/>
          <w:szCs w:val="28"/>
        </w:rPr>
      </w:pPr>
      <w:r w:rsidRPr="00FE3F0B">
        <w:rPr>
          <w:sz w:val="28"/>
          <w:szCs w:val="28"/>
        </w:rPr>
        <w:t xml:space="preserve">По итогу можно сделать, то что </w:t>
      </w:r>
      <w:r w:rsidRPr="00FE3F0B">
        <w:rPr>
          <w:sz w:val="28"/>
          <w:szCs w:val="28"/>
          <w:lang w:val="en-US"/>
        </w:rPr>
        <w:t>V</w:t>
      </w:r>
      <w:r w:rsidRPr="00FE3F0B">
        <w:rPr>
          <w:sz w:val="28"/>
          <w:szCs w:val="28"/>
        </w:rPr>
        <w:t xml:space="preserve">-образная модель жизненного цикла является наиболее эффективной и актуальной </w:t>
      </w:r>
      <w:r w:rsidR="00A41FC0" w:rsidRPr="00FE3F0B">
        <w:rPr>
          <w:sz w:val="28"/>
          <w:szCs w:val="28"/>
        </w:rPr>
        <w:t xml:space="preserve">в использовании так как в модели особое значение придается действиям, направленных на верификацию и аттестацию продукта, а так же </w:t>
      </w:r>
      <w:r w:rsidR="00595BD2" w:rsidRPr="00FE3F0B">
        <w:rPr>
          <w:sz w:val="28"/>
          <w:szCs w:val="28"/>
        </w:rPr>
        <w:t xml:space="preserve">после кодирования идет стадия тестирования в отличие от каскадной и спиральной модели, где в 1 случае </w:t>
      </w:r>
      <w:r w:rsidR="00997D3D" w:rsidRPr="00FE3F0B">
        <w:rPr>
          <w:sz w:val="28"/>
          <w:szCs w:val="28"/>
        </w:rPr>
        <w:t>баги, ошибки и недочеты можно увить только в самом конце</w:t>
      </w:r>
      <w:r w:rsidR="007436B7">
        <w:rPr>
          <w:sz w:val="28"/>
          <w:szCs w:val="28"/>
        </w:rPr>
        <w:t xml:space="preserve"> и доработка продукта будет долгой</w:t>
      </w:r>
      <w:r w:rsidR="00997D3D" w:rsidRPr="00FE3F0B">
        <w:rPr>
          <w:sz w:val="28"/>
          <w:szCs w:val="28"/>
        </w:rPr>
        <w:t>, а во втором случае спираль может продолжаться до бесконечности и работа будет делаться очень долго.</w:t>
      </w:r>
      <w:r w:rsidR="007436B7">
        <w:rPr>
          <w:sz w:val="28"/>
          <w:szCs w:val="28"/>
        </w:rPr>
        <w:t xml:space="preserve"> </w:t>
      </w:r>
    </w:p>
    <w:sectPr w:rsidR="00B656F5" w:rsidRPr="00FE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1A3D"/>
    <w:multiLevelType w:val="hybridMultilevel"/>
    <w:tmpl w:val="74125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7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0"/>
    <w:rsid w:val="0024039E"/>
    <w:rsid w:val="00400272"/>
    <w:rsid w:val="004A589D"/>
    <w:rsid w:val="004D44B9"/>
    <w:rsid w:val="00521DBC"/>
    <w:rsid w:val="00595BD2"/>
    <w:rsid w:val="005B1E06"/>
    <w:rsid w:val="006869B9"/>
    <w:rsid w:val="00734937"/>
    <w:rsid w:val="00740E54"/>
    <w:rsid w:val="007436B7"/>
    <w:rsid w:val="00925170"/>
    <w:rsid w:val="00941BA7"/>
    <w:rsid w:val="0098065D"/>
    <w:rsid w:val="00997D3D"/>
    <w:rsid w:val="009E1ACC"/>
    <w:rsid w:val="00A41FC0"/>
    <w:rsid w:val="00AA71B2"/>
    <w:rsid w:val="00B656F5"/>
    <w:rsid w:val="00BA381E"/>
    <w:rsid w:val="00CE627B"/>
    <w:rsid w:val="00D322C0"/>
    <w:rsid w:val="00F970FA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3461"/>
  <w15:chartTrackingRefBased/>
  <w15:docId w15:val="{A7326783-1529-4367-AB28-C3DEA88C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2C0"/>
    <w:pPr>
      <w:ind w:left="720"/>
      <w:contextualSpacing/>
    </w:pPr>
  </w:style>
  <w:style w:type="table" w:styleId="a4">
    <w:name w:val="Table Grid"/>
    <w:basedOn w:val="a1"/>
    <w:uiPriority w:val="39"/>
    <w:rsid w:val="0098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4039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4039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4039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4039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403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</cp:revision>
  <dcterms:created xsi:type="dcterms:W3CDTF">2023-09-05T08:01:00Z</dcterms:created>
  <dcterms:modified xsi:type="dcterms:W3CDTF">2023-09-06T08:01:00Z</dcterms:modified>
</cp:coreProperties>
</file>