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174EC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1DDF6B03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РОССИЙСКОЙ ФЕДЕРАЦИИ </w:t>
      </w:r>
    </w:p>
    <w:p w14:paraId="1F190D6F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1F252FC5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70A6673D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«САМАРСКИЙ НАЦИОНАЛЬНЫЙ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="005C0C25">
        <w:rPr>
          <w:rFonts w:ascii="Times New Roman" w:hAnsi="Times New Roman" w:cs="Times New Roman"/>
          <w:sz w:val="28"/>
          <w:szCs w:val="28"/>
        </w:rPr>
        <w:t xml:space="preserve">ИССЛЕДОВАТЕЛЬСКИЙ </w:t>
      </w:r>
      <w:r w:rsidRPr="002B46D6">
        <w:rPr>
          <w:rFonts w:ascii="Times New Roman" w:hAnsi="Times New Roman" w:cs="Times New Roman"/>
          <w:sz w:val="28"/>
          <w:szCs w:val="28"/>
        </w:rPr>
        <w:t>УНИВЕРСИТЕТ</w:t>
      </w:r>
      <w:r w:rsidR="005C0C25" w:rsidRPr="005C0C25">
        <w:rPr>
          <w:rFonts w:ascii="Times New Roman" w:hAnsi="Times New Roman" w:cs="Times New Roman"/>
          <w:sz w:val="28"/>
          <w:szCs w:val="28"/>
        </w:rPr>
        <w:t xml:space="preserve"> </w:t>
      </w:r>
      <w:r w:rsidRPr="002B46D6">
        <w:rPr>
          <w:rFonts w:ascii="Times New Roman" w:hAnsi="Times New Roman" w:cs="Times New Roman"/>
          <w:sz w:val="28"/>
          <w:szCs w:val="28"/>
        </w:rPr>
        <w:t xml:space="preserve">ИМЕНИ АКАДЕМИКА С. П. КОРОЛЕВА» </w:t>
      </w:r>
    </w:p>
    <w:p w14:paraId="3AD384B9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>(САМАРСКИЙ УНИВЕРСИТЕТ)</w:t>
      </w:r>
    </w:p>
    <w:p w14:paraId="5F9786E5" w14:textId="77777777" w:rsidR="002B46D6" w:rsidRPr="002B46D6" w:rsidRDefault="002B46D6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46D6">
        <w:rPr>
          <w:rFonts w:ascii="Times New Roman" w:hAnsi="Times New Roman" w:cs="Times New Roman"/>
          <w:sz w:val="28"/>
          <w:szCs w:val="28"/>
        </w:rPr>
        <w:t xml:space="preserve">На правах рукописи </w:t>
      </w:r>
    </w:p>
    <w:p w14:paraId="531EE94A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3E89D83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Сметана Владимир Владимирович</w:t>
      </w:r>
    </w:p>
    <w:p w14:paraId="6DEF9E6D" w14:textId="77777777" w:rsidR="005C0C25" w:rsidRP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9DB4C2" w14:textId="7989E975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ИССЛЕДОВАНИЕ ДИНАМИКИ ВОЗМУЩЕННОГО ДВИЖЕНИЯ РАКЕТЫ-НОСИТЕЛЯ С УЧЕТОМ </w:t>
      </w:r>
      <w:r w:rsidR="002930F8">
        <w:rPr>
          <w:rFonts w:ascii="Times New Roman" w:hAnsi="Times New Roman" w:cs="Times New Roman"/>
          <w:b/>
          <w:sz w:val="28"/>
          <w:szCs w:val="28"/>
        </w:rPr>
        <w:t>УПРУГОСТИ КОНСТРУКЦИИ</w:t>
      </w:r>
    </w:p>
    <w:p w14:paraId="692C4560" w14:textId="77777777" w:rsidR="005C0C25" w:rsidRDefault="005C0C25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26E57FA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2.5.16. Динамика, баллистика, </w:t>
      </w:r>
    </w:p>
    <w:p w14:paraId="3E32056F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управление движением летательных аппаратов</w:t>
      </w:r>
    </w:p>
    <w:p w14:paraId="20075795" w14:textId="77777777" w:rsid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B7A3F4" w14:textId="77777777" w:rsidR="002B46D6" w:rsidRPr="002B46D6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19A3A8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Диссертация на соискание учёной степени</w:t>
      </w:r>
    </w:p>
    <w:p w14:paraId="06A8199C" w14:textId="77777777" w:rsidR="002B46D6" w:rsidRPr="005C0C25" w:rsidRDefault="002B46D6" w:rsidP="005C0C2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>кандидата технических наук</w:t>
      </w:r>
    </w:p>
    <w:p w14:paraId="79EB2446" w14:textId="77777777" w:rsidR="002B46D6" w:rsidRDefault="002B46D6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DB90E2" w14:textId="77777777" w:rsidR="005C0C25" w:rsidRPr="002B46D6" w:rsidRDefault="005C0C25" w:rsidP="005C0C2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5206E5" w14:textId="1D535803" w:rsidR="002B46D6" w:rsidRPr="005C0C25" w:rsidRDefault="005C0C25" w:rsidP="005C0C25">
      <w:pPr>
        <w:spacing w:after="0" w:line="360" w:lineRule="auto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Научный </w:t>
      </w:r>
      <w:proofErr w:type="gramStart"/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руководитель:   </w:t>
      </w:r>
      <w:proofErr w:type="gramEnd"/>
      <w:r w:rsidR="002B46D6" w:rsidRPr="005C0C25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                                                    </w:t>
      </w:r>
      <w:r w:rsidRPr="005C0C25">
        <w:rPr>
          <w:rFonts w:ascii="Times New Roman" w:hAnsi="Times New Roman" w:cs="Times New Roman"/>
          <w:b/>
          <w:sz w:val="28"/>
          <w:szCs w:val="28"/>
        </w:rPr>
        <w:t xml:space="preserve">               </w:t>
      </w:r>
      <w:r w:rsidR="00FD4FF4">
        <w:rPr>
          <w:rFonts w:ascii="Times New Roman" w:hAnsi="Times New Roman" w:cs="Times New Roman"/>
          <w:b/>
          <w:sz w:val="28"/>
          <w:szCs w:val="28"/>
        </w:rPr>
        <w:t>Давыдов Игорь Евгеньевич</w:t>
      </w:r>
      <w:r w:rsidR="002B46D6" w:rsidRPr="005C0C25">
        <w:rPr>
          <w:rFonts w:ascii="Times New Roman" w:hAnsi="Times New Roman" w:cs="Times New Roman"/>
          <w:b/>
          <w:sz w:val="28"/>
          <w:szCs w:val="28"/>
        </w:rPr>
        <w:t>,</w:t>
      </w:r>
    </w:p>
    <w:p w14:paraId="4BDF3C08" w14:textId="163DC44A" w:rsidR="001A68F0" w:rsidRDefault="00FD4FF4" w:rsidP="005C0C2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  <w:sectPr w:rsidR="001A68F0" w:rsidSect="001A68F0">
          <w:footerReference w:type="default" r:id="rId8"/>
          <w:footerReference w:type="firs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кандидат</w:t>
      </w:r>
      <w:r w:rsidR="002B46D6" w:rsidRPr="002B46D6">
        <w:rPr>
          <w:rFonts w:ascii="Times New Roman" w:hAnsi="Times New Roman" w:cs="Times New Roman"/>
          <w:sz w:val="28"/>
          <w:szCs w:val="28"/>
        </w:rPr>
        <w:t xml:space="preserve"> технических наук, </w:t>
      </w:r>
      <w:r>
        <w:rPr>
          <w:rFonts w:ascii="Times New Roman" w:hAnsi="Times New Roman" w:cs="Times New Roman"/>
          <w:sz w:val="28"/>
          <w:szCs w:val="28"/>
        </w:rPr>
        <w:t>доцент</w:t>
      </w:r>
    </w:p>
    <w:p w14:paraId="4E0EEBA0" w14:textId="77777777" w:rsidR="001A68F0" w:rsidRPr="001615DF" w:rsidRDefault="001A68F0" w:rsidP="001615DF">
      <w:pPr>
        <w:widowControl w:val="0"/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  <w:r w:rsidRPr="001615DF">
        <w:rPr>
          <w:rFonts w:ascii="Times New Roman" w:hAnsi="Times New Roman"/>
          <w:bCs/>
          <w:sz w:val="28"/>
          <w:szCs w:val="28"/>
        </w:rPr>
        <w:lastRenderedPageBreak/>
        <w:t>Содержание</w:t>
      </w:r>
    </w:p>
    <w:p w14:paraId="2D724878" w14:textId="77777777" w:rsidR="001A68F0" w:rsidRDefault="001A68F0" w:rsidP="001615DF">
      <w:pPr>
        <w:widowControl w:val="0"/>
        <w:spacing w:after="0" w:line="360" w:lineRule="auto"/>
        <w:jc w:val="both"/>
        <w:rPr>
          <w:rFonts w:ascii="Times New Roman" w:hAnsi="Times New Roman"/>
          <w:bCs/>
          <w:sz w:val="24"/>
          <w:szCs w:val="24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-186056682"/>
        <w:docPartObj>
          <w:docPartGallery w:val="Table of Contents"/>
          <w:docPartUnique/>
        </w:docPartObj>
      </w:sdtPr>
      <w:sdtEndPr/>
      <w:sdtContent>
        <w:p w14:paraId="4FBB2772" w14:textId="32682377" w:rsidR="00774881" w:rsidRPr="00D074E4" w:rsidRDefault="00774881" w:rsidP="00774881">
          <w:pPr>
            <w:pStyle w:val="ae"/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</w:p>
        <w:p w14:paraId="515ABE16" w14:textId="7E250509" w:rsidR="007D60D7" w:rsidRDefault="00774881">
          <w:pPr>
            <w:pStyle w:val="12"/>
            <w:tabs>
              <w:tab w:val="right" w:leader="dot" w:pos="9628"/>
            </w:tabs>
            <w:rPr>
              <w:noProof/>
            </w:rPr>
          </w:pP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74E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985585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ВВЕДЕНИЕ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_Toc228985585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213B3859" w14:textId="1D872975" w:rsidR="007D60D7" w:rsidRDefault="00C15E41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586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 МАТЕМАТИЧЕСКАЯ МОДЕЛЬ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_Toc228985586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77ED6673" w14:textId="7FC98321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587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1.1 Математическая модель баллистического движения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_Toc228985587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9804BDA" w14:textId="2ED56C12" w:rsidR="007D60D7" w:rsidRDefault="00C15E41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88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1.1.1 Выведение нагрузки на орбиту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_Toc228985588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79EAD09E" w14:textId="7AD7100C" w:rsidR="007D60D7" w:rsidRDefault="00C15E41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89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1.1.2 Спуск в атмосферу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_Toc228985589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16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40524937" w14:textId="0E88D94D" w:rsidR="007D60D7" w:rsidRDefault="00C15E41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0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1.1.3 Машинное обучение в построении программы полета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_Toc228985590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16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2FCF9AB9" w14:textId="0741461D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591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1.2 Математическая модель динамики в вариациях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_Toc228985591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17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4A6F7995" w14:textId="3594D6D1" w:rsidR="007D60D7" w:rsidRDefault="00C15E41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2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1.2.1 Уравнение движения в динамических коэффициентах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_Toc228985592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17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319822D2" w14:textId="3BA54D3F" w:rsidR="007D60D7" w:rsidRDefault="00C15E41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3" w:history="1">
            <w:r w:rsidR="007D60D7" w:rsidRPr="00613C88">
              <w:rPr>
                <w:rStyle w:val="af"/>
                <w:noProof/>
              </w:rPr>
              <w:t>1.2.2 Уравнения возмущенного движения с учетом ветра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_Toc228985593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22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347C9606" w14:textId="3445EC72" w:rsidR="007D60D7" w:rsidRDefault="00C15E41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4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1.2.3 Уравнения возмущенного движения с учетом упругости конструкции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_Toc228985594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23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2A9445D0" w14:textId="73C6661F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595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1.3 Математическая модель модального расчета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_Toc228985595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25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15470A0B" w14:textId="40172546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596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1.4 Математическая модель расчета аэродинамики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_Toc228985596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158F46D" w14:textId="3467EE85" w:rsidR="007D60D7" w:rsidRDefault="00C15E41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7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1.4.1 Квазистатический метод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_Toc228985597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2CA5EEC9" w14:textId="51BB008A" w:rsidR="007D60D7" w:rsidRDefault="00C15E41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8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1.4.2 Динамический метод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_Toc228985598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74C67227" w14:textId="6914FE9A" w:rsidR="007D60D7" w:rsidRDefault="00C15E41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599" w:history="1">
            <w:r w:rsidR="007D60D7" w:rsidRPr="00613C88">
              <w:rPr>
                <w:rStyle w:val="af"/>
                <w:noProof/>
              </w:rPr>
              <w:t>1.4.3 Улучшенный квазистатический метод с учетом аэроупругости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_Toc228985599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38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7C1639E6" w14:textId="1203A364" w:rsidR="007D60D7" w:rsidRDefault="00C15E41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00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2 РАСЧЕТ АЭРОДИНАМИКИ С УЧЕТОМ АЭРОУПРУГОСТИ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_Toc228985600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39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7BB836F2" w14:textId="35808BEC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1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2.1 Объекты исследования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_Toc228985601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39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520CEA2" w14:textId="5B84803A" w:rsidR="007D60D7" w:rsidRDefault="00C15E41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602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2.1.1 Ракета-носитель «</w:t>
            </w:r>
            <w:r w:rsidR="007D60D7" w:rsidRPr="00613C88">
              <w:rPr>
                <w:rStyle w:val="af"/>
                <w:rFonts w:ascii="Times New Roman" w:hAnsi="Times New Roman" w:cs="Times New Roman"/>
                <w:noProof/>
                <w:lang w:val="en-US"/>
              </w:rPr>
              <w:t>Falcon</w:t>
            </w:r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-9»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_Toc228985602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39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36A40C45" w14:textId="6D57D6BF" w:rsidR="007D60D7" w:rsidRDefault="00C15E41">
          <w:pPr>
            <w:pStyle w:val="32"/>
            <w:tabs>
              <w:tab w:val="right" w:leader="dot" w:pos="9628"/>
            </w:tabs>
            <w:rPr>
              <w:noProof/>
            </w:rPr>
          </w:pPr>
          <w:hyperlink w:anchor="_Toc228985603" w:history="1">
            <w:r w:rsidR="007D60D7" w:rsidRPr="00613C88">
              <w:rPr>
                <w:rStyle w:val="af"/>
                <w:noProof/>
              </w:rPr>
              <w:t>2.1.2 Ракета-носитель «Союз-2»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_Toc228985603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41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4E7790BA" w14:textId="4FCCBA3A" w:rsidR="007D60D7" w:rsidRDefault="00C15E41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04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3 ВЕРИФИКАЦИЯ УЛУЧШЕННОГО МЕТОДА РАСЧЕТА АЭРОДИНАМИКИ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_Toc228985604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42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5BF80B5B" w14:textId="6E2F1E45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5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 xml:space="preserve">3.1 Сравнение результатов с </w:t>
            </w:r>
            <w:r w:rsidR="007D60D7" w:rsidRPr="00613C88">
              <w:rPr>
                <w:rStyle w:val="af"/>
                <w:rFonts w:ascii="Times New Roman" w:hAnsi="Times New Roman" w:cs="Times New Roman"/>
                <w:noProof/>
                <w:lang w:val="en-US"/>
              </w:rPr>
              <w:t>CAE</w:t>
            </w:r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-анализом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_Toc228985605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42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55D88F74" w14:textId="2EB4942C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6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3.2 Сравнение результатов с динамическим методом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_Toc228985606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42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70043678" w14:textId="01AFAF0F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7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3.3 Сравнение результатов с телеметрией полета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_Toc228985607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42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CAA97EC" w14:textId="20C41988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08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3.4 Сравнение результатов с данными предприятия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_Toc228985608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42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7931C2A" w14:textId="36BADD71" w:rsidR="007D60D7" w:rsidRDefault="00C15E41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09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4 СОЗДАНИЕ НОВОЙ ЭМПИРИЧЕСКОЙ МОДЕЛИ АЭРОДИНАМИКИ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_Toc228985609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11AC5299" w14:textId="5742F65C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10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4.1 Схема модели глубокого обучения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_Toc228985610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1AE97B2C" w14:textId="752AE233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11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4.2 Обработка базы данных ракет-носителей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_Toc228985611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0A26F452" w14:textId="4C5B01F2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12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4.3 Эмпирическая модель аэродинамических коэффициентов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_Toc228985612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13779D26" w14:textId="4C59EB77" w:rsidR="007D60D7" w:rsidRDefault="00C15E41">
          <w:pPr>
            <w:pStyle w:val="22"/>
            <w:tabs>
              <w:tab w:val="right" w:leader="dot" w:pos="9628"/>
            </w:tabs>
            <w:rPr>
              <w:noProof/>
            </w:rPr>
          </w:pPr>
          <w:hyperlink w:anchor="_Toc228985613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4.4 Сравнение с исходной квазистатической моделью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_Toc228985613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43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ED4667C" w14:textId="775E1DD4" w:rsidR="007D60D7" w:rsidRDefault="00C15E41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14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ЗАКЛЮЧЕНИЕ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_Toc228985614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44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656C9F47" w14:textId="7578402A" w:rsidR="007D60D7" w:rsidRDefault="00C15E41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15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СПИСОК ИСПОЛЬЗОВАННЫХ ИСТОЧНИКОВ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_Toc228985615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45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132746EE" w14:textId="71439E3E" w:rsidR="007D60D7" w:rsidRDefault="00C15E41">
          <w:pPr>
            <w:pStyle w:val="12"/>
            <w:tabs>
              <w:tab w:val="right" w:leader="dot" w:pos="9628"/>
            </w:tabs>
            <w:rPr>
              <w:noProof/>
            </w:rPr>
          </w:pPr>
          <w:hyperlink w:anchor="_Toc228985616" w:history="1">
            <w:r w:rsidR="007D60D7" w:rsidRPr="00613C88">
              <w:rPr>
                <w:rStyle w:val="af"/>
                <w:rFonts w:ascii="Times New Roman" w:hAnsi="Times New Roman" w:cs="Times New Roman"/>
                <w:noProof/>
              </w:rPr>
              <w:t>ПРИЛОЖЕНИЕ Ракеты-носители и их характеристики</w:t>
            </w:r>
            <w:r w:rsidR="007D60D7">
              <w:rPr>
                <w:noProof/>
                <w:webHidden/>
              </w:rPr>
              <w:tab/>
            </w:r>
            <w:r w:rsidR="007D60D7">
              <w:rPr>
                <w:noProof/>
                <w:webHidden/>
              </w:rPr>
              <w:fldChar w:fldCharType="begin"/>
            </w:r>
            <w:r w:rsidR="007D60D7">
              <w:rPr>
                <w:noProof/>
                <w:webHidden/>
              </w:rPr>
              <w:instrText xml:space="preserve"> PAGEREF _Toc228985616 \h </w:instrText>
            </w:r>
            <w:r w:rsidR="007D60D7">
              <w:rPr>
                <w:noProof/>
                <w:webHidden/>
              </w:rPr>
            </w:r>
            <w:r w:rsidR="007D60D7">
              <w:rPr>
                <w:noProof/>
                <w:webHidden/>
              </w:rPr>
              <w:fldChar w:fldCharType="separate"/>
            </w:r>
            <w:r w:rsidR="007D60D7">
              <w:rPr>
                <w:noProof/>
                <w:webHidden/>
              </w:rPr>
              <w:t>47</w:t>
            </w:r>
            <w:r w:rsidR="007D60D7">
              <w:rPr>
                <w:noProof/>
                <w:webHidden/>
              </w:rPr>
              <w:fldChar w:fldCharType="end"/>
            </w:r>
          </w:hyperlink>
        </w:p>
        <w:p w14:paraId="3ADF106B" w14:textId="64D8CDA8" w:rsidR="00774881" w:rsidRDefault="00774881" w:rsidP="00774881">
          <w:pPr>
            <w:spacing w:line="360" w:lineRule="auto"/>
            <w:rPr>
              <w:rFonts w:ascii="Times New Roman" w:hAnsi="Times New Roman" w:cs="Times New Roman"/>
            </w:rPr>
          </w:pPr>
          <w:r w:rsidRPr="00D074E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EE1D9BE" w14:textId="77777777" w:rsidR="001A68F0" w:rsidRDefault="001A68F0" w:rsidP="001A68F0">
      <w:pPr>
        <w:widowControl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2B5A999" w14:textId="77777777" w:rsidR="001A68F0" w:rsidRPr="001A68F0" w:rsidRDefault="001A68F0" w:rsidP="001A68F0">
      <w:pPr>
        <w:pStyle w:val="10"/>
        <w:spacing w:before="0"/>
        <w:jc w:val="center"/>
        <w:rPr>
          <w:rFonts w:ascii="Times New Roman" w:hAnsi="Times New Roman" w:cs="Times New Roman"/>
          <w:b w:val="0"/>
          <w:color w:val="000000" w:themeColor="text1"/>
        </w:rPr>
      </w:pPr>
      <w:bookmarkStart w:id="0" w:name="_Toc153011265"/>
      <w:bookmarkStart w:id="1" w:name="_Toc153012424"/>
      <w:bookmarkStart w:id="2" w:name="_Toc228948261"/>
      <w:bookmarkStart w:id="3" w:name="_Toc228985585"/>
      <w:r w:rsidRPr="001A68F0">
        <w:rPr>
          <w:rFonts w:ascii="Times New Roman" w:hAnsi="Times New Roman" w:cs="Times New Roman"/>
          <w:b w:val="0"/>
          <w:color w:val="000000" w:themeColor="text1"/>
        </w:rPr>
        <w:t>ВВЕДЕНИЕ</w:t>
      </w:r>
      <w:bookmarkEnd w:id="0"/>
      <w:bookmarkEnd w:id="1"/>
      <w:bookmarkEnd w:id="2"/>
      <w:bookmarkEnd w:id="3"/>
    </w:p>
    <w:p w14:paraId="5E38180A" w14:textId="77777777" w:rsidR="00CA26EA" w:rsidRPr="004D41F2" w:rsidRDefault="00CA26EA" w:rsidP="00F63142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Актуальность темы.</w:t>
      </w:r>
    </w:p>
    <w:p w14:paraId="5BC5C4B2" w14:textId="204A7BDD" w:rsidR="009550F6" w:rsidRDefault="009550F6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550F6">
        <w:rPr>
          <w:rFonts w:ascii="Times New Roman" w:hAnsi="Times New Roman" w:cs="Times New Roman"/>
          <w:bCs/>
          <w:sz w:val="28"/>
          <w:szCs w:val="28"/>
        </w:rPr>
        <w:t xml:space="preserve">В виду </w:t>
      </w:r>
      <w:r>
        <w:rPr>
          <w:rFonts w:ascii="Times New Roman" w:hAnsi="Times New Roman" w:cs="Times New Roman"/>
          <w:bCs/>
          <w:sz w:val="28"/>
          <w:szCs w:val="28"/>
        </w:rPr>
        <w:t>увеличения количества запусков возрастает необходимость в высокоточных расчетах ракетно-космических полетов.</w:t>
      </w:r>
    </w:p>
    <w:p w14:paraId="647E9584" w14:textId="1182FA7D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7E35B660" wp14:editId="038E9F54">
            <wp:extent cx="3895725" cy="2491682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99" cy="24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03DE3" w14:textId="64B617F2" w:rsidR="00A4437C" w:rsidRDefault="00A4437C" w:rsidP="00A4437C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Статистика числа космических запусков</w:t>
      </w:r>
    </w:p>
    <w:p w14:paraId="62230253" w14:textId="6F9F61F8" w:rsidR="00BB1EDD" w:rsidRDefault="00BB1ED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Одним из направлений расчетов является аэродинамика</w:t>
      </w:r>
      <w:r w:rsidR="007816FA">
        <w:rPr>
          <w:rFonts w:ascii="Times New Roman" w:hAnsi="Times New Roman" w:cs="Times New Roman"/>
          <w:bCs/>
          <w:sz w:val="28"/>
          <w:szCs w:val="28"/>
        </w:rPr>
        <w:t>, изучающая обтекание летательных аппаратов воздушными массами.</w:t>
      </w:r>
      <w:r w:rsidR="00046D60">
        <w:rPr>
          <w:rFonts w:ascii="Times New Roman" w:hAnsi="Times New Roman" w:cs="Times New Roman"/>
          <w:bCs/>
          <w:sz w:val="28"/>
          <w:szCs w:val="28"/>
        </w:rPr>
        <w:t xml:space="preserve"> Существует два основных способа расчета коэффициентов аэродинамического сопротивления (лобового сопротивления и подъемной силы). </w:t>
      </w:r>
      <w:r w:rsidR="00A567B6">
        <w:rPr>
          <w:rFonts w:ascii="Times New Roman" w:hAnsi="Times New Roman" w:cs="Times New Roman"/>
          <w:bCs/>
          <w:sz w:val="28"/>
          <w:szCs w:val="28"/>
        </w:rPr>
        <w:t>Путем расчета с применением данных статистики и с использованием компьютерного моделирования.</w:t>
      </w:r>
      <w:r w:rsidR="000678D6">
        <w:rPr>
          <w:rFonts w:ascii="Times New Roman" w:hAnsi="Times New Roman" w:cs="Times New Roman"/>
          <w:bCs/>
          <w:sz w:val="28"/>
          <w:szCs w:val="28"/>
        </w:rPr>
        <w:t xml:space="preserve"> Первый способ, как правило имеет диапазон допустимых параметров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для применения статистических данных. В частности способ, представленный в </w:t>
      </w:r>
      <w:r w:rsidR="00510739" w:rsidRPr="00372D44">
        <w:rPr>
          <w:rFonts w:ascii="Times New Roman" w:hAnsi="Times New Roman" w:cs="Times New Roman"/>
          <w:bCs/>
          <w:sz w:val="28"/>
          <w:szCs w:val="28"/>
        </w:rPr>
        <w:t>пособии</w:t>
      </w:r>
      <w:r w:rsidR="005107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>[1]</w:t>
      </w:r>
      <w:r w:rsidR="00372D44">
        <w:rPr>
          <w:rFonts w:ascii="Times New Roman" w:hAnsi="Times New Roman" w:cs="Times New Roman"/>
          <w:bCs/>
          <w:sz w:val="28"/>
          <w:szCs w:val="28"/>
        </w:rPr>
        <w:t xml:space="preserve">, предлагающем оценивать аэродинамические параметры, опираясь на статистические данные из </w:t>
      </w:r>
      <w:r w:rsidR="00372D44" w:rsidRPr="00372D44">
        <w:rPr>
          <w:rFonts w:ascii="Times New Roman" w:hAnsi="Times New Roman" w:cs="Times New Roman"/>
          <w:bCs/>
          <w:sz w:val="28"/>
          <w:szCs w:val="28"/>
        </w:rPr>
        <w:t>[2]</w:t>
      </w:r>
      <w:r w:rsidR="00372D44">
        <w:rPr>
          <w:rFonts w:ascii="Times New Roman" w:hAnsi="Times New Roman" w:cs="Times New Roman"/>
          <w:bCs/>
          <w:sz w:val="28"/>
          <w:szCs w:val="28"/>
        </w:rPr>
        <w:t>,</w:t>
      </w:r>
      <w:r w:rsidR="0039551A" w:rsidRPr="0039551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758C">
        <w:rPr>
          <w:rFonts w:ascii="Times New Roman" w:hAnsi="Times New Roman" w:cs="Times New Roman"/>
          <w:bCs/>
          <w:sz w:val="28"/>
          <w:szCs w:val="28"/>
        </w:rPr>
        <w:t xml:space="preserve">имеет </w:t>
      </w:r>
      <w:r w:rsidR="004121B1">
        <w:rPr>
          <w:rFonts w:ascii="Times New Roman" w:hAnsi="Times New Roman" w:cs="Times New Roman"/>
          <w:bCs/>
          <w:sz w:val="28"/>
          <w:szCs w:val="28"/>
        </w:rPr>
        <w:t>ряд ограничений</w:t>
      </w:r>
      <w:r w:rsidR="004121B1" w:rsidRPr="004121B1">
        <w:rPr>
          <w:rFonts w:ascii="Times New Roman" w:hAnsi="Times New Roman" w:cs="Times New Roman"/>
          <w:bCs/>
          <w:sz w:val="28"/>
          <w:szCs w:val="28"/>
        </w:rPr>
        <w:t>:</w:t>
      </w:r>
    </w:p>
    <w:p w14:paraId="591C9117" w14:textId="77777777" w:rsidR="00FB39D8" w:rsidRDefault="00FB39D8" w:rsidP="00FB39D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FB39D8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BB669B1" w14:textId="2D881864" w:rsidR="004121B1" w:rsidRDefault="004121B1" w:rsidP="00FB39D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Ограничения базового метода:</w:t>
      </w:r>
    </w:p>
    <w:p w14:paraId="7001727B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39DD">
        <w:rPr>
          <w:rFonts w:ascii="Times New Roman" w:hAnsi="Times New Roman" w:cs="Times New Roman"/>
          <w:sz w:val="28"/>
          <w:szCs w:val="28"/>
        </w:rPr>
        <w:t>имеют ограниченный диапазон чисел Маха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C39DD">
        <w:rPr>
          <w:rFonts w:ascii="Times New Roman" w:hAnsi="Times New Roman" w:cs="Times New Roman"/>
          <w:sz w:val="28"/>
          <w:szCs w:val="28"/>
        </w:rPr>
        <w:t>Экстраполяция за пределы табличных данных может давать некорректные результаты</w:t>
      </w:r>
    </w:p>
    <w:p w14:paraId="0291C7F5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гиперзвуке м</w:t>
      </w:r>
      <w:r w:rsidRPr="00DC39DD">
        <w:rPr>
          <w:rFonts w:ascii="Times New Roman" w:hAnsi="Times New Roman" w:cs="Times New Roman"/>
          <w:sz w:val="28"/>
          <w:szCs w:val="28"/>
        </w:rPr>
        <w:t>етод не учитывает высокотемпературные эффекты, диссоциацию газа, реальные свойства газа при высоких температурах.</w:t>
      </w:r>
    </w:p>
    <w:p w14:paraId="2DB0AB71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При больших углах атаки возникают срывные явления, нелинейность характеристик, которые метод не учитывает.</w:t>
      </w:r>
    </w:p>
    <w:p w14:paraId="6DADD2AF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использует линеаризацию (коэффициенты пропорциональны углу атаки). Это работает только для малых углов (до 5 градусов), где аэродинамические характеристики линейны.</w:t>
      </w:r>
    </w:p>
    <w:p w14:paraId="4078831A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работает только для осесимметричных тел.</w:t>
      </w:r>
    </w:p>
    <w:p w14:paraId="6A4A5C47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На больших высотах (&gt;80 км) начинают проявляться эффекты разреженного газа, которые не учитываются.</w:t>
      </w:r>
    </w:p>
    <w:p w14:paraId="41C2F5D8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Постоянное число Рейнольдса: Расчёт трения использует линейную интерполяцию между режимами, что может быть неточно при сильном изменении высоты.</w:t>
      </w:r>
    </w:p>
    <w:p w14:paraId="6F5E4871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Трение считается независимым от угла атаки.</w:t>
      </w:r>
    </w:p>
    <w:p w14:paraId="0F0E0340" w14:textId="77777777" w:rsidR="004121B1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Линейная интерполяция: Во всех таблицах используется линейная интерполяция, что может давать погрешности при резких изменениях.</w:t>
      </w:r>
    </w:p>
    <w:p w14:paraId="1570BBE8" w14:textId="1A1EE01A" w:rsidR="00FB39D8" w:rsidRPr="00FB39D8" w:rsidRDefault="004121B1" w:rsidP="00FB39D8">
      <w:pPr>
        <w:pStyle w:val="af0"/>
        <w:numPr>
          <w:ilvl w:val="0"/>
          <w:numId w:val="4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Эмпирические коэффициенты: Многие коэффициенты получены из экспериментов для ограниченного класса форм.</w:t>
      </w:r>
    </w:p>
    <w:p w14:paraId="6999D1BB" w14:textId="04FB4CBF" w:rsidR="004121B1" w:rsidRPr="009C6195" w:rsidRDefault="004121B1" w:rsidP="009C6195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C6195">
        <w:rPr>
          <w:rFonts w:ascii="Times New Roman" w:eastAsia="Times New Roman" w:hAnsi="Times New Roman" w:cs="Times New Roman"/>
          <w:sz w:val="28"/>
          <w:szCs w:val="28"/>
        </w:rPr>
        <w:t>Когда метод становится недостаточным</w:t>
      </w:r>
      <w:r w:rsidR="009C6195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4D0FD23E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При углах </w:t>
      </w:r>
      <w:proofErr w:type="gram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атаки &gt;</w:t>
      </w:r>
      <w:proofErr w:type="gram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5°</w:t>
      </w:r>
    </w:p>
    <w:p w14:paraId="73017028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При числах </w:t>
      </w:r>
      <w:proofErr w:type="gram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Маха &gt;</w:t>
      </w:r>
      <w:proofErr w:type="gram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5-6 (гиперзвук)</w:t>
      </w:r>
    </w:p>
    <w:p w14:paraId="1938B45B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На </w:t>
      </w:r>
      <w:proofErr w:type="gramStart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высотах &gt;</w:t>
      </w:r>
      <w:proofErr w:type="gramEnd"/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60-80 км (разреженная атмосфера)</w:t>
      </w:r>
    </w:p>
    <w:p w14:paraId="2F6BCA6C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Для нетрадиционных компоновок (не осесимметричных, с крыльями сложной формы)</w:t>
      </w:r>
    </w:p>
    <w:p w14:paraId="55415006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При необходимости точного расчёта в трансзвуковой области</w:t>
      </w:r>
    </w:p>
    <w:p w14:paraId="45A7D843" w14:textId="77777777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Для расчёта динамики с большими углами атаки (манёвренный полёт)</w:t>
      </w:r>
    </w:p>
    <w:p w14:paraId="53205343" w14:textId="5A27D14C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lastRenderedPageBreak/>
        <w:t>При учёте аэроупругих эффектов</w:t>
      </w:r>
    </w:p>
    <w:p w14:paraId="7BDC4077" w14:textId="49A1C09F" w:rsidR="004121B1" w:rsidRPr="00FB39D8" w:rsidRDefault="004121B1" w:rsidP="00FB39D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FB39D8">
        <w:rPr>
          <w:rFonts w:ascii="Times New Roman" w:eastAsia="Times New Roman" w:hAnsi="Times New Roman" w:cs="Times New Roman"/>
          <w:color w:val="0F1115"/>
          <w:sz w:val="28"/>
          <w:szCs w:val="28"/>
        </w:rPr>
        <w:t>При анализе возвращения многоразового блока</w:t>
      </w:r>
    </w:p>
    <w:p w14:paraId="34A0649F" w14:textId="3FDB62C5" w:rsidR="00B249E3" w:rsidRDefault="000678D6" w:rsidP="000678D6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3F4757E" wp14:editId="7683F859">
            <wp:extent cx="3810000" cy="22974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4910" cy="230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03E5" w14:textId="728FC6C8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2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Пример графика статистического параметра</w:t>
      </w:r>
    </w:p>
    <w:p w14:paraId="27FF9202" w14:textId="3DBED37B" w:rsidR="000678D6" w:rsidRDefault="000678D6" w:rsidP="000678D6">
      <w:pPr>
        <w:spacing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(влияние сжимаемости на коэффициент трения плоской пластины)</w:t>
      </w:r>
    </w:p>
    <w:p w14:paraId="06C5892D" w14:textId="47E742D2" w:rsidR="00A567B6" w:rsidRDefault="00B249E3" w:rsidP="00B249E3">
      <w:pPr>
        <w:spacing w:before="24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4F3C13C3" wp14:editId="0B4CFCE6">
            <wp:extent cx="3867150" cy="2486025"/>
            <wp:effectExtent l="0" t="0" r="0" b="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6BEB0315-C9E9-45EC-BF0B-BF8CEBE0F5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6BEB0315-C9E9-45EC-BF0B-BF8CEBE0F502}"/>
                        </a:ext>
                      </a:extLst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7579" cy="2486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3BCC" w14:textId="29F2B6F8" w:rsid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A4437C"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hAnsi="Times New Roman" w:cs="Times New Roman"/>
          <w:bCs/>
          <w:sz w:val="28"/>
          <w:szCs w:val="28"/>
        </w:rPr>
        <w:t xml:space="preserve"> Моделирование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ANSYS</w:t>
      </w:r>
    </w:p>
    <w:p w14:paraId="52851F8D" w14:textId="7F29FEC0" w:rsidR="000678D6" w:rsidRPr="000678D6" w:rsidRDefault="000678D6" w:rsidP="000678D6">
      <w:pPr>
        <w:spacing w:before="24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(падение центрального блока «Союз-2.1б»)</w:t>
      </w:r>
    </w:p>
    <w:p w14:paraId="1BC16B03" w14:textId="6CDCDB55" w:rsidR="00F03230" w:rsidRPr="00CA2C87" w:rsidRDefault="00F03230" w:rsidP="00F03230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Производство новых ракет-носителей (РН) требует значительных материальных и временных затрат. Полезная нагрузка выводится на целевую орбиту, а отработавшая ступень обычно теряется — сгорает в атмосфере или падает, загрязняя Землю. С 2015 года, после успешной посадки первой ступени Falcon 9 компании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SpaceX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 xml:space="preserve">, наработки по повторному использованию РН </w:t>
      </w:r>
      <w:r w:rsidRPr="00CA2C87">
        <w:rPr>
          <w:rFonts w:ascii="Times New Roman" w:hAnsi="Times New Roman" w:cs="Times New Roman"/>
          <w:sz w:val="28"/>
          <w:szCs w:val="28"/>
        </w:rPr>
        <w:lastRenderedPageBreak/>
        <w:t xml:space="preserve">активно развиваются, включая успешные пуск </w:t>
      </w:r>
      <w:r w:rsidR="006B004A">
        <w:rPr>
          <w:rFonts w:ascii="Times New Roman" w:hAnsi="Times New Roman" w:cs="Times New Roman"/>
          <w:sz w:val="28"/>
          <w:szCs w:val="28"/>
        </w:rPr>
        <w:t>китайской ракеты-носителя «</w:t>
      </w:r>
      <w:r w:rsidR="006B004A" w:rsidRPr="006B004A">
        <w:rPr>
          <w:rFonts w:ascii="Times New Roman" w:hAnsi="Times New Roman" w:cs="Times New Roman"/>
          <w:sz w:val="28"/>
          <w:szCs w:val="28"/>
        </w:rPr>
        <w:t>Чанчжэн-12А</w:t>
      </w:r>
      <w:r w:rsidR="006B004A">
        <w:rPr>
          <w:rFonts w:ascii="Times New Roman" w:hAnsi="Times New Roman" w:cs="Times New Roman"/>
          <w:sz w:val="28"/>
          <w:szCs w:val="28"/>
        </w:rPr>
        <w:t>»</w:t>
      </w:r>
      <w:r w:rsidRPr="00CA2C87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="000974ED" w:rsidRPr="00CA2C87">
        <w:rPr>
          <w:rFonts w:ascii="Times New Roman" w:hAnsi="Times New Roman" w:cs="Times New Roman"/>
          <w:sz w:val="28"/>
          <w:szCs w:val="28"/>
        </w:rPr>
        <w:t>использование</w:t>
      </w:r>
      <w:proofErr w:type="gramEnd"/>
      <w:r w:rsidR="006B004A">
        <w:rPr>
          <w:rFonts w:ascii="Times New Roman" w:hAnsi="Times New Roman" w:cs="Times New Roman"/>
          <w:sz w:val="28"/>
          <w:szCs w:val="28"/>
        </w:rPr>
        <w:t xml:space="preserve"> и развитие</w:t>
      </w:r>
      <w:r w:rsidRPr="00CA2C87">
        <w:rPr>
          <w:rFonts w:ascii="Times New Roman" w:hAnsi="Times New Roman" w:cs="Times New Roman"/>
          <w:sz w:val="28"/>
          <w:szCs w:val="28"/>
        </w:rPr>
        <w:t xml:space="preserve"> технологий в </w:t>
      </w:r>
      <w:proofErr w:type="spellStart"/>
      <w:r w:rsidRPr="00CA2C87">
        <w:rPr>
          <w:rFonts w:ascii="Times New Roman" w:hAnsi="Times New Roman" w:cs="Times New Roman"/>
          <w:sz w:val="28"/>
          <w:szCs w:val="28"/>
        </w:rPr>
        <w:t>Superheavy-Starship</w:t>
      </w:r>
      <w:proofErr w:type="spellEnd"/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6BD2A94A" w14:textId="4E2E2770" w:rsidR="00774881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 xml:space="preserve">Однако существующие методы управления посадкой основываются преимущественно на активной и пассивной стабилизации и алгоритмах приземления, без учета динамического состояния конструкции ступени. В процессе спуска на изделие воздействуют скоростной напор, тепловой нагрев и воздушные потоки, вызывающие изгибные колебания, что меняет аэродинамические и прочностные характеристики. Это приводит к отклонениям траектории, а в худшем случае — к потере </w:t>
      </w:r>
      <w:r w:rsidR="006B004A">
        <w:rPr>
          <w:rFonts w:ascii="Times New Roman" w:hAnsi="Times New Roman" w:cs="Times New Roman"/>
          <w:sz w:val="28"/>
          <w:szCs w:val="28"/>
        </w:rPr>
        <w:t>ракетного блока</w:t>
      </w:r>
      <w:r w:rsidRPr="00CA2C87">
        <w:rPr>
          <w:rFonts w:ascii="Times New Roman" w:hAnsi="Times New Roman" w:cs="Times New Roman"/>
          <w:sz w:val="28"/>
          <w:szCs w:val="28"/>
        </w:rPr>
        <w:t>.</w:t>
      </w:r>
    </w:p>
    <w:p w14:paraId="3EA6BB03" w14:textId="586CFCBC" w:rsidR="00774881" w:rsidRPr="00CA2C87" w:rsidRDefault="00774881" w:rsidP="00774881">
      <w:pPr>
        <w:pStyle w:val="HeaderandFooter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2C87">
        <w:rPr>
          <w:rFonts w:ascii="Times New Roman" w:hAnsi="Times New Roman" w:cs="Times New Roman"/>
          <w:sz w:val="28"/>
          <w:szCs w:val="28"/>
        </w:rPr>
        <w:t>По результатам телеметрии, отклонения управляющих органов РН отличаются от расчетных в моделировании. Главная причина — неподходящий выбор аэродинамических параметров, которые обычно задаются таблично исходя из геометрии и не учитывают текущие изменения формы и состояния конструкции из-за вибраций и деформаций в полете. Таким образом, статичный подход плохо отражает реальное аэродинамическое состояние ступени в каждый момент времени.</w:t>
      </w:r>
    </w:p>
    <w:p w14:paraId="1D83DBF3" w14:textId="79494415" w:rsidR="00E0758C" w:rsidRDefault="00E0758C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 разворота возвращаемого блока, а также детального анализа поведения при нештатном спуске создает необходимость обхода существующих ограничений</w:t>
      </w:r>
      <w:r w:rsidR="00CE1E7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5"/>
        <w:gridCol w:w="4114"/>
        <w:gridCol w:w="4601"/>
      </w:tblGrid>
      <w:tr w:rsidR="006A526E" w:rsidRPr="006A526E" w14:paraId="30E1152F" w14:textId="77777777" w:rsidTr="006A526E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1F7A0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Ракета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590C3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Что случилось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F684C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Почему</w:t>
            </w:r>
          </w:p>
        </w:tc>
      </w:tr>
      <w:tr w:rsidR="006A526E" w:rsidRPr="006A526E" w14:paraId="34580247" w14:textId="77777777" w:rsidTr="006A526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6835E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Titan II</w:t>
            </w: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 (1960-е)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A7814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Разрушение при прохождении Max Q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7D6352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Флаттер крыльев из-за упругости</w:t>
            </w:r>
          </w:p>
        </w:tc>
      </w:tr>
      <w:tr w:rsidR="006A526E" w:rsidRPr="006A526E" w14:paraId="2167684B" w14:textId="77777777" w:rsidTr="006A526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5C2E31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6A526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Ariane</w:t>
            </w:r>
            <w:proofErr w:type="spellEnd"/>
            <w:r w:rsidRPr="006A526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 xml:space="preserve"> 5</w:t>
            </w: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 (1996, первый полёт)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4E3D1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Отклонение от траектории, самоликвидация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84B6D8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В т.ч. неучтённые упругие деформации корпуса</w:t>
            </w:r>
          </w:p>
        </w:tc>
      </w:tr>
      <w:tr w:rsidR="006A526E" w:rsidRPr="006A526E" w14:paraId="0CE1C6F6" w14:textId="77777777" w:rsidTr="006A526E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8C769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Falcon 1, полёт 2</w:t>
            </w: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 (2007)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6C988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Не вышел на орбиту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E3DB3" w14:textId="77777777" w:rsidR="006A526E" w:rsidRPr="006A526E" w:rsidRDefault="006A526E" w:rsidP="006A526E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proofErr w:type="spellStart"/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Аэроупругие</w:t>
            </w:r>
            <w:proofErr w:type="spellEnd"/>
            <w:r w:rsidRPr="006A526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колебания повлияли на систему управления</w:t>
            </w:r>
          </w:p>
        </w:tc>
      </w:tr>
    </w:tbl>
    <w:p w14:paraId="0AC5DAF5" w14:textId="77777777" w:rsidR="006A526E" w:rsidRDefault="006A526E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1EB932" w14:textId="43DF6C23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0796FF" wp14:editId="74DFDDA5">
            <wp:extent cx="4533900" cy="2901696"/>
            <wp:effectExtent l="0" t="0" r="0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980" cy="2909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45FCA" w14:textId="17462A78" w:rsidR="00CE1E75" w:rsidRDefault="00CE1E75" w:rsidP="00CE1E75">
      <w:pPr>
        <w:spacing w:before="240" w:line="24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Динамическая схема возвращения блока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Falcon</w:t>
      </w:r>
      <w:r w:rsidRPr="00CE1E7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9</w:t>
      </w:r>
    </w:p>
    <w:p w14:paraId="389D82A5" w14:textId="425D3329" w:rsidR="00CE1E75" w:rsidRDefault="00CE1E75" w:rsidP="00CE1E75">
      <w:pPr>
        <w:spacing w:before="240" w:line="360" w:lineRule="auto"/>
        <w:ind w:firstLine="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(блок после отделения разворачивается для приземления)</w:t>
      </w:r>
    </w:p>
    <w:p w14:paraId="765278AB" w14:textId="4B46F282" w:rsidR="00AF390D" w:rsidRDefault="00A4437C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нельзя обойти вниманием необходимость в постоянном обновлении статистики. Существующие методы, как правило, доказывают свою эффективность, однако в виду ограничений нельзя достоверно определить аэродинамические параметры в виду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неосесимметричности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(при наличии аэродинамических опор и газовых рулей</w:t>
      </w:r>
      <w:r w:rsidR="00E23765">
        <w:rPr>
          <w:rFonts w:ascii="Times New Roman" w:hAnsi="Times New Roman" w:cs="Times New Roman"/>
          <w:color w:val="000000" w:themeColor="text1"/>
          <w:sz w:val="28"/>
          <w:szCs w:val="28"/>
        </w:rPr>
        <w:t>) и анализа нештатных ситуаций при наличии больших углов атаки.</w:t>
      </w:r>
    </w:p>
    <w:p w14:paraId="7BD250E5" w14:textId="08797737" w:rsidR="00AF390D" w:rsidRDefault="00AF390D" w:rsidP="00AF390D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Исследование также будет касаться аэроупругости, возникающей из-за колебаний.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Ракета-носитель в процессе полета испытывает на себе влияние возмущающих факторов.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 действием ветровых нагрузок и собственных колебаний жидкости и корпуса могут возникнуть </w:t>
      </w:r>
      <w:r w:rsidRPr="00AF390D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существенные отклонения от заданной траектории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F32A7F" w14:textId="40E6F799" w:rsidR="00E23765" w:rsidRDefault="00E23765" w:rsidP="00E23765">
      <w:pPr>
        <w:spacing w:before="24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638BA6" wp14:editId="25336CF0">
            <wp:extent cx="5882005" cy="2598420"/>
            <wp:effectExtent l="0" t="0" r="0" b="0"/>
            <wp:docPr id="11" name="Рисунок 10">
              <a:extLst xmlns:a="http://schemas.openxmlformats.org/drawingml/2006/main">
                <a:ext uri="{FF2B5EF4-FFF2-40B4-BE49-F238E27FC236}">
                  <a16:creationId xmlns:a16="http://schemas.microsoft.com/office/drawing/2014/main" id="{57E073FE-A45D-4CB4-A033-EE56A78342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>
                      <a:extLst>
                        <a:ext uri="{FF2B5EF4-FFF2-40B4-BE49-F238E27FC236}">
                          <a16:creationId xmlns:a16="http://schemas.microsoft.com/office/drawing/2014/main" id="{57E073FE-A45D-4CB4-A033-EE56A78342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4"/>
                    <a:srcRect l="3891"/>
                    <a:stretch/>
                  </pic:blipFill>
                  <pic:spPr bwMode="auto">
                    <a:xfrm>
                      <a:off x="0" y="0"/>
                      <a:ext cx="5882005" cy="2598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3FBD6" w14:textId="6E339B18" w:rsidR="00AF390D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Типичные формы колебаний при полете</w:t>
      </w:r>
    </w:p>
    <w:p w14:paraId="77B57C33" w14:textId="6FD89974" w:rsidR="00E23765" w:rsidRPr="00CE1E75" w:rsidRDefault="00AF390D" w:rsidP="00AF390D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первой ступени ракеты-носителя</w:t>
      </w:r>
    </w:p>
    <w:p w14:paraId="7EAB3280" w14:textId="0262D827" w:rsidR="004430C9" w:rsidRPr="004C06DA" w:rsidRDefault="000D50ED" w:rsidP="004430C9">
      <w:pPr>
        <w:spacing w:before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вышесказанного, р</w:t>
      </w:r>
      <w:r w:rsidR="004430C9"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>ассматриваемая задача по исследованию динамики возмущенного движения многоразовой ракеты-носителя на участке посадки с учетом упругости конструкции является актуальной, а результаты исследований востребованы.</w:t>
      </w:r>
    </w:p>
    <w:p w14:paraId="356BC3EA" w14:textId="23865EC4" w:rsidR="00897411" w:rsidRDefault="000D50ED" w:rsidP="0089741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C06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</w:t>
      </w:r>
      <w:r>
        <w:rPr>
          <w:rFonts w:ascii="Times New Roman" w:hAnsi="Times New Roman" w:cs="Times New Roman"/>
          <w:bCs/>
          <w:sz w:val="28"/>
          <w:szCs w:val="28"/>
        </w:rPr>
        <w:t>ц</w:t>
      </w:r>
      <w:r w:rsidR="00AF390D" w:rsidRPr="00AF390D">
        <w:rPr>
          <w:rFonts w:ascii="Times New Roman" w:hAnsi="Times New Roman" w:cs="Times New Roman"/>
          <w:bCs/>
          <w:sz w:val="28"/>
          <w:szCs w:val="28"/>
        </w:rPr>
        <w:t xml:space="preserve">елью </w:t>
      </w:r>
      <w:r w:rsidR="00897411" w:rsidRPr="00AF390D">
        <w:rPr>
          <w:rFonts w:ascii="Times New Roman" w:hAnsi="Times New Roman" w:cs="Times New Roman"/>
          <w:bCs/>
          <w:sz w:val="28"/>
          <w:szCs w:val="28"/>
        </w:rPr>
        <w:t xml:space="preserve">работы </w:t>
      </w:r>
      <w:r w:rsidR="00897411">
        <w:rPr>
          <w:rFonts w:ascii="Times New Roman" w:hAnsi="Times New Roman" w:cs="Times New Roman"/>
          <w:bCs/>
          <w:sz w:val="28"/>
          <w:szCs w:val="28"/>
        </w:rPr>
        <w:t>является</w:t>
      </w:r>
      <w:r w:rsidR="00AF390D">
        <w:rPr>
          <w:rFonts w:ascii="Times New Roman" w:hAnsi="Times New Roman" w:cs="Times New Roman"/>
          <w:bCs/>
          <w:sz w:val="28"/>
          <w:szCs w:val="28"/>
        </w:rPr>
        <w:t xml:space="preserve"> создание методики расчета аэродинамических параметров</w:t>
      </w:r>
      <w:r w:rsidR="00CC0D66">
        <w:rPr>
          <w:rFonts w:ascii="Times New Roman" w:hAnsi="Times New Roman" w:cs="Times New Roman"/>
          <w:bCs/>
          <w:sz w:val="28"/>
          <w:szCs w:val="28"/>
        </w:rPr>
        <w:t>, учитывающей колебательные параметры ракеты-носителя на каждом шаге интегрирования</w:t>
      </w:r>
      <w:r w:rsidR="00897411">
        <w:rPr>
          <w:rFonts w:ascii="Times New Roman" w:hAnsi="Times New Roman" w:cs="Times New Roman"/>
          <w:bCs/>
          <w:sz w:val="28"/>
          <w:szCs w:val="28"/>
        </w:rPr>
        <w:t xml:space="preserve"> с учетом условий возвращения ракетных блоков и с обновляющейся статистикой (с применением искусственного интеллекта).</w:t>
      </w:r>
    </w:p>
    <w:p w14:paraId="5B715F6B" w14:textId="2766834F" w:rsidR="00EC10A1" w:rsidRPr="004D41F2" w:rsidRDefault="00CA26EA" w:rsidP="00EC10A1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Степень разработанности темы.</w:t>
      </w:r>
    </w:p>
    <w:p w14:paraId="67CB45E6" w14:textId="26411689" w:rsidR="004E48E8" w:rsidRDefault="00F40B1E" w:rsidP="004E48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возвращении важнейшим аспектом является динамика ракетного полета в виду суровых условий атмосферы на высотах возвращения. Сила этого влияния отражена в статье</w:t>
      </w:r>
      <w:r w:rsidR="00E741D9">
        <w:rPr>
          <w:rFonts w:ascii="Times New Roman" w:hAnsi="Times New Roman" w:cs="Times New Roman"/>
          <w:sz w:val="28"/>
          <w:szCs w:val="28"/>
        </w:rPr>
        <w:t xml:space="preserve"> </w:t>
      </w:r>
      <w:r w:rsidR="00E741D9" w:rsidRPr="00E741D9">
        <w:rPr>
          <w:rFonts w:ascii="Times New Roman" w:hAnsi="Times New Roman" w:cs="Times New Roman"/>
          <w:sz w:val="28"/>
          <w:szCs w:val="28"/>
        </w:rPr>
        <w:t>[</w:t>
      </w:r>
      <w:r w:rsidR="00B549F9">
        <w:rPr>
          <w:rFonts w:ascii="Times New Roman" w:hAnsi="Times New Roman" w:cs="Times New Roman"/>
          <w:sz w:val="28"/>
          <w:szCs w:val="28"/>
        </w:rPr>
        <w:t>3</w:t>
      </w:r>
      <w:r w:rsidR="00E741D9" w:rsidRPr="00297708">
        <w:rPr>
          <w:rFonts w:ascii="Times New Roman" w:hAnsi="Times New Roman" w:cs="Times New Roman"/>
          <w:sz w:val="28"/>
          <w:szCs w:val="28"/>
        </w:rPr>
        <w:t>]</w:t>
      </w:r>
      <w:r w:rsidR="00EF76E8">
        <w:rPr>
          <w:rFonts w:ascii="Times New Roman" w:hAnsi="Times New Roman" w:cs="Times New Roman"/>
          <w:sz w:val="28"/>
          <w:szCs w:val="28"/>
        </w:rPr>
        <w:t>, где авторы рассматривают методику определения районов падения</w:t>
      </w:r>
      <w:r w:rsidR="006122F3">
        <w:rPr>
          <w:rFonts w:ascii="Times New Roman" w:hAnsi="Times New Roman" w:cs="Times New Roman"/>
          <w:sz w:val="28"/>
          <w:szCs w:val="28"/>
        </w:rPr>
        <w:t xml:space="preserve"> неуправляемого отделяемого ракетного блока</w:t>
      </w:r>
      <w:r w:rsidR="00EF76E8">
        <w:rPr>
          <w:rFonts w:ascii="Times New Roman" w:hAnsi="Times New Roman" w:cs="Times New Roman"/>
          <w:sz w:val="28"/>
          <w:szCs w:val="28"/>
        </w:rPr>
        <w:t>, используя моделировани</w:t>
      </w:r>
      <w:r w:rsidR="000974ED">
        <w:rPr>
          <w:rFonts w:ascii="Times New Roman" w:hAnsi="Times New Roman" w:cs="Times New Roman"/>
          <w:sz w:val="28"/>
          <w:szCs w:val="28"/>
        </w:rPr>
        <w:t>е</w:t>
      </w:r>
      <w:r w:rsidR="00EF76E8">
        <w:rPr>
          <w:rFonts w:ascii="Times New Roman" w:hAnsi="Times New Roman" w:cs="Times New Roman"/>
          <w:sz w:val="28"/>
          <w:szCs w:val="28"/>
        </w:rPr>
        <w:t xml:space="preserve"> трехмерной модели газового потока (атмосферы)</w:t>
      </w:r>
      <w:r w:rsidR="006122F3">
        <w:rPr>
          <w:rFonts w:ascii="Times New Roman" w:hAnsi="Times New Roman" w:cs="Times New Roman"/>
          <w:sz w:val="28"/>
          <w:szCs w:val="28"/>
        </w:rPr>
        <w:t xml:space="preserve">, что говорит о куда больших трудностях при расчете движения управляемой части ракеты-носителя. 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Расчет аэродинамики обусловлен необходимостью учета нестандартной формы ракетного блока из-за внедрения в конструкцию решетчатых рулей и посадочных опор. В частности, вопросу аэродинамики </w:t>
      </w:r>
      <w:r w:rsidR="004E48E8" w:rsidRPr="004E48E8">
        <w:rPr>
          <w:rFonts w:ascii="Times New Roman" w:hAnsi="Times New Roman" w:cs="Times New Roman"/>
          <w:sz w:val="28"/>
          <w:szCs w:val="28"/>
        </w:rPr>
        <w:lastRenderedPageBreak/>
        <w:t xml:space="preserve">решетчатых рулей уделили внимание Х. Ли, У. 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Чо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и С. Ко (Корейский аэрокосмический университет, Южная Корея) в своей 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4</w:t>
      </w:r>
      <w:r w:rsidR="00BF7AF5" w:rsidRPr="00BF7AF5">
        <w:rPr>
          <w:rFonts w:ascii="Times New Roman" w:hAnsi="Times New Roman" w:cs="Times New Roman"/>
          <w:sz w:val="28"/>
          <w:szCs w:val="28"/>
        </w:rPr>
        <w:t>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, а также </w:t>
      </w:r>
      <w:r w:rsidR="00D54D90">
        <w:rPr>
          <w:rFonts w:ascii="Times New Roman" w:hAnsi="Times New Roman" w:cs="Times New Roman"/>
          <w:sz w:val="28"/>
          <w:szCs w:val="28"/>
        </w:rPr>
        <w:t>М.</w:t>
      </w:r>
      <w:r w:rsidR="00D54D90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="00D54D90">
        <w:rPr>
          <w:rFonts w:ascii="Times New Roman" w:hAnsi="Times New Roman" w:cs="Times New Roman"/>
          <w:sz w:val="28"/>
          <w:szCs w:val="28"/>
        </w:rPr>
        <w:t>Дахалан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 xml:space="preserve"> в </w:t>
      </w:r>
      <w:r w:rsidR="004E48E8">
        <w:rPr>
          <w:rFonts w:ascii="Times New Roman" w:hAnsi="Times New Roman" w:cs="Times New Roman"/>
          <w:sz w:val="28"/>
          <w:szCs w:val="28"/>
        </w:rPr>
        <w:t>работе</w:t>
      </w:r>
      <w:r w:rsidR="00BF7AF5" w:rsidRPr="00BF7AF5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5</w:t>
      </w:r>
      <w:r w:rsidR="00BF7AF5" w:rsidRPr="00BF7AF5">
        <w:rPr>
          <w:rFonts w:ascii="Times New Roman" w:hAnsi="Times New Roman" w:cs="Times New Roman"/>
          <w:sz w:val="28"/>
          <w:szCs w:val="28"/>
        </w:rPr>
        <w:t>]</w:t>
      </w:r>
      <w:r w:rsidR="004E48E8" w:rsidRPr="004E48E8">
        <w:rPr>
          <w:rFonts w:ascii="Times New Roman" w:hAnsi="Times New Roman" w:cs="Times New Roman"/>
          <w:sz w:val="28"/>
          <w:szCs w:val="28"/>
        </w:rPr>
        <w:t xml:space="preserve">. Авторы подробно описали природу обтекания элементов посадочной системы, однако их модели не учитывали влияние изгибных колебаний, а аэродинамические расчеты основывались на статистических данных (в последней статье на примере </w:t>
      </w:r>
      <w:bookmarkStart w:id="4" w:name="_Hlk227694639"/>
      <w:r w:rsidR="004E48E8" w:rsidRPr="004E48E8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="004E48E8" w:rsidRPr="004E48E8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="004E48E8" w:rsidRPr="004E48E8">
        <w:rPr>
          <w:rFonts w:ascii="Times New Roman" w:hAnsi="Times New Roman" w:cs="Times New Roman"/>
          <w:sz w:val="28"/>
          <w:szCs w:val="28"/>
        </w:rPr>
        <w:t>”</w:t>
      </w:r>
      <w:bookmarkEnd w:id="4"/>
      <w:r w:rsidR="004E48E8" w:rsidRPr="004E48E8">
        <w:rPr>
          <w:rFonts w:ascii="Times New Roman" w:hAnsi="Times New Roman" w:cs="Times New Roman"/>
          <w:sz w:val="28"/>
          <w:szCs w:val="28"/>
        </w:rPr>
        <w:t>).</w:t>
      </w:r>
    </w:p>
    <w:p w14:paraId="404143C5" w14:textId="18408AE3" w:rsidR="00166C42" w:rsidRDefault="00166C42" w:rsidP="00166C42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1CEE8B" wp14:editId="2EB01590">
            <wp:extent cx="3609987" cy="2032317"/>
            <wp:effectExtent l="0" t="0" r="0" b="0"/>
            <wp:docPr id="6" name="Рисунок 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510" cy="2039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897FA" w14:textId="298D7392" w:rsidR="00CE4AD5" w:rsidRPr="00E474B4" w:rsidRDefault="00CE4AD5" w:rsidP="00CE4AD5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AD5">
        <w:rPr>
          <w:rFonts w:ascii="Times New Roman" w:hAnsi="Times New Roman" w:cs="Times New Roman"/>
          <w:sz w:val="28"/>
          <w:szCs w:val="28"/>
        </w:rPr>
        <w:t>РН “</w:t>
      </w:r>
      <w:proofErr w:type="spellStart"/>
      <w:r w:rsidRPr="00CE4AD5">
        <w:rPr>
          <w:rFonts w:ascii="Times New Roman" w:hAnsi="Times New Roman" w:cs="Times New Roman"/>
          <w:sz w:val="28"/>
          <w:szCs w:val="28"/>
        </w:rPr>
        <w:t>Callisto</w:t>
      </w:r>
      <w:proofErr w:type="spellEnd"/>
      <w:r w:rsidRPr="00CE4AD5">
        <w:rPr>
          <w:rFonts w:ascii="Times New Roman" w:hAnsi="Times New Roman" w:cs="Times New Roman"/>
          <w:sz w:val="28"/>
          <w:szCs w:val="28"/>
        </w:rPr>
        <w:t>”</w:t>
      </w:r>
    </w:p>
    <w:p w14:paraId="143E7F1F" w14:textId="02C68642" w:rsidR="008E6789" w:rsidRDefault="006122F3" w:rsidP="006122F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расчета движения ракет-носителя</w:t>
      </w:r>
      <w:r w:rsidR="002571BA">
        <w:rPr>
          <w:rFonts w:ascii="Times New Roman" w:hAnsi="Times New Roman" w:cs="Times New Roman"/>
          <w:sz w:val="28"/>
          <w:szCs w:val="28"/>
        </w:rPr>
        <w:t xml:space="preserve"> с возвращаемыми частями</w:t>
      </w:r>
      <w:r>
        <w:rPr>
          <w:rFonts w:ascii="Times New Roman" w:hAnsi="Times New Roman" w:cs="Times New Roman"/>
          <w:sz w:val="28"/>
          <w:szCs w:val="28"/>
        </w:rPr>
        <w:t xml:space="preserve"> хорошо описан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6</w:t>
      </w:r>
      <w:r w:rsidR="005B2CBE" w:rsidRPr="005B2CBE">
        <w:rPr>
          <w:rFonts w:ascii="Times New Roman" w:hAnsi="Times New Roman" w:cs="Times New Roman"/>
          <w:sz w:val="28"/>
          <w:szCs w:val="28"/>
        </w:rPr>
        <w:t>]</w:t>
      </w:r>
      <w:r w:rsidR="00B03EA8">
        <w:rPr>
          <w:rFonts w:ascii="Times New Roman" w:hAnsi="Times New Roman" w:cs="Times New Roman"/>
          <w:sz w:val="28"/>
          <w:szCs w:val="28"/>
        </w:rPr>
        <w:t>, а также в</w:t>
      </w:r>
      <w:r w:rsidR="005B2CBE" w:rsidRPr="005B2CBE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7</w:t>
      </w:r>
      <w:r w:rsidR="005B2CBE" w:rsidRPr="005B2CBE">
        <w:rPr>
          <w:rFonts w:ascii="Times New Roman" w:hAnsi="Times New Roman" w:cs="Times New Roman"/>
          <w:sz w:val="28"/>
          <w:szCs w:val="28"/>
        </w:rPr>
        <w:t>]</w:t>
      </w:r>
      <w:r w:rsidR="002571BA">
        <w:rPr>
          <w:rFonts w:ascii="Times New Roman" w:hAnsi="Times New Roman" w:cs="Times New Roman"/>
          <w:sz w:val="28"/>
          <w:szCs w:val="28"/>
        </w:rPr>
        <w:t xml:space="preserve">, </w:t>
      </w:r>
      <w:r w:rsidR="00B03EA8">
        <w:rPr>
          <w:rFonts w:ascii="Times New Roman" w:hAnsi="Times New Roman" w:cs="Times New Roman"/>
          <w:sz w:val="28"/>
          <w:szCs w:val="28"/>
        </w:rPr>
        <w:t>в этих работах</w:t>
      </w:r>
      <w:r w:rsidR="002571BA">
        <w:rPr>
          <w:rFonts w:ascii="Times New Roman" w:hAnsi="Times New Roman" w:cs="Times New Roman"/>
          <w:sz w:val="28"/>
          <w:szCs w:val="28"/>
        </w:rPr>
        <w:t xml:space="preserve"> </w:t>
      </w:r>
      <w:r w:rsidR="008F79C2">
        <w:rPr>
          <w:rFonts w:ascii="Times New Roman" w:hAnsi="Times New Roman" w:cs="Times New Roman"/>
          <w:sz w:val="28"/>
          <w:szCs w:val="28"/>
        </w:rPr>
        <w:t>представлен</w:t>
      </w:r>
      <w:r w:rsidR="002571BA">
        <w:rPr>
          <w:rFonts w:ascii="Times New Roman" w:hAnsi="Times New Roman" w:cs="Times New Roman"/>
          <w:sz w:val="28"/>
          <w:szCs w:val="28"/>
        </w:rPr>
        <w:t xml:space="preserve"> алгоритм наведения и оптимизации траектории, сводимый к задаче машинного обучения. Однако не хватает возмущающих факторов, значительно влияющих на условия «обучения» системы управления.</w:t>
      </w:r>
    </w:p>
    <w:p w14:paraId="3C9F8481" w14:textId="3022D4B2" w:rsidR="002571BA" w:rsidRPr="00070FDD" w:rsidRDefault="002571BA" w:rsidP="002571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их наличие предусматривается в работе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8</w:t>
      </w:r>
      <w:r w:rsidR="00FD36D8" w:rsidRPr="00FD36D8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  <w:r w:rsidR="00070FDD">
        <w:rPr>
          <w:rFonts w:ascii="Times New Roman" w:hAnsi="Times New Roman" w:cs="Times New Roman"/>
          <w:sz w:val="28"/>
          <w:szCs w:val="28"/>
        </w:rPr>
        <w:t xml:space="preserve"> В работе производится учет колебаний жидкости и изгибных колебаний корпуса ракеты-носителя. Однако недостаёт проверки описанных идей на реально существующих ракетах-носителях и </w:t>
      </w:r>
      <w:r w:rsidR="000678D6">
        <w:rPr>
          <w:rFonts w:ascii="Times New Roman" w:hAnsi="Times New Roman" w:cs="Times New Roman"/>
          <w:sz w:val="28"/>
          <w:szCs w:val="28"/>
        </w:rPr>
        <w:t xml:space="preserve">с учетом </w:t>
      </w:r>
      <w:proofErr w:type="spellStart"/>
      <w:r w:rsidR="00070FDD">
        <w:rPr>
          <w:rFonts w:ascii="Times New Roman" w:hAnsi="Times New Roman" w:cs="Times New Roman"/>
          <w:sz w:val="28"/>
          <w:szCs w:val="28"/>
        </w:rPr>
        <w:t>многоразовости</w:t>
      </w:r>
      <w:proofErr w:type="spellEnd"/>
      <w:r w:rsidR="00070FDD">
        <w:rPr>
          <w:rFonts w:ascii="Times New Roman" w:hAnsi="Times New Roman" w:cs="Times New Roman"/>
          <w:sz w:val="28"/>
          <w:szCs w:val="28"/>
        </w:rPr>
        <w:t xml:space="preserve"> </w:t>
      </w:r>
      <w:r w:rsidR="004E45DE">
        <w:rPr>
          <w:rFonts w:ascii="Times New Roman" w:hAnsi="Times New Roman" w:cs="Times New Roman"/>
          <w:sz w:val="28"/>
          <w:szCs w:val="28"/>
        </w:rPr>
        <w:t>РБ.</w:t>
      </w:r>
    </w:p>
    <w:p w14:paraId="548E3442" w14:textId="01B86582" w:rsidR="00D34D54" w:rsidRDefault="007B4620" w:rsidP="00FE6D3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пристальное рассмотрение участка возвращения проводится в</w:t>
      </w:r>
      <w:r w:rsidR="00FD36D8" w:rsidRPr="00FD36D8">
        <w:rPr>
          <w:rFonts w:ascii="Times New Roman" w:hAnsi="Times New Roman" w:cs="Times New Roman"/>
          <w:sz w:val="28"/>
          <w:szCs w:val="28"/>
        </w:rPr>
        <w:t xml:space="preserve"> [</w:t>
      </w:r>
      <w:r w:rsidR="00B549F9">
        <w:rPr>
          <w:rFonts w:ascii="Times New Roman" w:hAnsi="Times New Roman" w:cs="Times New Roman"/>
          <w:sz w:val="28"/>
          <w:szCs w:val="28"/>
        </w:rPr>
        <w:t>9</w:t>
      </w:r>
      <w:r w:rsidR="00FD36D8" w:rsidRPr="00FD36D8">
        <w:rPr>
          <w:rFonts w:ascii="Times New Roman" w:hAnsi="Times New Roman" w:cs="Times New Roman"/>
          <w:sz w:val="28"/>
          <w:szCs w:val="28"/>
        </w:rPr>
        <w:t>]</w:t>
      </w:r>
      <w:r w:rsidR="00D34D54">
        <w:rPr>
          <w:rFonts w:ascii="Times New Roman" w:hAnsi="Times New Roman" w:cs="Times New Roman"/>
          <w:sz w:val="28"/>
          <w:szCs w:val="28"/>
        </w:rPr>
        <w:t xml:space="preserve">, где аэродинамические параметры также берутся на основе данных ракеты-носителя </w:t>
      </w:r>
      <w:r w:rsidR="00D34D54" w:rsidRPr="00D34D54">
        <w:rPr>
          <w:rFonts w:ascii="Times New Roman" w:hAnsi="Times New Roman" w:cs="Times New Roman"/>
          <w:sz w:val="28"/>
          <w:szCs w:val="28"/>
        </w:rPr>
        <w:t>“</w:t>
      </w:r>
      <w:r w:rsidR="00D34D54">
        <w:rPr>
          <w:rFonts w:ascii="Times New Roman" w:hAnsi="Times New Roman" w:cs="Times New Roman"/>
          <w:sz w:val="28"/>
          <w:szCs w:val="28"/>
          <w:lang w:val="en-US"/>
        </w:rPr>
        <w:t>Callisto</w:t>
      </w:r>
      <w:r w:rsidR="00D34D54" w:rsidRPr="00D34D54">
        <w:rPr>
          <w:rFonts w:ascii="Times New Roman" w:hAnsi="Times New Roman" w:cs="Times New Roman"/>
          <w:sz w:val="28"/>
          <w:szCs w:val="28"/>
        </w:rPr>
        <w:t xml:space="preserve">”. </w:t>
      </w:r>
    </w:p>
    <w:p w14:paraId="789DF603" w14:textId="0914E1B9" w:rsidR="008E6789" w:rsidRDefault="00D34D54" w:rsidP="00B60C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задачей настоящей диссертации является углубление актуальных исследований.</w:t>
      </w:r>
    </w:p>
    <w:p w14:paraId="5EF3CD2B" w14:textId="77777777" w:rsidR="00981A19" w:rsidRDefault="00981A19" w:rsidP="00AA37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8E914A3" w14:textId="556767C0" w:rsidR="00956704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Объектом исследования</w:t>
      </w:r>
      <w:r w:rsidR="00F6314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B49FB" w:rsidRPr="00AB49FB">
        <w:rPr>
          <w:rFonts w:ascii="Times New Roman" w:hAnsi="Times New Roman" w:cs="Times New Roman"/>
          <w:sz w:val="28"/>
          <w:szCs w:val="28"/>
        </w:rPr>
        <w:t>является динамика движения упругого блока ракеты-носителя в условиях, вызывающих колебания конструкции и жидких компонентов топлива на стадии возвращения.</w:t>
      </w:r>
    </w:p>
    <w:p w14:paraId="10C96B96" w14:textId="77777777" w:rsidR="00956704" w:rsidRPr="004D41F2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Предметом исследования</w:t>
      </w:r>
      <w:r w:rsidR="005F0C8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F63142">
        <w:rPr>
          <w:rFonts w:ascii="Times New Roman" w:hAnsi="Times New Roman" w:cs="Times New Roman"/>
          <w:sz w:val="28"/>
          <w:szCs w:val="28"/>
        </w:rPr>
        <w:t xml:space="preserve">является </w:t>
      </w:r>
      <w:r w:rsidR="00956704">
        <w:rPr>
          <w:rFonts w:ascii="Times New Roman" w:hAnsi="Times New Roman" w:cs="Times New Roman"/>
          <w:sz w:val="28"/>
          <w:szCs w:val="28"/>
        </w:rPr>
        <w:t xml:space="preserve">динамика </w:t>
      </w:r>
      <w:r w:rsidR="00956704" w:rsidRPr="00F63142">
        <w:rPr>
          <w:rFonts w:ascii="Times New Roman" w:hAnsi="Times New Roman" w:cs="Times New Roman"/>
          <w:sz w:val="28"/>
          <w:szCs w:val="28"/>
        </w:rPr>
        <w:t>движени</w:t>
      </w:r>
      <w:r w:rsidR="00956704">
        <w:rPr>
          <w:rFonts w:ascii="Times New Roman" w:hAnsi="Times New Roman" w:cs="Times New Roman"/>
          <w:sz w:val="28"/>
          <w:szCs w:val="28"/>
        </w:rPr>
        <w:t>я многоразового упругого блока ракеты-носителя среднего класса в условиях, вызывающих колебания конструкции и жидких компонентов топлива на стадии возвращения.</w:t>
      </w:r>
    </w:p>
    <w:p w14:paraId="1A312014" w14:textId="77777777" w:rsidR="008D49D8" w:rsidRDefault="004D41F2" w:rsidP="009567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Целью работы</w:t>
      </w:r>
      <w:r w:rsidR="0095670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6704" w:rsidRPr="00956704">
        <w:rPr>
          <w:rFonts w:ascii="Times New Roman" w:hAnsi="Times New Roman" w:cs="Times New Roman"/>
          <w:sz w:val="28"/>
          <w:szCs w:val="28"/>
        </w:rPr>
        <w:t>я</w:t>
      </w:r>
      <w:r w:rsidR="00956704">
        <w:rPr>
          <w:rFonts w:ascii="Times New Roman" w:hAnsi="Times New Roman" w:cs="Times New Roman"/>
          <w:sz w:val="28"/>
          <w:szCs w:val="28"/>
        </w:rPr>
        <w:t>вляется создание методики исследования динамики движения возвращаемых частей ракет-носителей с учетом различных возмущающих факторов.</w:t>
      </w:r>
    </w:p>
    <w:p w14:paraId="69A856C9" w14:textId="77777777" w:rsidR="008D49D8" w:rsidRPr="004D41F2" w:rsidRDefault="008D49D8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Задачи исследования</w:t>
      </w:r>
    </w:p>
    <w:p w14:paraId="7D40A0B3" w14:textId="19832668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Анализ традиционных методов оценки аэроупругости и выявление их ограничений. </w:t>
      </w:r>
    </w:p>
    <w:p w14:paraId="3361F87A" w14:textId="77777777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Разработка расчетной модели с учетом местных аэродинамических эффектов. </w:t>
      </w:r>
    </w:p>
    <w:p w14:paraId="50862720" w14:textId="25678342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Проведение численных расчетов и сравнение с табличными методами для определения погрешностей. </w:t>
      </w:r>
    </w:p>
    <w:p w14:paraId="4597E96A" w14:textId="77777777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Оценка влияния неучтенных факторов на динамику движения. </w:t>
      </w:r>
    </w:p>
    <w:p w14:paraId="6FE26BD6" w14:textId="5AC4CEBC" w:rsidR="00F03230" w:rsidRPr="00D074E4" w:rsidRDefault="00F03230" w:rsidP="00F03230">
      <w:pPr>
        <w:pStyle w:val="af2"/>
        <w:numPr>
          <w:ilvl w:val="0"/>
          <w:numId w:val="3"/>
        </w:numPr>
        <w:tabs>
          <w:tab w:val="clear" w:pos="709"/>
          <w:tab w:val="left" w:pos="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Обучение нейросети на основе разработанного метода, примененного </w:t>
      </w:r>
      <w:proofErr w:type="gramStart"/>
      <w:r w:rsidRPr="00D074E4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выборке</w:t>
      </w:r>
      <w:proofErr w:type="gramEnd"/>
      <w:r w:rsidRPr="00D074E4">
        <w:rPr>
          <w:rFonts w:ascii="Times New Roman" w:hAnsi="Times New Roman" w:cs="Times New Roman"/>
          <w:sz w:val="28"/>
          <w:szCs w:val="28"/>
        </w:rPr>
        <w:t xml:space="preserve"> ракета-носител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D074E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4B02026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Методы исследования.</w:t>
      </w:r>
    </w:p>
    <w:p w14:paraId="55EB74AF" w14:textId="6E2BE610" w:rsidR="00F03230" w:rsidRPr="00D074E4" w:rsidRDefault="00F03230" w:rsidP="00F03230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В работе использованы методы математического моделирования, численного интегрирования дифференциальных уравнений движения, сравнительный анализ результатов с экспериментальными данными и табличными методами, а также методы машинного обучения для обучения нейросети.</w:t>
      </w:r>
    </w:p>
    <w:p w14:paraId="65B59C52" w14:textId="77777777" w:rsidR="00166C42" w:rsidRDefault="00166C4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  <w:sectPr w:rsidR="00166C42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8BA9B9D" w14:textId="34380F74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Научная новизна</w:t>
      </w:r>
    </w:p>
    <w:p w14:paraId="78038F37" w14:textId="5762FFA7" w:rsidR="00F03230" w:rsidRPr="00D074E4" w:rsidRDefault="00F03230" w:rsidP="00F03230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Научная новизна заключается в создании расчетной модели, учитывающей аэроупругость конструкции ракеты-носителя с многоразовыми частями с учетом местной аэродинамики, рассчитанной при помощи различных исследуемых методик. Дополнительно выявлены погрешности традиционных табличных методов, связанные с игнорированием локальных аэродинамических взаимодействий и переменной структуры ракеты-носителя на этапе возвращения. Внедрено обучение нейросети на данных расчетов для предсказания динамики возмущенного движения</w:t>
      </w:r>
      <w:r>
        <w:rPr>
          <w:rFonts w:ascii="Times New Roman" w:hAnsi="Times New Roman" w:cs="Times New Roman"/>
          <w:sz w:val="28"/>
          <w:szCs w:val="28"/>
        </w:rPr>
        <w:t xml:space="preserve"> включающей</w:t>
      </w:r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следующие типы РН: </w:t>
      </w:r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Falcon-9 (версии 1.0, 1.1, FT), Falcon Heavy, Falcon 1,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Starship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SpaceX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Soyuz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(11А511, 2.1а/б, 2.1в, ФГ), Электрон, Ангара (1.2, А5), CZ-2C, CZ-2D, CZ 3B, CZ 4B, CZ 5, CZ 6, CZ 11, Delta (I, II, III, IV), Atlas (V, D), Титан (III, IV, СТ-3),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Ariane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(1, 2, 3, 4, 5 ECA, 6), PSLV,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Epsilon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H-IIB, H-IIA (202, 204),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Mu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-V, Lambda-4S, Днепр, Протон, Рокот, Антарес, Alpha,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Vega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GSLV,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Vulcan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Centaur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Minotaur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(I, III, IV), New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Glenn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(Blue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Origin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), H3 (JAXA),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Terran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1 (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Relativity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Space), Saturn (V, IV), Н-1,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Pegasus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Vector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-R, </w:t>
      </w:r>
      <w:proofErr w:type="spellStart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>Kuaizhou</w:t>
      </w:r>
      <w:proofErr w:type="spellEnd"/>
      <w:r w:rsidRPr="00B90D2B">
        <w:rPr>
          <w:rFonts w:ascii="Times New Roman" w:hAnsi="Times New Roman" w:cs="Times New Roman"/>
          <w:color w:val="000000"/>
          <w:sz w:val="28"/>
          <w:szCs w:val="28"/>
          <w:highlight w:val="yellow"/>
          <w:shd w:val="clear" w:color="auto" w:fill="FFFFFF"/>
        </w:rPr>
        <w:t xml:space="preserve"> (1, 1A), SLS, Зенит, Диамант, KSLV (I, II), Циклон (2, 3), Сатурн-IV</w:t>
      </w:r>
      <w:r w:rsidRPr="0099585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1EE0555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Достоверность результатов</w:t>
      </w:r>
    </w:p>
    <w:p w14:paraId="1F36EA36" w14:textId="7A3B0513" w:rsidR="004D41F2" w:rsidRPr="00C65043" w:rsidRDefault="00F03230" w:rsidP="00C65043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Достоверность обеспечивается использованием проверенных математических моделей, сравнением с данными реальных полетов (например, Falcon 9), а также апробацией на конференциях и в публикациях.</w:t>
      </w:r>
    </w:p>
    <w:p w14:paraId="18C3D9E9" w14:textId="77777777" w:rsidR="004D41F2" w:rsidRPr="004D41F2" w:rsidRDefault="004D41F2" w:rsidP="004430C9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Практическая значимость.</w:t>
      </w:r>
    </w:p>
    <w:p w14:paraId="2C8B6D47" w14:textId="2C12DAF2" w:rsidR="00956704" w:rsidRDefault="00C65043" w:rsidP="00C65043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Результаты данной работы призваны помочь при проектировании отечественных многоразовых ракетных систем, снижая затраты на разработку и повышая безопасность возвращения.</w:t>
      </w:r>
    </w:p>
    <w:p w14:paraId="7BEC0805" w14:textId="77777777" w:rsidR="004D41F2" w:rsidRDefault="004D41F2" w:rsidP="00956704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Теоретическая значимость.</w:t>
      </w:r>
    </w:p>
    <w:p w14:paraId="28FC8FBE" w14:textId="6A66470F" w:rsidR="00956704" w:rsidRPr="001F0F24" w:rsidRDefault="001F0F24" w:rsidP="008E678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Разрабатываемая методика должна войти в основу информационной базы по данной теме, а сделанные выводы отправной точкой для дальнейших исследований.</w:t>
      </w:r>
    </w:p>
    <w:p w14:paraId="7C234376" w14:textId="30B21A82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lastRenderedPageBreak/>
        <w:t>Публикации и апробация работы.</w:t>
      </w:r>
      <w:r w:rsidR="000A37A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По теме диссертации опубликовано </w:t>
      </w:r>
      <w:r w:rsidR="00AB49FB">
        <w:rPr>
          <w:rFonts w:ascii="Times New Roman" w:hAnsi="Times New Roman" w:cs="Times New Roman"/>
          <w:sz w:val="28"/>
          <w:szCs w:val="28"/>
        </w:rPr>
        <w:t>двенадцать</w:t>
      </w:r>
      <w:r w:rsidR="00C65043">
        <w:rPr>
          <w:rFonts w:ascii="Times New Roman" w:hAnsi="Times New Roman" w:cs="Times New Roman"/>
          <w:sz w:val="28"/>
          <w:szCs w:val="28"/>
        </w:rPr>
        <w:t xml:space="preserve"> 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статей, из них </w:t>
      </w:r>
      <w:r w:rsidR="00AB49FB">
        <w:rPr>
          <w:rFonts w:ascii="Times New Roman" w:hAnsi="Times New Roman" w:cs="Times New Roman"/>
          <w:sz w:val="28"/>
          <w:szCs w:val="28"/>
        </w:rPr>
        <w:t>две</w:t>
      </w:r>
      <w:r w:rsidR="000A37A8" w:rsidRPr="000A37A8">
        <w:rPr>
          <w:rFonts w:ascii="Times New Roman" w:hAnsi="Times New Roman" w:cs="Times New Roman"/>
          <w:sz w:val="28"/>
          <w:szCs w:val="28"/>
        </w:rPr>
        <w:t xml:space="preserve"> статьи опубликованы в изданиях, входящих в перечень рекомендованных ВАК Минобрнауки России.</w:t>
      </w:r>
    </w:p>
    <w:p w14:paraId="6FE00518" w14:textId="77777777" w:rsidR="004D41F2" w:rsidRPr="004D41F2" w:rsidRDefault="004D41F2" w:rsidP="000A37A8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D41F2">
        <w:rPr>
          <w:rFonts w:ascii="Times New Roman" w:hAnsi="Times New Roman" w:cs="Times New Roman"/>
          <w:b/>
          <w:sz w:val="28"/>
          <w:szCs w:val="28"/>
        </w:rPr>
        <w:t>Личный вклад автора.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4D41F2">
        <w:rPr>
          <w:rFonts w:ascii="Times New Roman" w:hAnsi="Times New Roman" w:cs="Times New Roman"/>
          <w:sz w:val="28"/>
          <w:szCs w:val="28"/>
        </w:rPr>
        <w:t>Все результаты, представленные в диссертации, получены автором самостоятельно или при его непосредственном участии.</w:t>
      </w:r>
    </w:p>
    <w:p w14:paraId="75EF126A" w14:textId="357DC2BB" w:rsidR="00F67AD1" w:rsidRPr="00D074E4" w:rsidRDefault="00166C42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Положения, выносимые на защиту</w:t>
      </w:r>
    </w:p>
    <w:p w14:paraId="6FA2721A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Методика расчета аэроупругости с учетом местных эффектов. </w:t>
      </w:r>
    </w:p>
    <w:p w14:paraId="46004A8D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Выявленные погрешности традиционных методов. </w:t>
      </w:r>
    </w:p>
    <w:p w14:paraId="1438EDD9" w14:textId="77777777" w:rsidR="00F67AD1" w:rsidRPr="00D074E4" w:rsidRDefault="00F67AD1" w:rsidP="00F67AD1">
      <w:pPr>
        <w:pStyle w:val="af2"/>
        <w:numPr>
          <w:ilvl w:val="0"/>
          <w:numId w:val="6"/>
        </w:numPr>
        <w:tabs>
          <w:tab w:val="clear" w:pos="709"/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Рекомендации по проектированию многоразовых РН. </w:t>
      </w:r>
    </w:p>
    <w:p w14:paraId="02B2E7F0" w14:textId="6E639B3B" w:rsidR="00F67AD1" w:rsidRPr="00F67AD1" w:rsidRDefault="00F67AD1" w:rsidP="00F67AD1">
      <w:pPr>
        <w:pStyle w:val="af0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7AD1">
        <w:rPr>
          <w:rFonts w:ascii="Times New Roman" w:hAnsi="Times New Roman" w:cs="Times New Roman"/>
          <w:sz w:val="28"/>
          <w:szCs w:val="28"/>
        </w:rPr>
        <w:t>Модель обученной нейросети для предсказания динамики.</w:t>
      </w:r>
    </w:p>
    <w:p w14:paraId="2DB21E7C" w14:textId="77777777" w:rsidR="00F67AD1" w:rsidRPr="00D074E4" w:rsidRDefault="004430C9" w:rsidP="00F67AD1">
      <w:pPr>
        <w:pStyle w:val="HeaderandFooter"/>
        <w:spacing w:line="360" w:lineRule="auto"/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F67AD1" w:rsidRPr="00D074E4">
        <w:rPr>
          <w:rFonts w:ascii="Times New Roman" w:hAnsi="Times New Roman" w:cs="Times New Roman"/>
          <w:b/>
          <w:bCs/>
          <w:sz w:val="28"/>
          <w:szCs w:val="28"/>
        </w:rPr>
        <w:t>Соответствие паспорту специальности</w:t>
      </w:r>
    </w:p>
    <w:p w14:paraId="25484F0B" w14:textId="77777777" w:rsidR="00F67AD1" w:rsidRPr="00D074E4" w:rsidRDefault="00F67AD1" w:rsidP="00F67AD1">
      <w:pPr>
        <w:pStyle w:val="af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Область исследования соответствует паспорту научной специальности 2.5.16. Динамика, баллистика, управление движением летательных аппаратов по пунктам:</w:t>
      </w:r>
      <w:r w:rsidRPr="00D074E4">
        <w:rPr>
          <w:rFonts w:ascii="Times New Roman" w:hAnsi="Times New Roman" w:cs="Times New Roman"/>
          <w:sz w:val="28"/>
          <w:szCs w:val="28"/>
        </w:rPr>
        <w:br/>
        <w:t>п.1 Разработка и совершенствование математических моделей, используемых для описания движения и управления летательным аппаратом на различных режимах полета.</w:t>
      </w:r>
      <w:r w:rsidRPr="00D074E4">
        <w:rPr>
          <w:rFonts w:ascii="Times New Roman" w:hAnsi="Times New Roman" w:cs="Times New Roman"/>
          <w:sz w:val="28"/>
          <w:szCs w:val="28"/>
        </w:rPr>
        <w:br/>
        <w:t xml:space="preserve">п.16 Разработка новых и совершенствование существующих методов исследования динамики летательных аппаратов с учетом упругости конструкции, переменной структуры и </w:t>
      </w:r>
      <w:proofErr w:type="spellStart"/>
      <w:r w:rsidRPr="00D074E4">
        <w:rPr>
          <w:rFonts w:ascii="Times New Roman" w:hAnsi="Times New Roman" w:cs="Times New Roman"/>
          <w:sz w:val="28"/>
          <w:szCs w:val="28"/>
        </w:rPr>
        <w:t>нестационарностью</w:t>
      </w:r>
      <w:proofErr w:type="spellEnd"/>
      <w:r w:rsidRPr="00D074E4">
        <w:rPr>
          <w:rFonts w:ascii="Times New Roman" w:hAnsi="Times New Roman" w:cs="Times New Roman"/>
          <w:sz w:val="28"/>
          <w:szCs w:val="28"/>
        </w:rPr>
        <w:t xml:space="preserve"> процессов внутри корпуса летательного аппарата.</w:t>
      </w:r>
    </w:p>
    <w:p w14:paraId="7C305D06" w14:textId="620D2439" w:rsidR="004D41F2" w:rsidRPr="004D41F2" w:rsidRDefault="004D41F2" w:rsidP="00F67AD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F0F784" w14:textId="77777777" w:rsidR="00F67AD1" w:rsidRPr="00D074E4" w:rsidRDefault="00F67AD1" w:rsidP="00F67AD1">
      <w:pPr>
        <w:pStyle w:val="HeaderandFooter"/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D074E4">
        <w:rPr>
          <w:rFonts w:ascii="Times New Roman" w:hAnsi="Times New Roman" w:cs="Times New Roman"/>
          <w:b/>
          <w:bCs/>
          <w:sz w:val="28"/>
          <w:szCs w:val="28"/>
        </w:rPr>
        <w:t>Структура и объём диссертации</w:t>
      </w:r>
    </w:p>
    <w:p w14:paraId="2C07C454" w14:textId="77777777" w:rsidR="00F67AD1" w:rsidRDefault="00F67AD1" w:rsidP="00F67AD1">
      <w:pPr>
        <w:pStyle w:val="af2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  <w:sectPr w:rsidR="00F67AD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D074E4">
        <w:rPr>
          <w:rFonts w:ascii="Times New Roman" w:hAnsi="Times New Roman" w:cs="Times New Roman"/>
          <w:sz w:val="28"/>
          <w:szCs w:val="28"/>
        </w:rPr>
        <w:t>Диссертация состоит из введения, 4 глав, заключения, списка литературы из 50 наименований. Общий объём диссертации составляет 120 страниц.</w:t>
      </w:r>
    </w:p>
    <w:p w14:paraId="1CBB2946" w14:textId="77777777" w:rsidR="00F97180" w:rsidRPr="00DB0EC0" w:rsidRDefault="00F97180" w:rsidP="00DD0901">
      <w:pPr>
        <w:pStyle w:val="af6"/>
        <w:spacing w:after="240"/>
      </w:pPr>
      <w:r w:rsidRPr="00D074E4">
        <w:lastRenderedPageBreak/>
        <w:t>СПИСОК</w:t>
      </w:r>
      <w:r w:rsidRPr="00DB0EC0">
        <w:t xml:space="preserve"> </w:t>
      </w:r>
      <w:r w:rsidRPr="00D074E4">
        <w:t>ПУБЛИКАЦИЙ</w:t>
      </w:r>
      <w:r w:rsidRPr="00DB0EC0">
        <w:t xml:space="preserve"> </w:t>
      </w:r>
      <w:r w:rsidRPr="00D074E4">
        <w:t>АВТОРА</w:t>
      </w:r>
      <w:r w:rsidRPr="00DB0EC0">
        <w:t xml:space="preserve"> </w:t>
      </w:r>
      <w:r w:rsidRPr="00D074E4">
        <w:t>ПО</w:t>
      </w:r>
      <w:r w:rsidRPr="00DB0EC0">
        <w:t xml:space="preserve"> </w:t>
      </w:r>
      <w:r w:rsidRPr="00D074E4">
        <w:t>ТЕМЕ</w:t>
      </w:r>
      <w:r w:rsidRPr="00DB0EC0">
        <w:t xml:space="preserve"> </w:t>
      </w:r>
      <w:r w:rsidRPr="00D074E4">
        <w:t>ДИССЕРТАЦИИ</w:t>
      </w:r>
    </w:p>
    <w:p w14:paraId="532B10BC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1. Сметана В.В., Давыдов И.Е., Лазарев А.А. Исследование динамики возмущенного движения многоразового упругого блока ракеты-носителя на участке посадки // Инженерный журнал: наука и инновации. — 2024. — № 9 (153).</w:t>
      </w:r>
    </w:p>
    <w:p w14:paraId="362DDFE1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2. Майоров В.В., Соколова А.О., Сметана В.В. Исследование динамических характеристик экспериментальной модели ракеты с пассивной аэродинамической стабилизацией // L Самарская областная студенческая научная конференция. — 2024. — Т. 1. — С. 406-408.</w:t>
      </w:r>
    </w:p>
    <w:p w14:paraId="18F27D9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3. Сметана В.В., Лазарев А.А., Давыдов И.Е. Исследование динамики возмущенного движения многоразового упругого блока ракеты носителя на участке посадки // XLVIII Академические чтения по космонавтике, посвященные памяти академика С.П. Королёва и других выдающихся отечественных ученых — пионеров освоения космического пространства. — 2024. — Т. 2. — С. 173-176.</w:t>
      </w:r>
    </w:p>
    <w:p w14:paraId="29C84B24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4. Сметана В.В., Ли Ц., Давыдов И.Е. Расчет динамики возмущенного движения многоразового ракетного блока // XXVII Всероссийский семинар по управлению движением и навигации летательных аппаратов. — 2024. — С. 53-59.</w:t>
      </w:r>
    </w:p>
    <w:p w14:paraId="03F77CA6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5. Майоров В.В., Соколова А.О., Сметана В.В., Давыдов И.Е. Исследование динамических характеристик экспериментальной модели ракеты с пассивной аэродинамической стабилизацией // XXVII Всероссийский семинар по управлению движением и навигации летательных аппаратов. — 2024. — С. 29-38.</w:t>
      </w:r>
    </w:p>
    <w:p w14:paraId="487594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6. Ли Ц., Сметана В.В., Давыдов И.Е. Проектирование и расчет полетных параметров ракеты-носителя с многоразовым ракетным блоком // XXVII Всероссийский семинар по управлению движением и навигации летательных аппаратов. — 2024. — С. 193-201.</w:t>
      </w:r>
    </w:p>
    <w:p w14:paraId="61C4E13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 xml:space="preserve">7. Сметана В.В., Хайруллин И.И., Глушков С.В., Давыдов И.Е. Расчет динамики возмущенного движения ракеты-носителя легкого класса с учетом ветрового </w:t>
      </w:r>
      <w:r w:rsidRPr="00D074E4">
        <w:rPr>
          <w:rFonts w:ascii="Times New Roman" w:hAnsi="Times New Roman" w:cs="Times New Roman"/>
          <w:sz w:val="28"/>
          <w:szCs w:val="28"/>
        </w:rPr>
        <w:lastRenderedPageBreak/>
        <w:t>нагружения и упругости конструкции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128-129.</w:t>
      </w:r>
    </w:p>
    <w:p w14:paraId="5901F5BE" w14:textId="77777777" w:rsidR="00F97180" w:rsidRPr="00D074E4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8. Сметана В.В., Хайруллин И.И., Давыдов И.Е. Проектирование многоразовой ракеты-носителя легкого класса // Всероссийская молодёжная научная конференция с международным участием "XVII Королевские чтения", посвящённая 35-летию со дня первого полёта МТКС «Энергия-Буран». — 2023. — Т. 1. — С. 44.</w:t>
      </w:r>
    </w:p>
    <w:p w14:paraId="5B7BD710" w14:textId="77777777" w:rsidR="00F97180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074E4">
        <w:rPr>
          <w:rFonts w:ascii="Times New Roman" w:hAnsi="Times New Roman" w:cs="Times New Roman"/>
          <w:sz w:val="28"/>
          <w:szCs w:val="28"/>
        </w:rPr>
        <w:t>9. Сметана В.В., Давыдов И.Е. Исследование динамических характеристик тяжелой ракеты-носителя // XXV Всероссийский семинар по управлению движением и навигации летательных аппаратов. — 2022. — С. 40-48.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13181D" w14:textId="77777777" w:rsidR="00E70FFE" w:rsidRDefault="00F97180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 </w:t>
      </w:r>
      <w:r w:rsidRPr="00F97180">
        <w:rPr>
          <w:rFonts w:ascii="Times New Roman" w:hAnsi="Times New Roman" w:cs="Times New Roman"/>
          <w:sz w:val="28"/>
          <w:szCs w:val="28"/>
        </w:rPr>
        <w:t>Сметана В.В., Давыдов И.Е., Глушков С.В. Расчёт аэродинамических характеристик возвращаемого блока ракеты-носителя типа «Союз-2–1а» при моделировании его возмущенного движения // Космические аппараты и технологии. — 2025. — Т. 9. № 4 (54). — С. 226-239</w:t>
      </w:r>
    </w:p>
    <w:p w14:paraId="255636CF" w14:textId="10108D8D" w:rsidR="00C76063" w:rsidRDefault="00C76063" w:rsidP="00F971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C76063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941C1C" w14:textId="0E10A1F3" w:rsidR="003F40FA" w:rsidRPr="0024653E" w:rsidRDefault="006B0A07" w:rsidP="008F79C2">
      <w:pPr>
        <w:pStyle w:val="10"/>
        <w:spacing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5" w:name="_Toc228985586"/>
      <w:r w:rsidRPr="0024653E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1 </w:t>
      </w:r>
      <w:r w:rsidR="003F40FA" w:rsidRPr="0024653E">
        <w:rPr>
          <w:rFonts w:ascii="Times New Roman" w:hAnsi="Times New Roman" w:cs="Times New Roman"/>
          <w:b w:val="0"/>
          <w:bCs w:val="0"/>
          <w:color w:val="000000" w:themeColor="text1"/>
        </w:rPr>
        <w:t>МАТЕМАТИЧЕСКАЯ МОДЕЛЬ</w:t>
      </w:r>
      <w:bookmarkEnd w:id="5"/>
    </w:p>
    <w:p w14:paraId="1F36D69D" w14:textId="357FB77C" w:rsidR="006B0A07" w:rsidRPr="0024653E" w:rsidRDefault="00F17614" w:rsidP="008F79C2">
      <w:pPr>
        <w:pStyle w:val="20"/>
        <w:spacing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6" w:name="_Toc228985587"/>
      <w:r w:rsidRPr="0024653E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1.1 </w:t>
      </w:r>
      <w:r w:rsidR="006B0A07" w:rsidRPr="0024653E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Математическая модель баллистического движения</w:t>
      </w:r>
      <w:bookmarkEnd w:id="6"/>
    </w:p>
    <w:p w14:paraId="4674E420" w14:textId="5C866DE0" w:rsidR="006B0A07" w:rsidRDefault="00F17614" w:rsidP="008F79C2">
      <w:pPr>
        <w:pStyle w:val="30"/>
        <w:spacing w:line="360" w:lineRule="auto"/>
        <w:ind w:firstLine="709"/>
        <w:rPr>
          <w:rFonts w:ascii="Times New Roman" w:hAnsi="Times New Roman" w:cs="Times New Roman"/>
          <w:color w:val="000000" w:themeColor="text1"/>
        </w:rPr>
      </w:pPr>
      <w:bookmarkStart w:id="7" w:name="_Toc228985588"/>
      <w:r w:rsidRPr="0024653E">
        <w:rPr>
          <w:rFonts w:ascii="Times New Roman" w:hAnsi="Times New Roman" w:cs="Times New Roman"/>
          <w:color w:val="000000" w:themeColor="text1"/>
        </w:rPr>
        <w:t xml:space="preserve">1.1.1 </w:t>
      </w:r>
      <w:r w:rsidR="006B0A07" w:rsidRPr="0024653E">
        <w:rPr>
          <w:rFonts w:ascii="Times New Roman" w:hAnsi="Times New Roman" w:cs="Times New Roman"/>
          <w:color w:val="000000" w:themeColor="text1"/>
        </w:rPr>
        <w:t>Выведение нагрузки на орбиту</w:t>
      </w:r>
      <w:bookmarkEnd w:id="7"/>
    </w:p>
    <w:p w14:paraId="01CD35E7" w14:textId="77777777" w:rsidR="0029393A" w:rsidRPr="0029393A" w:rsidRDefault="0029393A" w:rsidP="0029393A">
      <w:pPr>
        <w:spacing w:line="28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В рамках работы после получения облика РН и её массовых характеристик был необходимо провести расчет траектории по времени полета и получить данные баллистики движения РН без учета возмущающих факторов.</w:t>
      </w:r>
    </w:p>
    <w:p w14:paraId="38998A01" w14:textId="77777777" w:rsidR="0029393A" w:rsidRPr="0029393A" w:rsidRDefault="0029393A" w:rsidP="0029393A">
      <w:pPr>
        <w:spacing w:line="288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Баллистически</w:t>
      </w:r>
      <w:proofErr w:type="spellEnd"/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ракета-носитель считается материальной точкой. Её движение рассматривается относительно неподвижной Земли. В выпускной работе движение рассматриваются в плоскости тангажа, поэтому поставленные задачи решаются в плоскопараллельной постановке. Влиянием вращательного движения ракеты-носителя на поступательное движение центра масс также можно пренебречь.</w:t>
      </w:r>
    </w:p>
    <w:p w14:paraId="75500CD9" w14:textId="77777777" w:rsidR="0029393A" w:rsidRPr="0029393A" w:rsidRDefault="0029393A" w:rsidP="0029393A">
      <w:pPr>
        <w:spacing w:line="288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>Система сил, действующая на ракету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носитель на активном участке траектории (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o</m:t>
            </m:r>
          </m:sub>
        </m:sSub>
      </m:oMath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центр земного шара) представлена на рисунке 2.1 [10].</w:t>
      </w:r>
    </w:p>
    <w:p w14:paraId="1B09D26D" w14:textId="77777777" w:rsidR="0029393A" w:rsidRPr="0029393A" w:rsidRDefault="0029393A" w:rsidP="0029393A">
      <w:pPr>
        <w:pStyle w:val="af0"/>
        <w:numPr>
          <w:ilvl w:val="0"/>
          <w:numId w:val="7"/>
        </w:numPr>
        <w:spacing w:line="288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noProof/>
        </w:rPr>
        <w:drawing>
          <wp:inline distT="0" distB="0" distL="0" distR="0" wp14:anchorId="136C0015" wp14:editId="314BE7A4">
            <wp:extent cx="2886075" cy="400701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803" cy="401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A6128" w14:textId="796CC5C3" w:rsidR="0029393A" w:rsidRPr="0029393A" w:rsidRDefault="0029393A" w:rsidP="0029393A">
      <w:pPr>
        <w:pStyle w:val="af0"/>
        <w:spacing w:line="288" w:lineRule="auto"/>
        <w:ind w:left="4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29393A" w:rsidRPr="0029393A" w:rsidSect="0029393A"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Система сил, действующих на ракету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носитель </w:t>
      </w:r>
    </w:p>
    <w:p w14:paraId="6ECE3942" w14:textId="77777777" w:rsidR="0029393A" w:rsidRPr="0029393A" w:rsidRDefault="0029393A" w:rsidP="0029393A">
      <w:pPr>
        <w:spacing w:line="312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Система уравнений движения ракеты-носителя в проекциях на оси скоростной системы координат имеет вид [10]:</w:t>
      </w:r>
    </w:p>
    <w:p w14:paraId="7877913C" w14:textId="77777777" w:rsidR="0029393A" w:rsidRPr="00B95BA3" w:rsidRDefault="0029393A" w:rsidP="0029393A">
      <w:pPr>
        <w:pStyle w:val="af0"/>
        <w:spacing w:line="312" w:lineRule="auto"/>
        <w:ind w:left="420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-X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V,h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ϑ;</m:t>
              </m:r>
            </m:e>
          </m:func>
        </m:oMath>
      </m:oMathPara>
    </w:p>
    <w:p w14:paraId="1E0B992B" w14:textId="77777777" w:rsidR="0029393A" w:rsidRPr="0029393A" w:rsidRDefault="0029393A" w:rsidP="0029393A">
      <w:pPr>
        <w:spacing w:line="312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V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dϑ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α+Y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V,h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-m</m:t>
          </m:r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g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b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g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b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R+h</m:t>
                      </m:r>
                    </m:e>
                  </m:d>
                </m:den>
              </m:f>
            </m:e>
          </m:d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</m:t>
          </m:r>
        </m:oMath>
      </m:oMathPara>
    </w:p>
    <w:p w14:paraId="3DFFCF87" w14:textId="77777777" w:rsidR="0029393A" w:rsidRPr="0029393A" w:rsidRDefault="00C15E41" w:rsidP="0029393A">
      <w:pPr>
        <w:spacing w:line="312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dh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=V</m:t>
          </m:r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dη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dt</m:t>
              </m:r>
            </m:den>
          </m:f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V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R+h</m:t>
              </m:r>
            </m:den>
          </m:f>
          <m:func>
            <m:func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ϑ</m:t>
              </m:r>
            </m:e>
          </m:func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;φ=</m:t>
          </m:r>
          <m:sSub>
            <m:sSub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φ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пр</m:t>
              </m:r>
            </m:sub>
          </m:sSub>
          <m:d>
            <m:dPr>
              <m:ctrlPr>
                <w:rPr>
                  <w:rFonts w:ascii="Cambria Math" w:hAnsi="Cambria Math" w:cs="Times New Roman"/>
                  <w:b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,</m:t>
          </m:r>
        </m:oMath>
      </m:oMathPara>
    </w:p>
    <w:p w14:paraId="19C93DC5" w14:textId="77777777" w:rsidR="0029393A" w:rsidRPr="0029393A" w:rsidRDefault="0029393A" w:rsidP="0029393A">
      <w:pPr>
        <w:spacing w:line="312" w:lineRule="auto"/>
        <w:ind w:firstLine="4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</w:t>
      </w:r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значение массы ракеты-носителя в текущий момент времени;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</w:t>
      </w:r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тяга двигательной установки, направленная по продольной оси ракеты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 xml:space="preserve">носителя;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X,Y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соответственно силы лобового сопротивления и подъемная сила ракеты;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g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ускорение свободного падения; </w:t>
      </w:r>
      <w:r w:rsidRPr="004872CC">
        <w:rPr>
          <w:i/>
        </w:rPr>
        <w:sym w:font="Symbol" w:char="F06A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тангажа, измеренный между продольной осью ракеты-носителя и горизонтом старта; </w:t>
      </w:r>
      <w:r w:rsidRPr="004872CC">
        <w:rPr>
          <w:i/>
        </w:rPr>
        <w:sym w:font="Symbol" w:char="F06A"/>
      </w:r>
      <w:proofErr w:type="spellStart"/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  <w:vertAlign w:val="subscript"/>
        </w:rPr>
        <w:t>пр</w:t>
      </w:r>
      <w:proofErr w:type="spellEnd"/>
      <w:r w:rsidRPr="004872CC">
        <w:rPr>
          <w:i/>
        </w:rPr>
        <w:sym w:font="Symbol" w:char="F028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4872CC">
        <w:rPr>
          <w:i/>
        </w:rPr>
        <w:sym w:font="Symbol" w:char="F029"/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программное значение угла тангажа; </w:t>
      </w:r>
      <w:r w:rsidRPr="004872CC">
        <w:rPr>
          <w:i/>
        </w:rPr>
        <w:sym w:font="Symbol" w:char="F061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угол атаки;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h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высота ракеты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носителя над поверхностью Земли;</w:t>
      </w:r>
      <w:r w:rsidRPr="004872CC">
        <w:rPr>
          <w:i/>
        </w:rPr>
        <w:sym w:font="Symbol" w:char="F068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полярный угол; </w:t>
      </w:r>
      <w:r w:rsidRPr="0029393A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</w:t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72CC">
        <w:sym w:font="Symbol" w:char="F03D"/>
      </w:r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6371км - средний радиус земного шара;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ϑ</m:t>
        </m:r>
      </m:oMath>
      <w:r w:rsidRPr="002939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угол наклона траектории. </w:t>
      </w:r>
    </w:p>
    <w:p w14:paraId="7BEE58AF" w14:textId="75E620BC" w:rsidR="0029393A" w:rsidRDefault="0029393A" w:rsidP="0029393A">
      <w:pPr>
        <w:spacing w:after="0" w:line="360" w:lineRule="auto"/>
        <w:ind w:firstLine="420"/>
        <w:jc w:val="both"/>
        <w:rPr>
          <w:rStyle w:val="121"/>
          <w:color w:val="000000" w:themeColor="text1"/>
          <w:sz w:val="28"/>
          <w:szCs w:val="28"/>
        </w:rPr>
      </w:pPr>
      <w:r w:rsidRPr="0029393A">
        <w:rPr>
          <w:rStyle w:val="121"/>
          <w:color w:val="000000" w:themeColor="text1"/>
          <w:sz w:val="28"/>
          <w:szCs w:val="28"/>
        </w:rPr>
        <w:t xml:space="preserve">Аэродинамические коэффициенты </w:t>
      </w:r>
      <m:oMath>
        <m:sSub>
          <m:sSubPr>
            <m:ctrlPr>
              <w:rPr>
                <w:rStyle w:val="121"/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e>
          <m:sub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sub>
        </m:sSub>
      </m:oMath>
      <w:r w:rsidRPr="0029393A">
        <w:rPr>
          <w:rStyle w:val="121"/>
          <w:color w:val="000000" w:themeColor="text1"/>
          <w:sz w:val="28"/>
          <w:szCs w:val="28"/>
        </w:rPr>
        <w:t xml:space="preserve"> (коэффициент лобового сопротивления) и </w:t>
      </w:r>
      <m:oMath>
        <m:sSubSup>
          <m:sSubSupPr>
            <m:ctrlPr>
              <w:rPr>
                <w:rStyle w:val="121"/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e>
          <m:sub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sub>
          <m:sup>
            <m:r>
              <w:rPr>
                <w:rStyle w:val="121"/>
                <w:rFonts w:ascii="Cambria Math" w:hAnsi="Cambria Math"/>
                <w:color w:val="000000" w:themeColor="text1"/>
                <w:sz w:val="28"/>
                <w:szCs w:val="28"/>
              </w:rPr>
              <m:t>α</m:t>
            </m:r>
          </m:sup>
        </m:sSubSup>
      </m:oMath>
      <w:r w:rsidRPr="0029393A">
        <w:rPr>
          <w:rStyle w:val="121"/>
          <w:color w:val="000000" w:themeColor="text1"/>
          <w:sz w:val="28"/>
          <w:szCs w:val="28"/>
        </w:rPr>
        <w:t xml:space="preserve"> (производная коэффициента подъемной силы по углу атаки), необходимые для определения аэродинамических сил, зависят от формы и размеров РН.</w:t>
      </w:r>
    </w:p>
    <w:p w14:paraId="1882CE26" w14:textId="77777777" w:rsidR="008F79C2" w:rsidRPr="0029393A" w:rsidRDefault="008F79C2" w:rsidP="0029393A">
      <w:pPr>
        <w:spacing w:after="0" w:line="360" w:lineRule="auto"/>
        <w:ind w:firstLine="42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EB74F0E" w14:textId="7E75FDCB" w:rsidR="006B0A07" w:rsidRPr="008F79C2" w:rsidRDefault="0024653E" w:rsidP="0024653E">
      <w:pPr>
        <w:pStyle w:val="30"/>
        <w:rPr>
          <w:rFonts w:ascii="Times New Roman" w:hAnsi="Times New Roman" w:cs="Times New Roman"/>
          <w:color w:val="000000" w:themeColor="text1"/>
        </w:rPr>
      </w:pPr>
      <w:bookmarkStart w:id="8" w:name="_Toc228985589"/>
      <w:r w:rsidRPr="008F79C2">
        <w:rPr>
          <w:rFonts w:ascii="Times New Roman" w:hAnsi="Times New Roman" w:cs="Times New Roman"/>
          <w:color w:val="000000" w:themeColor="text1"/>
        </w:rPr>
        <w:t xml:space="preserve">1.1.2 </w:t>
      </w:r>
      <w:r w:rsidR="006B0A07" w:rsidRPr="008F79C2">
        <w:rPr>
          <w:rFonts w:ascii="Times New Roman" w:hAnsi="Times New Roman" w:cs="Times New Roman"/>
          <w:color w:val="000000" w:themeColor="text1"/>
        </w:rPr>
        <w:t>Спуск в атмосферу</w:t>
      </w:r>
      <w:bookmarkEnd w:id="8"/>
    </w:p>
    <w:p w14:paraId="12C44EC4" w14:textId="77777777" w:rsidR="0029393A" w:rsidRPr="008F79C2" w:rsidRDefault="0029393A" w:rsidP="0029393A">
      <w:pPr>
        <w:spacing w:after="0" w:line="360" w:lineRule="auto"/>
        <w:ind w:firstLine="708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91D4BFD" w14:textId="26514E67" w:rsidR="009F6E74" w:rsidRPr="008F79C2" w:rsidRDefault="0024653E" w:rsidP="0024653E">
      <w:pPr>
        <w:pStyle w:val="30"/>
        <w:rPr>
          <w:rFonts w:ascii="Times New Roman" w:hAnsi="Times New Roman" w:cs="Times New Roman"/>
          <w:color w:val="000000" w:themeColor="text1"/>
        </w:rPr>
      </w:pPr>
      <w:bookmarkStart w:id="9" w:name="_Toc228985590"/>
      <w:r w:rsidRPr="008F79C2">
        <w:rPr>
          <w:rFonts w:ascii="Times New Roman" w:hAnsi="Times New Roman" w:cs="Times New Roman"/>
          <w:color w:val="000000" w:themeColor="text1"/>
        </w:rPr>
        <w:t xml:space="preserve">1.1.3 </w:t>
      </w:r>
      <w:r w:rsidR="009F6E74" w:rsidRPr="008F79C2">
        <w:rPr>
          <w:rFonts w:ascii="Times New Roman" w:hAnsi="Times New Roman" w:cs="Times New Roman"/>
          <w:color w:val="000000" w:themeColor="text1"/>
        </w:rPr>
        <w:t>Машинное обучение в построении программы полета</w:t>
      </w:r>
      <w:bookmarkEnd w:id="9"/>
    </w:p>
    <w:p w14:paraId="3B2B62FC" w14:textId="77777777" w:rsidR="00197B72" w:rsidRPr="00197B72" w:rsidRDefault="00197B72" w:rsidP="00197B72">
      <w:pPr>
        <w:pStyle w:val="af0"/>
        <w:rPr>
          <w:rFonts w:ascii="Times New Roman" w:hAnsi="Times New Roman" w:cs="Times New Roman"/>
          <w:b/>
          <w:sz w:val="28"/>
          <w:szCs w:val="28"/>
        </w:rPr>
      </w:pPr>
    </w:p>
    <w:p w14:paraId="0197E4A6" w14:textId="1BDA209E" w:rsidR="00197B72" w:rsidRPr="00372D44" w:rsidRDefault="00197B72" w:rsidP="00197B7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97B72">
        <w:rPr>
          <w:rFonts w:ascii="Times New Roman" w:hAnsi="Times New Roman" w:cs="Times New Roman"/>
          <w:bCs/>
          <w:sz w:val="28"/>
          <w:szCs w:val="28"/>
        </w:rPr>
        <w:t>Ис</w:t>
      </w:r>
      <w:r>
        <w:rPr>
          <w:rFonts w:ascii="Times New Roman" w:hAnsi="Times New Roman" w:cs="Times New Roman"/>
          <w:bCs/>
          <w:sz w:val="28"/>
          <w:szCs w:val="28"/>
        </w:rPr>
        <w:t>пользуется выборка из Приложения А (</w:t>
      </w:r>
      <w:r w:rsidR="00802A01">
        <w:rPr>
          <w:rFonts w:ascii="Times New Roman" w:hAnsi="Times New Roman" w:cs="Times New Roman"/>
          <w:bCs/>
          <w:sz w:val="28"/>
          <w:szCs w:val="28"/>
        </w:rPr>
        <w:t>50</w:t>
      </w:r>
      <w:r>
        <w:rPr>
          <w:rFonts w:ascii="Times New Roman" w:hAnsi="Times New Roman" w:cs="Times New Roman"/>
          <w:bCs/>
          <w:sz w:val="28"/>
          <w:szCs w:val="28"/>
        </w:rPr>
        <w:t xml:space="preserve"> ракет).</w:t>
      </w:r>
    </w:p>
    <w:p w14:paraId="05D91E30" w14:textId="701FACC4" w:rsidR="0029393A" w:rsidRDefault="00197B72" w:rsidP="00197B72">
      <w:pPr>
        <w:pStyle w:val="af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D40F7EE" wp14:editId="10740C5A">
            <wp:extent cx="4048125" cy="60388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D4AA" w14:textId="598B1E28" w:rsidR="00A37BB8" w:rsidRPr="00A37BB8" w:rsidRDefault="00A37BB8" w:rsidP="00197B72">
      <w:pPr>
        <w:pStyle w:val="af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A37BB8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bCs/>
          <w:sz w:val="28"/>
          <w:szCs w:val="28"/>
        </w:rPr>
        <w:t>8</w:t>
      </w:r>
      <w:r w:rsidRPr="00A37BB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Схема машинного обучения</w:t>
      </w:r>
    </w:p>
    <w:p w14:paraId="01405EA0" w14:textId="77777777" w:rsidR="0029393A" w:rsidRPr="0029393A" w:rsidRDefault="0029393A" w:rsidP="0029393A">
      <w:pPr>
        <w:pStyle w:val="af0"/>
        <w:spacing w:after="0" w:line="360" w:lineRule="auto"/>
        <w:ind w:left="1428"/>
        <w:rPr>
          <w:rFonts w:ascii="Times New Roman" w:hAnsi="Times New Roman" w:cs="Times New Roman"/>
          <w:b/>
          <w:sz w:val="28"/>
          <w:szCs w:val="28"/>
        </w:rPr>
      </w:pPr>
    </w:p>
    <w:p w14:paraId="2DBE75A1" w14:textId="7C65C507" w:rsidR="006B0A07" w:rsidRPr="008F79C2" w:rsidRDefault="0024653E" w:rsidP="008F79C2">
      <w:pPr>
        <w:pStyle w:val="20"/>
        <w:spacing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10" w:name="_Toc228985591"/>
      <w:r w:rsidRPr="008F79C2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1.2 </w:t>
      </w:r>
      <w:r w:rsidR="006B0A07" w:rsidRPr="008F79C2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Математическая модель динамики в вариациях</w:t>
      </w:r>
      <w:bookmarkEnd w:id="10"/>
    </w:p>
    <w:p w14:paraId="30075099" w14:textId="4AE9F1DB" w:rsidR="0024653E" w:rsidRPr="008F79C2" w:rsidRDefault="0024653E" w:rsidP="008F79C2">
      <w:pPr>
        <w:pStyle w:val="30"/>
        <w:spacing w:line="360" w:lineRule="auto"/>
        <w:ind w:firstLine="709"/>
        <w:rPr>
          <w:rFonts w:ascii="Times New Roman" w:hAnsi="Times New Roman" w:cs="Times New Roman"/>
          <w:color w:val="000000" w:themeColor="text1"/>
        </w:rPr>
      </w:pPr>
      <w:bookmarkStart w:id="11" w:name="_Toc228985592"/>
      <w:r w:rsidRPr="008F79C2">
        <w:rPr>
          <w:rFonts w:ascii="Times New Roman" w:hAnsi="Times New Roman" w:cs="Times New Roman"/>
          <w:color w:val="000000" w:themeColor="text1"/>
        </w:rPr>
        <w:t>1.2.1 Уравнение движения в динамических коэффициентах</w:t>
      </w:r>
      <w:bookmarkEnd w:id="11"/>
    </w:p>
    <w:p w14:paraId="54C2DE58" w14:textId="3E35C65A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t>На ракету</w:t>
      </w:r>
      <w:r>
        <w:rPr>
          <w:color w:val="000000" w:themeColor="text1"/>
          <w:lang w:val="ru-RU"/>
        </w:rPr>
        <w:t>-носитель</w:t>
      </w:r>
      <w:r w:rsidRPr="004872CC">
        <w:rPr>
          <w:color w:val="000000" w:themeColor="text1"/>
          <w:lang w:val="ru-RU"/>
        </w:rPr>
        <w:t xml:space="preserve"> во время полета действуют возмущающие факторы, которые отклоняют ракету</w:t>
      </w:r>
      <w:r>
        <w:rPr>
          <w:color w:val="000000" w:themeColor="text1"/>
          <w:lang w:val="ru-RU"/>
        </w:rPr>
        <w:t>-носитель</w:t>
      </w:r>
      <w:r w:rsidRPr="004872CC">
        <w:rPr>
          <w:color w:val="000000" w:themeColor="text1"/>
          <w:lang w:val="ru-RU"/>
        </w:rPr>
        <w:t xml:space="preserve"> от заданного движения [1]. </w:t>
      </w:r>
    </w:p>
    <w:p w14:paraId="52D8BD3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t>В данной работе</w:t>
      </w:r>
      <w:r>
        <w:rPr>
          <w:color w:val="000000" w:themeColor="text1"/>
          <w:lang w:val="ru-RU"/>
        </w:rPr>
        <w:t xml:space="preserve"> в качестве таких факторов</w:t>
      </w:r>
      <w:r w:rsidRPr="004872CC">
        <w:rPr>
          <w:color w:val="000000" w:themeColor="text1"/>
          <w:lang w:val="ru-RU"/>
        </w:rPr>
        <w:t xml:space="preserve"> учитываются колебания, вызванные действием атмосферы, в которой учитывается ветровое нагружение. Двигательная установка, поворачиваясь</w:t>
      </w:r>
      <w:r>
        <w:rPr>
          <w:color w:val="000000" w:themeColor="text1"/>
          <w:lang w:val="ru-RU"/>
        </w:rPr>
        <w:t xml:space="preserve">, компенсирует возмущения, сама </w:t>
      </w:r>
      <w:r w:rsidRPr="004872CC">
        <w:rPr>
          <w:color w:val="000000" w:themeColor="text1"/>
          <w:lang w:val="ru-RU"/>
        </w:rPr>
        <w:t>при этом вызывая некоторые возмущения (следящая тяга).</w:t>
      </w:r>
    </w:p>
    <w:p w14:paraId="5FDFF2B8" w14:textId="77777777" w:rsidR="00D139BE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 w:rsidRPr="004872CC">
        <w:rPr>
          <w:color w:val="000000" w:themeColor="text1"/>
          <w:lang w:val="ru-RU"/>
        </w:rPr>
        <w:lastRenderedPageBreak/>
        <w:t>Ветровое нагружение в свою очередь само по себе вызывает изменение угла атаки, особенно на старте, на участке малой скорости и большой плотности атмосферы.</w:t>
      </w:r>
    </w:p>
    <w:p w14:paraId="2D6F73D5" w14:textId="77777777" w:rsidR="00D139BE" w:rsidRPr="004872CC" w:rsidRDefault="00D139BE" w:rsidP="00D139BE">
      <w:pPr>
        <w:pStyle w:val="af6"/>
        <w:ind w:firstLine="709"/>
        <w:jc w:val="both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Собственные (свободные) незатухающе гармонические колебания </w:t>
      </w:r>
      <w:r w:rsidRPr="00381CE5">
        <w:rPr>
          <w:color w:val="000000" w:themeColor="text1"/>
          <w:lang w:val="ru-RU"/>
        </w:rPr>
        <w:t>в замкнутых линейных колебательных системах</w:t>
      </w:r>
      <w:r>
        <w:rPr>
          <w:color w:val="000000" w:themeColor="text1"/>
          <w:lang w:val="ru-RU"/>
        </w:rPr>
        <w:t xml:space="preserve"> называют нормальными колебаниями или же нормальными модами (тонами).</w:t>
      </w:r>
    </w:p>
    <w:p w14:paraId="27BB76F1" w14:textId="77777777" w:rsidR="00D139BE" w:rsidRPr="004872CC" w:rsidRDefault="00D139BE" w:rsidP="00D139BE">
      <w:pPr>
        <w:pStyle w:val="af6"/>
        <w:ind w:firstLine="709"/>
        <w:jc w:val="both"/>
        <w:rPr>
          <w:color w:val="000000" w:themeColor="text1"/>
        </w:rPr>
      </w:pPr>
      <w:r>
        <w:rPr>
          <w:color w:val="000000" w:themeColor="text1"/>
          <w:lang w:val="ru-RU"/>
        </w:rPr>
        <w:t>Как было обозначено в предыдущей части, в</w:t>
      </w:r>
      <w:r w:rsidRPr="004872CC">
        <w:rPr>
          <w:color w:val="000000" w:themeColor="text1"/>
          <w:lang w:val="ru-RU"/>
        </w:rPr>
        <w:t xml:space="preserve"> работе рассматривается плоскопараллельное движение в плоскости тангажа.</w:t>
      </w:r>
      <w:r w:rsidRPr="004872CC">
        <w:rPr>
          <w:color w:val="000000" w:themeColor="text1"/>
        </w:rPr>
        <w:t xml:space="preserve"> </w:t>
      </w:r>
      <w:r w:rsidRPr="004872CC">
        <w:rPr>
          <w:color w:val="000000" w:themeColor="text1"/>
          <w:lang w:val="ru-RU"/>
        </w:rPr>
        <w:t>Необходимо составить</w:t>
      </w:r>
      <w:r w:rsidRPr="004872CC">
        <w:rPr>
          <w:color w:val="000000" w:themeColor="text1"/>
        </w:rPr>
        <w:t xml:space="preserve"> уравнения возмущенного движения РН, основываясь на методах, используемых в</w:t>
      </w:r>
      <w:r w:rsidRPr="004872CC">
        <w:rPr>
          <w:color w:val="000000" w:themeColor="text1"/>
          <w:lang w:val="en-US"/>
        </w:rPr>
        <w:t> </w:t>
      </w:r>
      <w:r w:rsidRPr="004872CC">
        <w:rPr>
          <w:color w:val="000000" w:themeColor="text1"/>
        </w:rPr>
        <w:t>[1</w:t>
      </w:r>
      <w:r w:rsidRPr="004872CC">
        <w:rPr>
          <w:color w:val="000000" w:themeColor="text1"/>
          <w:lang w:val="ru-RU"/>
        </w:rPr>
        <w:t>3</w:t>
      </w:r>
      <w:r w:rsidRPr="004872CC">
        <w:rPr>
          <w:color w:val="000000" w:themeColor="text1"/>
        </w:rPr>
        <w:t>].</w:t>
      </w:r>
    </w:p>
    <w:p w14:paraId="5DCEB6BE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>Для этого рассмотрим силы, действующие на вторую ступень во время полета в плоскости тангажа, показанные на рисунке 3.1.</w:t>
      </w:r>
    </w:p>
    <w:p w14:paraId="5E4583E5" w14:textId="55F7D22F" w:rsidR="00D139BE" w:rsidRPr="004872CC" w:rsidRDefault="00D139BE" w:rsidP="00D139BE">
      <w:pPr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drawing>
          <wp:inline distT="0" distB="0" distL="0" distR="0" wp14:anchorId="34A5B94F" wp14:editId="26E166A9">
            <wp:extent cx="3252098" cy="497744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483" cy="499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1BF1C" w14:textId="257A909F" w:rsidR="00D139BE" w:rsidRPr="004872CC" w:rsidRDefault="00D139BE" w:rsidP="00D139BE">
      <w:pPr>
        <w:pStyle w:val="af0"/>
        <w:spacing w:line="360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/>
          <w:color w:val="000000" w:themeColor="text1"/>
          <w:sz w:val="28"/>
          <w:szCs w:val="28"/>
        </w:rPr>
        <w:t>9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–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Силы, действующие на ракету</w:t>
      </w:r>
      <w:r>
        <w:rPr>
          <w:rFonts w:ascii="Times New Roman" w:hAnsi="Times New Roman"/>
          <w:color w:val="000000" w:themeColor="text1"/>
          <w:sz w:val="28"/>
          <w:szCs w:val="28"/>
        </w:rPr>
        <w:t>-носитель</w:t>
      </w: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в полете</w:t>
      </w:r>
    </w:p>
    <w:p w14:paraId="0E6D63A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  <w:sectPr w:rsidR="00D139BE" w:rsidRPr="004872CC" w:rsidSect="00DA2496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593AB6C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Системы координат, относительно которых происходит расчёт это: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Z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,</m:t>
            </m:r>
          </m:sup>
        </m:sSubSup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стартовая, оси которой неподвижны относительно земли; 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О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XYZ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gramStart"/>
      <w:r w:rsidRPr="004872CC">
        <w:rPr>
          <w:rFonts w:ascii="Times New Roman" w:hAnsi="Times New Roman"/>
          <w:color w:val="000000" w:themeColor="text1"/>
          <w:sz w:val="28"/>
          <w:szCs w:val="28"/>
        </w:rPr>
        <w:t>связанная,  начало</w:t>
      </w:r>
      <w:proofErr w:type="gramEnd"/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её совпадает с центром масс, а  координатные оси с центральными осями инерции.</w:t>
      </w:r>
    </w:p>
    <w:p w14:paraId="5D240DD9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Запишем уравнение движение центра масс и вращения относительно центра масс.   </w:t>
      </w:r>
    </w:p>
    <w:p w14:paraId="4B341FD6" w14:textId="77777777" w:rsidR="00D139BE" w:rsidRPr="004872CC" w:rsidRDefault="00C15E41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х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х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29B6451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m∙</m:t>
          </m:r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τ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,</m:t>
              </m:r>
            </m:e>
          </m:func>
        </m:oMath>
      </m:oMathPara>
    </w:p>
    <w:p w14:paraId="50843501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acc>
          <m:accPr>
            <m:chr m:val="̈"/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y</m:t>
            </m:r>
          </m:e>
        </m:acc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ускорение центра масс вдоль оси 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OY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, м/</w:t>
      </w:r>
      <m:oMath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AF2380F" w14:textId="77777777" w:rsidR="00D139BE" w:rsidRPr="004872CC" w:rsidRDefault="00C15E41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acc>
          <m:accPr>
            <m:chr m:val="̈"/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</m:e>
        </m:acc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угловое ускорение по каналу тангажа, (</w:t>
      </w:r>
      <m:oMath>
        <m:f>
          <m:f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град</m:t>
            </m:r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95D8957" w14:textId="77777777" w:rsidR="00D139BE" w:rsidRPr="004872CC" w:rsidRDefault="00C15E41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z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центральный момент инерции относительно оси О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кг∙</m:t>
        </m:r>
        <m:sSup>
          <m:s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м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46AAC0A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масса РН, кг;</w:t>
      </w:r>
    </w:p>
    <w:p w14:paraId="1B56E8E1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τ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осевая проекция силы тяги управляющих двигателей, Н;</w:t>
      </w:r>
    </w:p>
    <w:p w14:paraId="7030D321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 xml:space="preserve"> 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нормальная проекция силы тяги управляющих двигателей, 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  <w:lang w:val="en-US"/>
        </w:rPr>
        <w:t>H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>;</w:t>
      </w:r>
    </w:p>
    <w:p w14:paraId="1C209F9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δ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угол отклонения оси сопел управляющих двигателей, град;</w:t>
      </w:r>
    </w:p>
    <w:p w14:paraId="2A96137B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расстояние от центра масс до приложения центра аэродинамического давления, м;</w:t>
      </w:r>
    </w:p>
    <w:p w14:paraId="5A762A0D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расстояние от центра масс до приложения силы </w:t>
      </w:r>
      <m:oMath>
        <m:sSub>
          <m:sSub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>, м;</w:t>
      </w:r>
    </w:p>
    <w:p w14:paraId="023822CC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ϑ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угол тангажа, град;</w:t>
      </w:r>
    </w:p>
    <w:p w14:paraId="3E9B9911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а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продольная аэродинамическая сила, Н.</w:t>
      </w:r>
    </w:p>
    <w:p w14:paraId="724BFA6A" w14:textId="77777777" w:rsidR="00D139BE" w:rsidRPr="004872CC" w:rsidRDefault="00C15E41" w:rsidP="00D139BE">
      <w:pPr>
        <w:pStyle w:val="af0"/>
        <w:spacing w:before="24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τ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=Р</m:t>
              </m:r>
            </m:e>
          </m:func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67D2B229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func>
            <m:func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δ</m:t>
                  </m:r>
                </m:e>
              </m:d>
            </m:e>
          </m:func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=Р∙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 xml:space="preserve">; </m:t>
          </m:r>
        </m:oMath>
      </m:oMathPara>
    </w:p>
    <w:p w14:paraId="1909C044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у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α</m:t>
              </m:r>
            </m:sup>
          </m:sSubSup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∙α∙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q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26219D5D" w14:textId="77777777" w:rsidR="00D139BE" w:rsidRPr="004872CC" w:rsidRDefault="00D139BE" w:rsidP="00D139BE">
      <w:pPr>
        <w:pStyle w:val="a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α=</m:t>
          </m:r>
          <m:d>
            <m:d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ϑ-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arctg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y</m:t>
                          </m:r>
                        </m:e>
                      </m:acc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</m:oMath>
      </m:oMathPara>
    </w:p>
    <w:p w14:paraId="729EB626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DBEC6F1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где 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8"/>
          </w:rPr>
          <m:t>Р 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полная сила тяги двигательной установки, Н;</w:t>
      </w:r>
    </w:p>
    <w:p w14:paraId="2AE2DE33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у</m:t>
            </m:r>
          </m:sub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α</m:t>
            </m:r>
          </m:sup>
        </m:sSubSup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производная коэффициента подъемной аэродинамической силы по углу 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α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; </w:t>
      </w:r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ab/>
      </w:r>
    </w:p>
    <w:p w14:paraId="5C730B6A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q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скоростной напор; </w:t>
      </w:r>
    </w:p>
    <w:p w14:paraId="4489C6E3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- </m:t>
        </m:r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площадь миделева сечения, </w:t>
      </w:r>
      <m:oMath>
        <m:sSup>
          <m:sSupPr>
            <m:ctrlPr>
              <w:rPr>
                <w:rFonts w:ascii="Cambria Math" w:hAnsi="Cambria Math"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м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p>
        </m:sSup>
      </m:oMath>
      <w:r w:rsidR="00D139BE"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; </w:t>
      </w:r>
    </w:p>
    <w:p w14:paraId="749FC316" w14:textId="77777777" w:rsidR="00D139BE" w:rsidRPr="004872CC" w:rsidRDefault="00D139BE" w:rsidP="00D139BE">
      <w:pPr>
        <w:pStyle w:val="a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α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-  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>угол атаки, град.</w:t>
      </w:r>
    </w:p>
    <w:p w14:paraId="300C0DEB" w14:textId="77777777" w:rsidR="00D139BE" w:rsidRPr="004872CC" w:rsidRDefault="00D139BE" w:rsidP="00D139BE">
      <w:pPr>
        <w:pStyle w:val="af0"/>
        <w:spacing w:before="240"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Подставим в уравнения, получим следующе выражение </w:t>
      </w:r>
    </w:p>
    <w:p w14:paraId="597EABA3" w14:textId="77777777" w:rsidR="00D139BE" w:rsidRPr="004872CC" w:rsidRDefault="00C15E41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d>
                <m:d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ϑ-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arctg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δ∙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6B8B800D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func>
                <m:func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arctg</m:t>
                  </m:r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V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δ∙</m:t>
              </m:r>
              <m:func>
                <m:funcPr>
                  <m:ctrlPr>
                    <w:rPr>
                      <w:rFonts w:ascii="Cambria Math" w:eastAsia="Calibri" w:hAnsi="Cambria Math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</w:rPr>
            <m:t>.</m:t>
          </m:r>
        </m:oMath>
      </m:oMathPara>
    </w:p>
    <w:p w14:paraId="61BC6BE1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Учитывая, что </w:t>
      </w:r>
      <m:oMath>
        <m:func>
          <m:func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  <m:t>sin</m:t>
            </m:r>
          </m:fName>
          <m:e>
            <m:d>
              <m:dPr>
                <m:ctrlPr>
                  <w:rPr>
                    <w:rFonts w:ascii="Cambria Math" w:eastAsia="Calibri" w:hAnsi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e>
            </m:d>
          </m:e>
        </m:func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/>
          </w:rPr>
          <m:t>ϑ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, а </w:t>
      </w:r>
      <m:oMath>
        <m:func>
          <m:funcPr>
            <m:ctrlPr>
              <w:rPr>
                <w:rFonts w:ascii="Cambria Math" w:eastAsia="Calibri" w:hAnsi="Cambria Math"/>
                <w:color w:val="000000" w:themeColor="text1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cos</m:t>
            </m:r>
          </m:fName>
          <m:e>
            <m:d>
              <m:dPr>
                <m:ctrlPr>
                  <w:rPr>
                    <w:rFonts w:ascii="Cambria Math" w:eastAsia="Calibri" w:hAnsi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e>
            </m:d>
          </m:e>
        </m:func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</w:rPr>
          <m:t>=1</m:t>
        </m:r>
      </m:oMath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 получаем:</w:t>
      </w:r>
    </w:p>
    <w:p w14:paraId="14838C01" w14:textId="77777777" w:rsidR="00D139BE" w:rsidRPr="004872CC" w:rsidRDefault="00C15E41" w:rsidP="00D139BE">
      <w:pPr>
        <w:spacing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159EC01B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val="en-US"/>
            </w:rPr>
            <m:t>.</m:t>
          </m:r>
        </m:oMath>
      </m:oMathPara>
    </w:p>
    <w:p w14:paraId="063C9910" w14:textId="77777777" w:rsidR="00D139BE" w:rsidRPr="004872CC" w:rsidRDefault="00D139BE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/>
          <w:color w:val="000000" w:themeColor="text1"/>
          <w:sz w:val="28"/>
          <w:szCs w:val="28"/>
        </w:rPr>
        <w:t xml:space="preserve">Приведем к виду однородного дифференциального уравнения </w:t>
      </w:r>
    </w:p>
    <w:p w14:paraId="5DC8B8B4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ϑ+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7862AC93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Р</m:t>
              </m:r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m∙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</m:den>
          </m:f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упр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δ=0.</m:t>
          </m:r>
        </m:oMath>
      </m:oMathPara>
    </w:p>
    <w:p w14:paraId="7C8385C6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CAFFF3B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Введем следующие обозначения коэффициентов: </w:t>
      </w:r>
    </w:p>
    <w:p w14:paraId="66DF4F7A" w14:textId="77777777" w:rsidR="00D139BE" w:rsidRPr="004872CC" w:rsidRDefault="00C15E41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ϑδ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f>
          <m:f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х</m:t>
                    </m:r>
                  </m:e>
                </m:acc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z</m:t>
                </m:r>
              </m:sub>
            </m:sSub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 ;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1FF8DB61" w14:textId="77777777" w:rsidR="00D139BE" w:rsidRPr="004872CC" w:rsidRDefault="00C15E41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</m:t>
          </m:r>
        </m:oMath>
      </m:oMathPara>
    </w:p>
    <w:p w14:paraId="2904ECD6" w14:textId="77777777" w:rsidR="00D139BE" w:rsidRPr="004872CC" w:rsidRDefault="00C15E41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х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 ;</m:t>
          </m:r>
        </m:oMath>
      </m:oMathPara>
    </w:p>
    <w:p w14:paraId="3CFE83FE" w14:textId="77777777" w:rsidR="00D139BE" w:rsidRPr="004872CC" w:rsidRDefault="00C15E41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yδ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f>
          <m:f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den>
        </m:f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 ;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0B1A6E3C" w14:textId="77777777" w:rsidR="00D139BE" w:rsidRPr="004872CC" w:rsidRDefault="00C15E41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1003A7CD" w14:textId="77777777" w:rsidR="00D139BE" w:rsidRPr="004872CC" w:rsidRDefault="00C15E41" w:rsidP="00D139BE">
      <w:pPr>
        <w:spacing w:line="288" w:lineRule="auto"/>
        <w:ind w:left="3261"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P+</m:t>
              </m:r>
              <m:sSubSup>
                <m:sSubSup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у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 .</m:t>
          </m:r>
        </m:oMath>
      </m:oMathPara>
    </w:p>
    <w:p w14:paraId="77491931" w14:textId="77777777" w:rsidR="00D139BE" w:rsidRPr="004872CC" w:rsidRDefault="00D139BE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</w:p>
    <w:p w14:paraId="4A587612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ϑy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</m:t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3EB66163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yy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δ=0.</m:t>
          </m:r>
        </m:oMath>
      </m:oMathPara>
    </w:p>
    <w:p w14:paraId="75C2EC6D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Учитывая, что для второй ступени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у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α</m:t>
            </m:r>
          </m:sup>
        </m:sSubSup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q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≈0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получим уравнения возмущённого движения для твердого тела в плоскости тангажа для участка второй ступени в следующем виде:</w:t>
      </w:r>
    </w:p>
    <w:p w14:paraId="51F50D27" w14:textId="77777777" w:rsidR="00D139BE" w:rsidRPr="004872CC" w:rsidRDefault="00C15E41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∙δ=0;</m:t>
          </m:r>
        </m:oMath>
      </m:oMathPara>
    </w:p>
    <w:p w14:paraId="41067F3D" w14:textId="77777777" w:rsidR="00D139BE" w:rsidRPr="004872CC" w:rsidRDefault="00C15E41" w:rsidP="00D139BE">
      <w:pPr>
        <w:spacing w:after="240" w:line="360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∙ϑ+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∙δ=0.</m:t>
          </m:r>
        </m:oMath>
      </m:oMathPara>
    </w:p>
    <w:p w14:paraId="314C1A7B" w14:textId="77777777" w:rsidR="00D139BE" w:rsidRPr="004872CC" w:rsidRDefault="00D139BE" w:rsidP="00D139BE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дальнейшем будет </w:t>
      </w:r>
      <w:proofErr w:type="gramStart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рассматривается  возмущенное</w:t>
      </w:r>
      <w:proofErr w:type="gramEnd"/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движение только первой ступени на участке выведения и блока первой ступени на участке возвращения ввиду того, что согласно вышеизложенному влияние возмущений наиболее существенно при наличии атмосферы.</w:t>
      </w:r>
    </w:p>
    <w:p w14:paraId="4FA0B9EC" w14:textId="3F4A4C03" w:rsidR="00D139BE" w:rsidRPr="004872CC" w:rsidRDefault="0024653E" w:rsidP="0024653E">
      <w:pPr>
        <w:pStyle w:val="30"/>
      </w:pPr>
      <w:bookmarkStart w:id="12" w:name="_Toc137913867"/>
      <w:bookmarkStart w:id="13" w:name="_Toc228948262"/>
      <w:bookmarkStart w:id="14" w:name="_Toc228985593"/>
      <w:r>
        <w:lastRenderedPageBreak/>
        <w:t xml:space="preserve">1.2.2 </w:t>
      </w:r>
      <w:r w:rsidR="00D139BE" w:rsidRPr="004872CC">
        <w:t>Уравнения возмущенного движения с учетом ветра</w:t>
      </w:r>
      <w:bookmarkEnd w:id="12"/>
      <w:bookmarkEnd w:id="13"/>
      <w:bookmarkEnd w:id="14"/>
    </w:p>
    <w:p w14:paraId="6409796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Профиль ветра сформирован согласно статистическим данным для космодрома Восточный [14]. Значения скорости в уравнениях умножаются на коэффициент при возмущениях по скорости.</w:t>
      </w:r>
    </w:p>
    <w:p w14:paraId="5A829EF5" w14:textId="77777777" w:rsidR="00D139BE" w:rsidRPr="004872CC" w:rsidRDefault="00D139BE" w:rsidP="00D139BE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noProof/>
          <w:color w:val="000000" w:themeColor="text1"/>
        </w:rPr>
        <w:drawing>
          <wp:inline distT="0" distB="0" distL="0" distR="0" wp14:anchorId="185DCB69" wp14:editId="530A3C8E">
            <wp:extent cx="3994030" cy="2743200"/>
            <wp:effectExtent l="0" t="0" r="0" b="0"/>
            <wp:docPr id="15" name="Диаграм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60190E98" w14:textId="05BF4DBC" w:rsidR="00D139BE" w:rsidRPr="004872CC" w:rsidRDefault="00D139BE" w:rsidP="00D139B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Скорость ветра на космодроме Восточный</w:t>
      </w:r>
    </w:p>
    <w:p w14:paraId="3C51C525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уравнение возмущенного движения примет следующий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вид:</w:t>
      </w:r>
    </w:p>
    <w:p w14:paraId="2804F3CF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Times New Roman" w:hAnsi="Times New Roman"/>
          <w:i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acc>
            <m:accPr>
              <m:chr m:val="̈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</m:t>
          </m:r>
          <m:r>
            <w:rPr>
              <w:rFonts w:ascii="Cambria Math" w:hAnsi="Cambria Math"/>
              <w:color w:val="000000" w:themeColor="text1"/>
              <w:sz w:val="28"/>
              <w:szCs w:val="28"/>
            </w:rPr>
            <m:t>;</m:t>
          </m:r>
        </m:oMath>
      </m:oMathPara>
    </w:p>
    <w:p w14:paraId="610A1E18" w14:textId="77777777" w:rsidR="00D139BE" w:rsidRPr="004872CC" w:rsidRDefault="00C15E41" w:rsidP="00D139BE">
      <w:pPr>
        <w:pStyle w:val="af0"/>
        <w:spacing w:line="360" w:lineRule="auto"/>
        <w:ind w:left="0" w:firstLine="709"/>
        <w:jc w:val="both"/>
        <w:rPr>
          <w:rFonts w:ascii="Cambria Math" w:hAnsi="Cambria Math"/>
          <w:color w:val="000000" w:themeColor="text1"/>
          <w:sz w:val="28"/>
          <w:szCs w:val="28"/>
          <w:oMath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yδ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=0.</m:t>
          </m:r>
        </m:oMath>
      </m:oMathPara>
    </w:p>
    <w:p w14:paraId="5C316D03" w14:textId="68B68C6B" w:rsidR="00D139BE" w:rsidRPr="008F79C2" w:rsidRDefault="0024653E" w:rsidP="008F79C2">
      <w:pPr>
        <w:pStyle w:val="30"/>
        <w:spacing w:line="360" w:lineRule="auto"/>
        <w:ind w:firstLine="708"/>
        <w:rPr>
          <w:rFonts w:ascii="Times New Roman" w:hAnsi="Times New Roman" w:cs="Times New Roman"/>
          <w:color w:val="000000" w:themeColor="text1"/>
        </w:rPr>
      </w:pPr>
      <w:bookmarkStart w:id="15" w:name="_Toc504487252"/>
      <w:bookmarkStart w:id="16" w:name="_Toc131231424"/>
      <w:bookmarkStart w:id="17" w:name="_Toc131231451"/>
      <w:bookmarkStart w:id="18" w:name="_Toc137913868"/>
      <w:bookmarkStart w:id="19" w:name="_Toc228948263"/>
      <w:bookmarkStart w:id="20" w:name="_Toc228985594"/>
      <w:r w:rsidRPr="008F79C2">
        <w:rPr>
          <w:rFonts w:ascii="Times New Roman" w:hAnsi="Times New Roman" w:cs="Times New Roman"/>
          <w:color w:val="000000" w:themeColor="text1"/>
        </w:rPr>
        <w:lastRenderedPageBreak/>
        <w:t>1.2.3</w:t>
      </w:r>
      <w:r w:rsidR="00D139BE" w:rsidRPr="008F79C2">
        <w:rPr>
          <w:rFonts w:ascii="Times New Roman" w:hAnsi="Times New Roman" w:cs="Times New Roman"/>
          <w:color w:val="000000" w:themeColor="text1"/>
        </w:rPr>
        <w:t xml:space="preserve"> Уравнения возмущенного движения с учетом</w:t>
      </w:r>
      <w:bookmarkEnd w:id="15"/>
      <w:r w:rsidR="00D139BE" w:rsidRPr="008F79C2">
        <w:rPr>
          <w:rFonts w:ascii="Times New Roman" w:hAnsi="Times New Roman" w:cs="Times New Roman"/>
          <w:color w:val="000000" w:themeColor="text1"/>
        </w:rPr>
        <w:t xml:space="preserve"> упругости конструкции</w:t>
      </w:r>
      <w:bookmarkEnd w:id="16"/>
      <w:bookmarkEnd w:id="17"/>
      <w:bookmarkEnd w:id="18"/>
      <w:bookmarkEnd w:id="19"/>
      <w:bookmarkEnd w:id="20"/>
    </w:p>
    <w:p w14:paraId="6F2FF450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 ракеты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-носителя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виде жесткого тела является слишком упрощённым и не позволяет учесть ряд особенностей ее как объекта регулирования. К числу таких особенностей относятся наличие упругих собственных колебаний «сухого» блока РН. </w:t>
      </w:r>
    </w:p>
    <w:p w14:paraId="1DBC944E" w14:textId="7D15BD8E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рассмотрения берутся первые </w:t>
      </w:r>
      <w:r w:rsidR="003872CB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тон</w:t>
      </w:r>
      <w:r w:rsidR="003872CB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упругих колебаний. Колебания более высоких порядков не учитываются в виду их слабого влияния на движение РН.</w:t>
      </w:r>
    </w:p>
    <w:p w14:paraId="669235E5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Уравнения возмущенного движения с учетом упругости конструкции принимаются в следующем в виде  </w:t>
      </w:r>
    </w:p>
    <w:p w14:paraId="122A8FED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на первой ступени полета</w:t>
      </w:r>
    </w:p>
    <w:p w14:paraId="05E022A3" w14:textId="36C5C64C" w:rsidR="00D139BE" w:rsidRPr="004872CC" w:rsidRDefault="00C15E41" w:rsidP="00D139BE">
      <w:pPr>
        <w:spacing w:line="312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ϑ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δ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=0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;</m:t>
          </m:r>
        </m:oMath>
      </m:oMathPara>
    </w:p>
    <w:p w14:paraId="029D68C9" w14:textId="05FC2FE3" w:rsidR="00D139BE" w:rsidRPr="004872CC" w:rsidRDefault="00C15E41" w:rsidP="00D139BE">
      <w:pPr>
        <w:pStyle w:val="af0"/>
        <w:spacing w:line="312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ϑ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δ+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sub>
              </m:s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=0.</m:t>
          </m:r>
        </m:oMath>
      </m:oMathPara>
    </w:p>
    <w:p w14:paraId="6BC9A8E1" w14:textId="19B31368" w:rsidR="00D139BE" w:rsidRPr="004872CC" w:rsidRDefault="00C15E41" w:rsidP="00D139BE">
      <w:pPr>
        <w:pStyle w:val="af0"/>
        <w:spacing w:line="312" w:lineRule="auto"/>
        <w:ind w:left="0" w:firstLine="709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π</m:t>
              </m:r>
            </m:den>
          </m:f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ω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Sn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Sn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Sn</m:t>
                  </m:r>
                </m:sub>
              </m:sSub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ϑ</m:t>
                  </m:r>
                </m:sub>
              </m:sSub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  <w:lang w:val="en-US"/>
            </w:rPr>
            <m:t>=0</m:t>
          </m:r>
        </m:oMath>
      </m:oMathPara>
    </w:p>
    <w:p w14:paraId="3260B2FB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на второй ступени полета</w:t>
      </w:r>
    </w:p>
    <w:p w14:paraId="42BF1FAD" w14:textId="77777777" w:rsidR="00D139BE" w:rsidRPr="004872CC" w:rsidRDefault="00C15E41" w:rsidP="00D139BE">
      <w:pPr>
        <w:spacing w:line="312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∙δ=0;</m:t>
          </m:r>
        </m:oMath>
      </m:oMathPara>
    </w:p>
    <w:p w14:paraId="392EF72E" w14:textId="77777777" w:rsidR="00D139BE" w:rsidRPr="004872CC" w:rsidRDefault="00C15E41" w:rsidP="00D139BE">
      <w:pPr>
        <w:spacing w:after="240" w:line="312" w:lineRule="auto"/>
        <w:ind w:firstLine="709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ϑ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∙ϑ+</m:t>
          </m:r>
          <m:sSub>
            <m:sSubPr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δ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∙δ=0.</m:t>
          </m:r>
        </m:oMath>
      </m:oMathPara>
    </w:p>
    <w:p w14:paraId="59CD768D" w14:textId="3AE2F25F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-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номер тона колебаний (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∈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[1;3]</m:t>
        </m:r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) для рассматриваемых пяти первых тонов;</w:t>
      </w:r>
    </w:p>
    <w:p w14:paraId="3A49ED11" w14:textId="77777777" w:rsidR="00D139BE" w:rsidRPr="004872CC" w:rsidRDefault="00C15E41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–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модальные обобщенные перемещения, характеризующие изгиб упругого корпуса на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-ом тоне колебаний;</w:t>
      </w:r>
    </w:p>
    <w:p w14:paraId="411889F4" w14:textId="77777777" w:rsidR="00D139BE" w:rsidRPr="004872CC" w:rsidRDefault="00D139BE" w:rsidP="00D139BE">
      <w:pPr>
        <w:spacing w:line="312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декремент упругих колебаний (принимается равным 0,5);</w:t>
      </w:r>
    </w:p>
    <w:p w14:paraId="65713B3E" w14:textId="77777777" w:rsidR="00D139BE" w:rsidRPr="004872CC" w:rsidRDefault="00C15E41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Sn</m:t>
            </m:r>
          </m:sub>
        </m:sSub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собственная частота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-го тона изгибных колебаний.</w:t>
      </w:r>
    </w:p>
    <w:p w14:paraId="43FA9F0D" w14:textId="77777777" w:rsidR="00D139BE" w:rsidRPr="004872CC" w:rsidRDefault="00C15E41" w:rsidP="00D139BE">
      <w:pPr>
        <w:spacing w:line="360" w:lineRule="auto"/>
        <w:ind w:left="-142" w:firstLine="568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color w:val="000000" w:themeColor="text1"/>
                <w:sz w:val="26"/>
                <w:szCs w:val="2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6"/>
                    <w:szCs w:val="26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ϑ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n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упр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6"/>
                              <w:szCs w:val="26"/>
                            </w:rPr>
                            <m:t>y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(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sz w:val="26"/>
                                  <w:szCs w:val="26"/>
                                </w:rPr>
                                <m:t>х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</w:rPr>
                    <m:t>)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y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n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6"/>
                      <w:szCs w:val="26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упр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6"/>
                              <w:szCs w:val="26"/>
                            </w:rPr>
                            <m:t>РД</m:t>
                          </m:r>
                        </m:sub>
                      </m:sSub>
                    </m:e>
                  </m:d>
                </m:e>
              </m:mr>
            </m:m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-  к-ты следящего вектора тяги;</w:t>
      </w:r>
    </w:p>
    <w:p w14:paraId="2AA970D7" w14:textId="77777777" w:rsidR="00D139BE" w:rsidRPr="004872CC" w:rsidRDefault="00C15E41" w:rsidP="00D139BE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  <w:lang w:val="en-US"/>
                  </w:rPr>
                  <m:t>ϑ</m:t>
                </m:r>
              </m:sub>
            </m:sSub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m:oMath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упр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z</m:t>
                </m:r>
              </m:sub>
            </m:sSub>
          </m:den>
        </m:f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х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РД</m:t>
                </m:r>
              </m:sub>
            </m:sSub>
          </m:e>
        </m:d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коэффициент эффективности рулевого органа;</w:t>
      </w:r>
    </w:p>
    <w:p w14:paraId="415AA40D" w14:textId="77777777" w:rsidR="00D139BE" w:rsidRPr="004872CC" w:rsidRDefault="00C15E41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</w:rPr>
              <m:t>m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n</m:t>
                </m:r>
              </m:sub>
            </m:sSub>
          </m:sub>
        </m:sSub>
        <m:r>
          <w:rPr>
            <w:rFonts w:ascii="Cambria Math" w:hAnsi="Cambria Math"/>
            <w:color w:val="000000" w:themeColor="text1"/>
            <w:sz w:val="28"/>
            <w:szCs w:val="28"/>
          </w:rPr>
          <m:t>-приведенная масса;</m:t>
        </m:r>
      </m:oMath>
      <w:r w:rsidR="00D139BE" w:rsidRPr="004872CC">
        <w:rPr>
          <w:i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m(x)</m:t>
        </m:r>
      </m:oMath>
      <w:r w:rsidR="00D139BE" w:rsidRPr="004872CC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– </w:t>
      </w:r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погонная масса по длине;</w:t>
      </w:r>
    </w:p>
    <w:p w14:paraId="4D5451B0" w14:textId="77777777" w:rsidR="00D139BE" w:rsidRPr="004872CC" w:rsidRDefault="00C15E41" w:rsidP="00D139B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x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D139BE"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формы изгибных колебаний.</w:t>
      </w:r>
    </w:p>
    <w:p w14:paraId="32370294" w14:textId="6D8D54E6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возмущенное движение описывается при помощи системы из </w:t>
      </w:r>
      <w:r w:rsidR="003872CB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уравнений:</w:t>
      </w:r>
    </w:p>
    <w:p w14:paraId="036AA31D" w14:textId="0A1B6B9C" w:rsidR="00D139BE" w:rsidRPr="004872CC" w:rsidRDefault="00C15E41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6"/>
                  <w:szCs w:val="26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6"/>
                      <w:szCs w:val="26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6"/>
                        <w:szCs w:val="26"/>
                      </w:rPr>
                      <m:t>;</m:t>
                    </m: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δ-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</w:rPr>
                      <m:t>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;</m:t>
                    </m:r>
                  </m:e>
                </m:mr>
              </m:m>
            </m:e>
          </m:d>
        </m:oMath>
      </m:oMathPara>
    </w:p>
    <w:p w14:paraId="2D003D9E" w14:textId="77777777" w:rsidR="00D139BE" w:rsidRPr="004872CC" w:rsidRDefault="00D139BE" w:rsidP="00D139BE">
      <w:pPr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D139BE" w:rsidRPr="004872CC" w:rsidSect="00DA249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D48A512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Также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ракете-носителе осуществляется гашение избыточных колебаний. В качестве чувствительного элемента системы стабилизации применяется датчик углового ускорения, сигнал с которого используется как сигнал отрицательной обратной связи с коэффициентом усиления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</m:ctrlPr>
              </m:sSubPr>
              <m:e>
                <m:acc>
                  <m:accPr>
                    <m:chr m:val="̈"/>
                    <m:ctrl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  <m:t>n</m:t>
                </m:r>
              </m:sub>
            </m:sSub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66F19919" w14:textId="77777777" w:rsidR="00D139BE" w:rsidRPr="004872CC" w:rsidRDefault="00D139BE" w:rsidP="00D139B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Уравнение с учетом коэффициента преобразуется к следующему виду:</w:t>
      </w:r>
    </w:p>
    <w:p w14:paraId="6026430A" w14:textId="45278673" w:rsidR="0029393A" w:rsidRPr="006B0A07" w:rsidRDefault="00C15E41" w:rsidP="00D139BE">
      <w:pPr>
        <w:pStyle w:val="af0"/>
        <w:spacing w:after="0" w:line="360" w:lineRule="auto"/>
        <w:ind w:left="954"/>
        <w:rPr>
          <w:rFonts w:ascii="Times New Roman" w:hAnsi="Times New Roman" w:cs="Times New Roman"/>
          <w:b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S4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S5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24C176A1" w14:textId="4FFE0B35" w:rsidR="006B0A07" w:rsidRPr="008F79C2" w:rsidRDefault="0024653E" w:rsidP="008F79C2">
      <w:pPr>
        <w:pStyle w:val="20"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" w:name="_Toc228985595"/>
      <w:r w:rsidRPr="008F79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1.3 </w:t>
      </w:r>
      <w:r w:rsidR="006B0A07" w:rsidRPr="008F79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Математическая модель </w:t>
      </w:r>
      <w:r w:rsidR="00827527" w:rsidRPr="008F79C2">
        <w:rPr>
          <w:rFonts w:ascii="Times New Roman" w:hAnsi="Times New Roman" w:cs="Times New Roman"/>
          <w:color w:val="000000" w:themeColor="text1"/>
          <w:sz w:val="28"/>
          <w:szCs w:val="28"/>
        </w:rPr>
        <w:t>модального расчета</w:t>
      </w:r>
      <w:bookmarkEnd w:id="21"/>
    </w:p>
    <w:p w14:paraId="464F495F" w14:textId="6613348A" w:rsidR="00E36A2C" w:rsidRDefault="00E36A2C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 из главных задач в изучении колебательных систем с распределенными параметрами, в том числе и стержней, заключается в определении форм и частот собственных колебаний. Рассмотрим этот вопрос более подробно применительно к незакрепленному стержню (представление ракеты). </w:t>
      </w:r>
      <w:r w:rsidR="0016587B">
        <w:rPr>
          <w:rFonts w:ascii="Times New Roman" w:hAnsi="Times New Roman" w:cs="Times New Roman"/>
          <w:sz w:val="28"/>
          <w:szCs w:val="28"/>
        </w:rPr>
        <w:t>Наиболее удобен метод последовательных приближений.</w:t>
      </w:r>
    </w:p>
    <w:p w14:paraId="09D38DFE" w14:textId="2A0A0826" w:rsidR="0016587B" w:rsidRDefault="0016587B" w:rsidP="003B52E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уравнение поперечных колебаний прямого неоднородного стержня</w:t>
      </w:r>
      <w:r w:rsidRPr="0016587B">
        <w:rPr>
          <w:rFonts w:ascii="Times New Roman" w:hAnsi="Times New Roman" w:cs="Times New Roman"/>
          <w:sz w:val="28"/>
          <w:szCs w:val="28"/>
        </w:rPr>
        <w:t>:</w:t>
      </w:r>
    </w:p>
    <w:p w14:paraId="5DE772AB" w14:textId="7BCAAC5C" w:rsidR="0016587B" w:rsidRPr="0068543D" w:rsidRDefault="00C15E41" w:rsidP="003B52E3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+2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ξ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acc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29433C8F" w14:textId="5DC4017E" w:rsidR="0068543D" w:rsidRPr="00504845" w:rsidRDefault="0068543D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Интегрирование с переменными коэффициентами дает</w:t>
      </w:r>
    </w:p>
    <w:p w14:paraId="6C9A7E4E" w14:textId="7A2B38A1" w:rsidR="00215037" w:rsidRPr="00504845" w:rsidRDefault="00C15E41" w:rsidP="0021503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w:bookmarkStart w:id="22" w:name="_Hlk227714503"/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w:bookmarkEnd w:id="22"/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 (n=1,2,…)</m:t>
          </m:r>
        </m:oMath>
      </m:oMathPara>
    </w:p>
    <w:p w14:paraId="67287E9C" w14:textId="3862214D" w:rsidR="00504845" w:rsidRDefault="00504845" w:rsidP="00504845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соблюдении краевых условий для свободного стержня и с учетом постоянности коэффициентов (первое приближение – однородный стержень)</w:t>
      </w:r>
      <w:r w:rsidRPr="00504845">
        <w:rPr>
          <w:rFonts w:ascii="Times New Roman" w:hAnsi="Times New Roman" w:cs="Times New Roman"/>
          <w:sz w:val="28"/>
          <w:szCs w:val="28"/>
        </w:rPr>
        <w:t>:</w:t>
      </w:r>
    </w:p>
    <w:p w14:paraId="27A465E9" w14:textId="20799CF7" w:rsidR="00504845" w:rsidRPr="00FE51E5" w:rsidRDefault="00C15E41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w:bookmarkStart w:id="23" w:name="_Hlk227714532"/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0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x=0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</m:t>
                    </m:r>
                    <w:bookmarkEnd w:id="23"/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l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 xml:space="preserve">=0; 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[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EJ(x)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''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]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x=l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=0,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EJ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=E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J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=const,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=const.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74877C74" w14:textId="1F49FAB2" w:rsidR="00FE51E5" w:rsidRDefault="00FE51E5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Получим общее решение уравнения однородного стержня при краевых условиях:</w:t>
      </w:r>
    </w:p>
    <w:p w14:paraId="7466BDB8" w14:textId="77777777" w:rsidR="003B260F" w:rsidRPr="004872CC" w:rsidRDefault="00C15E41" w:rsidP="003B260F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sin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+sh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-cos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-sh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cos</m:t>
                      </m: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l</m:t>
                              </m:r>
                            </m:den>
                          </m:f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+ch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l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</m:d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,</m:t>
          </m:r>
        </m:oMath>
      </m:oMathPara>
    </w:p>
    <w:p w14:paraId="248942B7" w14:textId="77777777" w:rsidR="003B260F" w:rsidRPr="004872CC" w:rsidRDefault="003B260F" w:rsidP="003B260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λ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собственные числа для каждого тона колебаний, для свободного стержня:</w:t>
      </w:r>
    </w:p>
    <w:p w14:paraId="40D13E86" w14:textId="3E3F2595" w:rsidR="003B260F" w:rsidRPr="004872CC" w:rsidRDefault="00C15E41" w:rsidP="003B260F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=4,73;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=7,85;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=11,0…</m:t>
          </m:r>
        </m:oMath>
      </m:oMathPara>
    </w:p>
    <w:p w14:paraId="74233848" w14:textId="06679E78" w:rsidR="00FE51E5" w:rsidRDefault="0044426A" w:rsidP="00504845">
      <w:pPr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Частоты собственных колебаний вычисляются по формуле:</w:t>
      </w:r>
    </w:p>
    <w:p w14:paraId="503708C8" w14:textId="73A14895" w:rsidR="0044426A" w:rsidRPr="008E2C17" w:rsidRDefault="00C15E41" w:rsidP="00F57C8A">
      <w:pPr>
        <w:ind w:firstLine="708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l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λ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2FCCFB7C" w14:textId="77777777" w:rsidR="00D862E8" w:rsidRDefault="00D862E8" w:rsidP="00D862E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342169" wp14:editId="4DF27E14">
            <wp:extent cx="2589530" cy="2531059"/>
            <wp:effectExtent l="0" t="0" r="0" b="0"/>
            <wp:docPr id="10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902"/>
                    <a:stretch/>
                  </pic:blipFill>
                  <pic:spPr bwMode="auto">
                    <a:xfrm>
                      <a:off x="0" y="0"/>
                      <a:ext cx="2589530" cy="2531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61D248" w14:textId="0B65DE0E" w:rsidR="00D862E8" w:rsidRPr="00D862E8" w:rsidRDefault="00D862E8" w:rsidP="00D862E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2482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Формы колебаний однородного стержня</w:t>
      </w:r>
    </w:p>
    <w:p w14:paraId="7B697C62" w14:textId="77777777" w:rsidR="00A642CE" w:rsidRDefault="00A642CE" w:rsidP="00F57C8A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7218EFA5" w14:textId="5BF74966" w:rsidR="00A642CE" w:rsidRPr="00A642CE" w:rsidRDefault="00A642CE" w:rsidP="00A642CE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Форма колебаний первого тона</w:t>
      </w:r>
    </w:p>
    <w:p w14:paraId="0D6A639C" w14:textId="3127218E" w:rsidR="00F57C8A" w:rsidRPr="00A642CE" w:rsidRDefault="00A642CE" w:rsidP="00A642CE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модального анализа ракет-носителей используется модель неоднородного стержня. Ракета-носитель разбивается на малые отрезки имеющие различные массовые и упругие параметры. </w:t>
      </w:r>
      <w:r>
        <w:rPr>
          <w:rFonts w:ascii="Times New Roman" w:hAnsi="Times New Roman" w:cs="Times New Roman"/>
          <w:bCs/>
          <w:sz w:val="28"/>
          <w:szCs w:val="28"/>
        </w:rPr>
        <w:t xml:space="preserve">Нулевое приближение – это данные, полученные при расчете однородного стержня. </w:t>
      </w:r>
      <w:r w:rsidR="00F57C8A">
        <w:rPr>
          <w:rFonts w:ascii="Times New Roman" w:hAnsi="Times New Roman" w:cs="Times New Roman"/>
          <w:iCs/>
          <w:sz w:val="28"/>
          <w:szCs w:val="28"/>
        </w:rPr>
        <w:t xml:space="preserve">Для перехода к переменным коэффициентам дважды проинтегрируем уравнение поперечных колебаний по </w:t>
      </w:r>
      <w:r w:rsidR="00F57C8A">
        <w:rPr>
          <w:rFonts w:ascii="Times New Roman" w:hAnsi="Times New Roman" w:cs="Times New Roman"/>
          <w:iCs/>
          <w:sz w:val="28"/>
          <w:szCs w:val="28"/>
          <w:lang w:val="en-US"/>
        </w:rPr>
        <w:t>x</w:t>
      </w:r>
      <w:r w:rsidR="00F57C8A">
        <w:rPr>
          <w:rFonts w:ascii="Times New Roman" w:hAnsi="Times New Roman" w:cs="Times New Roman"/>
          <w:iCs/>
          <w:sz w:val="28"/>
          <w:szCs w:val="28"/>
        </w:rPr>
        <w:t xml:space="preserve"> и получим:</w:t>
      </w:r>
    </w:p>
    <w:p w14:paraId="0A3AAC40" w14:textId="726C2AD9" w:rsidR="00DF218F" w:rsidRPr="00504845" w:rsidRDefault="00C15E41" w:rsidP="00DF218F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EJ(x)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''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</m:t>
          </m:r>
        </m:oMath>
      </m:oMathPara>
    </w:p>
    <w:p w14:paraId="673FC22F" w14:textId="6770AA61" w:rsidR="00F57C8A" w:rsidRPr="00D74ECE" w:rsidRDefault="00D74ECE" w:rsidP="00DF218F">
      <w:pPr>
        <w:rPr>
          <w:rFonts w:ascii="Times New Roman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EJ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sSup>
            <m:s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''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nary>
            <m:naryPr>
              <m:limLoc m:val="subSup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m(x)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6845297F" w14:textId="4CE3A2FB" w:rsidR="00D74ECE" w:rsidRDefault="00D74ECE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При условии</w:t>
      </w:r>
      <w:r w:rsidR="00783C51">
        <w:rPr>
          <w:rFonts w:ascii="Times New Roman" w:hAnsi="Times New Roman" w:cs="Times New Roman"/>
          <w:iCs/>
          <w:sz w:val="28"/>
          <w:szCs w:val="28"/>
        </w:rPr>
        <w:t>,</w:t>
      </w:r>
      <w:r>
        <w:rPr>
          <w:rFonts w:ascii="Times New Roman" w:hAnsi="Times New Roman" w:cs="Times New Roman"/>
          <w:iCs/>
          <w:sz w:val="28"/>
          <w:szCs w:val="28"/>
        </w:rPr>
        <w:t xml:space="preserve"> что </w:t>
      </w:r>
    </w:p>
    <w:p w14:paraId="5D05C37F" w14:textId="5EF2317B" w:rsidR="00D74ECE" w:rsidRDefault="00783C51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w:r>
        <w:rPr>
          <w:rFonts w:ascii="Times New Roman" w:hAnsi="Times New Roman" w:cs="Times New Roman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,  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sup>
          <m:e>
            <m:nary>
              <m:naryPr>
                <m:limLoc m:val="subSup"/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sup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m(x)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p>
              </m:e>
            </m:nary>
          </m:e>
        </m:nary>
      </m:oMath>
    </w:p>
    <w:p w14:paraId="0A70A432" w14:textId="7D5FD2F7" w:rsidR="00783C51" w:rsidRDefault="00783C51" w:rsidP="00DF218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>Произведем дальнейшее интегрирование:</w:t>
      </w:r>
    </w:p>
    <w:p w14:paraId="602D5666" w14:textId="3DA1D4D0" w:rsidR="00783C51" w:rsidRPr="008E2C17" w:rsidRDefault="00C15E41" w:rsidP="00783C51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dx+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46DF8FF" w14:textId="037BC11E" w:rsidR="008E2C17" w:rsidRPr="00ED06E6" w:rsidRDefault="00C15E41" w:rsidP="00783C51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(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</m:t>
          </m:r>
        </m:oMath>
      </m:oMathPara>
    </w:p>
    <w:p w14:paraId="3DAC5A04" w14:textId="27F74363" w:rsidR="00ED06E6" w:rsidRDefault="00ED06E6" w:rsidP="00ED06E6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ab/>
        <w:t xml:space="preserve">Для краткости написания примем </w:t>
      </w:r>
    </w:p>
    <w:p w14:paraId="53E0EBFB" w14:textId="51CA8791" w:rsidR="00ED06E6" w:rsidRPr="00ED06E6" w:rsidRDefault="00ED06E6" w:rsidP="00ED06E6">
      <w:pPr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ψ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EJ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</m:den>
                  </m:f>
                </m:e>
              </m:nary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1BFADC0" w14:textId="47A705A4" w:rsidR="00ED06E6" w:rsidRPr="00D862E8" w:rsidRDefault="00C15E41" w:rsidP="00ED06E6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bSup>
        <m:acc>
          <m:accPr>
            <m:chr m:val="̅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 xml:space="preserve">,  </m:t>
        </m:r>
        <m:acc>
          <m:accPr>
            <m:chr m:val="̅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sub>
            </m:sSub>
          </m:e>
        </m:acc>
        <m:r>
          <w:rPr>
            <w:rFonts w:ascii="Cambria Math" w:hAnsi="Cambria Math" w:cs="Times New Roman"/>
            <w:sz w:val="28"/>
            <w:szCs w:val="28"/>
          </w:rPr>
          <m:t>=ψ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D862E8" w:rsidRPr="00D862E8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46F121D1" w14:textId="453F234C" w:rsidR="003F40FA" w:rsidRDefault="00A642CE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Таким образом</w:t>
      </w:r>
      <w:r w:rsidR="003F40FA">
        <w:rPr>
          <w:rFonts w:ascii="Times New Roman" w:hAnsi="Times New Roman" w:cs="Times New Roman"/>
          <w:bCs/>
          <w:sz w:val="28"/>
          <w:szCs w:val="28"/>
        </w:rPr>
        <w:t xml:space="preserve">, форма колебаний </w:t>
      </w:r>
      <w:r>
        <w:rPr>
          <w:rFonts w:ascii="Times New Roman" w:hAnsi="Times New Roman" w:cs="Times New Roman"/>
          <w:bCs/>
          <w:sz w:val="28"/>
          <w:szCs w:val="28"/>
        </w:rPr>
        <w:t xml:space="preserve">первого тона </w:t>
      </w:r>
      <w:r w:rsidR="003F40FA">
        <w:rPr>
          <w:rFonts w:ascii="Times New Roman" w:hAnsi="Times New Roman" w:cs="Times New Roman"/>
          <w:bCs/>
          <w:sz w:val="28"/>
          <w:szCs w:val="28"/>
        </w:rPr>
        <w:t xml:space="preserve">последующего приближения рассчитывается по формуле </w:t>
      </w:r>
    </w:p>
    <w:p w14:paraId="2BAB1788" w14:textId="341DE6C7" w:rsidR="003F40FA" w:rsidRDefault="00C15E41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0A75F3D9" w14:textId="77777777" w:rsidTr="00DA2496">
        <w:trPr>
          <w:trHeight w:val="443"/>
        </w:trPr>
        <w:tc>
          <w:tcPr>
            <w:tcW w:w="704" w:type="dxa"/>
            <w:hideMark/>
          </w:tcPr>
          <w:p w14:paraId="5DB2969E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bookmarkStart w:id="24" w:name="_Hlk193054683"/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27491FEA" w14:textId="77777777" w:rsidR="003F40FA" w:rsidRDefault="00C15E41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3B5A18CB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53C25230" w14:textId="77777777" w:rsidTr="00DA2496">
        <w:tc>
          <w:tcPr>
            <w:tcW w:w="704" w:type="dxa"/>
          </w:tcPr>
          <w:p w14:paraId="6A1885F9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49D89FDC" w14:textId="77777777" w:rsidR="003F40FA" w:rsidRDefault="003F40FA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1679A52C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42F1E0C" w14:textId="77777777" w:rsidTr="00DA2496">
        <w:tc>
          <w:tcPr>
            <w:tcW w:w="704" w:type="dxa"/>
          </w:tcPr>
          <w:p w14:paraId="60D7E708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55C717D0" w14:textId="77777777" w:rsidR="003F40FA" w:rsidRDefault="00C15E41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51E974B5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  <w:bookmarkEnd w:id="24"/>
    </w:tbl>
    <w:p w14:paraId="1EA0611E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24970C9" w14:textId="77777777" w:rsidTr="00DA2496">
        <w:trPr>
          <w:jc w:val="center"/>
        </w:trPr>
        <w:tc>
          <w:tcPr>
            <w:tcW w:w="4248" w:type="dxa"/>
            <w:hideMark/>
          </w:tcPr>
          <w:p w14:paraId="09BA7C91" w14:textId="77777777" w:rsidR="003F40FA" w:rsidRDefault="00C15E41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3E6B8C2A" w14:textId="77777777" w:rsidTr="00DA2496">
        <w:trPr>
          <w:jc w:val="center"/>
        </w:trPr>
        <w:tc>
          <w:tcPr>
            <w:tcW w:w="4248" w:type="dxa"/>
            <w:hideMark/>
          </w:tcPr>
          <w:p w14:paraId="6678AC01" w14:textId="77777777" w:rsidR="003F40FA" w:rsidRDefault="00C15E41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224D906A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3EECED04" w14:textId="77777777" w:rsidR="003F40FA" w:rsidRDefault="003F40FA" w:rsidP="00DA2496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5960D2BF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14AA03CF" w14:textId="77777777" w:rsidR="003F40FA" w:rsidRDefault="003F40FA" w:rsidP="00DA2496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78844A38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7281CC37" w14:textId="77777777" w:rsidR="003F40FA" w:rsidRDefault="00C15E41" w:rsidP="00DA2496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06204A72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0884A63" w14:textId="77777777" w:rsidTr="00DA2496">
        <w:tc>
          <w:tcPr>
            <w:tcW w:w="704" w:type="dxa"/>
            <w:hideMark/>
          </w:tcPr>
          <w:p w14:paraId="1FD4B3E2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E05AEFB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7B16B0C4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305A0935" w14:textId="77777777" w:rsidTr="00DA2496">
        <w:tc>
          <w:tcPr>
            <w:tcW w:w="704" w:type="dxa"/>
          </w:tcPr>
          <w:p w14:paraId="779A831D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7DA4F6DA" w14:textId="77777777" w:rsidR="003F40FA" w:rsidRDefault="003F40FA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C9F0B32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3C7D5CB3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B5419D2" w14:textId="77777777" w:rsidTr="00DA2496">
        <w:trPr>
          <w:trHeight w:val="341"/>
        </w:trPr>
        <w:tc>
          <w:tcPr>
            <w:tcW w:w="704" w:type="dxa"/>
          </w:tcPr>
          <w:p w14:paraId="0920095A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D138608" w14:textId="77777777" w:rsidR="003F40FA" w:rsidRDefault="00C15E41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6109AD8E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746F63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038F5A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54348CB0" w14:textId="77777777" w:rsidR="003F40FA" w:rsidRDefault="00C15E41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B957211" w14:textId="77777777" w:rsidTr="00DA2496">
        <w:trPr>
          <w:trHeight w:val="443"/>
        </w:trPr>
        <w:tc>
          <w:tcPr>
            <w:tcW w:w="704" w:type="dxa"/>
            <w:hideMark/>
          </w:tcPr>
          <w:p w14:paraId="7F061C5E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287B3996" w14:textId="77777777" w:rsidR="003F40FA" w:rsidRDefault="00C15E41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1A5CF7A7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2F46036B" w14:textId="77777777" w:rsidR="003F40FA" w:rsidRDefault="00C15E41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2BFDE27C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E674E1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351EC0AB" w14:textId="77777777" w:rsidR="003F40FA" w:rsidRDefault="00C15E41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0AF47B03" w14:textId="77777777" w:rsidTr="00DA2496">
        <w:trPr>
          <w:trHeight w:val="443"/>
        </w:trPr>
        <w:tc>
          <w:tcPr>
            <w:tcW w:w="704" w:type="dxa"/>
            <w:hideMark/>
          </w:tcPr>
          <w:p w14:paraId="77D22D4B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52099E5" w14:textId="77777777" w:rsidR="003F40FA" w:rsidRDefault="00C15E41" w:rsidP="00DA2496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5EBCC593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601FD710" w14:textId="77777777" w:rsidR="003F40FA" w:rsidRDefault="00C15E41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08A6AC3" w14:textId="77777777" w:rsidR="003F40FA" w:rsidRDefault="00C15E41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192E8E8A" w14:textId="77777777" w:rsidR="003F40FA" w:rsidRDefault="00C15E41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2A1EF37D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006FD47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5D36625F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0A68B680" w14:textId="77777777" w:rsidR="003F40FA" w:rsidRDefault="00C15E41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6E2DFF39" w14:textId="77777777" w:rsidR="003F40FA" w:rsidRDefault="00C15E41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FDA55FB" w14:textId="77777777" w:rsidTr="00DA2496">
        <w:tc>
          <w:tcPr>
            <w:tcW w:w="704" w:type="dxa"/>
            <w:hideMark/>
          </w:tcPr>
          <w:p w14:paraId="75A52CC8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5CB3F741" w14:textId="77777777" w:rsidR="003F40FA" w:rsidRDefault="003F40FA" w:rsidP="00DA2496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7F216987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3621546D" w14:textId="77777777" w:rsidR="003F40FA" w:rsidRDefault="00C15E41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37B0B60F" w14:textId="77777777" w:rsidR="003F40FA" w:rsidRDefault="003F40FA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18F33E3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C64F0D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Базовый метод расчета аэродинамики</w:t>
      </w:r>
    </w:p>
    <w:p w14:paraId="7BD3796A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7AE5D396" w14:textId="77777777" w:rsidR="003F40FA" w:rsidRPr="005830E3" w:rsidRDefault="00C15E41" w:rsidP="003F40FA">
      <w:pPr>
        <w:rPr>
          <w:rFonts w:ascii="Times New Roman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5DF319E7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3588DC" w14:textId="77777777" w:rsidR="003F40FA" w:rsidRPr="00F235D2" w:rsidRDefault="00C15E41" w:rsidP="003F40FA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6AD046DF" w14:textId="77777777" w:rsidR="003F40FA" w:rsidRDefault="003F40FA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Расчет аэродинамического фокуса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33BC8E1" w14:textId="77777777" w:rsidR="003F40FA" w:rsidRPr="00756700" w:rsidRDefault="00C15E41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379640EC" w14:textId="77777777" w:rsidR="003F40FA" w:rsidRDefault="003F40FA" w:rsidP="003F40F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1A4567C4" w14:textId="77777777" w:rsidR="003F40FA" w:rsidRPr="00B12C40" w:rsidRDefault="003F40FA" w:rsidP="003F40F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704946FE" w14:textId="77777777" w:rsidR="00F97180" w:rsidRDefault="00F97180" w:rsidP="003F40FA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1F99B38" w14:textId="77777777" w:rsidR="003F40FA" w:rsidRDefault="003F40FA" w:rsidP="003F40FA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первого тона</w:t>
      </w:r>
    </w:p>
    <w:p w14:paraId="5FC458F5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Расчет неоднородного стержня производится методом последовательных приближений, где нулевое приближение – это данные, полученные при расчете однородного стержня.</w:t>
      </w:r>
    </w:p>
    <w:p w14:paraId="0A958FE4" w14:textId="77777777" w:rsidR="003F40FA" w:rsidRDefault="003F40FA" w:rsidP="003F40FA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Согласно методу последовательных приближений, форма колебаний последующего приближения рассчитывается по формуле </w:t>
      </w:r>
    </w:p>
    <w:p w14:paraId="26BDE2FD" w14:textId="77777777" w:rsidR="003F40FA" w:rsidRDefault="00C15E41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5D891C76" w14:textId="77777777" w:rsidTr="00DA2496">
        <w:trPr>
          <w:trHeight w:val="443"/>
        </w:trPr>
        <w:tc>
          <w:tcPr>
            <w:tcW w:w="704" w:type="dxa"/>
            <w:hideMark/>
          </w:tcPr>
          <w:p w14:paraId="5DB9D07C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3C801750" w14:textId="77777777" w:rsidR="003F40FA" w:rsidRDefault="00C15E41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190B31FB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3F40FA" w14:paraId="1FC9EEA4" w14:textId="77777777" w:rsidTr="00DA2496">
        <w:tc>
          <w:tcPr>
            <w:tcW w:w="704" w:type="dxa"/>
          </w:tcPr>
          <w:p w14:paraId="7015B022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0B12FD51" w14:textId="77777777" w:rsidR="003F40FA" w:rsidRDefault="003F40FA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728CD4BB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7BA5E9D9" w14:textId="77777777" w:rsidTr="00DA2496">
        <w:tc>
          <w:tcPr>
            <w:tcW w:w="704" w:type="dxa"/>
          </w:tcPr>
          <w:p w14:paraId="20D4C1DA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1D1D8B7C" w14:textId="77777777" w:rsidR="003F40FA" w:rsidRDefault="00C15E41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117CCBDF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</w:tbl>
    <w:p w14:paraId="270920BF" w14:textId="77777777" w:rsidR="003F40FA" w:rsidRDefault="003F40FA" w:rsidP="003F40FA">
      <w:pPr>
        <w:spacing w:after="100"/>
        <w:ind w:firstLine="708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3F40FA" w14:paraId="5FADC85E" w14:textId="77777777" w:rsidTr="00DA2496">
        <w:trPr>
          <w:jc w:val="center"/>
        </w:trPr>
        <w:tc>
          <w:tcPr>
            <w:tcW w:w="4248" w:type="dxa"/>
            <w:hideMark/>
          </w:tcPr>
          <w:p w14:paraId="2439FD0E" w14:textId="77777777" w:rsidR="003F40FA" w:rsidRDefault="00C15E41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3F40FA" w14:paraId="19BD3D7F" w14:textId="77777777" w:rsidTr="00DA2496">
        <w:trPr>
          <w:jc w:val="center"/>
        </w:trPr>
        <w:tc>
          <w:tcPr>
            <w:tcW w:w="4248" w:type="dxa"/>
            <w:hideMark/>
          </w:tcPr>
          <w:p w14:paraId="28ECA686" w14:textId="77777777" w:rsidR="003F40FA" w:rsidRDefault="00C15E41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3F40FA" w14:paraId="1AE5A2E1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0BECEA4F" w14:textId="77777777" w:rsidR="003F40FA" w:rsidRDefault="003F40FA" w:rsidP="00DA2496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3F40FA" w14:paraId="68772A13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76A664D5" w14:textId="77777777" w:rsidR="003F40FA" w:rsidRDefault="003F40FA" w:rsidP="00DA2496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3F40FA" w14:paraId="1DA0C33F" w14:textId="77777777" w:rsidTr="00DA2496">
        <w:trPr>
          <w:trHeight w:val="912"/>
          <w:jc w:val="center"/>
        </w:trPr>
        <w:tc>
          <w:tcPr>
            <w:tcW w:w="4248" w:type="dxa"/>
            <w:hideMark/>
          </w:tcPr>
          <w:p w14:paraId="3E960DEB" w14:textId="77777777" w:rsidR="003F40FA" w:rsidRDefault="00C15E41" w:rsidP="00DA2496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3B6EF751" w14:textId="77777777" w:rsidR="003F40FA" w:rsidRDefault="003F40FA" w:rsidP="003F40FA">
      <w:pPr>
        <w:spacing w:after="100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394482B3" w14:textId="77777777" w:rsidTr="00DA2496">
        <w:tc>
          <w:tcPr>
            <w:tcW w:w="704" w:type="dxa"/>
            <w:hideMark/>
          </w:tcPr>
          <w:p w14:paraId="2B12B771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143BCD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0B46E178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3F40FA" w14:paraId="0FF0276B" w14:textId="77777777" w:rsidTr="00DA2496">
        <w:tc>
          <w:tcPr>
            <w:tcW w:w="704" w:type="dxa"/>
          </w:tcPr>
          <w:p w14:paraId="1456D928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62D59BFC" w14:textId="77777777" w:rsidR="003F40FA" w:rsidRDefault="003F40FA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37CE0530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75A9D8D4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3F40FA" w14:paraId="4643010A" w14:textId="77777777" w:rsidTr="00DA2496">
        <w:trPr>
          <w:trHeight w:val="341"/>
        </w:trPr>
        <w:tc>
          <w:tcPr>
            <w:tcW w:w="704" w:type="dxa"/>
          </w:tcPr>
          <w:p w14:paraId="0B24E4A7" w14:textId="77777777" w:rsidR="003F40FA" w:rsidRDefault="003F40FA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216497A9" w14:textId="77777777" w:rsidR="003F40FA" w:rsidRDefault="00C15E41" w:rsidP="00DA2496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2B1B02B1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138BB41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Cs/>
          <w:iCs/>
          <w:sz w:val="28"/>
          <w:szCs w:val="28"/>
        </w:rPr>
      </w:pPr>
    </w:p>
    <w:p w14:paraId="718815C4" w14:textId="77777777" w:rsidR="003F40FA" w:rsidRDefault="003F40FA" w:rsidP="003F40FA">
      <w:pPr>
        <w:spacing w:after="100"/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0CB7EA61" w14:textId="77777777" w:rsidR="003F40FA" w:rsidRDefault="00C15E41" w:rsidP="003F40FA">
      <w:pPr>
        <w:spacing w:after="10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724B7552" w14:textId="77777777" w:rsidTr="00DA2496">
        <w:trPr>
          <w:trHeight w:val="443"/>
        </w:trPr>
        <w:tc>
          <w:tcPr>
            <w:tcW w:w="704" w:type="dxa"/>
            <w:hideMark/>
          </w:tcPr>
          <w:p w14:paraId="06A74D8E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5B56EA8B" w14:textId="77777777" w:rsidR="003F40FA" w:rsidRDefault="00C15E41" w:rsidP="00DA2496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3070CBE9" w14:textId="77777777" w:rsidR="003F40FA" w:rsidRDefault="003F40FA" w:rsidP="00DA2496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53E0B629" w14:textId="77777777" w:rsidR="003F40FA" w:rsidRDefault="00C15E41" w:rsidP="003F40F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 xml:space="preserve">;               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6EB927F8" w14:textId="77777777" w:rsidR="003F40FA" w:rsidRDefault="003F40FA" w:rsidP="003F40FA">
      <w:pPr>
        <w:spacing w:after="10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3F5692" w14:textId="77777777" w:rsidR="003F40FA" w:rsidRDefault="003F40FA" w:rsidP="003F40FA">
      <w:pPr>
        <w:ind w:firstLine="708"/>
        <w:rPr>
          <w:rFonts w:ascii="Times New Roman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Форма колебаний третьего тона</w:t>
      </w:r>
    </w:p>
    <w:p w14:paraId="28E8F416" w14:textId="77777777" w:rsidR="003F40FA" w:rsidRDefault="00C15E41" w:rsidP="003F40FA">
      <w:pPr>
        <w:ind w:firstLine="708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515"/>
        <w:gridCol w:w="8216"/>
      </w:tblGrid>
      <w:tr w:rsidR="003F40FA" w14:paraId="3F142DC6" w14:textId="77777777" w:rsidTr="00DA2496">
        <w:trPr>
          <w:trHeight w:val="443"/>
        </w:trPr>
        <w:tc>
          <w:tcPr>
            <w:tcW w:w="704" w:type="dxa"/>
            <w:hideMark/>
          </w:tcPr>
          <w:p w14:paraId="0BE8A9B1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77C29987" w14:textId="77777777" w:rsidR="003F40FA" w:rsidRDefault="00C15E41" w:rsidP="00DA2496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7F88D304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042CDF5F" w14:textId="77777777" w:rsidR="003F40FA" w:rsidRDefault="00C15E41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881FC34" w14:textId="77777777" w:rsidR="003F40FA" w:rsidRDefault="00C15E41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3DB535AD" w14:textId="77777777" w:rsidR="003F40FA" w:rsidRDefault="00C15E41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p w14:paraId="6BD8FF11" w14:textId="77777777" w:rsidR="003F40FA" w:rsidRDefault="003F40FA" w:rsidP="003F40F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Гц).</w:t>
      </w:r>
    </w:p>
    <w:p w14:paraId="7EBE2B7A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Частота колебаний</w:t>
      </w:r>
    </w:p>
    <w:p w14:paraId="6096F4B5" w14:textId="77777777" w:rsidR="003F40FA" w:rsidRDefault="003F40FA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1A36BAAB" w14:textId="77777777" w:rsidR="003F40FA" w:rsidRDefault="00C15E41" w:rsidP="003F40FA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40A3EFB6" w14:textId="77777777" w:rsidR="003F40FA" w:rsidRDefault="00C15E41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f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3F40FA" w14:paraId="2DF4E26C" w14:textId="77777777" w:rsidTr="00DA2496">
        <w:tc>
          <w:tcPr>
            <w:tcW w:w="704" w:type="dxa"/>
            <w:hideMark/>
          </w:tcPr>
          <w:p w14:paraId="6C2FFECB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084E9E3F" w14:textId="77777777" w:rsidR="003F40FA" w:rsidRDefault="003F40FA" w:rsidP="00DA2496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4B198AF6" w14:textId="77777777" w:rsidR="003F40FA" w:rsidRDefault="003F40FA" w:rsidP="00DA2496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269F2805" w14:textId="77777777" w:rsidR="003F40FA" w:rsidRDefault="00C15E41" w:rsidP="003F40FA">
      <w:pPr>
        <w:ind w:firstLine="708"/>
        <w:rPr>
          <w:rFonts w:ascii="Times New Roman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dx.</m:t>
          </m:r>
        </m:oMath>
      </m:oMathPara>
    </w:p>
    <w:p w14:paraId="05EA63E1" w14:textId="77777777" w:rsidR="00D9560E" w:rsidRPr="00B91587" w:rsidRDefault="00D9560E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75C5927" w14:textId="06087E65" w:rsidR="00B91587" w:rsidRDefault="00B91587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91587">
        <w:rPr>
          <w:rFonts w:ascii="Times New Roman" w:hAnsi="Times New Roman" w:cs="Times New Roman"/>
          <w:bCs/>
          <w:sz w:val="28"/>
          <w:szCs w:val="28"/>
        </w:rPr>
        <w:t xml:space="preserve">В </w:t>
      </w:r>
      <w:r>
        <w:rPr>
          <w:rFonts w:ascii="Times New Roman" w:hAnsi="Times New Roman" w:cs="Times New Roman"/>
          <w:bCs/>
          <w:sz w:val="28"/>
          <w:szCs w:val="28"/>
        </w:rPr>
        <w:t>расчетах учитывается только эффективная масса.</w:t>
      </w:r>
    </w:p>
    <w:p w14:paraId="7F210689" w14:textId="4D09ADC6" w:rsidR="00B91587" w:rsidRPr="00B91587" w:rsidRDefault="00B91587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  <w:sectPr w:rsidR="00B91587" w:rsidRPr="00B9158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E006A94" w14:textId="73777C99" w:rsidR="003F40FA" w:rsidRDefault="004E5A4E" w:rsidP="003F40FA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Формула эффективной массы</w:t>
      </w:r>
      <w:r w:rsidR="003F40FA">
        <w:rPr>
          <w:rFonts w:ascii="Times New Roman" w:hAnsi="Times New Roman" w:cs="Times New Roman"/>
          <w:b/>
          <w:sz w:val="28"/>
          <w:szCs w:val="28"/>
        </w:rPr>
        <w:t>:</w:t>
      </w:r>
    </w:p>
    <w:p w14:paraId="32346583" w14:textId="400B897F" w:rsidR="006C4C11" w:rsidRDefault="004E5A4E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E5A4E">
        <w:rPr>
          <w:rFonts w:ascii="Times New Roman" w:hAnsi="Times New Roman" w:cs="Times New Roman"/>
          <w:bCs/>
          <w:sz w:val="28"/>
          <w:szCs w:val="28"/>
        </w:rPr>
        <w:t>Мо</w:t>
      </w:r>
      <w:r>
        <w:rPr>
          <w:rFonts w:ascii="Times New Roman" w:hAnsi="Times New Roman" w:cs="Times New Roman"/>
          <w:bCs/>
          <w:sz w:val="28"/>
          <w:szCs w:val="28"/>
        </w:rPr>
        <w:t xml:space="preserve">дель неоднородного стержня, которая рассматривает только сухую массу (с опорожненными баками) ограничена, так как она не учитывает влияние массы топлива. Учитывать всё то топливо, которое есть в баках в рассматриваемый момент времени также некорректно, так как частоты могут быть завышены, не отражая реального влияния </w:t>
      </w:r>
      <w:r w:rsidR="00D13E0B">
        <w:rPr>
          <w:rFonts w:ascii="Times New Roman" w:hAnsi="Times New Roman" w:cs="Times New Roman"/>
          <w:bCs/>
          <w:sz w:val="28"/>
          <w:szCs w:val="28"/>
        </w:rPr>
        <w:t xml:space="preserve">колебания уровня жидкости. Для его отражения вводится понятие эффективной массы. </w:t>
      </w:r>
    </w:p>
    <w:p w14:paraId="15A6A39B" w14:textId="4A0D5E7B" w:rsidR="00D13E0B" w:rsidRPr="00E714D1" w:rsidRDefault="00D13E0B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714D1">
        <w:rPr>
          <w:rFonts w:ascii="Times New Roman" w:hAnsi="Times New Roman" w:cs="Times New Roman"/>
          <w:bCs/>
          <w:sz w:val="28"/>
          <w:szCs w:val="28"/>
        </w:rPr>
        <w:t>Эффективная масса жидкости — это часть полной массы жидкого топлива в баке, которая динамически участвует в инерционном взаимодействии с упругой конструкцией корпуса при её изгибных деформациях, создавая тот же инерционный эффект, что и реальная распределённая гидродинамическая нагрузка.</w:t>
      </w:r>
    </w:p>
    <w:p w14:paraId="7DEE714B" w14:textId="2ABF843D" w:rsidR="00E714D1" w:rsidRDefault="00E714D1" w:rsidP="003F40FA">
      <w:pPr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714D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Потенциал скорости жидкости представляется в виде суммы двух частей:</w:t>
      </w:r>
    </w:p>
    <w:p w14:paraId="1040DA8D" w14:textId="674304A3" w:rsidR="00E714D1" w:rsidRPr="00E714D1" w:rsidRDefault="00E714D1" w:rsidP="003F40FA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Ф=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p w14:paraId="0E6C3AB4" w14:textId="77777777" w:rsidR="00756D7C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- </w:t>
      </w:r>
      <w:r w:rsidRPr="00756D7C">
        <w:rPr>
          <w:rFonts w:ascii="Times New Roman" w:hAnsi="Times New Roman" w:cs="Times New Roman"/>
          <w:bCs/>
          <w:sz w:val="28"/>
          <w:szCs w:val="28"/>
        </w:rPr>
        <w:t xml:space="preserve">описывает движение жидкости в полностью заполненном (закрытом) </w:t>
      </w:r>
    </w:p>
    <w:p w14:paraId="56156F4B" w14:textId="547B8ACB" w:rsidR="003F40FA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 w:rsidRPr="00756D7C">
        <w:rPr>
          <w:rFonts w:ascii="Times New Roman" w:hAnsi="Times New Roman" w:cs="Times New Roman"/>
          <w:bCs/>
          <w:sz w:val="28"/>
          <w:szCs w:val="28"/>
        </w:rPr>
        <w:t xml:space="preserve">              баке и пропорциональна скорости движения бака;</w:t>
      </w:r>
    </w:p>
    <w:p w14:paraId="22885EE5" w14:textId="613CD789" w:rsidR="00756D7C" w:rsidRPr="00756D7C" w:rsidRDefault="00756D7C" w:rsidP="00756D7C">
      <w:pPr>
        <w:rPr>
          <w:rFonts w:ascii="Times New Roman" w:hAnsi="Times New Roman" w:cs="Times New Roman"/>
          <w:bCs/>
          <w:sz w:val="28"/>
          <w:szCs w:val="28"/>
        </w:rPr>
      </w:pPr>
      <w:r w:rsidRPr="00756D7C">
        <w:rPr>
          <w:rFonts w:ascii="Times New Roman" w:hAnsi="Times New Roman" w:cs="Times New Roman"/>
          <w:bCs/>
          <w:sz w:val="28"/>
          <w:szCs w:val="28"/>
        </w:rPr>
        <w:t xml:space="preserve">     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756D7C">
        <w:rPr>
          <w:rFonts w:ascii="Times New Roman" w:hAnsi="Times New Roman" w:cs="Times New Roman"/>
          <w:bCs/>
          <w:sz w:val="28"/>
          <w:szCs w:val="28"/>
        </w:rPr>
        <w:t xml:space="preserve"> - описывает волновое движение на свободной поверхности и представляется в виде ряда по собственным модам колебаний жидкости</w:t>
      </w:r>
    </w:p>
    <w:p w14:paraId="101661E8" w14:textId="0B67E63C" w:rsidR="00756D7C" w:rsidRPr="003E778B" w:rsidRDefault="00C15E41" w:rsidP="00756D7C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acc>
            </m:e>
          </m:nary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r, θ,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z</m:t>
              </m: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0F5B7FE4" w14:textId="6AE4F12B" w:rsidR="003F40FA" w:rsidRDefault="003E778B" w:rsidP="003E778B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3E778B">
        <w:rPr>
          <w:rFonts w:ascii="Times New Roman" w:hAnsi="Times New Roman" w:cs="Times New Roman"/>
          <w:sz w:val="28"/>
          <w:szCs w:val="28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>
        <w:rPr>
          <w:rFonts w:ascii="Times New Roman" w:hAnsi="Times New Roman" w:cs="Times New Roman"/>
          <w:bCs/>
          <w:sz w:val="28"/>
          <w:szCs w:val="28"/>
        </w:rPr>
        <w:t xml:space="preserve"> – модальные функции</w:t>
      </w:r>
      <w:r w:rsidRPr="003E778B">
        <w:rPr>
          <w:rFonts w:ascii="Times New Roman" w:hAnsi="Times New Roman" w:cs="Times New Roman"/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(t)</m:t>
        </m:r>
      </m:oMath>
      <w:r w:rsidRPr="003E778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50F41" w:rsidRPr="00550F41">
        <w:rPr>
          <w:rFonts w:ascii="Times New Roman" w:hAnsi="Times New Roman" w:cs="Times New Roman"/>
          <w:bCs/>
          <w:sz w:val="28"/>
          <w:szCs w:val="28"/>
        </w:rPr>
        <w:t>–</w:t>
      </w:r>
      <w:r w:rsidRPr="00550F4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50F41">
        <w:rPr>
          <w:rFonts w:ascii="Times New Roman" w:hAnsi="Times New Roman" w:cs="Times New Roman"/>
          <w:bCs/>
          <w:sz w:val="28"/>
          <w:szCs w:val="28"/>
        </w:rPr>
        <w:t>обобщенные координаты.</w:t>
      </w:r>
    </w:p>
    <w:p w14:paraId="6C04E2DF" w14:textId="35D6509F" w:rsidR="00550F41" w:rsidRDefault="00550F41" w:rsidP="003E778B">
      <w:pPr>
        <w:ind w:firstLine="708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Из динамического граничного условия на свободной поверхности </w:t>
      </w:r>
      <w:r w:rsidR="00E31205" w:rsidRPr="00E3120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[1</w:t>
      </w:r>
      <w:r w:rsidR="006204A3" w:rsidRPr="006204A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0</w:t>
      </w:r>
      <w:r w:rsidR="00E31205" w:rsidRPr="00E3120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]</w:t>
      </w: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 после подстановки разложения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получается уравнение вынужденных колебаний для каждой моды </w:t>
      </w:r>
      <w:r>
        <w:rPr>
          <w:rStyle w:val="katex-mathml"/>
          <w:rFonts w:ascii="Times New Roman" w:hAnsi="Times New Roman" w:cs="Times New Roman"/>
          <w:color w:val="0F1115"/>
          <w:sz w:val="28"/>
          <w:szCs w:val="28"/>
          <w:bdr w:val="none" w:sz="0" w:space="0" w:color="auto" w:frame="1"/>
          <w:shd w:val="clear" w:color="auto" w:fill="FFFFFF"/>
          <w:lang w:val="en-US"/>
        </w:rPr>
        <w:t>n</w:t>
      </w:r>
      <w:r w:rsidRPr="00550F4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6C3B0DB7" w14:textId="15DF4E0C" w:rsidR="00E31205" w:rsidRPr="00E31205" w:rsidRDefault="00C15E41" w:rsidP="003E778B">
      <w:pPr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φ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E31205" w14:paraId="425E5FC6" w14:textId="77777777" w:rsidTr="006204A3">
        <w:tc>
          <w:tcPr>
            <w:tcW w:w="675" w:type="dxa"/>
          </w:tcPr>
          <w:p w14:paraId="1C895FFF" w14:textId="4207E4E9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5D3481A4" w14:textId="7456E63E" w:rsidR="00E31205" w:rsidRPr="00E31205" w:rsidRDefault="00C15E41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E31205" w:rsidRP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– 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собственная частота 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  <w:t>n</w:t>
            </w:r>
            <w:r w:rsid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-й моды колебаний жидкости</w:t>
            </w:r>
            <w:r w:rsidR="00E31205" w:rsidRPr="00E31205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>,</w:t>
            </w:r>
          </w:p>
        </w:tc>
      </w:tr>
      <w:tr w:rsidR="00E31205" w14:paraId="524E917A" w14:textId="77777777" w:rsidTr="006204A3">
        <w:tc>
          <w:tcPr>
            <w:tcW w:w="675" w:type="dxa"/>
          </w:tcPr>
          <w:p w14:paraId="398CF7B0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7006DCB9" w14:textId="573D64AB" w:rsidR="00E31205" w:rsidRPr="00E31205" w:rsidRDefault="00C15E41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</m:d>
            </m:oMath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 w:rsid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линейное ускорение бака</w:t>
            </w:r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E31205" w14:paraId="2576929C" w14:textId="77777777" w:rsidTr="006204A3">
        <w:tc>
          <w:tcPr>
            <w:tcW w:w="675" w:type="dxa"/>
          </w:tcPr>
          <w:p w14:paraId="2B2FE14B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66E2CA44" w14:textId="7FFE0222" w:rsidR="00E31205" w:rsidRPr="00E31205" w:rsidRDefault="00C15E41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φ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</m:d>
            </m:oMath>
            <w:r w:rsid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угловое ускорение бака</w:t>
            </w:r>
            <w:r w:rsidR="00E31205" w:rsidRPr="00E31205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E31205" w14:paraId="1C4A1953" w14:textId="77777777" w:rsidTr="006204A3">
        <w:tc>
          <w:tcPr>
            <w:tcW w:w="675" w:type="dxa"/>
          </w:tcPr>
          <w:p w14:paraId="50E32078" w14:textId="77777777" w:rsidR="00E31205" w:rsidRDefault="00E31205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8896" w:type="dxa"/>
          </w:tcPr>
          <w:p w14:paraId="34618578" w14:textId="7804D1F9" w:rsidR="00E31205" w:rsidRPr="006204A3" w:rsidRDefault="00C15E41" w:rsidP="003E778B">
            <w:pPr>
              <w:rPr>
                <w:rFonts w:ascii="Times New Roman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oMath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– коэффициенты возбуждения</w:t>
            </w:r>
            <w:r w:rsidR="006204A3" w:rsidRPr="006204A3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>.</w:t>
            </w:r>
          </w:p>
        </w:tc>
      </w:tr>
    </w:tbl>
    <w:p w14:paraId="46515732" w14:textId="07480AD9" w:rsidR="00E31205" w:rsidRDefault="00E31205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5C2A767A" w14:textId="77777777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</w:p>
    <w:p w14:paraId="71D4E6F8" w14:textId="0065CB07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>Для чисто горизонтальных колебаний уравнение упрощается до</w:t>
      </w:r>
      <w:r w:rsidRPr="006204A3">
        <w:rPr>
          <w:rFonts w:ascii="Times New Roman" w:hAnsi="Times New Roman" w:cs="Times New Roman"/>
          <w:iCs/>
          <w:sz w:val="28"/>
          <w:szCs w:val="28"/>
        </w:rPr>
        <w:t>:</w:t>
      </w:r>
    </w:p>
    <w:p w14:paraId="4D88CEC0" w14:textId="161E54FC" w:rsidR="006204A3" w:rsidRPr="00E31205" w:rsidRDefault="00C15E41" w:rsidP="006204A3">
      <w:pPr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4DD1B050" w14:textId="6A5BD36E" w:rsidR="006204A3" w:rsidRDefault="006204A3" w:rsidP="003E778B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При замене жидкости механической системой</w:t>
      </w:r>
      <w:r w:rsidR="001F382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F3829" w:rsidRPr="001F3829">
        <w:rPr>
          <w:rFonts w:ascii="Times New Roman" w:hAnsi="Times New Roman" w:cs="Times New Roman"/>
          <w:iCs/>
          <w:sz w:val="28"/>
          <w:szCs w:val="28"/>
        </w:rPr>
        <w:t>[11]</w:t>
      </w:r>
      <w:r>
        <w:rPr>
          <w:rFonts w:ascii="Times New Roman" w:hAnsi="Times New Roman" w:cs="Times New Roman"/>
          <w:iCs/>
          <w:sz w:val="28"/>
          <w:szCs w:val="28"/>
        </w:rPr>
        <w:t>, состоящей из</w:t>
      </w:r>
      <w:r w:rsidRPr="006204A3">
        <w:rPr>
          <w:rFonts w:ascii="Times New Roman" w:hAnsi="Times New Roman" w:cs="Times New Roman"/>
          <w:iCs/>
          <w:sz w:val="28"/>
          <w:szCs w:val="28"/>
        </w:rPr>
        <w:t>:</w:t>
      </w:r>
    </w:p>
    <w:p w14:paraId="34E0A9ED" w14:textId="536FFBCD" w:rsidR="006204A3" w:rsidRDefault="006204A3" w:rsidP="006204A3">
      <w:pPr>
        <w:pStyle w:val="af0"/>
        <w:numPr>
          <w:ilvl w:val="1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неподвижной массы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>, жестко связанной с баком,</w:t>
      </w:r>
    </w:p>
    <w:p w14:paraId="0A1BC2BD" w14:textId="2DE6640F" w:rsidR="006204A3" w:rsidRPr="006204A3" w:rsidRDefault="006204A3" w:rsidP="006204A3">
      <w:pPr>
        <w:pStyle w:val="af0"/>
        <w:numPr>
          <w:ilvl w:val="1"/>
          <w:numId w:val="5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набора осциллирующих масс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(n=1,2,3,…)</m:t>
        </m:r>
      </m:oMath>
      <w:r>
        <w:rPr>
          <w:rFonts w:ascii="Times New Roman" w:hAnsi="Times New Roman" w:cs="Times New Roman"/>
          <w:iCs/>
          <w:sz w:val="28"/>
          <w:szCs w:val="28"/>
        </w:rPr>
        <w:t>, каждая из которых присоединена к баку пружиной с жесткость</w:t>
      </w:r>
      <w:r w:rsidR="001F3829">
        <w:rPr>
          <w:rFonts w:ascii="Times New Roman" w:hAnsi="Times New Roman" w:cs="Times New Roman"/>
          <w:iCs/>
          <w:sz w:val="28"/>
          <w:szCs w:val="28"/>
        </w:rPr>
        <w:t xml:space="preserve">ю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="001F3829" w:rsidRPr="001F382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F3829">
        <w:rPr>
          <w:rFonts w:ascii="Times New Roman" w:hAnsi="Times New Roman" w:cs="Times New Roman"/>
          <w:iCs/>
          <w:sz w:val="28"/>
          <w:szCs w:val="28"/>
        </w:rPr>
        <w:t>и, при необходимости, демпфером.</w:t>
      </w:r>
    </w:p>
    <w:p w14:paraId="45F12E51" w14:textId="77777777" w:rsidR="00D9560E" w:rsidRDefault="0045387E" w:rsidP="0045387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26D0FBD" wp14:editId="3C0FED3F">
            <wp:extent cx="3704497" cy="464356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9713" cy="465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43D7" w14:textId="77777777" w:rsidR="008E33FF" w:rsidRDefault="008E33FF" w:rsidP="0045387E">
      <w:pPr>
        <w:jc w:val="center"/>
        <w:rPr>
          <w:rFonts w:ascii="Times New Roman" w:hAnsi="Times New Roman" w:cs="Times New Roman"/>
          <w:sz w:val="28"/>
          <w:szCs w:val="28"/>
        </w:rPr>
      </w:pPr>
      <w:r w:rsidRPr="008E33FF">
        <w:rPr>
          <w:rFonts w:ascii="Times New Roman" w:hAnsi="Times New Roman" w:cs="Times New Roman"/>
          <w:sz w:val="28"/>
          <w:szCs w:val="28"/>
        </w:rPr>
        <w:t>Рисунок</w:t>
      </w:r>
      <w:r w:rsidR="00962482">
        <w:rPr>
          <w:rFonts w:ascii="Times New Roman" w:hAnsi="Times New Roman" w:cs="Times New Roman"/>
          <w:sz w:val="28"/>
          <w:szCs w:val="28"/>
        </w:rPr>
        <w:t xml:space="preserve"> 12</w:t>
      </w:r>
      <w:r>
        <w:rPr>
          <w:rFonts w:ascii="Times New Roman" w:hAnsi="Times New Roman" w:cs="Times New Roman"/>
          <w:sz w:val="28"/>
          <w:szCs w:val="28"/>
        </w:rPr>
        <w:t xml:space="preserve"> Механическая модель цилиндрических баков</w:t>
      </w:r>
    </w:p>
    <w:p w14:paraId="1DA7DE6C" w14:textId="77777777" w:rsidR="001F3829" w:rsidRDefault="001F3829" w:rsidP="00646AB8">
      <w:pPr>
        <w:ind w:firstLine="708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1F38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Условие эквивалентности: собственная частота каждой осциллирующей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1F38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массы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m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n</m:t>
            </m:r>
          </m:sub>
        </m:sSub>
      </m:oMath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механической модели должна совпадать с собственной частотой </w:t>
      </w:r>
      <m:oMath>
        <m:sSub>
          <m:sSubPr>
            <m:ctrlPr>
              <w:rPr>
                <w:rFonts w:ascii="Cambria Math" w:hAnsi="Cambria Math" w:cs="Times New Roman"/>
                <w:i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</w:rPr>
              <m:t>ω</m:t>
            </m:r>
          </m:e>
          <m:sub>
            <m:r>
              <w:rPr>
                <w:rFonts w:ascii="Cambria Math" w:hAnsi="Cambria Math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m:t>n</m:t>
            </m:r>
          </m:sub>
        </m:sSub>
      </m:oMath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соответствующей моды жидкости</w:t>
      </w:r>
      <w:r w:rsidR="00646AB8" w:rsidRPr="00646AB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</w:p>
    <w:p w14:paraId="0B0A488B" w14:textId="686520E7" w:rsidR="00646AB8" w:rsidRPr="000E18A2" w:rsidRDefault="00C15E41" w:rsidP="00646AB8">
      <w:pPr>
        <w:ind w:firstLine="708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6EC24DB0" w14:textId="77777777" w:rsidR="00646AB8" w:rsidRPr="00987C55" w:rsidRDefault="00646AB8" w:rsidP="00646AB8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Уравнение движения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B55586">
        <w:rPr>
          <w:rFonts w:ascii="Times New Roman" w:hAnsi="Times New Roman" w:cs="Times New Roman"/>
          <w:sz w:val="28"/>
          <w:szCs w:val="28"/>
        </w:rPr>
        <w:t>-</w:t>
      </w:r>
      <w:r w:rsidR="00B55586">
        <w:rPr>
          <w:rFonts w:ascii="Times New Roman" w:hAnsi="Times New Roman" w:cs="Times New Roman"/>
          <w:sz w:val="28"/>
          <w:szCs w:val="28"/>
        </w:rPr>
        <w:t xml:space="preserve">ой осциллирующей массы в системе </w:t>
      </w:r>
      <w:r w:rsidR="00B55586"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отсчета, связанной с баком, имеет вид:</w:t>
      </w:r>
    </w:p>
    <w:p w14:paraId="6DA2D498" w14:textId="1DF2F2A4" w:rsidR="00B55586" w:rsidRPr="00987C55" w:rsidRDefault="00C15E41" w:rsidP="00646AB8">
      <w:pPr>
        <w:ind w:firstLine="708"/>
        <w:jc w:val="both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φ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t</m:t>
              </m: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987C55" w:rsidRPr="00987C55" w14:paraId="4C23C59E" w14:textId="77777777" w:rsidTr="00823894">
        <w:tc>
          <w:tcPr>
            <w:tcW w:w="675" w:type="dxa"/>
          </w:tcPr>
          <w:p w14:paraId="4C453AA4" w14:textId="2F4F20F3" w:rsidR="00F558E3" w:rsidRPr="00987C55" w:rsidRDefault="00F558E3" w:rsidP="00646AB8">
            <w:pPr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16E78D48" w14:textId="406438A3" w:rsidR="00F558E3" w:rsidRPr="00987C55" w:rsidRDefault="00C15E41" w:rsidP="00646AB8">
            <w:pPr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oMath>
            <w:r w:rsidR="00F558E3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– смещение массы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F558E3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относительно стенок бака,</w:t>
            </w:r>
          </w:p>
        </w:tc>
      </w:tr>
      <w:tr w:rsidR="00987C55" w:rsidRPr="00987C55" w14:paraId="6CB30551" w14:textId="77777777" w:rsidTr="00823894">
        <w:tc>
          <w:tcPr>
            <w:tcW w:w="675" w:type="dxa"/>
          </w:tcPr>
          <w:p w14:paraId="13611CA9" w14:textId="77777777" w:rsidR="00F558E3" w:rsidRPr="00987C55" w:rsidRDefault="00F558E3" w:rsidP="00646AB8">
            <w:pPr>
              <w:jc w:val="both"/>
              <w:rPr>
                <w:rFonts w:ascii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0F954634" w14:textId="2AF7108D" w:rsidR="00F558E3" w:rsidRPr="00987C55" w:rsidRDefault="00C15E41" w:rsidP="00646AB8">
            <w:pPr>
              <w:jc w:val="both"/>
              <w:rPr>
                <w:rFonts w:ascii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F558E3" w:rsidRPr="00987C55">
              <w:rPr>
                <w:rFonts w:ascii="Times New Roman" w:eastAsiaTheme="minorEastAsia" w:hAnsi="Times New Roman" w:cs="Times New Roman"/>
                <w:i/>
                <w:color w:val="000000" w:themeColor="text1"/>
                <w:sz w:val="28"/>
                <w:szCs w:val="28"/>
              </w:rPr>
              <w:t xml:space="preserve"> – </w:t>
            </w:r>
            <w:r w:rsidR="00F558E3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высота подвеса бака,</w:t>
            </w:r>
          </w:p>
        </w:tc>
      </w:tr>
      <w:tr w:rsidR="00823894" w:rsidRPr="00987C55" w14:paraId="626FE907" w14:textId="77777777" w:rsidTr="00823894">
        <w:tc>
          <w:tcPr>
            <w:tcW w:w="675" w:type="dxa"/>
          </w:tcPr>
          <w:p w14:paraId="702E2401" w14:textId="77777777" w:rsidR="00823894" w:rsidRPr="00987C55" w:rsidRDefault="00823894" w:rsidP="00DA2496">
            <w:pPr>
              <w:jc w:val="both"/>
              <w:rPr>
                <w:rFonts w:ascii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3528346C" w14:textId="75A0E116" w:rsidR="00823894" w:rsidRPr="00987C55" w:rsidRDefault="00C15E41" w:rsidP="00DA2496">
            <w:pPr>
              <w:jc w:val="both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823894" w:rsidRPr="00987C55">
              <w:rPr>
                <w:rFonts w:ascii="Times New Roman" w:eastAsiaTheme="minorEastAsia" w:hAnsi="Times New Roman" w:cs="Times New Roman"/>
                <w:i/>
                <w:color w:val="000000" w:themeColor="text1"/>
                <w:sz w:val="28"/>
                <w:szCs w:val="28"/>
                <w:lang w:val="en-US" w:eastAsia="ru-RU"/>
              </w:rPr>
              <w:t xml:space="preserve"> </w:t>
            </w:r>
            <w:r w:rsidR="00823894" w:rsidRPr="00987C55">
              <w:rPr>
                <w:rFonts w:ascii="Times New Roman" w:eastAsiaTheme="minorEastAsia" w:hAnsi="Times New Roman" w:cs="Times New Roman"/>
                <w:i/>
                <w:color w:val="000000" w:themeColor="text1"/>
                <w:sz w:val="28"/>
                <w:szCs w:val="28"/>
                <w:lang w:eastAsia="ru-RU"/>
              </w:rPr>
              <w:t xml:space="preserve">– </w:t>
            </w:r>
            <w:r w:rsidR="00823894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eastAsia="ru-RU"/>
              </w:rPr>
              <w:t>коэффициент демпфирования.</w:t>
            </w:r>
          </w:p>
        </w:tc>
      </w:tr>
    </w:tbl>
    <w:p w14:paraId="471823DD" w14:textId="77777777" w:rsidR="00F764F7" w:rsidRPr="00987C55" w:rsidRDefault="00F764F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CD29C91" w14:textId="0F47A213" w:rsidR="00F558E3" w:rsidRPr="00987C55" w:rsidRDefault="00274C01" w:rsidP="00F764F7">
      <w:pPr>
        <w:jc w:val="both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Сила, действующая на бак со стороны </w:t>
      </w: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n</w:t>
      </w: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-ой осциллирующей массы:</w:t>
      </w:r>
    </w:p>
    <w:p w14:paraId="4A216375" w14:textId="5DE1CBFE" w:rsidR="00274C01" w:rsidRPr="00987C55" w:rsidRDefault="00C15E41" w:rsidP="00274C01">
      <w:pPr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.</m:t>
          </m:r>
        </m:oMath>
      </m:oMathPara>
    </w:p>
    <w:p w14:paraId="4F9E917B" w14:textId="77777777" w:rsidR="000305D6" w:rsidRPr="00987C55" w:rsidRDefault="000305D6" w:rsidP="000305D6">
      <w:pPr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Таким образом, полная сила по всем модам:</w:t>
      </w:r>
    </w:p>
    <w:p w14:paraId="00F727B3" w14:textId="4EA830D9" w:rsidR="000305D6" w:rsidRPr="00987C55" w:rsidRDefault="00C15E41" w:rsidP="000305D6">
      <w:pPr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liquid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sub>
          </m:sSub>
          <m:acc>
            <m:accPr>
              <m:chr m:val="̈"/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.</m:t>
              </m:r>
            </m:e>
          </m:nary>
        </m:oMath>
      </m:oMathPara>
    </w:p>
    <w:p w14:paraId="162B5D8B" w14:textId="0D2B59BD" w:rsidR="00FA4170" w:rsidRPr="00987C55" w:rsidRDefault="00FA4170" w:rsidP="00FA4170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Пользуясь выражением потенциала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Ф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</m:t>
            </m:r>
          </m:sub>
        </m:sSub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модальными функциями для цилиндрического бака, получим коэффициент участия массы для 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-ой моды:</w:t>
      </w:r>
    </w:p>
    <w:p w14:paraId="308A2977" w14:textId="03682123" w:rsidR="00FA4170" w:rsidRPr="00987C55" w:rsidRDefault="00C15E41" w:rsidP="00FA4170">
      <w:pPr>
        <w:ind w:firstLine="708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2R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ξ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h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R</m:t>
                          </m:r>
                        </m:den>
                      </m:f>
                    </m:e>
                  </m:d>
                </m:e>
              </m:func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-1</m:t>
              </m:r>
            </m:den>
          </m:f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,</m:t>
          </m:r>
        </m:oMath>
      </m:oMathPara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8896"/>
      </w:tblGrid>
      <w:tr w:rsidR="00987C55" w:rsidRPr="00987C55" w14:paraId="7E871AE5" w14:textId="77777777" w:rsidTr="00B16A41">
        <w:tc>
          <w:tcPr>
            <w:tcW w:w="675" w:type="dxa"/>
          </w:tcPr>
          <w:p w14:paraId="6C613DA7" w14:textId="071C3435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  <w:t>где</w:t>
            </w:r>
          </w:p>
        </w:tc>
        <w:tc>
          <w:tcPr>
            <w:tcW w:w="8896" w:type="dxa"/>
          </w:tcPr>
          <w:p w14:paraId="698716EB" w14:textId="6A31EC54" w:rsidR="000E18A2" w:rsidRPr="00987C55" w:rsidRDefault="00C15E41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- эффективная (осциллирующая) масса для </w:t>
            </w:r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n</w:t>
            </w:r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-й моды,</w:t>
            </w:r>
          </w:p>
        </w:tc>
      </w:tr>
      <w:tr w:rsidR="00987C55" w:rsidRPr="00987C55" w14:paraId="66BB5707" w14:textId="77777777" w:rsidTr="00B16A41">
        <w:tc>
          <w:tcPr>
            <w:tcW w:w="675" w:type="dxa"/>
          </w:tcPr>
          <w:p w14:paraId="201FC81E" w14:textId="77777777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7E4CE35D" w14:textId="26ED254F" w:rsidR="000E18A2" w:rsidRPr="00987C55" w:rsidRDefault="00C15E41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=ρπ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 xml:space="preserve">  </w:t>
            </w:r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- полная масса жидкости,</w:t>
            </w:r>
          </w:p>
        </w:tc>
      </w:tr>
      <w:tr w:rsidR="00987C55" w:rsidRPr="00987C55" w14:paraId="1CE0FF23" w14:textId="77777777" w:rsidTr="00B16A41">
        <w:tc>
          <w:tcPr>
            <w:tcW w:w="675" w:type="dxa"/>
          </w:tcPr>
          <w:p w14:paraId="3C068547" w14:textId="77777777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6133D78C" w14:textId="576CD9FA" w:rsidR="000E18A2" w:rsidRPr="00987C55" w:rsidRDefault="00987C55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R</m:t>
              </m:r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-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радиус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бака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</w:tr>
      <w:tr w:rsidR="00987C55" w:rsidRPr="00987C55" w14:paraId="3DC74BF1" w14:textId="77777777" w:rsidTr="00B16A41">
        <w:tc>
          <w:tcPr>
            <w:tcW w:w="675" w:type="dxa"/>
          </w:tcPr>
          <w:p w14:paraId="7EA89D0E" w14:textId="77777777" w:rsidR="000E18A2" w:rsidRPr="00987C55" w:rsidRDefault="000E18A2" w:rsidP="00FA4170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259E1CE5" w14:textId="5AD36342" w:rsidR="000E18A2" w:rsidRPr="00987C55" w:rsidRDefault="00987C55" w:rsidP="000E18A2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h</m:t>
              </m:r>
            </m:oMath>
            <w:r w:rsidR="000E18A2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-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высота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заполнения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жидкостью</w:t>
            </w:r>
            <w:proofErr w:type="spellEnd"/>
            <w:r w:rsidR="00B16A41" w:rsidRPr="00987C5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</w:tr>
      <w:tr w:rsidR="00B16A41" w:rsidRPr="00987C55" w14:paraId="4FAE3F80" w14:textId="77777777" w:rsidTr="00B16A41">
        <w:tc>
          <w:tcPr>
            <w:tcW w:w="675" w:type="dxa"/>
          </w:tcPr>
          <w:p w14:paraId="32086EDA" w14:textId="77777777" w:rsidR="00B16A41" w:rsidRPr="00987C55" w:rsidRDefault="00B16A41" w:rsidP="00DA2496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8896" w:type="dxa"/>
          </w:tcPr>
          <w:p w14:paraId="089177D1" w14:textId="08522EF0" w:rsidR="00B16A41" w:rsidRPr="00987C55" w:rsidRDefault="00C15E41" w:rsidP="00DA2496">
            <w:pPr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n</m:t>
                  </m:r>
                </m:sub>
              </m:sSub>
            </m:oMath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- </w:t>
            </w:r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n</w:t>
            </w:r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-й корень уравнения </w:t>
            </w:r>
            <m:oMath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 w:eastAsia="ru-RU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ξ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  <w:lang w:eastAsia="ru-RU"/>
                </w:rPr>
                <m:t>=0</m:t>
              </m:r>
            </m:oMath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, где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 w:eastAsia="ru-RU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eastAsia="ru-RU"/>
                    </w:rPr>
                    <m:t>1</m:t>
                  </m:r>
                </m:sub>
              </m:sSub>
            </m:oMath>
            <w:r w:rsidR="00B16A41" w:rsidRPr="00987C55">
              <w:rPr>
                <w:rFonts w:ascii="Times New Roman" w:eastAsiaTheme="minorEastAsia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– функция Бесселя первого рода первого порядка.</w:t>
            </w:r>
          </w:p>
        </w:tc>
      </w:tr>
    </w:tbl>
    <w:p w14:paraId="2412E4F9" w14:textId="03E6E0A1" w:rsidR="00B16A41" w:rsidRPr="00987C55" w:rsidRDefault="00B16A4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442E7E" w14:textId="10DA9693" w:rsidR="00B16A41" w:rsidRPr="00987C55" w:rsidRDefault="00B16A4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Численные значения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ξ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первых трех мод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672"/>
        <w:gridCol w:w="1259"/>
        <w:gridCol w:w="1259"/>
      </w:tblGrid>
      <w:tr w:rsidR="00987C55" w:rsidRPr="00987C55" w14:paraId="3B502DF6" w14:textId="77777777" w:rsidTr="00304B45">
        <w:trPr>
          <w:jc w:val="center"/>
        </w:trPr>
        <w:tc>
          <w:tcPr>
            <w:tcW w:w="672" w:type="dxa"/>
          </w:tcPr>
          <w:p w14:paraId="07818F56" w14:textId="37C3FDAF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n</w:t>
            </w:r>
          </w:p>
        </w:tc>
        <w:tc>
          <w:tcPr>
            <w:tcW w:w="1259" w:type="dxa"/>
          </w:tcPr>
          <w:p w14:paraId="10647989" w14:textId="5FE825A7" w:rsidR="00B16A41" w:rsidRPr="00987C55" w:rsidRDefault="00C15E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1259" w:type="dxa"/>
          </w:tcPr>
          <w:p w14:paraId="79974572" w14:textId="1C91E9B2" w:rsidR="00B16A41" w:rsidRPr="00987C55" w:rsidRDefault="00C15E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color w:val="000000" w:themeColor="text1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-1</m:t>
                </m:r>
              </m:oMath>
            </m:oMathPara>
          </w:p>
        </w:tc>
      </w:tr>
      <w:tr w:rsidR="00987C55" w:rsidRPr="00987C55" w14:paraId="4BEC2A0E" w14:textId="77777777" w:rsidTr="00304B45">
        <w:trPr>
          <w:jc w:val="center"/>
        </w:trPr>
        <w:tc>
          <w:tcPr>
            <w:tcW w:w="672" w:type="dxa"/>
          </w:tcPr>
          <w:p w14:paraId="0E00007A" w14:textId="74E7E6AE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1</w:t>
            </w:r>
          </w:p>
        </w:tc>
        <w:tc>
          <w:tcPr>
            <w:tcW w:w="1259" w:type="dxa"/>
          </w:tcPr>
          <w:p w14:paraId="311EEE16" w14:textId="4D051537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1,8412</w:t>
            </w:r>
          </w:p>
        </w:tc>
        <w:tc>
          <w:tcPr>
            <w:tcW w:w="1259" w:type="dxa"/>
          </w:tcPr>
          <w:p w14:paraId="0AA08A74" w14:textId="1559FB62" w:rsidR="00B16A41" w:rsidRPr="00987C55" w:rsidRDefault="00304B45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2,389</w:t>
            </w:r>
          </w:p>
        </w:tc>
      </w:tr>
      <w:tr w:rsidR="00987C55" w:rsidRPr="00987C55" w14:paraId="099602FB" w14:textId="77777777" w:rsidTr="00304B45">
        <w:trPr>
          <w:jc w:val="center"/>
        </w:trPr>
        <w:tc>
          <w:tcPr>
            <w:tcW w:w="672" w:type="dxa"/>
          </w:tcPr>
          <w:p w14:paraId="3E16317B" w14:textId="7F89A5AE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1259" w:type="dxa"/>
          </w:tcPr>
          <w:p w14:paraId="7474FFB7" w14:textId="2A2F4C42" w:rsidR="00B16A41" w:rsidRPr="00987C55" w:rsidRDefault="00B16A41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3,05</w:t>
            </w:r>
            <w:r w:rsidR="00304B45"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42</w:t>
            </w:r>
          </w:p>
        </w:tc>
        <w:tc>
          <w:tcPr>
            <w:tcW w:w="1259" w:type="dxa"/>
          </w:tcPr>
          <w:p w14:paraId="47830CFC" w14:textId="2C2B0B5C" w:rsidR="00B16A41" w:rsidRPr="00987C55" w:rsidRDefault="00304B45" w:rsidP="00304B45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8,328</w:t>
            </w:r>
          </w:p>
        </w:tc>
      </w:tr>
      <w:tr w:rsidR="00304B45" w:rsidRPr="00987C55" w14:paraId="19FB6825" w14:textId="77777777" w:rsidTr="00304B45">
        <w:trPr>
          <w:jc w:val="center"/>
        </w:trPr>
        <w:tc>
          <w:tcPr>
            <w:tcW w:w="672" w:type="dxa"/>
          </w:tcPr>
          <w:p w14:paraId="319C8F30" w14:textId="77777777" w:rsidR="00304B45" w:rsidRPr="00987C55" w:rsidRDefault="00304B45" w:rsidP="00DA2496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1259" w:type="dxa"/>
          </w:tcPr>
          <w:p w14:paraId="5E2DEED7" w14:textId="77777777" w:rsidR="00304B45" w:rsidRPr="00987C55" w:rsidRDefault="00304B45" w:rsidP="00DA2496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4,2012</w:t>
            </w:r>
          </w:p>
        </w:tc>
        <w:tc>
          <w:tcPr>
            <w:tcW w:w="1259" w:type="dxa"/>
          </w:tcPr>
          <w:p w14:paraId="2330961C" w14:textId="77777777" w:rsidR="00304B45" w:rsidRPr="00987C55" w:rsidRDefault="00304B45" w:rsidP="00DA2496">
            <w:pPr>
              <w:jc w:val="center"/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987C55">
              <w:rPr>
                <w:rFonts w:ascii="Times New Rom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16,65</w:t>
            </w:r>
          </w:p>
        </w:tc>
      </w:tr>
    </w:tbl>
    <w:p w14:paraId="09930BEA" w14:textId="77777777" w:rsidR="00304B45" w:rsidRPr="00987C55" w:rsidRDefault="00304B4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76C913" w14:textId="22D1F71B" w:rsidR="000E18A2" w:rsidRPr="00987C55" w:rsidRDefault="0090640E" w:rsidP="00FA4170">
      <w:pPr>
        <w:ind w:firstLine="708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Таким образом формула массы, учитываемой при модальном анализе примет вид:</w:t>
      </w:r>
    </w:p>
    <w:p w14:paraId="7A1C2C8B" w14:textId="6194D657" w:rsidR="00C34DA4" w:rsidRPr="00987C55" w:rsidRDefault="00C15E41" w:rsidP="00C34DA4">
      <w:pPr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эф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,</m:t>
        </m:r>
      </m:oMath>
      <w:r w:rsidR="00C34DA4" w:rsidRPr="00987C5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="00C34DA4" w:rsidRPr="00987C5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где 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эф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2R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h</m:t>
            </m:r>
          </m:den>
        </m:f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tanh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n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R</m:t>
                        </m:r>
                      </m:den>
                    </m:f>
                  </m:e>
                </m:d>
              </m:e>
            </m:func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p>
            </m:sSubSup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den>
        </m:f>
      </m:oMath>
      <w:r w:rsidR="00C34DA4"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0D1ED5" w14:textId="25E5CA55" w:rsidR="0090640E" w:rsidRPr="00987C55" w:rsidRDefault="0090640E" w:rsidP="0090640E">
      <w:pPr>
        <w:ind w:firstLine="708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sectPr w:rsidR="0090640E" w:rsidRPr="00987C5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F3CDC3C" w14:textId="77777777" w:rsidR="00C34DA4" w:rsidRPr="00987C55" w:rsidRDefault="00C34DA4" w:rsidP="003F40F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E50D7DA" w14:textId="292E4AD8" w:rsidR="00827527" w:rsidRDefault="00827527" w:rsidP="0024653E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25" w:name="_Toc228985596"/>
      <w:r w:rsidRPr="00987C55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1.4 Математическая модель расчета аэродинамики</w:t>
      </w:r>
      <w:bookmarkEnd w:id="25"/>
    </w:p>
    <w:p w14:paraId="4E2CA523" w14:textId="0D5E2803" w:rsidR="007D60D7" w:rsidRDefault="007D60D7" w:rsidP="007D60D7"/>
    <w:p w14:paraId="4E7DA9C9" w14:textId="77777777" w:rsidR="007D60D7" w:rsidRPr="00987C55" w:rsidRDefault="007D60D7" w:rsidP="007D60D7">
      <w:pPr>
        <w:pStyle w:val="30"/>
        <w:rPr>
          <w:rFonts w:ascii="Times New Roman" w:hAnsi="Times New Roman" w:cs="Times New Roman"/>
          <w:color w:val="000000" w:themeColor="text1"/>
        </w:rPr>
      </w:pPr>
      <w:bookmarkStart w:id="26" w:name="_Toc228985597"/>
      <w:r w:rsidRPr="00987C55">
        <w:rPr>
          <w:rFonts w:ascii="Times New Roman" w:hAnsi="Times New Roman" w:cs="Times New Roman"/>
          <w:color w:val="000000" w:themeColor="text1"/>
        </w:rPr>
        <w:t>1.4.1 Квазистатический метод</w:t>
      </w:r>
      <w:bookmarkEnd w:id="26"/>
    </w:p>
    <w:p w14:paraId="45E75E29" w14:textId="77777777" w:rsidR="007D60D7" w:rsidRPr="00987C55" w:rsidRDefault="007D60D7" w:rsidP="007D60D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Расчет производной коэффициента подъемной силы:</w:t>
      </w:r>
    </w:p>
    <w:p w14:paraId="58141213" w14:textId="77777777" w:rsidR="007D60D7" w:rsidRPr="00987C55" w:rsidRDefault="00C15E41" w:rsidP="007D60D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1506522C" w14:textId="77777777" w:rsidR="007D60D7" w:rsidRPr="00987C55" w:rsidRDefault="007D60D7" w:rsidP="007D60D7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Расчет коэффициента лобового сопротивления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E8B31B6" w14:textId="77777777" w:rsidR="007D60D7" w:rsidRPr="00987C55" w:rsidRDefault="00C15E41" w:rsidP="007D60D7">
      <w:pPr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2CFED0C9" w14:textId="77777777" w:rsidR="007D60D7" w:rsidRPr="00987C55" w:rsidRDefault="007D60D7" w:rsidP="007D60D7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Расчет аэродинамического фокуса</w:t>
      </w:r>
      <w:r w:rsidRPr="00987C5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69C754D" w14:textId="77777777" w:rsidR="007D60D7" w:rsidRPr="00756700" w:rsidRDefault="00C15E41" w:rsidP="007D60D7">
      <w:pPr>
        <w:jc w:val="center"/>
        <w:rPr>
          <w:rFonts w:ascii="Times New Roman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7B4CF358" w14:textId="77777777" w:rsidR="007D60D7" w:rsidRDefault="007D60D7" w:rsidP="007D60D7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 xml:space="preserve"> – нормальная сила</w:t>
      </w:r>
    </w:p>
    <w:p w14:paraId="52207825" w14:textId="77777777" w:rsidR="007D60D7" w:rsidRPr="00B12C40" w:rsidRDefault="007D60D7" w:rsidP="007D60D7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7031B54E" w14:textId="2DDE1EAF" w:rsidR="007D60D7" w:rsidRDefault="007D60D7" w:rsidP="007D60D7"/>
    <w:p w14:paraId="3D4BE170" w14:textId="77777777" w:rsidR="007D60D7" w:rsidRPr="007D60D7" w:rsidRDefault="007D60D7" w:rsidP="007D60D7"/>
    <w:p w14:paraId="19E9D6ED" w14:textId="58281006" w:rsidR="00EF270A" w:rsidRPr="00987C55" w:rsidRDefault="00EF270A" w:rsidP="00EF270A">
      <w:pPr>
        <w:pStyle w:val="30"/>
        <w:rPr>
          <w:rFonts w:ascii="Times New Roman" w:hAnsi="Times New Roman" w:cs="Times New Roman"/>
          <w:color w:val="000000" w:themeColor="text1"/>
        </w:rPr>
      </w:pPr>
      <w:bookmarkStart w:id="27" w:name="_Toc228985598"/>
      <w:r w:rsidRPr="00987C55">
        <w:rPr>
          <w:rFonts w:ascii="Times New Roman" w:hAnsi="Times New Roman" w:cs="Times New Roman"/>
          <w:color w:val="000000" w:themeColor="text1"/>
        </w:rPr>
        <w:t>1.4.</w:t>
      </w:r>
      <w:r w:rsidR="007D60D7">
        <w:rPr>
          <w:rFonts w:ascii="Times New Roman" w:hAnsi="Times New Roman" w:cs="Times New Roman"/>
          <w:color w:val="000000" w:themeColor="text1"/>
        </w:rPr>
        <w:t>2</w:t>
      </w:r>
      <w:r w:rsidRPr="00987C55">
        <w:rPr>
          <w:rFonts w:ascii="Times New Roman" w:hAnsi="Times New Roman" w:cs="Times New Roman"/>
          <w:color w:val="000000" w:themeColor="text1"/>
        </w:rPr>
        <w:t xml:space="preserve"> Динамический метод</w:t>
      </w:r>
      <w:bookmarkEnd w:id="27"/>
    </w:p>
    <w:p w14:paraId="1F14CC92" w14:textId="71FF9C4B" w:rsidR="00EF270A" w:rsidRDefault="00EF270A" w:rsidP="00EF270A">
      <w:pPr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</w:p>
    <w:p w14:paraId="761BE03B" w14:textId="2CB4FD01" w:rsidR="007D60D7" w:rsidRDefault="007D60D7" w:rsidP="007D60D7">
      <w:pPr>
        <w:ind w:firstLine="426"/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  <w:t>Динамический метод в дальнейших расчетах динамики полета добавляет учет аэроупругости при модальном анализе.</w:t>
      </w:r>
    </w:p>
    <w:p w14:paraId="365ADD37" w14:textId="367356B3" w:rsidR="007D60D7" w:rsidRPr="007D60D7" w:rsidRDefault="007D60D7" w:rsidP="007D60D7">
      <w:pPr>
        <w:ind w:firstLine="426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  <w:t>К уравнениям динамики добавляются коэффициенты аэроупругих взаимодействий</w:t>
      </w:r>
      <w:r w:rsidRPr="007D60D7"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  <w:t>:</w:t>
      </w:r>
    </w:p>
    <w:p w14:paraId="6610D67A" w14:textId="10D3E997" w:rsidR="00AD4D6D" w:rsidRPr="00987C55" w:rsidRDefault="00C15E41" w:rsidP="00AD4D6D">
      <w:pPr>
        <w:spacing w:line="360" w:lineRule="auto"/>
        <w:ind w:firstLine="426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= 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m:t>х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dx</m:t>
                      </m:r>
                    </m:e>
                  </m:nary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dx</m:t>
                      </m:r>
                    </m:e>
                  </m:nary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ϑ</m:t>
                      </m:r>
                    </m:sub>
                    <m: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p>
                    </m:sup>
                  </m:sSub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m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1</m:t>
                              </m:r>
                            </m:sub>
                          </m:sSub>
                        </m:sub>
                      </m:sSub>
                    </m:den>
                  </m:f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q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L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color w:val="000000" w:themeColor="text1"/>
                                  <w:sz w:val="28"/>
                                  <w:szCs w:val="28"/>
                                </w:rPr>
                                <m:t>α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</w:rPr>
                        <m:t>dx</m:t>
                      </m:r>
                    </m:e>
                  </m:nary>
                </m:e>
              </m:mr>
            </m:m>
          </m:e>
        </m:d>
      </m:oMath>
      <w:r w:rsidR="00AD4D6D"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B5F693E" w14:textId="0097C876" w:rsidR="00AD4D6D" w:rsidRPr="00987C55" w:rsidRDefault="00C15E41" w:rsidP="00AD4D6D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>x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)</m:t>
        </m:r>
      </m:oMath>
      <w:r w:rsidR="00AD4D6D"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функция формы изгибных колебаний.</w:t>
      </w:r>
    </w:p>
    <w:p w14:paraId="66551788" w14:textId="4AC02D48" w:rsidR="00AD4D6D" w:rsidRPr="00987C55" w:rsidRDefault="00AD4D6D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Коэффициенты 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y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en-US"/>
              </w:rPr>
              <m:t>ϑ</m:t>
            </m:r>
          </m:sub>
          <m:sup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'</m:t>
                </m:r>
              </m:sup>
            </m:sSup>
          </m:sup>
        </m:sSubSup>
      </m:oMath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учитываются то только в первом тоне колебаний, при более высоких тонах принимаются равными нулю, поскольку с ростом собственной частоты снижаются вызванные аэродинамическими возмущениями амплитуды упругих колебаний и тем самым уменьшается общее влияние аэроупругости. </w:t>
      </w:r>
    </w:p>
    <w:p w14:paraId="6974BC75" w14:textId="77777777" w:rsidR="00AD4D6D" w:rsidRPr="00987C55" w:rsidRDefault="00AD4D6D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7C55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возмущенное движение описывается при помощи системы из 5 уравнений:</w:t>
      </w:r>
    </w:p>
    <w:p w14:paraId="3E6EBE9A" w14:textId="1006B942" w:rsidR="00AD4D6D" w:rsidRPr="00987C55" w:rsidRDefault="00C15E41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</m:e>
                </m:mr>
              </m:m>
            </m:e>
          </m:d>
        </m:oMath>
      </m:oMathPara>
    </w:p>
    <w:p w14:paraId="62F1E946" w14:textId="77777777" w:rsidR="00987C55" w:rsidRPr="004872CC" w:rsidRDefault="00987C55" w:rsidP="00987C5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ракете-носителе осуществляется гашение избыточных колебаний. В качестве чувствительного элемента системы стабилизации применяется датчик углового ускорения, сигнал с которого используется как сигнал отрицательной обратной связи с коэффициентом усиления </w:t>
      </w:r>
      <m:oMath>
        <m:sSub>
          <m:sSubPr>
            <m:ctrlP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6"/>
                <w:szCs w:val="26"/>
                <w:lang w:val="en-US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</m:ctrlPr>
              </m:sSubPr>
              <m:e>
                <m:acc>
                  <m:accPr>
                    <m:chr m:val="̈"/>
                    <m:ctrlP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color w:val="000000" w:themeColor="text1"/>
                        <w:sz w:val="26"/>
                        <w:szCs w:val="26"/>
                        <w:lang w:val="en-US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hAnsi="Cambria Math"/>
                    <w:color w:val="000000" w:themeColor="text1"/>
                    <w:sz w:val="26"/>
                    <w:szCs w:val="26"/>
                    <w:lang w:val="en-US"/>
                  </w:rPr>
                  <m:t>n</m:t>
                </m:r>
              </m:sub>
            </m:sSub>
          </m:sub>
        </m:sSub>
      </m:oMath>
      <w:r w:rsidRPr="004872CC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758EFB5E" w14:textId="77777777" w:rsidR="00987C55" w:rsidRPr="004872CC" w:rsidRDefault="00987C55" w:rsidP="00987C55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72CC">
        <w:rPr>
          <w:rFonts w:ascii="Times New Roman" w:hAnsi="Times New Roman" w:cs="Times New Roman"/>
          <w:color w:val="000000" w:themeColor="text1"/>
          <w:sz w:val="28"/>
          <w:szCs w:val="28"/>
        </w:rPr>
        <w:t>Уравнение с учетом коэффициента преобразуется к следующему виду:</w:t>
      </w:r>
    </w:p>
    <w:p w14:paraId="094E364B" w14:textId="77777777" w:rsidR="00987C55" w:rsidRPr="006B0A07" w:rsidRDefault="00C15E41" w:rsidP="00987C55">
      <w:pPr>
        <w:pStyle w:val="af0"/>
        <w:spacing w:after="0" w:line="360" w:lineRule="auto"/>
        <w:ind w:left="954"/>
        <w:rPr>
          <w:rFonts w:ascii="Times New Roman" w:hAnsi="Times New Roman" w:cs="Times New Roman"/>
          <w:b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rSpRul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-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acc>
                      <m:accPr>
                        <m:chr m:val="̈"/>
                        <m:ctrlPr>
                          <w:rPr>
                            <w:rFonts w:ascii="Cambria Math" w:eastAsia="Calibri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=-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ϑ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δ-</m:t>
                    </m:r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y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</m:sub>
                          <m: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q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'</m:t>
                                </m:r>
                              </m:sup>
                            </m:sSup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5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S1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S1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  <m: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q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'</m:t>
                            </m:r>
                          </m:sup>
                        </m:sSup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y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2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S2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S2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3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S3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S3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4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S4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S4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;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6"/>
                            <w:szCs w:val="26"/>
                            <w:lang w:val="en-US"/>
                          </w:rPr>
                          <m:t>k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</m:ctrlPr>
                          </m:sSubPr>
                          <m:e>
                            <m:acc>
                              <m:accPr>
                                <m:chr m:val="̈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6"/>
                                    <w:szCs w:val="26"/>
                                    <w:lang w:val="en-US"/>
                                  </w:rPr>
                                  <m:t>s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6"/>
                                <w:szCs w:val="26"/>
                                <w:lang w:val="en-US"/>
                              </w:rPr>
                              <m:t>5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  <w:lang w:val="en-US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S5</m:t>
                        </m:r>
                      </m:sub>
                    </m:sSub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S5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5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m:t>ϑ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m:t>ϑ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6CFDE2C7" w14:textId="77777777" w:rsidR="00987C55" w:rsidRPr="00987C55" w:rsidRDefault="00987C55" w:rsidP="00AD4D6D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694366" w14:textId="77777777" w:rsidR="003F40FA" w:rsidRDefault="003F40FA" w:rsidP="003F40FA">
      <w:pPr>
        <w:rPr>
          <w:rFonts w:ascii="Times New Roman" w:hAnsi="Times New Roman" w:cs="Times New Roman"/>
          <w:b/>
          <w:bCs/>
          <w:sz w:val="28"/>
          <w:szCs w:val="28"/>
        </w:rPr>
        <w:sectPr w:rsidR="003F40F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94B6D88" w14:textId="33BCEDE8" w:rsidR="003F40FA" w:rsidRPr="0022237F" w:rsidRDefault="00827527" w:rsidP="0024653E">
      <w:pPr>
        <w:pStyle w:val="30"/>
        <w:rPr>
          <w:lang w:val="en-US"/>
        </w:rPr>
      </w:pPr>
      <w:bookmarkStart w:id="28" w:name="_Toc228985599"/>
      <w:r>
        <w:lastRenderedPageBreak/>
        <w:t>1.4.</w:t>
      </w:r>
      <w:r w:rsidR="007D60D7">
        <w:t>3</w:t>
      </w:r>
      <w:r w:rsidR="003F40FA" w:rsidRPr="00BD5BC9">
        <w:t xml:space="preserve"> </w:t>
      </w:r>
      <w:r w:rsidR="00AA064D">
        <w:t xml:space="preserve">Улучшенный </w:t>
      </w:r>
      <w:r w:rsidR="00EF270A">
        <w:t xml:space="preserve">квазистатический </w:t>
      </w:r>
      <w:r w:rsidR="00AA064D">
        <w:t>метод с учетом аэроупругости</w:t>
      </w:r>
      <w:bookmarkEnd w:id="28"/>
    </w:p>
    <w:p w14:paraId="1DB5CD34" w14:textId="55BF1453" w:rsidR="003F40FA" w:rsidRPr="000843D9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Pr="00A410EC">
        <w:rPr>
          <w:rFonts w:ascii="Times New Roman" w:hAnsi="Times New Roman" w:cs="Times New Roman"/>
          <w:sz w:val="28"/>
          <w:szCs w:val="28"/>
        </w:rPr>
        <w:t xml:space="preserve"> уг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A410EC">
        <w:rPr>
          <w:rFonts w:ascii="Times New Roman" w:hAnsi="Times New Roman" w:cs="Times New Roman"/>
          <w:sz w:val="28"/>
          <w:szCs w:val="28"/>
        </w:rPr>
        <w:t xml:space="preserve"> атаки</w:t>
      </w:r>
      <w:r w:rsidR="0001275A" w:rsidRPr="0001275A">
        <w:rPr>
          <w:rFonts w:ascii="Times New Roman" w:hAnsi="Times New Roman" w:cs="Times New Roman"/>
          <w:sz w:val="28"/>
          <w:szCs w:val="28"/>
        </w:rPr>
        <w:t xml:space="preserve"> </w:t>
      </w:r>
      <w:r w:rsidR="0001275A">
        <w:rPr>
          <w:rFonts w:ascii="Times New Roman" w:hAnsi="Times New Roman" w:cs="Times New Roman"/>
          <w:sz w:val="28"/>
          <w:szCs w:val="28"/>
        </w:rPr>
        <w:t>и центра давления</w:t>
      </w:r>
      <w:r w:rsidRPr="000843D9">
        <w:rPr>
          <w:rFonts w:ascii="Times New Roman" w:hAnsi="Times New Roman" w:cs="Times New Roman"/>
          <w:sz w:val="28"/>
          <w:szCs w:val="28"/>
        </w:rPr>
        <w:t>:</w:t>
      </w:r>
    </w:p>
    <w:p w14:paraId="628E12B7" w14:textId="52038959" w:rsidR="003F40FA" w:rsidRPr="00FC46AF" w:rsidRDefault="00C15E41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7F70D39D" w14:textId="77777777" w:rsidR="003F40FA" w:rsidRPr="0021421D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Приращение производной коэффициента подъемной силы: </w:t>
      </w:r>
    </w:p>
    <w:p w14:paraId="267325C6" w14:textId="77777777" w:rsidR="003F40FA" w:rsidRPr="004B6D06" w:rsidRDefault="00C15E41" w:rsidP="003F40F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nary>
                            <m:naryPr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aryPr>
                            <m:sub/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φ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dx</m:t>
                              </m:r>
                            </m:e>
                          </m:nary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2A7CDA99" w14:textId="77777777" w:rsidR="003F40FA" w:rsidRPr="004B6D06" w:rsidRDefault="003F40FA" w:rsidP="003F4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 коэффициента лобового сопротивления:</w:t>
      </w:r>
    </w:p>
    <w:p w14:paraId="12DAE5DE" w14:textId="2FC55557" w:rsidR="003F40FA" w:rsidRPr="002A3A1C" w:rsidRDefault="003F40FA" w:rsidP="003F40FA">
      <w:pPr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∆a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hAnsi="Cambria Math" w:cs="Times New Roman"/>
            <w:sz w:val="28"/>
            <w:szCs w:val="28"/>
            <w:lang w:val="en-US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xi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e>
        </m:d>
      </m:oMath>
    </w:p>
    <w:p w14:paraId="17CCD105" w14:textId="77777777" w:rsidR="003F40FA" w:rsidRPr="00726136" w:rsidRDefault="003F40FA" w:rsidP="003F40F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E883B3D" w14:textId="77777777" w:rsidR="00E77A81" w:rsidRDefault="00E77A81" w:rsidP="00A539BE">
      <w:pPr>
        <w:rPr>
          <w:rFonts w:ascii="Times New Roman" w:hAnsi="Times New Roman" w:cs="Times New Roman"/>
          <w:b/>
          <w:bCs/>
          <w:sz w:val="28"/>
          <w:szCs w:val="28"/>
        </w:rPr>
        <w:sectPr w:rsidR="00E77A8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80ED158" w14:textId="23BED08F" w:rsidR="004B2B7C" w:rsidRPr="007D60D7" w:rsidRDefault="007D60D7" w:rsidP="004B2B7C">
      <w:pPr>
        <w:rPr>
          <w:rStyle w:val="21"/>
          <w:rFonts w:ascii="Times New Roman" w:eastAsiaTheme="minorEastAsia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29" w:name="_Toc228985600"/>
      <w:r w:rsidRPr="007D60D7">
        <w:rPr>
          <w:rStyle w:val="11"/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2 </w:t>
      </w:r>
      <w:r w:rsidR="00E77A81" w:rsidRPr="007D60D7">
        <w:rPr>
          <w:rStyle w:val="11"/>
          <w:rFonts w:ascii="Times New Roman" w:hAnsi="Times New Roman" w:cs="Times New Roman"/>
          <w:b w:val="0"/>
          <w:bCs w:val="0"/>
          <w:color w:val="000000" w:themeColor="text1"/>
        </w:rPr>
        <w:t>РАСЧЕТ АЭРОДИНАМИКИ С УЧЕТОМ АЭРОУПРУГОСТИ</w:t>
      </w:r>
      <w:bookmarkEnd w:id="29"/>
      <w:r w:rsidR="00E77A81" w:rsidRPr="007D60D7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</w:p>
    <w:p w14:paraId="278738A1" w14:textId="55CDED20" w:rsidR="004B2B7C" w:rsidRPr="00657BF7" w:rsidRDefault="00E77A81" w:rsidP="004B2B7C">
      <w:pPr>
        <w:rPr>
          <w:rStyle w:val="31"/>
          <w:rFonts w:ascii="Times New Roman" w:eastAsiaTheme="minorEastAsia" w:hAnsi="Times New Roman" w:cs="Times New Roman"/>
          <w:color w:val="000000" w:themeColor="text1"/>
          <w:lang w:eastAsia="ru-RU"/>
        </w:rPr>
      </w:pPr>
      <w:bookmarkStart w:id="30" w:name="_Toc228985601"/>
      <w:r w:rsidRPr="007D60D7"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2.1 Объекты исследования</w:t>
      </w:r>
      <w:bookmarkEnd w:id="30"/>
      <w:r w:rsidRPr="007D60D7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</w:p>
    <w:p w14:paraId="66C48DF4" w14:textId="1FE7F5AE" w:rsidR="006F2D2F" w:rsidRPr="00657BF7" w:rsidRDefault="00E77A81" w:rsidP="004B2B7C">
      <w:pPr>
        <w:rPr>
          <w:rStyle w:val="31"/>
          <w:rFonts w:ascii="Times New Roman" w:hAnsi="Times New Roman" w:cs="Times New Roman"/>
          <w:color w:val="000000" w:themeColor="text1"/>
        </w:rPr>
      </w:pPr>
      <w:bookmarkStart w:id="31" w:name="_Toc228985602"/>
      <w:r w:rsidRPr="00657BF7">
        <w:rPr>
          <w:rStyle w:val="31"/>
          <w:rFonts w:ascii="Times New Roman" w:hAnsi="Times New Roman" w:cs="Times New Roman"/>
          <w:color w:val="000000" w:themeColor="text1"/>
        </w:rPr>
        <w:t xml:space="preserve">2.1.1 Ракета-носитель </w:t>
      </w:r>
      <w:r w:rsidR="005642C1" w:rsidRPr="00657BF7">
        <w:rPr>
          <w:rStyle w:val="31"/>
          <w:rFonts w:ascii="Times New Roman" w:hAnsi="Times New Roman" w:cs="Times New Roman"/>
          <w:color w:val="000000" w:themeColor="text1"/>
        </w:rPr>
        <w:t>«</w:t>
      </w:r>
      <w:r w:rsidR="005642C1" w:rsidRPr="00657BF7">
        <w:rPr>
          <w:rStyle w:val="31"/>
          <w:rFonts w:ascii="Times New Roman" w:hAnsi="Times New Roman" w:cs="Times New Roman"/>
          <w:color w:val="000000" w:themeColor="text1"/>
          <w:lang w:val="en-US"/>
        </w:rPr>
        <w:t>Falcon</w:t>
      </w:r>
      <w:r w:rsidR="005642C1" w:rsidRPr="00657BF7">
        <w:rPr>
          <w:rStyle w:val="31"/>
          <w:rFonts w:ascii="Times New Roman" w:hAnsi="Times New Roman" w:cs="Times New Roman"/>
          <w:color w:val="000000" w:themeColor="text1"/>
        </w:rPr>
        <w:t>-9»</w:t>
      </w:r>
      <w:bookmarkEnd w:id="31"/>
    </w:p>
    <w:p w14:paraId="20C8E104" w14:textId="77777777" w:rsidR="00657BF7" w:rsidRPr="00657BF7" w:rsidRDefault="00657BF7" w:rsidP="004B2B7C">
      <w:pPr>
        <w:rPr>
          <w:rStyle w:val="31"/>
          <w:rFonts w:ascii="Times New Roman" w:eastAsiaTheme="minorEastAsia" w:hAnsi="Times New Roman" w:cs="Times New Roman"/>
          <w:color w:val="000000" w:themeColor="text1"/>
          <w:lang w:eastAsia="ru-RU"/>
        </w:rPr>
      </w:pPr>
    </w:p>
    <w:p w14:paraId="3D6B70C5" w14:textId="77777777" w:rsidR="005642C1" w:rsidRPr="00657BF7" w:rsidRDefault="005642C1" w:rsidP="00657BF7">
      <w:pPr>
        <w:pStyle w:val="30"/>
        <w:rPr>
          <w:rFonts w:ascii="Times New Roman" w:hAnsi="Times New Roman" w:cs="Times New Roman"/>
          <w:color w:val="000000" w:themeColor="text1"/>
        </w:rPr>
      </w:pPr>
      <w:bookmarkStart w:id="32" w:name="_Toc228985603"/>
      <w:r w:rsidRPr="00657BF7">
        <w:rPr>
          <w:rFonts w:ascii="Times New Roman" w:hAnsi="Times New Roman" w:cs="Times New Roman"/>
          <w:color w:val="000000" w:themeColor="text1"/>
        </w:rPr>
        <w:t>2.1.2 Ракета-носитель «Союз-2»</w:t>
      </w:r>
      <w:bookmarkEnd w:id="32"/>
    </w:p>
    <w:p w14:paraId="24AFD732" w14:textId="77777777" w:rsidR="005642C1" w:rsidRPr="00657BF7" w:rsidRDefault="005642C1" w:rsidP="00A539B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29D904E" w14:textId="77777777" w:rsidR="00657BF7" w:rsidRPr="00657BF7" w:rsidRDefault="00657BF7" w:rsidP="00A539BE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17CD5F6" w14:textId="77777777" w:rsidR="00657BF7" w:rsidRPr="00657BF7" w:rsidRDefault="00657BF7" w:rsidP="00A539BE">
      <w:pPr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 w:rsidRPr="00657BF7"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2.</w:t>
      </w:r>
      <w:r w:rsidRPr="006A526E"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2</w:t>
      </w:r>
      <w:r w:rsidRPr="00657BF7"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Расчет аэродинамических коэффициентов</w:t>
      </w:r>
    </w:p>
    <w:p w14:paraId="00F3887E" w14:textId="77777777" w:rsidR="00657BF7" w:rsidRDefault="00657BF7" w:rsidP="00A539BE">
      <w:pPr>
        <w:rPr>
          <w:rStyle w:val="21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</w:p>
    <w:p w14:paraId="19C800D9" w14:textId="77777777" w:rsidR="00657BF7" w:rsidRPr="005642C1" w:rsidRDefault="00657BF7" w:rsidP="00657BF7">
      <w:pPr>
        <w:pStyle w:val="af0"/>
        <w:ind w:left="420"/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57BF7" w14:paraId="486B0C00" w14:textId="77777777" w:rsidTr="00DA2496">
        <w:trPr>
          <w:jc w:val="center"/>
        </w:trPr>
        <w:tc>
          <w:tcPr>
            <w:tcW w:w="2336" w:type="dxa"/>
          </w:tcPr>
          <w:p w14:paraId="28D54BB8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Время, с</w:t>
            </w:r>
          </w:p>
        </w:tc>
        <w:tc>
          <w:tcPr>
            <w:tcW w:w="2336" w:type="dxa"/>
          </w:tcPr>
          <w:p w14:paraId="19C68A61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36" w:type="dxa"/>
          </w:tcPr>
          <w:p w14:paraId="70B773BB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337" w:type="dxa"/>
          </w:tcPr>
          <w:p w14:paraId="48DFAFE0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80</w:t>
            </w:r>
          </w:p>
        </w:tc>
      </w:tr>
      <w:tr w:rsidR="00657BF7" w14:paraId="44FBC8B5" w14:textId="77777777" w:rsidTr="00DA2496">
        <w:trPr>
          <w:jc w:val="center"/>
        </w:trPr>
        <w:tc>
          <w:tcPr>
            <w:tcW w:w="2336" w:type="dxa"/>
          </w:tcPr>
          <w:p w14:paraId="4DB83DDB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Скорость, м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/c</w:t>
            </w:r>
          </w:p>
        </w:tc>
        <w:tc>
          <w:tcPr>
            <w:tcW w:w="2336" w:type="dxa"/>
          </w:tcPr>
          <w:p w14:paraId="3029DCF1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</w:t>
            </w:r>
          </w:p>
        </w:tc>
        <w:tc>
          <w:tcPr>
            <w:tcW w:w="2336" w:type="dxa"/>
          </w:tcPr>
          <w:p w14:paraId="510DCFFC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1000</w:t>
            </w:r>
          </w:p>
        </w:tc>
        <w:tc>
          <w:tcPr>
            <w:tcW w:w="2337" w:type="dxa"/>
          </w:tcPr>
          <w:p w14:paraId="19F0C67F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2000</w:t>
            </w:r>
          </w:p>
        </w:tc>
      </w:tr>
      <w:tr w:rsidR="00657BF7" w14:paraId="0E63BD87" w14:textId="77777777" w:rsidTr="00DA2496">
        <w:trPr>
          <w:jc w:val="center"/>
        </w:trPr>
        <w:tc>
          <w:tcPr>
            <w:tcW w:w="2336" w:type="dxa"/>
          </w:tcPr>
          <w:p w14:paraId="0A4FA80A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Высота, км</w:t>
            </w:r>
          </w:p>
        </w:tc>
        <w:tc>
          <w:tcPr>
            <w:tcW w:w="2336" w:type="dxa"/>
          </w:tcPr>
          <w:p w14:paraId="2CEE4AC5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14:paraId="4CB737D0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337" w:type="dxa"/>
          </w:tcPr>
          <w:p w14:paraId="2BE51502" w14:textId="77777777" w:rsidR="00657BF7" w:rsidRPr="00054FE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45</w:t>
            </w:r>
          </w:p>
        </w:tc>
      </w:tr>
      <w:tr w:rsidR="00657BF7" w14:paraId="06512CC9" w14:textId="77777777" w:rsidTr="00DA2496">
        <w:trPr>
          <w:jc w:val="center"/>
        </w:trPr>
        <w:tc>
          <w:tcPr>
            <w:tcW w:w="2336" w:type="dxa"/>
          </w:tcPr>
          <w:p w14:paraId="236AA8AE" w14:textId="77777777" w:rsidR="00657BF7" w:rsidRPr="002F1316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, Па</w:t>
            </w:r>
          </w:p>
        </w:tc>
        <w:tc>
          <w:tcPr>
            <w:tcW w:w="2336" w:type="dxa"/>
          </w:tcPr>
          <w:p w14:paraId="4DD5DD5F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13611.2</w:t>
            </w:r>
          </w:p>
        </w:tc>
        <w:tc>
          <w:tcPr>
            <w:tcW w:w="2336" w:type="dxa"/>
          </w:tcPr>
          <w:p w14:paraId="209A6E44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18802.5</w:t>
            </w:r>
          </w:p>
        </w:tc>
        <w:tc>
          <w:tcPr>
            <w:tcW w:w="2337" w:type="dxa"/>
          </w:tcPr>
          <w:p w14:paraId="5F84D7A1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10552.3</w:t>
            </w:r>
          </w:p>
        </w:tc>
      </w:tr>
      <w:tr w:rsidR="00657BF7" w14:paraId="76C30544" w14:textId="77777777" w:rsidTr="00DA2496">
        <w:trPr>
          <w:jc w:val="center"/>
        </w:trPr>
        <w:tc>
          <w:tcPr>
            <w:tcW w:w="2336" w:type="dxa"/>
          </w:tcPr>
          <w:p w14:paraId="732FC0B5" w14:textId="77777777" w:rsidR="00657BF7" w:rsidRDefault="00C15E41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0A00C79C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0,33445</w:t>
            </w:r>
          </w:p>
        </w:tc>
        <w:tc>
          <w:tcPr>
            <w:tcW w:w="2336" w:type="dxa"/>
          </w:tcPr>
          <w:p w14:paraId="5AF655DB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0,51079</w:t>
            </w:r>
          </w:p>
        </w:tc>
        <w:tc>
          <w:tcPr>
            <w:tcW w:w="2337" w:type="dxa"/>
          </w:tcPr>
          <w:p w14:paraId="37489684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0,45153</w:t>
            </w:r>
          </w:p>
        </w:tc>
      </w:tr>
      <w:tr w:rsidR="00657BF7" w14:paraId="24EAF30F" w14:textId="77777777" w:rsidTr="00DA2496">
        <w:trPr>
          <w:jc w:val="center"/>
        </w:trPr>
        <w:tc>
          <w:tcPr>
            <w:tcW w:w="2336" w:type="dxa"/>
          </w:tcPr>
          <w:p w14:paraId="32ADEE33" w14:textId="77777777" w:rsidR="00657BF7" w:rsidRPr="00054FE7" w:rsidRDefault="00C15E41" w:rsidP="00DA2496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5597F4F7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0,10337</w:t>
            </w:r>
          </w:p>
        </w:tc>
        <w:tc>
          <w:tcPr>
            <w:tcW w:w="2336" w:type="dxa"/>
          </w:tcPr>
          <w:p w14:paraId="419D8AC9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0,12385</w:t>
            </w:r>
          </w:p>
        </w:tc>
        <w:tc>
          <w:tcPr>
            <w:tcW w:w="2337" w:type="dxa"/>
          </w:tcPr>
          <w:p w14:paraId="53E21FCE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0,10298</w:t>
            </w:r>
          </w:p>
        </w:tc>
      </w:tr>
      <w:tr w:rsidR="00657BF7" w14:paraId="1262D1CC" w14:textId="77777777" w:rsidTr="00DA2496">
        <w:trPr>
          <w:jc w:val="center"/>
        </w:trPr>
        <w:tc>
          <w:tcPr>
            <w:tcW w:w="2336" w:type="dxa"/>
          </w:tcPr>
          <w:p w14:paraId="647B5C64" w14:textId="77777777" w:rsidR="00657BF7" w:rsidRPr="00054FE7" w:rsidRDefault="00C15E41" w:rsidP="00DA2496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6B944F47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6" w:type="dxa"/>
          </w:tcPr>
          <w:p w14:paraId="33B246A9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  <w:tc>
          <w:tcPr>
            <w:tcW w:w="2337" w:type="dxa"/>
          </w:tcPr>
          <w:p w14:paraId="594DA293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26,2</w:t>
            </w:r>
          </w:p>
        </w:tc>
      </w:tr>
      <w:tr w:rsidR="00657BF7" w14:paraId="6332542C" w14:textId="77777777" w:rsidTr="00DA2496">
        <w:trPr>
          <w:jc w:val="center"/>
        </w:trPr>
        <w:tc>
          <w:tcPr>
            <w:tcW w:w="2336" w:type="dxa"/>
          </w:tcPr>
          <w:p w14:paraId="74174444" w14:textId="77777777" w:rsidR="00657BF7" w:rsidRPr="002F1316" w:rsidRDefault="00657BF7" w:rsidP="00DA2496">
            <w:pPr>
              <w:jc w:val="center"/>
              <w:rPr>
                <w:rFonts w:ascii="Calibri" w:eastAsia="Calibri" w:hAnsi="Calibri" w:cs="Times New Roman"/>
                <w:i/>
                <w:sz w:val="28"/>
                <w:szCs w:val="28"/>
              </w:rPr>
            </w:pPr>
            <w:r>
              <w:rPr>
                <w:rFonts w:ascii="Calibri" w:eastAsia="Calibri" w:hAnsi="Calibri" w:cs="Times New Roman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∆a,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град</m:t>
              </m:r>
            </m:oMath>
          </w:p>
        </w:tc>
        <w:tc>
          <w:tcPr>
            <w:tcW w:w="2336" w:type="dxa"/>
          </w:tcPr>
          <w:p w14:paraId="3BA2D7A5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+0.000118° (0.01%)</w:t>
            </w:r>
          </w:p>
        </w:tc>
        <w:tc>
          <w:tcPr>
            <w:tcW w:w="2336" w:type="dxa"/>
          </w:tcPr>
          <w:p w14:paraId="7137A0FE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+0.000189° (0.01%)</w:t>
            </w:r>
          </w:p>
        </w:tc>
        <w:tc>
          <w:tcPr>
            <w:tcW w:w="2337" w:type="dxa"/>
          </w:tcPr>
          <w:p w14:paraId="7E28181F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+0.000116° (0.01%)</w:t>
            </w:r>
          </w:p>
        </w:tc>
      </w:tr>
      <w:tr w:rsidR="00657BF7" w14:paraId="629A4F24" w14:textId="77777777" w:rsidTr="00DA2496">
        <w:trPr>
          <w:jc w:val="center"/>
        </w:trPr>
        <w:tc>
          <w:tcPr>
            <w:tcW w:w="2336" w:type="dxa"/>
          </w:tcPr>
          <w:p w14:paraId="1CD40004" w14:textId="77777777" w:rsidR="00657BF7" w:rsidRDefault="00657BF7" w:rsidP="00DA2496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0C115FBD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-0,021 (6,32%) </w:t>
            </w:r>
          </w:p>
        </w:tc>
        <w:tc>
          <w:tcPr>
            <w:tcW w:w="2336" w:type="dxa"/>
          </w:tcPr>
          <w:p w14:paraId="119297AD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-0,044 (8,52%) </w:t>
            </w:r>
          </w:p>
        </w:tc>
        <w:tc>
          <w:tcPr>
            <w:tcW w:w="2337" w:type="dxa"/>
          </w:tcPr>
          <w:p w14:paraId="3FD17C4C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-0,050 (10,83%)</w:t>
            </w:r>
          </w:p>
        </w:tc>
      </w:tr>
      <w:tr w:rsidR="00657BF7" w14:paraId="11A8455D" w14:textId="77777777" w:rsidTr="00DA2496">
        <w:trPr>
          <w:jc w:val="center"/>
        </w:trPr>
        <w:tc>
          <w:tcPr>
            <w:tcW w:w="2336" w:type="dxa"/>
          </w:tcPr>
          <w:p w14:paraId="54DB089F" w14:textId="77777777" w:rsidR="00657BF7" w:rsidRDefault="00657BF7" w:rsidP="00DA2496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71E68EDB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-0,00158 (4,5%)</w:t>
            </w:r>
          </w:p>
        </w:tc>
        <w:tc>
          <w:tcPr>
            <w:tcW w:w="2336" w:type="dxa"/>
          </w:tcPr>
          <w:p w14:paraId="35035242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-0,00186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,3%)</w:t>
            </w:r>
          </w:p>
        </w:tc>
        <w:tc>
          <w:tcPr>
            <w:tcW w:w="2337" w:type="dxa"/>
          </w:tcPr>
          <w:p w14:paraId="5B777AA0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-0,00242 (6,9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%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657BF7" w14:paraId="362CE058" w14:textId="77777777" w:rsidTr="00DA2496">
        <w:trPr>
          <w:jc w:val="center"/>
        </w:trPr>
        <w:tc>
          <w:tcPr>
            <w:tcW w:w="2336" w:type="dxa"/>
          </w:tcPr>
          <w:p w14:paraId="7F79B036" w14:textId="77777777" w:rsidR="00657BF7" w:rsidRDefault="00657BF7" w:rsidP="00DA2496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7A6A06FE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-0,062 (0,24%)</w:t>
            </w:r>
          </w:p>
        </w:tc>
        <w:tc>
          <w:tcPr>
            <w:tcW w:w="2336" w:type="dxa"/>
          </w:tcPr>
          <w:p w14:paraId="509B3662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-0,073 (0,28%)</w:t>
            </w:r>
          </w:p>
        </w:tc>
        <w:tc>
          <w:tcPr>
            <w:tcW w:w="2337" w:type="dxa"/>
          </w:tcPr>
          <w:p w14:paraId="6D822E08" w14:textId="77777777" w:rsidR="00657BF7" w:rsidRDefault="00657BF7" w:rsidP="00DA2496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-0,094 (0,36%)</w:t>
            </w:r>
          </w:p>
        </w:tc>
      </w:tr>
    </w:tbl>
    <w:p w14:paraId="72A7581F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8EC9A65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F4E2D58" wp14:editId="352E668E">
            <wp:extent cx="3733703" cy="402974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r="908"/>
                    <a:stretch/>
                  </pic:blipFill>
                  <pic:spPr bwMode="auto">
                    <a:xfrm>
                      <a:off x="0" y="0"/>
                      <a:ext cx="3740296" cy="4036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EBD55B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</w:rPr>
      </w:pPr>
      <w:r w:rsidRPr="005642C1">
        <w:rPr>
          <w:rFonts w:ascii="Times New Roman" w:hAnsi="Times New Roman" w:cs="Times New Roman"/>
          <w:sz w:val="28"/>
          <w:szCs w:val="28"/>
        </w:rPr>
        <w:t xml:space="preserve"> Рисунок Данные РН «Амур»</w:t>
      </w:r>
    </w:p>
    <w:p w14:paraId="3D64D488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03A4264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0212A67" wp14:editId="2364A2F0">
            <wp:extent cx="5675372" cy="1781175"/>
            <wp:effectExtent l="19050" t="1905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06736" cy="17910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11E021" w14:textId="77777777" w:rsidR="00657BF7" w:rsidRPr="005642C1" w:rsidRDefault="00657BF7" w:rsidP="00657BF7">
      <w:pPr>
        <w:pStyle w:val="af0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6D017BF" w14:textId="77777777" w:rsidR="00657BF7" w:rsidRPr="005642C1" w:rsidRDefault="00657BF7" w:rsidP="00657BF7">
      <w:pPr>
        <w:pStyle w:val="af0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82BD858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14:paraId="25179FA2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6CB8BC8" wp14:editId="29BE5325">
            <wp:extent cx="4410075" cy="4797576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10214" cy="47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3C067" w14:textId="77777777" w:rsidR="00657BF7" w:rsidRPr="005642C1" w:rsidRDefault="00657BF7" w:rsidP="00657BF7">
      <w:pPr>
        <w:pStyle w:val="af0"/>
        <w:numPr>
          <w:ilvl w:val="0"/>
          <w:numId w:val="7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58883F8" wp14:editId="613B662E">
            <wp:extent cx="4000500" cy="346681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06872" cy="347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8EBE3" w14:textId="77777777" w:rsidR="00657BF7" w:rsidRPr="005642C1" w:rsidRDefault="00657BF7" w:rsidP="00657B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5AD927" w14:textId="0D29356F" w:rsidR="00657BF7" w:rsidRPr="005642C1" w:rsidRDefault="00657BF7" w:rsidP="00A539BE">
      <w:pPr>
        <w:rPr>
          <w:rFonts w:ascii="Times New Roman" w:hAnsi="Times New Roman" w:cs="Times New Roman"/>
          <w:b/>
          <w:bCs/>
          <w:sz w:val="28"/>
          <w:szCs w:val="28"/>
        </w:rPr>
        <w:sectPr w:rsidR="00657BF7" w:rsidRPr="005642C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1ACF83D" w14:textId="166526D8" w:rsidR="003F40FA" w:rsidRPr="000A501F" w:rsidRDefault="005642C1" w:rsidP="00581FFC">
      <w:pPr>
        <w:pStyle w:val="10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33" w:name="_Toc228985604"/>
      <w:r w:rsidRPr="000A501F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3</w:t>
      </w:r>
      <w:r w:rsidR="003F40FA" w:rsidRPr="000A501F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</w:t>
      </w:r>
      <w:r w:rsidR="006E0D8C" w:rsidRPr="000A501F">
        <w:rPr>
          <w:rFonts w:ascii="Times New Roman" w:hAnsi="Times New Roman" w:cs="Times New Roman"/>
          <w:b w:val="0"/>
          <w:bCs w:val="0"/>
          <w:color w:val="000000" w:themeColor="text1"/>
        </w:rPr>
        <w:t>ВЕРИФИКАЦИЯ УЛУЧШЕННОГО МЕТОДА РАСЧЕТА АЭРОДИНАМИКИ</w:t>
      </w:r>
      <w:bookmarkEnd w:id="33"/>
    </w:p>
    <w:p w14:paraId="529520C0" w14:textId="77777777" w:rsidR="00E77A81" w:rsidRPr="000A501F" w:rsidRDefault="00E77A81" w:rsidP="00A539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572B1F" w14:textId="719E0A6F" w:rsidR="005642C1" w:rsidRPr="000A501F" w:rsidRDefault="005642C1" w:rsidP="005642C1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4" w:name="_Toc228985605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3.1 Сравнение результатов с 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US"/>
        </w:rPr>
        <w:t>CAE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-анализом</w:t>
      </w:r>
      <w:bookmarkEnd w:id="34"/>
    </w:p>
    <w:p w14:paraId="57033C6F" w14:textId="32324EC2" w:rsidR="00620C85" w:rsidRPr="000A501F" w:rsidRDefault="00620C85" w:rsidP="00620C8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B0309C" w14:textId="5E46ABD4" w:rsidR="005642C1" w:rsidRPr="000A501F" w:rsidRDefault="00620C85" w:rsidP="00620C85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5" w:name="_Toc228985606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3.2 Сравнение результатов с динамическим методом</w:t>
      </w:r>
      <w:bookmarkEnd w:id="35"/>
    </w:p>
    <w:p w14:paraId="583ADA67" w14:textId="77777777" w:rsidR="00960E45" w:rsidRPr="000A501F" w:rsidRDefault="00960E45" w:rsidP="00960E4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343230" w14:textId="68213E67" w:rsidR="00A539BE" w:rsidRPr="000A501F" w:rsidRDefault="005642C1" w:rsidP="005642C1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6" w:name="_Toc228985607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</w:t>
      </w:r>
      <w:r w:rsidR="00E77A81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.</w:t>
      </w:r>
      <w:r w:rsidR="00620C85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</w:t>
      </w:r>
      <w:r w:rsidR="00E77A81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Сравнение 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результатов</w:t>
      </w:r>
      <w:r w:rsidR="00E77A81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с телеметрией полета</w:t>
      </w:r>
      <w:bookmarkEnd w:id="36"/>
    </w:p>
    <w:p w14:paraId="51505398" w14:textId="48810702" w:rsidR="00E77A81" w:rsidRPr="000A501F" w:rsidRDefault="00E77A81" w:rsidP="00A539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8F6B11E" w14:textId="37661964" w:rsidR="005642C1" w:rsidRPr="000A501F" w:rsidRDefault="005642C1" w:rsidP="005642C1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7" w:name="_Toc228985608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3.</w:t>
      </w:r>
      <w:r w:rsidR="00620C85"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</w:t>
      </w:r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Сравнение результатов с данными предприятия</w:t>
      </w:r>
      <w:bookmarkEnd w:id="37"/>
    </w:p>
    <w:p w14:paraId="675A62D9" w14:textId="118F0291" w:rsidR="005642C1" w:rsidRPr="000A501F" w:rsidRDefault="005642C1" w:rsidP="005642C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E16778" w14:textId="77777777" w:rsidR="005642C1" w:rsidRPr="000A501F" w:rsidRDefault="005642C1" w:rsidP="003F40FA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5642C1" w:rsidRPr="000A501F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01410F3" w14:textId="546F9A2B" w:rsidR="004B2B7C" w:rsidRPr="000A501F" w:rsidRDefault="005642C1" w:rsidP="004B2B7C">
      <w:pPr>
        <w:pStyle w:val="10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38" w:name="_Toc228985609"/>
      <w:r w:rsidRPr="000A501F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 xml:space="preserve">4 </w:t>
      </w:r>
      <w:r w:rsidR="004B2B7C" w:rsidRPr="000A501F">
        <w:rPr>
          <w:rFonts w:ascii="Times New Roman" w:hAnsi="Times New Roman" w:cs="Times New Roman"/>
          <w:b w:val="0"/>
          <w:bCs w:val="0"/>
          <w:color w:val="000000" w:themeColor="text1"/>
        </w:rPr>
        <w:t>СОЗДАНИЕ НОВОЙ ЭМПИРИЧЕСКОЙ МОДЕЛИ АЭРОДИНАМИКИ</w:t>
      </w:r>
      <w:bookmarkEnd w:id="38"/>
    </w:p>
    <w:p w14:paraId="0CD72742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139B30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9A5171" w14:textId="77777777" w:rsidR="004B2B7C" w:rsidRPr="000A501F" w:rsidRDefault="004B2B7C" w:rsidP="004B2B7C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39" w:name="_Toc228985610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4.1 Схема модели глубокого обучения</w:t>
      </w:r>
      <w:bookmarkEnd w:id="39"/>
    </w:p>
    <w:p w14:paraId="40BC0AA3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2A124A" w14:textId="622372DD" w:rsidR="004B2B7C" w:rsidRPr="000A501F" w:rsidRDefault="004B2B7C" w:rsidP="004B2B7C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40" w:name="_Toc228985611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4.2 Обработка базы данных ракет-носителей</w:t>
      </w:r>
      <w:bookmarkEnd w:id="40"/>
    </w:p>
    <w:p w14:paraId="04FA8618" w14:textId="77777777" w:rsidR="004B2B7C" w:rsidRPr="000A501F" w:rsidRDefault="004B2B7C" w:rsidP="004B2B7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187774" w14:textId="705CEE01" w:rsidR="004B2B7C" w:rsidRDefault="004B2B7C" w:rsidP="004B2B7C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bookmarkStart w:id="41" w:name="_Toc228985612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4.3 Эмпирическая модель аэродинамических коэффициентов</w:t>
      </w:r>
      <w:bookmarkEnd w:id="41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</w:p>
    <w:p w14:paraId="38239633" w14:textId="77777777" w:rsidR="000A501F" w:rsidRPr="000A501F" w:rsidRDefault="000A501F" w:rsidP="000A501F"/>
    <w:p w14:paraId="4EFBB962" w14:textId="453EF2A6" w:rsidR="00506CC3" w:rsidRPr="000A501F" w:rsidRDefault="00343232" w:rsidP="00343232">
      <w:pPr>
        <w:pStyle w:val="2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sectPr w:rsidR="00506CC3" w:rsidRPr="000A501F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bookmarkStart w:id="42" w:name="_Toc228985613"/>
      <w:r w:rsidRPr="000A501F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4.4 Сравнение с исходной квазистатической моделью</w:t>
      </w:r>
      <w:bookmarkEnd w:id="42"/>
    </w:p>
    <w:p w14:paraId="24F6A454" w14:textId="77777777" w:rsidR="006F2D2F" w:rsidRDefault="004B2B7C" w:rsidP="00A73E61">
      <w:pPr>
        <w:pStyle w:val="10"/>
        <w:spacing w:before="240" w:after="240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3" w:name="_Toc228985614"/>
      <w:r w:rsidRPr="00A73E61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ЗАКЛЮЧЕНИЕ</w:t>
      </w:r>
      <w:bookmarkEnd w:id="43"/>
    </w:p>
    <w:p w14:paraId="2B7EA514" w14:textId="1B5343E0" w:rsidR="00A73E61" w:rsidRDefault="00A73E61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3E61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утем последовательных верификаций новая методика расчета аэродинамики показала свою эффективность по сравнению </w:t>
      </w:r>
      <w:r w:rsidR="000F20AE">
        <w:rPr>
          <w:rFonts w:ascii="Times New Roman" w:hAnsi="Times New Roman" w:cs="Times New Roman"/>
          <w:sz w:val="28"/>
          <w:szCs w:val="28"/>
        </w:rPr>
        <w:t>со способами,</w:t>
      </w:r>
      <w:r>
        <w:rPr>
          <w:rFonts w:ascii="Times New Roman" w:hAnsi="Times New Roman" w:cs="Times New Roman"/>
          <w:sz w:val="28"/>
          <w:szCs w:val="28"/>
        </w:rPr>
        <w:t xml:space="preserve"> применяемыми ранее. Удалось уточнить те результаты анализа аэродинамических параметров, которые использует в сво</w:t>
      </w:r>
      <w:r w:rsidR="004E75FD">
        <w:rPr>
          <w:rFonts w:ascii="Times New Roman" w:hAnsi="Times New Roman" w:cs="Times New Roman"/>
          <w:sz w:val="28"/>
          <w:szCs w:val="28"/>
        </w:rPr>
        <w:t xml:space="preserve">ей работе предприятие АО «РКЦ «Прогресс». </w:t>
      </w:r>
    </w:p>
    <w:p w14:paraId="0A010198" w14:textId="77777777" w:rsidR="004E75FD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Путем многоитеративного применения методики на моделях полета различных ракет-носителей удалось разработать уточненную аэродинамическую характеристику для ракет-носителей различных типов.</w:t>
      </w:r>
    </w:p>
    <w:p w14:paraId="59326F9F" w14:textId="66F545B3" w:rsidR="000F20AE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Кроме того, результатом работы также является уточненный расчет аэродинамики с учетом значительных колебаний конструкции на участке возвращения ракетного блока.</w:t>
      </w:r>
    </w:p>
    <w:p w14:paraId="146A615F" w14:textId="77777777" w:rsidR="000F20AE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результаты данной работы будут востребованы для более точного анализа условий ракетного полета при моделировании одноразовых и многоразовых ракет-носителей.</w:t>
      </w:r>
    </w:p>
    <w:p w14:paraId="1DC031A7" w14:textId="60616B9D" w:rsidR="000F20AE" w:rsidRPr="00A73E61" w:rsidRDefault="000F20AE" w:rsidP="004E75F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  <w:sectPr w:rsidR="000F20AE" w:rsidRPr="00A73E61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66F6FE0" w14:textId="453B9797" w:rsidR="000D50ED" w:rsidRPr="00A73E61" w:rsidRDefault="00367FF4" w:rsidP="00A73E61">
      <w:pPr>
        <w:pStyle w:val="10"/>
        <w:spacing w:line="360" w:lineRule="auto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4" w:name="_Toc228985615"/>
      <w:r w:rsidRPr="00A73E61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СПИСОК ИСПОЛЬЗОВАННЫХ ИСТОЧНИКОВ</w:t>
      </w:r>
      <w:bookmarkEnd w:id="44"/>
    </w:p>
    <w:p w14:paraId="0D04988C" w14:textId="08B574B0" w:rsidR="00CA18D7" w:rsidRDefault="00CA18D7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 «</w:t>
      </w:r>
      <w:r w:rsidRPr="00510739">
        <w:rPr>
          <w:rFonts w:ascii="Times New Roman" w:hAnsi="Times New Roman" w:cs="Times New Roman"/>
          <w:bCs/>
          <w:sz w:val="28"/>
          <w:szCs w:val="28"/>
        </w:rPr>
        <w:t>Расчёт аэродинамических характеристик летательных аппаратов</w:t>
      </w:r>
      <w:r>
        <w:rPr>
          <w:rFonts w:ascii="Times New Roman" w:hAnsi="Times New Roman" w:cs="Times New Roman"/>
          <w:bCs/>
          <w:sz w:val="28"/>
          <w:szCs w:val="28"/>
        </w:rPr>
        <w:t>» (</w:t>
      </w:r>
      <w:r w:rsidRPr="00510739">
        <w:rPr>
          <w:rFonts w:ascii="Times New Roman" w:hAnsi="Times New Roman" w:cs="Times New Roman"/>
          <w:bCs/>
          <w:sz w:val="28"/>
          <w:szCs w:val="28"/>
        </w:rPr>
        <w:t>В.В.</w:t>
      </w:r>
      <w:r w:rsidR="00A73E61">
        <w:rPr>
          <w:rFonts w:ascii="Times New Roman" w:hAnsi="Times New Roman" w:cs="Times New Roman"/>
          <w:bCs/>
          <w:sz w:val="28"/>
          <w:szCs w:val="28"/>
        </w:rPr>
        <w:t> </w:t>
      </w:r>
      <w:r w:rsidRPr="00510739">
        <w:rPr>
          <w:rFonts w:ascii="Times New Roman" w:hAnsi="Times New Roman" w:cs="Times New Roman"/>
          <w:bCs/>
          <w:sz w:val="28"/>
          <w:szCs w:val="28"/>
        </w:rPr>
        <w:t>Васильев, А.Н. Никитин, В.А. Фролов, В.Г. Шахов</w:t>
      </w:r>
      <w:r>
        <w:rPr>
          <w:rFonts w:ascii="Times New Roman" w:hAnsi="Times New Roman" w:cs="Times New Roman"/>
          <w:bCs/>
          <w:sz w:val="28"/>
          <w:szCs w:val="28"/>
        </w:rPr>
        <w:t>, 2012)</w:t>
      </w:r>
    </w:p>
    <w:p w14:paraId="3937CB68" w14:textId="20E030CA" w:rsidR="00372D44" w:rsidRDefault="00372D44" w:rsidP="00372D44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2 </w:t>
      </w:r>
      <w:r w:rsidRPr="00372D44">
        <w:rPr>
          <w:rFonts w:ascii="Times New Roman" w:hAnsi="Times New Roman" w:cs="Times New Roman"/>
          <w:bCs/>
          <w:sz w:val="28"/>
          <w:szCs w:val="28"/>
        </w:rPr>
        <w:t>Микеладзе, В.Г. Основные геометрические и аэродинамические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72D44">
        <w:rPr>
          <w:rFonts w:ascii="Times New Roman" w:hAnsi="Times New Roman" w:cs="Times New Roman"/>
          <w:bCs/>
          <w:sz w:val="28"/>
          <w:szCs w:val="28"/>
        </w:rPr>
        <w:t>характеристики самолётов и ракет: Справочник. - 2-е изд., доп. [</w:t>
      </w:r>
      <w:proofErr w:type="gramStart"/>
      <w:r w:rsidRPr="00372D44">
        <w:rPr>
          <w:rFonts w:ascii="Times New Roman" w:hAnsi="Times New Roman" w:cs="Times New Roman"/>
          <w:bCs/>
          <w:sz w:val="28"/>
          <w:szCs w:val="28"/>
        </w:rPr>
        <w:t xml:space="preserve">Текст] 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72D44">
        <w:rPr>
          <w:rFonts w:ascii="Times New Roman" w:hAnsi="Times New Roman" w:cs="Times New Roman"/>
          <w:bCs/>
          <w:sz w:val="28"/>
          <w:szCs w:val="28"/>
        </w:rPr>
        <w:t>/</w:t>
      </w:r>
      <w:proofErr w:type="gramEnd"/>
      <w:r w:rsidRPr="00372D44">
        <w:rPr>
          <w:rFonts w:ascii="Times New Roman" w:hAnsi="Times New Roman" w:cs="Times New Roman"/>
          <w:bCs/>
          <w:sz w:val="28"/>
          <w:szCs w:val="28"/>
        </w:rPr>
        <w:t>В. Г.</w:t>
      </w:r>
      <w:r w:rsidR="00A73E61">
        <w:rPr>
          <w:rFonts w:ascii="Times New Roman" w:hAnsi="Times New Roman" w:cs="Times New Roman"/>
          <w:bCs/>
          <w:sz w:val="28"/>
          <w:szCs w:val="28"/>
        </w:rPr>
        <w:t> </w:t>
      </w:r>
      <w:r w:rsidRPr="00372D44">
        <w:rPr>
          <w:rFonts w:ascii="Times New Roman" w:hAnsi="Times New Roman" w:cs="Times New Roman"/>
          <w:bCs/>
          <w:sz w:val="28"/>
          <w:szCs w:val="28"/>
        </w:rPr>
        <w:t>Микеладзе, В. М. Титов - М.: Машиностроение, 1990. - 144 с.</w:t>
      </w:r>
    </w:p>
    <w:p w14:paraId="366AC78D" w14:textId="29BB21F2" w:rsidR="00CA18D7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3</w:t>
      </w:r>
      <w:r w:rsidR="00CA18D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П.П. Поваляева, Н.В.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Калёновой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 xml:space="preserve">, А.В. </w:t>
      </w:r>
      <w:proofErr w:type="spellStart"/>
      <w:r w:rsidR="00297708" w:rsidRPr="00297708">
        <w:rPr>
          <w:rFonts w:ascii="Times New Roman" w:hAnsi="Times New Roman" w:cs="Times New Roman"/>
          <w:bCs/>
          <w:sz w:val="28"/>
          <w:szCs w:val="28"/>
        </w:rPr>
        <w:t>Романенкова</w:t>
      </w:r>
      <w:proofErr w:type="spellEnd"/>
      <w:r w:rsidR="00297708" w:rsidRPr="00297708">
        <w:rPr>
          <w:rFonts w:ascii="Times New Roman" w:hAnsi="Times New Roman" w:cs="Times New Roman"/>
          <w:bCs/>
          <w:sz w:val="28"/>
          <w:szCs w:val="28"/>
        </w:rPr>
        <w:t>, Д.В. Шарикова (МАИ, Россия) «Движение ступеней ракет-носителей для уменьшения зон «отчуждения»» (2019)</w:t>
      </w:r>
    </w:p>
    <w:p w14:paraId="3A046013" w14:textId="507F50F3" w:rsidR="00297708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4</w:t>
      </w:r>
      <w:r w:rsidR="00297708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«Аэродинамические характеристики решетчатых рулей ракеты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Characteristics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the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Grid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Fins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SpaceX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Falcon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9») (2019)</w:t>
      </w:r>
    </w:p>
    <w:p w14:paraId="4FC9BCAF" w14:textId="2DD2B78C" w:rsidR="00BF7AF5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5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«Аэродинамическое исследование воздушного потока над ракетой с изогнутым стабилизатором» («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Aerodynamic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air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flow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over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a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curved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fin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F7AF5" w:rsidRPr="00BF7AF5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BF7AF5" w:rsidRPr="00BF7AF5">
        <w:rPr>
          <w:rFonts w:ascii="Times New Roman" w:hAnsi="Times New Roman" w:cs="Times New Roman"/>
          <w:bCs/>
          <w:sz w:val="28"/>
          <w:szCs w:val="28"/>
        </w:rPr>
        <w:t>»)</w:t>
      </w:r>
    </w:p>
    <w:p w14:paraId="2BB50F34" w14:textId="0D5A1B87" w:rsidR="00BF7AF5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6</w:t>
      </w:r>
      <w:r w:rsidR="00BF7AF5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Боцзюнь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Чжаньчао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Ган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(Пекинский университет, КНР) «Высокоточное адаптивно-предсказательное наведение при вертикальной посадке ракеты»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High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Precision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Adaptive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Predictive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Entry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Guidance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(2019)</w:t>
      </w:r>
    </w:p>
    <w:p w14:paraId="6586E4B8" w14:textId="7EA0D9ED" w:rsidR="005B2CBE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7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Л.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, К. Ван, Ч. Шао, Ч.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Сонг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и Л.Т. Биглер (Пекинский университет, КНР; Университет Карнеги – Меллона, США; Государственный колледж в </w:t>
      </w:r>
      <w:proofErr w:type="spellStart"/>
      <w:r w:rsidR="005B2CBE" w:rsidRPr="005B2CBE">
        <w:rPr>
          <w:rFonts w:ascii="Times New Roman" w:hAnsi="Times New Roman" w:cs="Times New Roman"/>
          <w:bCs/>
          <w:sz w:val="28"/>
          <w:szCs w:val="28"/>
        </w:rPr>
        <w:t>Бельвью</w:t>
      </w:r>
      <w:proofErr w:type="spellEnd"/>
      <w:r w:rsidR="005B2CBE" w:rsidRPr="005B2CBE">
        <w:rPr>
          <w:rFonts w:ascii="Times New Roman" w:hAnsi="Times New Roman" w:cs="Times New Roman"/>
          <w:bCs/>
          <w:sz w:val="28"/>
          <w:szCs w:val="28"/>
        </w:rPr>
        <w:t>, США) «Система прямой оптимизации траектории для многоразовых ракет вертикального взлета и вертикальной посадки: тематическое исследование двухступенчатых ракет» («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Direct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trajectory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optimization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for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takeoff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and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vertical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landing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reusable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case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study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two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-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stage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B2CBE" w:rsidRPr="005B2CBE">
        <w:rPr>
          <w:rFonts w:ascii="Times New Roman" w:hAnsi="Times New Roman" w:cs="Times New Roman"/>
          <w:bCs/>
          <w:sz w:val="28"/>
          <w:szCs w:val="28"/>
          <w:lang w:val="en-US"/>
        </w:rPr>
        <w:t>rockets</w:t>
      </w:r>
      <w:r w:rsidR="005B2CBE" w:rsidRPr="005B2CBE">
        <w:rPr>
          <w:rFonts w:ascii="Times New Roman" w:hAnsi="Times New Roman" w:cs="Times New Roman"/>
          <w:bCs/>
          <w:sz w:val="28"/>
          <w:szCs w:val="28"/>
        </w:rPr>
        <w:t>») (2018)</w:t>
      </w:r>
    </w:p>
    <w:p w14:paraId="1DA62C85" w14:textId="4328CCC9" w:rsidR="00FD36D8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8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Ч. Гэ, Я. Ли и Ш.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</w:rPr>
        <w:t>Ма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(Северо-Западный политехнический университет, КНР) «Стабилизация положения ракеты при упругих колебаниях на основе 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lastRenderedPageBreak/>
        <w:t>следящего датчика» («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Attitude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Stabilization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of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Rocket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Elastic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Vibration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Based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on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Robust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Observer</w:t>
      </w:r>
      <w:r w:rsidR="00FD36D8" w:rsidRPr="00FD36D8">
        <w:rPr>
          <w:rFonts w:ascii="Times New Roman" w:hAnsi="Times New Roman" w:cs="Times New Roman"/>
          <w:bCs/>
          <w:sz w:val="28"/>
          <w:szCs w:val="28"/>
        </w:rPr>
        <w:t>») (2022)</w:t>
      </w:r>
    </w:p>
    <w:p w14:paraId="6EF2E554" w14:textId="77777777" w:rsidR="00D27E14" w:rsidRDefault="00372D44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372D44">
        <w:rPr>
          <w:rFonts w:ascii="Times New Roman" w:hAnsi="Times New Roman" w:cs="Times New Roman"/>
          <w:bCs/>
          <w:sz w:val="28"/>
          <w:szCs w:val="28"/>
          <w:lang w:val="en-US"/>
        </w:rPr>
        <w:t>9</w:t>
      </w:r>
      <w:r w:rsid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Sagliano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M., Heidecker, A., Macés Hernández, J.,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Farì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S., Schlotterer, M.,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Woicke</w:t>
      </w:r>
      <w:proofErr w:type="spellEnd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, S., ... &amp; Dumont, E. (2021). Onboard guidance for reusable rockets: Aerodynamic descent and powered landing. In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AIAA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Scitech</w:t>
      </w:r>
      <w:proofErr w:type="spellEnd"/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2021 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Forum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FD36D8" w:rsidRPr="00FD36D8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="00FD36D8" w:rsidRPr="0076665A">
        <w:rPr>
          <w:rFonts w:ascii="Times New Roman" w:hAnsi="Times New Roman" w:cs="Times New Roman"/>
          <w:bCs/>
          <w:sz w:val="28"/>
          <w:szCs w:val="28"/>
        </w:rPr>
        <w:t>. 0862)</w:t>
      </w:r>
    </w:p>
    <w:p w14:paraId="26AD532E" w14:textId="77777777" w:rsidR="0045387E" w:rsidRPr="009C6195" w:rsidRDefault="0045387E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10 </w:t>
      </w:r>
      <w:proofErr w:type="spellStart"/>
      <w:r w:rsidRPr="0045387E">
        <w:rPr>
          <w:rFonts w:ascii="Times New Roman" w:hAnsi="Times New Roman" w:cs="Times New Roman"/>
          <w:bCs/>
          <w:sz w:val="28"/>
          <w:szCs w:val="28"/>
        </w:rPr>
        <w:t>Абрамсон</w:t>
      </w:r>
      <w:proofErr w:type="spellEnd"/>
      <w:r w:rsidRPr="0045387E">
        <w:rPr>
          <w:rFonts w:ascii="Times New Roman" w:hAnsi="Times New Roman" w:cs="Times New Roman"/>
          <w:bCs/>
          <w:sz w:val="28"/>
          <w:szCs w:val="28"/>
        </w:rPr>
        <w:t xml:space="preserve"> Х. Н. (ред.) Динамическое поведение жидкостей в движущихся контейнерах. NASA SP-106. Вашингтон: Национальное управление по аэронавтике и исследованию космического пространства, 1966. 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467 </w:t>
      </w:r>
      <w:r w:rsidRPr="0045387E">
        <w:rPr>
          <w:rFonts w:ascii="Times New Roman" w:hAnsi="Times New Roman" w:cs="Times New Roman"/>
          <w:bCs/>
          <w:sz w:val="28"/>
          <w:szCs w:val="28"/>
        </w:rPr>
        <w:t>с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265DA284" w14:textId="77777777" w:rsidR="00B26AE9" w:rsidRPr="009C6195" w:rsidRDefault="00B26AE9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11 Dodge, F. T. (2000). "The New 'Dynamic Behavior of Liquids in Moving Containers'." </w:t>
      </w:r>
      <w:r w:rsidRPr="009C6195">
        <w:rPr>
          <w:rFonts w:ascii="Times New Roman" w:hAnsi="Times New Roman" w:cs="Times New Roman"/>
          <w:bCs/>
          <w:sz w:val="28"/>
          <w:szCs w:val="28"/>
          <w:lang w:val="en-US"/>
        </w:rPr>
        <w:t>Southwest Research Institute</w:t>
      </w:r>
    </w:p>
    <w:p w14:paraId="3C5BB793" w14:textId="228D5001" w:rsidR="00B26AE9" w:rsidRPr="0076665A" w:rsidRDefault="00B26AE9" w:rsidP="00CA18D7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  <w:sectPr w:rsidR="00B26AE9" w:rsidRPr="0076665A" w:rsidSect="002B46D6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B26AE9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12 Hari, M. D., &amp; Sarigul-Klijn, N. (2021). "Sloshing Behavior in Rigid and Flexible Propellant Tanks: Computations and Experimental Validation." </w:t>
      </w:r>
      <w:r w:rsidRPr="00B26AE9">
        <w:rPr>
          <w:rFonts w:ascii="Times New Roman" w:hAnsi="Times New Roman" w:cs="Times New Roman"/>
          <w:bCs/>
          <w:sz w:val="28"/>
          <w:szCs w:val="28"/>
        </w:rPr>
        <w:t xml:space="preserve">Journal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of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Spacecraft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and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B26AE9">
        <w:rPr>
          <w:rFonts w:ascii="Times New Roman" w:hAnsi="Times New Roman" w:cs="Times New Roman"/>
          <w:bCs/>
          <w:sz w:val="28"/>
          <w:szCs w:val="28"/>
        </w:rPr>
        <w:t>Rockets</w:t>
      </w:r>
      <w:proofErr w:type="spellEnd"/>
      <w:r w:rsidRPr="00B26AE9">
        <w:rPr>
          <w:rFonts w:ascii="Times New Roman" w:hAnsi="Times New Roman" w:cs="Times New Roman"/>
          <w:bCs/>
          <w:sz w:val="28"/>
          <w:szCs w:val="28"/>
        </w:rPr>
        <w:t>, 58(1), 100-109.</w:t>
      </w:r>
    </w:p>
    <w:p w14:paraId="7B78B888" w14:textId="32699F66" w:rsidR="00C93EBB" w:rsidRPr="004B50A3" w:rsidRDefault="00C93EBB" w:rsidP="004B50A3">
      <w:pPr>
        <w:pStyle w:val="10"/>
        <w:spacing w:line="360" w:lineRule="auto"/>
        <w:jc w:val="center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5" w:name="_Toc228985616"/>
      <w:r w:rsidRPr="004B50A3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ПРИЛОЖЕНИЕ Ракеты-носители и их характеристики</w:t>
      </w:r>
      <w:bookmarkEnd w:id="45"/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483"/>
        <w:gridCol w:w="1027"/>
        <w:gridCol w:w="816"/>
        <w:gridCol w:w="972"/>
        <w:gridCol w:w="1148"/>
        <w:gridCol w:w="1139"/>
        <w:gridCol w:w="1788"/>
        <w:gridCol w:w="1011"/>
      </w:tblGrid>
      <w:tr w:rsidR="00151023" w:rsidRPr="00C13253" w14:paraId="4C9C2414" w14:textId="3E2CA890" w:rsidTr="00F325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3B4DEC31" w14:textId="3169238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6A262CBE" w14:textId="7AC38EE5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558F6D5B" w14:textId="32037231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A633151" w14:textId="6700A90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4A67FAE5" w14:textId="4E751D07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22BCA287" w14:textId="273DE132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173C43D" w14:textId="605FD019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3F211825" w14:textId="58295FD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524B65BE" w14:textId="057A95F8" w:rsidR="00C948AE" w:rsidRPr="00AE374F" w:rsidRDefault="00C948AE" w:rsidP="002E5D7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151023" w:rsidRPr="00C13253" w14:paraId="544FB4F9" w14:textId="318B042A" w:rsidTr="00F325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18CD250D" w14:textId="2C87AC2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63AC3B94" w14:textId="376AD72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Амур</w:t>
            </w:r>
          </w:p>
          <w:p w14:paraId="1D20EBFC" w14:textId="47D4160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1309D86C" w14:textId="14FA6D20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7BC071B6" w14:textId="6560C3ED" w:rsidR="00C948AE" w:rsidRPr="00C1325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12000</w:t>
            </w: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20D74217" w14:textId="15C7102B" w:rsidR="00C948AE" w:rsidRPr="002E5D7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302000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47500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0B790492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3210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2FC64775" w14:textId="226EB09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3560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54610ACE" w14:textId="33889FDD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5000000; 930000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45685410" w14:textId="77BD2635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15;20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7C1F7167" w14:textId="23669BA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СПГ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</w:p>
          <w:p w14:paraId="3D2B8671" w14:textId="4A03BC1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32B832D4" w14:textId="77777777" w:rsidTr="00F3255A">
        <w:trPr>
          <w:jc w:val="center"/>
        </w:trPr>
        <w:tc>
          <w:tcPr>
            <w:tcW w:w="417" w:type="dxa"/>
          </w:tcPr>
          <w:p w14:paraId="25AA02FA" w14:textId="6BE551A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1483" w:type="dxa"/>
          </w:tcPr>
          <w:p w14:paraId="06D011E7" w14:textId="11131F7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Ангара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noBreakHyphen/>
              <w:t>1.2 (РФ)</w:t>
            </w:r>
          </w:p>
        </w:tc>
        <w:tc>
          <w:tcPr>
            <w:tcW w:w="1027" w:type="dxa"/>
          </w:tcPr>
          <w:p w14:paraId="774B6DC2" w14:textId="4A122F2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23BE9713" w14:textId="3A97C1A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3500</w:t>
            </w:r>
          </w:p>
        </w:tc>
        <w:tc>
          <w:tcPr>
            <w:tcW w:w="972" w:type="dxa"/>
          </w:tcPr>
          <w:p w14:paraId="61B68772" w14:textId="0709D2E3" w:rsidR="00C948AE" w:rsidRPr="00F027C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25200</w:t>
            </w:r>
          </w:p>
        </w:tc>
        <w:tc>
          <w:tcPr>
            <w:tcW w:w="1148" w:type="dxa"/>
          </w:tcPr>
          <w:p w14:paraId="6FD6F3A8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3310; </w:t>
            </w:r>
          </w:p>
          <w:p w14:paraId="1C765E3E" w14:textId="3CB1109C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3522</w:t>
            </w:r>
          </w:p>
        </w:tc>
        <w:tc>
          <w:tcPr>
            <w:tcW w:w="1139" w:type="dxa"/>
          </w:tcPr>
          <w:p w14:paraId="040A1F48" w14:textId="7FC0846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1922000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294300</w:t>
            </w:r>
          </w:p>
        </w:tc>
        <w:tc>
          <w:tcPr>
            <w:tcW w:w="1788" w:type="dxa"/>
          </w:tcPr>
          <w:p w14:paraId="135ECDD3" w14:textId="24A4B43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370AC1C3" w14:textId="3F66136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77C1CFF0" w14:textId="77777777" w:rsidTr="00F3255A">
        <w:trPr>
          <w:jc w:val="center"/>
        </w:trPr>
        <w:tc>
          <w:tcPr>
            <w:tcW w:w="417" w:type="dxa"/>
          </w:tcPr>
          <w:p w14:paraId="037FFDE8" w14:textId="57795D10" w:rsidR="00C948AE" w:rsidRPr="000359AB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1483" w:type="dxa"/>
          </w:tcPr>
          <w:p w14:paraId="508FE05A" w14:textId="0640EAE5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CZ-2C</w:t>
            </w:r>
          </w:p>
          <w:p w14:paraId="1F2D9D77" w14:textId="706F9C34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(КНР)</w:t>
            </w:r>
          </w:p>
        </w:tc>
        <w:tc>
          <w:tcPr>
            <w:tcW w:w="1027" w:type="dxa"/>
          </w:tcPr>
          <w:p w14:paraId="33FE98D3" w14:textId="04C8722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4939B224" w14:textId="2CBCFB3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3850</w:t>
            </w:r>
          </w:p>
        </w:tc>
        <w:tc>
          <w:tcPr>
            <w:tcW w:w="972" w:type="dxa"/>
          </w:tcPr>
          <w:p w14:paraId="4573E09A" w14:textId="1C717140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171300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58000</w:t>
            </w:r>
          </w:p>
        </w:tc>
        <w:tc>
          <w:tcPr>
            <w:tcW w:w="1148" w:type="dxa"/>
          </w:tcPr>
          <w:p w14:paraId="6D475C26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2890; </w:t>
            </w:r>
          </w:p>
          <w:p w14:paraId="7E990285" w14:textId="244E5CB5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3020</w:t>
            </w:r>
          </w:p>
        </w:tc>
        <w:tc>
          <w:tcPr>
            <w:tcW w:w="1139" w:type="dxa"/>
          </w:tcPr>
          <w:p w14:paraId="4F0299AF" w14:textId="5CA52E2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ED54F7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832000</w:t>
            </w:r>
          </w:p>
        </w:tc>
        <w:tc>
          <w:tcPr>
            <w:tcW w:w="1788" w:type="dxa"/>
          </w:tcPr>
          <w:p w14:paraId="31CEA1AC" w14:textId="69F6ECA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20;18</w:t>
            </w:r>
          </w:p>
        </w:tc>
        <w:tc>
          <w:tcPr>
            <w:tcW w:w="1011" w:type="dxa"/>
          </w:tcPr>
          <w:p w14:paraId="473071FF" w14:textId="326ED03B" w:rsidR="00C948AE" w:rsidRPr="00ED54F7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5F1D07D1" w14:textId="60372A7E" w:rsidR="00C948AE" w:rsidRDefault="00C948AE" w:rsidP="00ED54F7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7C16F3DC" w14:textId="77777777" w:rsidTr="00F3255A">
        <w:trPr>
          <w:jc w:val="center"/>
        </w:trPr>
        <w:tc>
          <w:tcPr>
            <w:tcW w:w="417" w:type="dxa"/>
          </w:tcPr>
          <w:p w14:paraId="04ACA2EF" w14:textId="65F4050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1483" w:type="dxa"/>
          </w:tcPr>
          <w:p w14:paraId="34162798" w14:textId="603C4EE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Днепр</w:t>
            </w:r>
          </w:p>
          <w:p w14:paraId="6153236B" w14:textId="454ADD3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4D82BC2D" w14:textId="454C589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B79F14D" w14:textId="06783BB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3700</w:t>
            </w:r>
          </w:p>
        </w:tc>
        <w:tc>
          <w:tcPr>
            <w:tcW w:w="972" w:type="dxa"/>
          </w:tcPr>
          <w:p w14:paraId="002AE07B" w14:textId="41338290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147900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36740; 1910</w:t>
            </w:r>
          </w:p>
        </w:tc>
        <w:tc>
          <w:tcPr>
            <w:tcW w:w="1148" w:type="dxa"/>
          </w:tcPr>
          <w:p w14:paraId="79B4B873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3120; </w:t>
            </w:r>
          </w:p>
          <w:p w14:paraId="4D50D357" w14:textId="2E1BC08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3335; </w:t>
            </w:r>
          </w:p>
          <w:p w14:paraId="7E8F0405" w14:textId="7A0BB495" w:rsidR="00C948AE" w:rsidRPr="0004239A" w:rsidRDefault="00C948AE" w:rsidP="0004239A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3030</w:t>
            </w:r>
          </w:p>
        </w:tc>
        <w:tc>
          <w:tcPr>
            <w:tcW w:w="1139" w:type="dxa"/>
          </w:tcPr>
          <w:p w14:paraId="2A4430D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4520000;</w:t>
            </w:r>
          </w:p>
          <w:p w14:paraId="60610719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755000;</w:t>
            </w:r>
          </w:p>
          <w:p w14:paraId="4F9A31D6" w14:textId="726E3F6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20200</w:t>
            </w:r>
          </w:p>
        </w:tc>
        <w:tc>
          <w:tcPr>
            <w:tcW w:w="1788" w:type="dxa"/>
          </w:tcPr>
          <w:p w14:paraId="6976BD60" w14:textId="6E725C1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4C116657" w14:textId="77777777" w:rsidR="00C948AE" w:rsidRPr="00ED54F7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НДМГ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</w:p>
          <w:p w14:paraId="0B4BF587" w14:textId="52900693" w:rsidR="00C948AE" w:rsidRDefault="00C948AE" w:rsidP="0004239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159F3B6C" w14:textId="77777777" w:rsidTr="00F3255A">
        <w:trPr>
          <w:jc w:val="center"/>
        </w:trPr>
        <w:tc>
          <w:tcPr>
            <w:tcW w:w="417" w:type="dxa"/>
          </w:tcPr>
          <w:p w14:paraId="29E61F22" w14:textId="5D72C68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</w:t>
            </w:r>
          </w:p>
        </w:tc>
        <w:tc>
          <w:tcPr>
            <w:tcW w:w="1483" w:type="dxa"/>
          </w:tcPr>
          <w:p w14:paraId="2F2C4140" w14:textId="665B61C0" w:rsidR="00C948AE" w:rsidRPr="002F1AB2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Electron</w:t>
            </w:r>
          </w:p>
          <w:p w14:paraId="292A720E" w14:textId="714784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(Новая Зеландия)</w:t>
            </w:r>
          </w:p>
        </w:tc>
        <w:tc>
          <w:tcPr>
            <w:tcW w:w="1027" w:type="dxa"/>
          </w:tcPr>
          <w:p w14:paraId="5C6646D2" w14:textId="0DBF3BE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AB7C7EB" w14:textId="7E21D93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577D7636" w14:textId="362EA596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28000</w:t>
            </w:r>
          </w:p>
        </w:tc>
        <w:tc>
          <w:tcPr>
            <w:tcW w:w="1148" w:type="dxa"/>
          </w:tcPr>
          <w:p w14:paraId="56A46AFE" w14:textId="77777777" w:rsidR="00AE374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2800; </w:t>
            </w:r>
          </w:p>
          <w:p w14:paraId="68115955" w14:textId="65A71A2F" w:rsidR="00C948AE" w:rsidRPr="0004239A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39441F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C9CEF04" w14:textId="6EFF71F8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2B8A54D4" w14:textId="4090CADE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74E523E7" w14:textId="438D2192" w:rsidR="00C948AE" w:rsidRPr="00CB58F3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B58F3">
              <w:rPr>
                <w:rFonts w:ascii="Times New Roman" w:hAnsi="Times New Roman" w:cs="Times New Roman"/>
                <w:bCs/>
                <w:sz w:val="20"/>
                <w:szCs w:val="20"/>
              </w:rPr>
              <w:t>HTPB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/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ПХА</w:t>
            </w:r>
          </w:p>
        </w:tc>
      </w:tr>
      <w:tr w:rsidR="00151023" w:rsidRPr="00C13253" w14:paraId="26656072" w14:textId="77777777" w:rsidTr="00F3255A">
        <w:trPr>
          <w:jc w:val="center"/>
        </w:trPr>
        <w:tc>
          <w:tcPr>
            <w:tcW w:w="417" w:type="dxa"/>
          </w:tcPr>
          <w:p w14:paraId="031F8C9E" w14:textId="1737C83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  <w:tc>
          <w:tcPr>
            <w:tcW w:w="1483" w:type="dxa"/>
          </w:tcPr>
          <w:p w14:paraId="18B7644C" w14:textId="1A94768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-9 (США)</w:t>
            </w:r>
          </w:p>
        </w:tc>
        <w:tc>
          <w:tcPr>
            <w:tcW w:w="1027" w:type="dxa"/>
          </w:tcPr>
          <w:p w14:paraId="4E8F64B7" w14:textId="66AF5E1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E17A7A7" w14:textId="70B28696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22200</w:t>
            </w:r>
          </w:p>
        </w:tc>
        <w:tc>
          <w:tcPr>
            <w:tcW w:w="972" w:type="dxa"/>
          </w:tcPr>
          <w:p w14:paraId="1C87B672" w14:textId="3B0E0F74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442000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</w:t>
            </w:r>
          </w:p>
        </w:tc>
        <w:tc>
          <w:tcPr>
            <w:tcW w:w="1148" w:type="dxa"/>
          </w:tcPr>
          <w:p w14:paraId="77BC2A4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41D9134B" w14:textId="31D11BE5" w:rsidR="00C948AE" w:rsidRPr="00676A95" w:rsidRDefault="00C948AE" w:rsidP="00676A95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  3480</w:t>
            </w:r>
          </w:p>
        </w:tc>
        <w:tc>
          <w:tcPr>
            <w:tcW w:w="1139" w:type="dxa"/>
          </w:tcPr>
          <w:p w14:paraId="0614D6CC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7607000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FC60953" w14:textId="4C26AE9B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934000</w:t>
            </w:r>
          </w:p>
        </w:tc>
        <w:tc>
          <w:tcPr>
            <w:tcW w:w="1788" w:type="dxa"/>
          </w:tcPr>
          <w:p w14:paraId="2B609044" w14:textId="0DC38FA0" w:rsidR="00C948AE" w:rsidRPr="00676A95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18;25</w:t>
            </w:r>
          </w:p>
        </w:tc>
        <w:tc>
          <w:tcPr>
            <w:tcW w:w="1011" w:type="dxa"/>
          </w:tcPr>
          <w:p w14:paraId="328B55BF" w14:textId="2E7D2443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76A95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29F8B552" w14:textId="77777777" w:rsidTr="00F3255A">
        <w:trPr>
          <w:jc w:val="center"/>
        </w:trPr>
        <w:tc>
          <w:tcPr>
            <w:tcW w:w="417" w:type="dxa"/>
          </w:tcPr>
          <w:p w14:paraId="11CB97C6" w14:textId="5209D5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</w:t>
            </w:r>
          </w:p>
        </w:tc>
        <w:tc>
          <w:tcPr>
            <w:tcW w:w="1483" w:type="dxa"/>
          </w:tcPr>
          <w:p w14:paraId="1A31CA03" w14:textId="6C624A5C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Протон-М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031F8B58" w14:textId="4EA9D71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6C314F8F" w14:textId="412F0921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23000</w:t>
            </w:r>
          </w:p>
        </w:tc>
        <w:tc>
          <w:tcPr>
            <w:tcW w:w="972" w:type="dxa"/>
          </w:tcPr>
          <w:p w14:paraId="3AC621AE" w14:textId="3F6F1E12" w:rsidR="00C948AE" w:rsidRPr="0047046F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47046F">
              <w:rPr>
                <w:rFonts w:ascii="Times New Roman" w:hAnsi="Times New Roman" w:cs="Times New Roman"/>
                <w:bCs/>
                <w:sz w:val="20"/>
                <w:szCs w:val="20"/>
              </w:rPr>
              <w:t>458900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47046F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46562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148" w:type="dxa"/>
          </w:tcPr>
          <w:p w14:paraId="405722C4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3160; 3270;</w:t>
            </w:r>
          </w:p>
          <w:p w14:paraId="48599CE6" w14:textId="7F497815" w:rsidR="00C948AE" w:rsidRPr="005D0CFD" w:rsidRDefault="00C948AE" w:rsidP="005D0CFD">
            <w:pP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</w:t>
            </w:r>
            <w:r w:rsidR="00365B2B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 3250</w:t>
            </w:r>
          </w:p>
        </w:tc>
        <w:tc>
          <w:tcPr>
            <w:tcW w:w="1139" w:type="dxa"/>
          </w:tcPr>
          <w:p w14:paraId="668A011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10026000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F3674B2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0E4F11B" w14:textId="73AC885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5D0CF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614000</w:t>
            </w:r>
          </w:p>
        </w:tc>
        <w:tc>
          <w:tcPr>
            <w:tcW w:w="1788" w:type="dxa"/>
          </w:tcPr>
          <w:p w14:paraId="5A027292" w14:textId="4C0345E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4F0C76A" w14:textId="77777777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AF23C1C" w14:textId="541F18BB" w:rsidR="00C948AE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587939D5" w14:textId="77777777" w:rsidTr="00F3255A">
        <w:trPr>
          <w:jc w:val="center"/>
        </w:trPr>
        <w:tc>
          <w:tcPr>
            <w:tcW w:w="417" w:type="dxa"/>
          </w:tcPr>
          <w:p w14:paraId="356528A4" w14:textId="5F7CC94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</w:t>
            </w:r>
          </w:p>
        </w:tc>
        <w:tc>
          <w:tcPr>
            <w:tcW w:w="1483" w:type="dxa"/>
          </w:tcPr>
          <w:p w14:paraId="72A7FF64" w14:textId="10824E3E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Союз-2.1в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РФ)</w:t>
            </w:r>
          </w:p>
        </w:tc>
        <w:tc>
          <w:tcPr>
            <w:tcW w:w="1027" w:type="dxa"/>
          </w:tcPr>
          <w:p w14:paraId="31FDA5C0" w14:textId="1DEA696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ACC8B7E" w14:textId="7C9B7D9A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3000</w:t>
            </w:r>
          </w:p>
        </w:tc>
        <w:tc>
          <w:tcPr>
            <w:tcW w:w="972" w:type="dxa"/>
          </w:tcPr>
          <w:p w14:paraId="15E42A55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</w:rPr>
              <w:t>158000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4104B52" w14:textId="0384C739" w:rsidR="00C948AE" w:rsidRPr="00F35CD9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35CD9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25380</w:t>
            </w:r>
          </w:p>
        </w:tc>
        <w:tc>
          <w:tcPr>
            <w:tcW w:w="1148" w:type="dxa"/>
          </w:tcPr>
          <w:p w14:paraId="7FE67DD6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3100; </w:t>
            </w:r>
          </w:p>
          <w:p w14:paraId="1D577881" w14:textId="7B517AF2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3520</w:t>
            </w:r>
          </w:p>
        </w:tc>
        <w:tc>
          <w:tcPr>
            <w:tcW w:w="1139" w:type="dxa"/>
          </w:tcPr>
          <w:p w14:paraId="3FB6B9AA" w14:textId="68CE98A0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1978000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2875CD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294000</w:t>
            </w:r>
          </w:p>
        </w:tc>
        <w:tc>
          <w:tcPr>
            <w:tcW w:w="1788" w:type="dxa"/>
          </w:tcPr>
          <w:p w14:paraId="5FFD8F90" w14:textId="4D7EBD2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1D797B3B" w14:textId="1BFBC994" w:rsidR="00C948AE" w:rsidRPr="00060E31" w:rsidRDefault="00C948AE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E396A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027E9D24" w14:textId="77777777" w:rsidTr="00F3255A">
        <w:trPr>
          <w:jc w:val="center"/>
        </w:trPr>
        <w:tc>
          <w:tcPr>
            <w:tcW w:w="417" w:type="dxa"/>
          </w:tcPr>
          <w:p w14:paraId="78FA59FD" w14:textId="5143874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</w:t>
            </w:r>
          </w:p>
        </w:tc>
        <w:tc>
          <w:tcPr>
            <w:tcW w:w="1483" w:type="dxa"/>
          </w:tcPr>
          <w:p w14:paraId="3DAC9172" w14:textId="30C5CDF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SH Starship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(США)</w:t>
            </w:r>
          </w:p>
        </w:tc>
        <w:tc>
          <w:tcPr>
            <w:tcW w:w="1027" w:type="dxa"/>
          </w:tcPr>
          <w:p w14:paraId="20549FED" w14:textId="3CB67046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98814F2" w14:textId="0ACE78F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</w:tc>
        <w:tc>
          <w:tcPr>
            <w:tcW w:w="972" w:type="dxa"/>
          </w:tcPr>
          <w:p w14:paraId="24987D8E" w14:textId="3950A518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360000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1320000</w:t>
            </w:r>
          </w:p>
        </w:tc>
        <w:tc>
          <w:tcPr>
            <w:tcW w:w="1148" w:type="dxa"/>
          </w:tcPr>
          <w:p w14:paraId="20D17988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15AF3FD9" w14:textId="4733946A" w:rsidR="00C948AE" w:rsidRP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3800</w:t>
            </w:r>
          </w:p>
        </w:tc>
        <w:tc>
          <w:tcPr>
            <w:tcW w:w="1139" w:type="dxa"/>
          </w:tcPr>
          <w:p w14:paraId="54F57D6F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75900000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312798" w14:textId="3CB5B61F" w:rsidR="00C948AE" w:rsidRPr="005D0CFD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15000000</w:t>
            </w:r>
          </w:p>
        </w:tc>
        <w:tc>
          <w:tcPr>
            <w:tcW w:w="1788" w:type="dxa"/>
          </w:tcPr>
          <w:p w14:paraId="1BC8E22A" w14:textId="122A5E34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18;12</w:t>
            </w:r>
          </w:p>
        </w:tc>
        <w:tc>
          <w:tcPr>
            <w:tcW w:w="1011" w:type="dxa"/>
          </w:tcPr>
          <w:p w14:paraId="7B0C38A1" w14:textId="77777777" w:rsidR="00C948AE" w:rsidRPr="00C948AE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4992720" w14:textId="1EE57AF1" w:rsidR="00C948AE" w:rsidRPr="00060E31" w:rsidRDefault="00C948AE" w:rsidP="00C948A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3996F6D5" w14:textId="77777777" w:rsidTr="00F3255A">
        <w:trPr>
          <w:jc w:val="center"/>
        </w:trPr>
        <w:tc>
          <w:tcPr>
            <w:tcW w:w="417" w:type="dxa"/>
          </w:tcPr>
          <w:p w14:paraId="40D66133" w14:textId="7D45C1AF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</w:t>
            </w:r>
          </w:p>
        </w:tc>
        <w:tc>
          <w:tcPr>
            <w:tcW w:w="1483" w:type="dxa"/>
          </w:tcPr>
          <w:p w14:paraId="2EBEC6CB" w14:textId="77777777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</w:p>
          <w:p w14:paraId="4E5F2F7D" w14:textId="7FDA1C50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34ADBE35" w14:textId="6D7D1D59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866C209" w14:textId="6ED044ED" w:rsidR="00C948AE" w:rsidRDefault="00C948AE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15000</w:t>
            </w:r>
          </w:p>
        </w:tc>
        <w:tc>
          <w:tcPr>
            <w:tcW w:w="972" w:type="dxa"/>
          </w:tcPr>
          <w:p w14:paraId="692E9162" w14:textId="7B7BC98C" w:rsidR="00C948AE" w:rsidRPr="00F036A6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466000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45000</w:t>
            </w:r>
          </w:p>
        </w:tc>
        <w:tc>
          <w:tcPr>
            <w:tcW w:w="1148" w:type="dxa"/>
          </w:tcPr>
          <w:p w14:paraId="34411826" w14:textId="77777777" w:rsidR="000764C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3370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</w:p>
          <w:p w14:paraId="33671850" w14:textId="63E3C673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3490</w:t>
            </w:r>
          </w:p>
        </w:tc>
        <w:tc>
          <w:tcPr>
            <w:tcW w:w="1139" w:type="dxa"/>
          </w:tcPr>
          <w:p w14:paraId="151C9220" w14:textId="082A914B" w:rsidR="00C948AE" w:rsidRPr="005D0CFD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8180000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; </w:t>
            </w:r>
            <w:r w:rsidRPr="00F036A6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991500</w:t>
            </w:r>
          </w:p>
        </w:tc>
        <w:tc>
          <w:tcPr>
            <w:tcW w:w="1788" w:type="dxa"/>
          </w:tcPr>
          <w:p w14:paraId="041EA008" w14:textId="1E31496B" w:rsidR="00C948AE" w:rsidRDefault="00F036A6" w:rsidP="002E5D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</w:t>
            </w:r>
          </w:p>
        </w:tc>
        <w:tc>
          <w:tcPr>
            <w:tcW w:w="1011" w:type="dxa"/>
          </w:tcPr>
          <w:p w14:paraId="25EE148C" w14:textId="059F8758" w:rsidR="00C948AE" w:rsidRPr="00060E31" w:rsidRDefault="00F036A6" w:rsidP="00060E31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6F29B7B4" w14:textId="77777777" w:rsidTr="00F3255A">
        <w:trPr>
          <w:jc w:val="center"/>
        </w:trPr>
        <w:tc>
          <w:tcPr>
            <w:tcW w:w="417" w:type="dxa"/>
          </w:tcPr>
          <w:p w14:paraId="78E862C4" w14:textId="39C97444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</w:t>
            </w:r>
          </w:p>
        </w:tc>
        <w:tc>
          <w:tcPr>
            <w:tcW w:w="1483" w:type="dxa"/>
          </w:tcPr>
          <w:p w14:paraId="171144AB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FireFlyAlpha</w:t>
            </w:r>
            <w:proofErr w:type="spellEnd"/>
          </w:p>
          <w:p w14:paraId="0621F118" w14:textId="55EBFD00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5F2ACACF" w14:textId="5955BA39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7B33DAC" w14:textId="04DC21CB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1000</w:t>
            </w:r>
          </w:p>
        </w:tc>
        <w:tc>
          <w:tcPr>
            <w:tcW w:w="972" w:type="dxa"/>
          </w:tcPr>
          <w:p w14:paraId="02519421" w14:textId="59FBF93B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8500</w:t>
            </w:r>
          </w:p>
        </w:tc>
        <w:tc>
          <w:tcPr>
            <w:tcW w:w="1148" w:type="dxa"/>
          </w:tcPr>
          <w:p w14:paraId="04E99520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3000; </w:t>
            </w:r>
          </w:p>
          <w:p w14:paraId="0EAC62A6" w14:textId="5EBC9D40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39" w:type="dxa"/>
          </w:tcPr>
          <w:p w14:paraId="0A8EBEB6" w14:textId="58A6DCFA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815000;</w:t>
            </w:r>
          </w:p>
          <w:p w14:paraId="065137AD" w14:textId="7D2552A5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74D1A942" w14:textId="63DA5281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2A5738C5" w14:textId="0527B7D7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4DC92C03" w14:textId="77777777" w:rsidTr="00F3255A">
        <w:trPr>
          <w:jc w:val="center"/>
        </w:trPr>
        <w:tc>
          <w:tcPr>
            <w:tcW w:w="417" w:type="dxa"/>
          </w:tcPr>
          <w:p w14:paraId="6044D6A3" w14:textId="02B2A8D9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</w:t>
            </w:r>
          </w:p>
        </w:tc>
        <w:tc>
          <w:tcPr>
            <w:tcW w:w="1483" w:type="dxa"/>
          </w:tcPr>
          <w:p w14:paraId="307A7303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ISA</w:t>
            </w:r>
          </w:p>
          <w:p w14:paraId="4BEB214D" w14:textId="10BB9572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Бразилия)</w:t>
            </w:r>
          </w:p>
        </w:tc>
        <w:tc>
          <w:tcPr>
            <w:tcW w:w="1027" w:type="dxa"/>
          </w:tcPr>
          <w:p w14:paraId="16696B01" w14:textId="07610372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53ACBA5" w14:textId="0D5EC23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200</w:t>
            </w:r>
          </w:p>
        </w:tc>
        <w:tc>
          <w:tcPr>
            <w:tcW w:w="972" w:type="dxa"/>
          </w:tcPr>
          <w:p w14:paraId="1BA36152" w14:textId="4C114FAA" w:rsidR="0076665A" w:rsidRP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3800</w:t>
            </w:r>
          </w:p>
        </w:tc>
        <w:tc>
          <w:tcPr>
            <w:tcW w:w="1148" w:type="dxa"/>
          </w:tcPr>
          <w:p w14:paraId="0303A3B9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2750; </w:t>
            </w:r>
          </w:p>
          <w:p w14:paraId="65D93B3D" w14:textId="3247AEA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4BE8ABA2" w14:textId="77777777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330000;</w:t>
            </w:r>
          </w:p>
          <w:p w14:paraId="59C272B1" w14:textId="5B3E6494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788" w:type="dxa"/>
          </w:tcPr>
          <w:p w14:paraId="13B6E0D9" w14:textId="499C0763" w:rsidR="0076665A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DBE64B2" w14:textId="77777777" w:rsidR="0076665A" w:rsidRPr="00060E31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9DC9190" w14:textId="7C29DC13" w:rsidR="0076665A" w:rsidRPr="00F036A6" w:rsidRDefault="0076665A" w:rsidP="007666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74ACE53B" w14:textId="77777777" w:rsidTr="00F3255A">
        <w:trPr>
          <w:jc w:val="center"/>
        </w:trPr>
        <w:tc>
          <w:tcPr>
            <w:tcW w:w="417" w:type="dxa"/>
          </w:tcPr>
          <w:p w14:paraId="6C85767D" w14:textId="0A5B13F2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</w:t>
            </w:r>
          </w:p>
        </w:tc>
        <w:tc>
          <w:tcPr>
            <w:tcW w:w="1483" w:type="dxa"/>
          </w:tcPr>
          <w:p w14:paraId="1BF34E43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Juno-2</w:t>
            </w:r>
          </w:p>
          <w:p w14:paraId="571F7DAA" w14:textId="385ECCE7" w:rsidR="00365B2B" w:rsidRPr="0076665A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E24BE18" w14:textId="0652BF7D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129D88AC" w14:textId="66B41AA3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40</w:t>
            </w:r>
          </w:p>
        </w:tc>
        <w:tc>
          <w:tcPr>
            <w:tcW w:w="972" w:type="dxa"/>
          </w:tcPr>
          <w:p w14:paraId="6389DB0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29000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47CCD67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7000;</w:t>
            </w:r>
          </w:p>
          <w:p w14:paraId="48FAE8DD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2200;</w:t>
            </w:r>
          </w:p>
          <w:p w14:paraId="4090DBF7" w14:textId="67F99655" w:rsidR="00365B2B" w:rsidRP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</w:t>
            </w:r>
          </w:p>
        </w:tc>
        <w:tc>
          <w:tcPr>
            <w:tcW w:w="1148" w:type="dxa"/>
          </w:tcPr>
          <w:p w14:paraId="740882C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082913EE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7C9C3BF4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537663" w14:textId="0AAAFD0C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39" w:type="dxa"/>
          </w:tcPr>
          <w:p w14:paraId="39275B42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580000</w:t>
            </w:r>
          </w:p>
          <w:p w14:paraId="69AA4D4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</w:t>
            </w:r>
          </w:p>
          <w:p w14:paraId="35FE64C8" w14:textId="77777777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</w:t>
            </w:r>
          </w:p>
          <w:p w14:paraId="6CF17DC4" w14:textId="553B4E83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</w:t>
            </w:r>
          </w:p>
        </w:tc>
        <w:tc>
          <w:tcPr>
            <w:tcW w:w="1788" w:type="dxa"/>
          </w:tcPr>
          <w:p w14:paraId="0772C530" w14:textId="4C986E06" w:rsidR="00365B2B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14;12;10;8</w:t>
            </w:r>
          </w:p>
        </w:tc>
        <w:tc>
          <w:tcPr>
            <w:tcW w:w="1011" w:type="dxa"/>
          </w:tcPr>
          <w:p w14:paraId="456287F5" w14:textId="77777777" w:rsidR="00365B2B" w:rsidRPr="00060E31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59037503" w14:textId="7006A73B" w:rsidR="00365B2B" w:rsidRPr="00F036A6" w:rsidRDefault="00365B2B" w:rsidP="00365B2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2D1026D6" w14:textId="77777777" w:rsidTr="00F3255A">
        <w:trPr>
          <w:jc w:val="center"/>
        </w:trPr>
        <w:tc>
          <w:tcPr>
            <w:tcW w:w="417" w:type="dxa"/>
          </w:tcPr>
          <w:p w14:paraId="50ECF871" w14:textId="4E7588C7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</w:t>
            </w:r>
          </w:p>
        </w:tc>
        <w:tc>
          <w:tcPr>
            <w:tcW w:w="1483" w:type="dxa"/>
          </w:tcPr>
          <w:p w14:paraId="2E03F32C" w14:textId="1F80D3E8" w:rsidR="00BB7D9C" w:rsidRPr="00365B2B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Lambda-4s 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Япония)</w:t>
            </w:r>
          </w:p>
        </w:tc>
        <w:tc>
          <w:tcPr>
            <w:tcW w:w="1027" w:type="dxa"/>
          </w:tcPr>
          <w:p w14:paraId="6894BCF1" w14:textId="2C4E29A0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2D216136" w14:textId="64FFCF18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180</w:t>
            </w:r>
          </w:p>
        </w:tc>
        <w:tc>
          <w:tcPr>
            <w:tcW w:w="972" w:type="dxa"/>
          </w:tcPr>
          <w:p w14:paraId="4B89CCC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41000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 11000;</w:t>
            </w:r>
          </w:p>
          <w:p w14:paraId="749B3186" w14:textId="766394EE" w:rsidR="00BB7D9C" w:rsidRPr="00451EC9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</w:t>
            </w:r>
          </w:p>
        </w:tc>
        <w:tc>
          <w:tcPr>
            <w:tcW w:w="1148" w:type="dxa"/>
          </w:tcPr>
          <w:p w14:paraId="7C87A0B3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77FA560F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00C7EAE1" w14:textId="39D1036C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4951F0C6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890000;</w:t>
            </w:r>
          </w:p>
          <w:p w14:paraId="271B53AB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240000;</w:t>
            </w:r>
          </w:p>
          <w:p w14:paraId="108A5D55" w14:textId="5EF13A80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272B4413" w14:textId="4C042273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13;11;9</w:t>
            </w:r>
          </w:p>
        </w:tc>
        <w:tc>
          <w:tcPr>
            <w:tcW w:w="1011" w:type="dxa"/>
          </w:tcPr>
          <w:p w14:paraId="10A79601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41DF42BD" w14:textId="08325A7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2E640D98" w14:textId="77777777" w:rsidTr="00F3255A">
        <w:trPr>
          <w:jc w:val="center"/>
        </w:trPr>
        <w:tc>
          <w:tcPr>
            <w:tcW w:w="417" w:type="dxa"/>
          </w:tcPr>
          <w:p w14:paraId="1314E138" w14:textId="2615162C" w:rsidR="00BB7D9C" w:rsidRPr="0076665A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</w:t>
            </w:r>
          </w:p>
        </w:tc>
        <w:tc>
          <w:tcPr>
            <w:tcW w:w="1483" w:type="dxa"/>
          </w:tcPr>
          <w:p w14:paraId="5CFD676A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Minotaur-1</w:t>
            </w:r>
          </w:p>
          <w:p w14:paraId="2310E634" w14:textId="306E04A1" w:rsidR="005A1BE9" w:rsidRPr="005A1BE9" w:rsidRDefault="005A1BE9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A5C2FF5" w14:textId="4753522B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816" w:type="dxa"/>
          </w:tcPr>
          <w:p w14:paraId="1DA8A665" w14:textId="4F5DDF4D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580</w:t>
            </w:r>
          </w:p>
        </w:tc>
        <w:tc>
          <w:tcPr>
            <w:tcW w:w="972" w:type="dxa"/>
          </w:tcPr>
          <w:p w14:paraId="481631C8" w14:textId="4E0ADC9F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33000;</w:t>
            </w:r>
          </w:p>
          <w:p w14:paraId="5BF73FAD" w14:textId="1F67EEBB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16000;</w:t>
            </w:r>
          </w:p>
          <w:p w14:paraId="5261DBF6" w14:textId="5592FB4E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7500;</w:t>
            </w:r>
          </w:p>
          <w:p w14:paraId="6A0422BE" w14:textId="18B56A36" w:rsidR="00BB7D9C" w:rsidRP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3300</w:t>
            </w:r>
          </w:p>
        </w:tc>
        <w:tc>
          <w:tcPr>
            <w:tcW w:w="1148" w:type="dxa"/>
          </w:tcPr>
          <w:p w14:paraId="59C5A128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2700;</w:t>
            </w:r>
          </w:p>
          <w:p w14:paraId="137166C7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021FCC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3BB5B9C0" w14:textId="5E670E8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524E86C2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935000;</w:t>
            </w:r>
          </w:p>
          <w:p w14:paraId="00CFB6F5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320000;</w:t>
            </w:r>
          </w:p>
          <w:p w14:paraId="6F560501" w14:textId="77777777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150000;</w:t>
            </w:r>
          </w:p>
          <w:p w14:paraId="45A3D5B7" w14:textId="3FDBEA67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36000</w:t>
            </w:r>
          </w:p>
        </w:tc>
        <w:tc>
          <w:tcPr>
            <w:tcW w:w="1788" w:type="dxa"/>
          </w:tcPr>
          <w:p w14:paraId="394A9497" w14:textId="56625259" w:rsidR="00BB7D9C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10;9;8;7</w:t>
            </w:r>
          </w:p>
        </w:tc>
        <w:tc>
          <w:tcPr>
            <w:tcW w:w="1011" w:type="dxa"/>
          </w:tcPr>
          <w:p w14:paraId="1177259A" w14:textId="77777777" w:rsidR="00BB7D9C" w:rsidRPr="00060E31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D3326CA" w14:textId="22EA3161" w:rsidR="00BB7D9C" w:rsidRPr="00F036A6" w:rsidRDefault="00BB7D9C" w:rsidP="00BB7D9C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11C27C65" w14:textId="77777777" w:rsidTr="00F3255A">
        <w:trPr>
          <w:jc w:val="center"/>
        </w:trPr>
        <w:tc>
          <w:tcPr>
            <w:tcW w:w="417" w:type="dxa"/>
          </w:tcPr>
          <w:p w14:paraId="6747BFA0" w14:textId="3467737E" w:rsidR="005A1BE9" w:rsidRPr="0076665A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</w:t>
            </w:r>
          </w:p>
        </w:tc>
        <w:tc>
          <w:tcPr>
            <w:tcW w:w="1483" w:type="dxa"/>
          </w:tcPr>
          <w:p w14:paraId="2CFFA076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Vulcan-C</w:t>
            </w:r>
          </w:p>
          <w:p w14:paraId="468F4546" w14:textId="5F3F2597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1617AB5" w14:textId="759F5849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13AD10ED" w14:textId="28467889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8400</w:t>
            </w:r>
          </w:p>
        </w:tc>
        <w:tc>
          <w:tcPr>
            <w:tcW w:w="972" w:type="dxa"/>
          </w:tcPr>
          <w:p w14:paraId="5220AA9B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417000;</w:t>
            </w:r>
          </w:p>
          <w:p w14:paraId="716F1D27" w14:textId="03C7C6EF" w:rsidR="005A1BE9" w:rsidRP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50000</w:t>
            </w:r>
          </w:p>
        </w:tc>
        <w:tc>
          <w:tcPr>
            <w:tcW w:w="1148" w:type="dxa"/>
          </w:tcPr>
          <w:p w14:paraId="41BE9DEE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3100;</w:t>
            </w:r>
          </w:p>
          <w:p w14:paraId="4EBE4A54" w14:textId="327F99FF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</w:t>
            </w:r>
          </w:p>
        </w:tc>
        <w:tc>
          <w:tcPr>
            <w:tcW w:w="1139" w:type="dxa"/>
          </w:tcPr>
          <w:p w14:paraId="0FAFF77F" w14:textId="77777777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4900000;</w:t>
            </w:r>
          </w:p>
          <w:p w14:paraId="753662FC" w14:textId="24D29225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106800</w:t>
            </w:r>
          </w:p>
        </w:tc>
        <w:tc>
          <w:tcPr>
            <w:tcW w:w="1788" w:type="dxa"/>
          </w:tcPr>
          <w:p w14:paraId="42806205" w14:textId="5E763B72" w:rsidR="005A1BE9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4C988AC5" w14:textId="77777777" w:rsidR="005A1BE9" w:rsidRPr="00C948AE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523D390D" w14:textId="131077E5" w:rsidR="005A1BE9" w:rsidRPr="00F036A6" w:rsidRDefault="005A1BE9" w:rsidP="005A1BE9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:rsidRPr="00C13253" w14:paraId="16CC065D" w14:textId="77777777" w:rsidTr="00F3255A">
        <w:trPr>
          <w:jc w:val="center"/>
        </w:trPr>
        <w:tc>
          <w:tcPr>
            <w:tcW w:w="417" w:type="dxa"/>
          </w:tcPr>
          <w:p w14:paraId="4102C74E" w14:textId="7A32195F" w:rsidR="00A1736E" w:rsidRPr="0076665A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</w:t>
            </w:r>
          </w:p>
        </w:tc>
        <w:tc>
          <w:tcPr>
            <w:tcW w:w="1483" w:type="dxa"/>
          </w:tcPr>
          <w:p w14:paraId="50C1DF9F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Titan-2</w:t>
            </w:r>
          </w:p>
          <w:p w14:paraId="22A4DADF" w14:textId="1E5B24E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296D6731" w14:textId="29A3A310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651C95E5" w14:textId="02BA19D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</w:t>
            </w:r>
          </w:p>
        </w:tc>
        <w:tc>
          <w:tcPr>
            <w:tcW w:w="972" w:type="dxa"/>
          </w:tcPr>
          <w:p w14:paraId="2BCA4173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117000;</w:t>
            </w:r>
          </w:p>
          <w:p w14:paraId="14AF5CE4" w14:textId="455482B8" w:rsidR="00A1736E" w:rsidRPr="005A1BE9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29000</w:t>
            </w:r>
          </w:p>
        </w:tc>
        <w:tc>
          <w:tcPr>
            <w:tcW w:w="1148" w:type="dxa"/>
          </w:tcPr>
          <w:p w14:paraId="6AF7B02D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268B637B" w14:textId="22AEFED4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</w:t>
            </w:r>
          </w:p>
        </w:tc>
        <w:tc>
          <w:tcPr>
            <w:tcW w:w="1139" w:type="dxa"/>
          </w:tcPr>
          <w:p w14:paraId="4BA674DF" w14:textId="77777777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2160000;</w:t>
            </w:r>
          </w:p>
          <w:p w14:paraId="4C74388E" w14:textId="63CDC1A9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454000</w:t>
            </w:r>
          </w:p>
        </w:tc>
        <w:tc>
          <w:tcPr>
            <w:tcW w:w="1788" w:type="dxa"/>
          </w:tcPr>
          <w:p w14:paraId="21AA7562" w14:textId="1215CCE0" w:rsidR="00A1736E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14;12</w:t>
            </w:r>
          </w:p>
        </w:tc>
        <w:tc>
          <w:tcPr>
            <w:tcW w:w="1011" w:type="dxa"/>
          </w:tcPr>
          <w:p w14:paraId="3002277D" w14:textId="77777777" w:rsidR="00A1736E" w:rsidRPr="00060E31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365E341" w14:textId="5DB1A63F" w:rsidR="00A1736E" w:rsidRPr="00F036A6" w:rsidRDefault="00A1736E" w:rsidP="00A173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C13253" w14:paraId="00BA0D30" w14:textId="77777777" w:rsidTr="00F3255A">
        <w:trPr>
          <w:jc w:val="center"/>
        </w:trPr>
        <w:tc>
          <w:tcPr>
            <w:tcW w:w="417" w:type="dxa"/>
          </w:tcPr>
          <w:p w14:paraId="002F0012" w14:textId="1460A3FD" w:rsidR="0080318B" w:rsidRPr="0076665A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</w:t>
            </w:r>
          </w:p>
        </w:tc>
        <w:tc>
          <w:tcPr>
            <w:tcW w:w="1483" w:type="dxa"/>
          </w:tcPr>
          <w:p w14:paraId="46249AFA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Vanduard-4</w:t>
            </w:r>
          </w:p>
          <w:p w14:paraId="262251C9" w14:textId="1E0F374F" w:rsidR="0080318B" w:rsidRPr="00A1736E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DA85C0C" w14:textId="5041835C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0EDFF9ED" w14:textId="04F4DB56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12</w:t>
            </w:r>
          </w:p>
        </w:tc>
        <w:tc>
          <w:tcPr>
            <w:tcW w:w="972" w:type="dxa"/>
          </w:tcPr>
          <w:p w14:paraId="28DDED7C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8600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ADDCEEB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2400;</w:t>
            </w:r>
          </w:p>
          <w:p w14:paraId="4183AA1A" w14:textId="08DFEB4B" w:rsidR="0080318B" w:rsidRP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600</w:t>
            </w:r>
          </w:p>
        </w:tc>
        <w:tc>
          <w:tcPr>
            <w:tcW w:w="1148" w:type="dxa"/>
          </w:tcPr>
          <w:p w14:paraId="58F8870E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2500;</w:t>
            </w:r>
          </w:p>
          <w:p w14:paraId="184C5BE5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2600;</w:t>
            </w:r>
          </w:p>
          <w:p w14:paraId="73217957" w14:textId="6B9A9E6F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</w:t>
            </w:r>
          </w:p>
        </w:tc>
        <w:tc>
          <w:tcPr>
            <w:tcW w:w="1139" w:type="dxa"/>
          </w:tcPr>
          <w:p w14:paraId="03429162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120000;</w:t>
            </w:r>
          </w:p>
          <w:p w14:paraId="051ABB3A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30000;</w:t>
            </w:r>
          </w:p>
          <w:p w14:paraId="6638ECE6" w14:textId="524555A1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</w:t>
            </w:r>
          </w:p>
        </w:tc>
        <w:tc>
          <w:tcPr>
            <w:tcW w:w="1788" w:type="dxa"/>
          </w:tcPr>
          <w:p w14:paraId="30E51BC8" w14:textId="1511A49E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18;15;12</w:t>
            </w:r>
          </w:p>
        </w:tc>
        <w:tc>
          <w:tcPr>
            <w:tcW w:w="1011" w:type="dxa"/>
          </w:tcPr>
          <w:p w14:paraId="60679488" w14:textId="4F6359EF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:rsidRPr="00C13253" w14:paraId="38450616" w14:textId="77777777" w:rsidTr="00F3255A">
        <w:trPr>
          <w:jc w:val="center"/>
        </w:trPr>
        <w:tc>
          <w:tcPr>
            <w:tcW w:w="417" w:type="dxa"/>
          </w:tcPr>
          <w:p w14:paraId="69E97733" w14:textId="71397A4B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19</w:t>
            </w:r>
          </w:p>
        </w:tc>
        <w:tc>
          <w:tcPr>
            <w:tcW w:w="1483" w:type="dxa"/>
          </w:tcPr>
          <w:p w14:paraId="49270AFE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Рокот</w:t>
            </w:r>
          </w:p>
          <w:p w14:paraId="3C8EDDEF" w14:textId="4FECCB56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</w:tcPr>
          <w:p w14:paraId="4FE4DDB5" w14:textId="4A41817A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1A1A5853" w14:textId="7B13A168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1950</w:t>
            </w:r>
          </w:p>
        </w:tc>
        <w:tc>
          <w:tcPr>
            <w:tcW w:w="972" w:type="dxa"/>
          </w:tcPr>
          <w:p w14:paraId="4E05F820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107000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FBB2D62" w14:textId="66425C8C" w:rsidR="0080318B" w:rsidRP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23500</w:t>
            </w:r>
          </w:p>
        </w:tc>
        <w:tc>
          <w:tcPr>
            <w:tcW w:w="1148" w:type="dxa"/>
          </w:tcPr>
          <w:p w14:paraId="1BE7D333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3100;</w:t>
            </w:r>
          </w:p>
          <w:p w14:paraId="4AC90282" w14:textId="16CC2A88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3250</w:t>
            </w:r>
          </w:p>
        </w:tc>
        <w:tc>
          <w:tcPr>
            <w:tcW w:w="1139" w:type="dxa"/>
          </w:tcPr>
          <w:p w14:paraId="33B170D2" w14:textId="77777777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1600000;</w:t>
            </w:r>
          </w:p>
          <w:p w14:paraId="1C722373" w14:textId="4A7F2CC9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</w:t>
            </w:r>
          </w:p>
        </w:tc>
        <w:tc>
          <w:tcPr>
            <w:tcW w:w="1788" w:type="dxa"/>
          </w:tcPr>
          <w:p w14:paraId="61C6ADAB" w14:textId="781669C8" w:rsidR="0080318B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14;11</w:t>
            </w:r>
          </w:p>
        </w:tc>
        <w:tc>
          <w:tcPr>
            <w:tcW w:w="1011" w:type="dxa"/>
          </w:tcPr>
          <w:p w14:paraId="4A7FBA79" w14:textId="77777777" w:rsidR="0080318B" w:rsidRPr="00060E31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E01707C" w14:textId="21218076" w:rsidR="0080318B" w:rsidRPr="00F036A6" w:rsidRDefault="0080318B" w:rsidP="0080318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:rsidRPr="00AE374F" w14:paraId="28AA32B5" w14:textId="77777777" w:rsidTr="00F3255A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67341766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lastRenderedPageBreak/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54729C9D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4BEF16D7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2E4C0DD9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36BC0C35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672D26F1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4A3BD5A6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748022EF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72C91EA9" w14:textId="77777777" w:rsidR="002D41C0" w:rsidRPr="00AE374F" w:rsidRDefault="002D41C0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151023" w:rsidRPr="00F027C2" w14:paraId="51586DB0" w14:textId="77777777" w:rsidTr="00F3255A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2468003B" w14:textId="445A3341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1AD1A9DA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Vector-R</w:t>
            </w:r>
          </w:p>
          <w:p w14:paraId="02747AD4" w14:textId="786DCF82" w:rsidR="002D41C0" w:rsidRPr="00C1325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4998CDDD" w14:textId="564285A5" w:rsidR="002D41C0" w:rsidRPr="00C1325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061E6FA2" w14:textId="3BEC320B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65</w:t>
            </w: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0BA2AC39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8000;</w:t>
            </w:r>
          </w:p>
          <w:p w14:paraId="58AD43E3" w14:textId="6692F72E" w:rsidR="002D41C0" w:rsidRPr="002E5D73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</w:t>
            </w: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4EADEB3B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7701299A" w14:textId="0CBF8BC6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3050</w:t>
            </w: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05935777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120000;</w:t>
            </w:r>
          </w:p>
          <w:p w14:paraId="02A5E4B2" w14:textId="7DBB8599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</w:t>
            </w: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31433BEF" w14:textId="2B5C2754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18;15</w:t>
            </w: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088E2CC6" w14:textId="19DA63F2" w:rsidR="002D41C0" w:rsidRPr="00F027C2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14:paraId="4BD0C2CC" w14:textId="77777777" w:rsidTr="00F3255A">
        <w:trPr>
          <w:jc w:val="center"/>
        </w:trPr>
        <w:tc>
          <w:tcPr>
            <w:tcW w:w="417" w:type="dxa"/>
          </w:tcPr>
          <w:p w14:paraId="4874D6E6" w14:textId="16FACF57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</w:t>
            </w:r>
          </w:p>
        </w:tc>
        <w:tc>
          <w:tcPr>
            <w:tcW w:w="1483" w:type="dxa"/>
          </w:tcPr>
          <w:p w14:paraId="61308B8D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Vega</w:t>
            </w:r>
          </w:p>
          <w:p w14:paraId="456506DA" w14:textId="3B5512AB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4FC4B61B" w14:textId="49BA0E00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</w:t>
            </w:r>
          </w:p>
        </w:tc>
        <w:tc>
          <w:tcPr>
            <w:tcW w:w="816" w:type="dxa"/>
          </w:tcPr>
          <w:p w14:paraId="488B0CA4" w14:textId="2ABA56F9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1BA73DA0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DA38ED8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26000;</w:t>
            </w:r>
          </w:p>
          <w:p w14:paraId="1175DC1D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10000;</w:t>
            </w:r>
          </w:p>
          <w:p w14:paraId="1970B976" w14:textId="584BD2CF" w:rsidR="002D41C0" w:rsidRP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4500</w:t>
            </w:r>
          </w:p>
        </w:tc>
        <w:tc>
          <w:tcPr>
            <w:tcW w:w="1148" w:type="dxa"/>
          </w:tcPr>
          <w:p w14:paraId="3FBC89B2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6C7DE085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31414458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2950;</w:t>
            </w:r>
          </w:p>
          <w:p w14:paraId="3155962D" w14:textId="41C06E3F" w:rsidR="002D41C0" w:rsidRPr="00ED54F7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</w:t>
            </w:r>
          </w:p>
        </w:tc>
        <w:tc>
          <w:tcPr>
            <w:tcW w:w="1139" w:type="dxa"/>
          </w:tcPr>
          <w:p w14:paraId="39638A81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3000000;</w:t>
            </w:r>
          </w:p>
          <w:p w14:paraId="52CFCDAA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1000000;</w:t>
            </w:r>
          </w:p>
          <w:p w14:paraId="66B95010" w14:textId="7777777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220000;</w:t>
            </w:r>
          </w:p>
          <w:p w14:paraId="3B6F0780" w14:textId="0886DE78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</w:t>
            </w:r>
          </w:p>
        </w:tc>
        <w:tc>
          <w:tcPr>
            <w:tcW w:w="1788" w:type="dxa"/>
          </w:tcPr>
          <w:p w14:paraId="2D7F9A75" w14:textId="7FDCA497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11;10;9;8</w:t>
            </w:r>
          </w:p>
        </w:tc>
        <w:tc>
          <w:tcPr>
            <w:tcW w:w="1011" w:type="dxa"/>
          </w:tcPr>
          <w:p w14:paraId="743E5FC4" w14:textId="77777777" w:rsidR="002D41C0" w:rsidRPr="00060E31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35555FF" w14:textId="17ECDDB0" w:rsidR="002D41C0" w:rsidRDefault="002D41C0" w:rsidP="002D41C0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14:paraId="163AD2B2" w14:textId="77777777" w:rsidTr="00F3255A">
        <w:trPr>
          <w:jc w:val="center"/>
        </w:trPr>
        <w:tc>
          <w:tcPr>
            <w:tcW w:w="417" w:type="dxa"/>
          </w:tcPr>
          <w:p w14:paraId="22CDD790" w14:textId="41B00E48" w:rsidR="00FF366E" w:rsidRPr="002D41C0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</w:t>
            </w:r>
          </w:p>
        </w:tc>
        <w:tc>
          <w:tcPr>
            <w:tcW w:w="1483" w:type="dxa"/>
          </w:tcPr>
          <w:p w14:paraId="1AC77C3F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New Glenn</w:t>
            </w:r>
          </w:p>
          <w:p w14:paraId="46C014A9" w14:textId="32591D99" w:rsidR="00FF366E" w:rsidRP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1E56A6A" w14:textId="1FD14A81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930483C" w14:textId="470EF340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45000</w:t>
            </w:r>
          </w:p>
        </w:tc>
        <w:tc>
          <w:tcPr>
            <w:tcW w:w="972" w:type="dxa"/>
          </w:tcPr>
          <w:p w14:paraId="53889B2E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1150000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C501CEE" w14:textId="25489EC6" w:rsidR="00FF366E" w:rsidRP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300000</w:t>
            </w:r>
          </w:p>
        </w:tc>
        <w:tc>
          <w:tcPr>
            <w:tcW w:w="1148" w:type="dxa"/>
          </w:tcPr>
          <w:p w14:paraId="60C76B0A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3150;</w:t>
            </w:r>
          </w:p>
          <w:p w14:paraId="5788562D" w14:textId="162E04E6" w:rsidR="00FF366E" w:rsidRPr="00ED54F7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3600</w:t>
            </w:r>
          </w:p>
        </w:tc>
        <w:tc>
          <w:tcPr>
            <w:tcW w:w="1139" w:type="dxa"/>
          </w:tcPr>
          <w:p w14:paraId="61CE4CBC" w14:textId="77777777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17500000;</w:t>
            </w:r>
          </w:p>
          <w:p w14:paraId="245EF0F0" w14:textId="2E45E7F8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970000</w:t>
            </w:r>
          </w:p>
        </w:tc>
        <w:tc>
          <w:tcPr>
            <w:tcW w:w="1788" w:type="dxa"/>
          </w:tcPr>
          <w:p w14:paraId="694DF2F0" w14:textId="43AE017A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16;14</w:t>
            </w:r>
          </w:p>
        </w:tc>
        <w:tc>
          <w:tcPr>
            <w:tcW w:w="1011" w:type="dxa"/>
          </w:tcPr>
          <w:p w14:paraId="28FD1D5F" w14:textId="77777777" w:rsidR="00FF366E" w:rsidRPr="00C948A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СПГ/ </w:t>
            </w:r>
          </w:p>
          <w:p w14:paraId="0658C2EE" w14:textId="115C94F0" w:rsidR="00FF366E" w:rsidRDefault="00FF366E" w:rsidP="00FF36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C948AE">
              <w:rPr>
                <w:rFonts w:ascii="Times New Roman" w:hAnsi="Times New Roman" w:cs="Times New Roman"/>
                <w:bCs/>
                <w:sz w:val="20"/>
                <w:szCs w:val="20"/>
              </w:rPr>
              <w:t>Жидкий кислород</w:t>
            </w:r>
          </w:p>
        </w:tc>
      </w:tr>
      <w:tr w:rsidR="00151023" w14:paraId="5F7E4F1F" w14:textId="77777777" w:rsidTr="00F3255A">
        <w:trPr>
          <w:jc w:val="center"/>
        </w:trPr>
        <w:tc>
          <w:tcPr>
            <w:tcW w:w="417" w:type="dxa"/>
          </w:tcPr>
          <w:p w14:paraId="69B1ACE9" w14:textId="08184D77" w:rsidR="001D2C44" w:rsidRPr="002D41C0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23</w:t>
            </w:r>
          </w:p>
        </w:tc>
        <w:tc>
          <w:tcPr>
            <w:tcW w:w="1483" w:type="dxa"/>
          </w:tcPr>
          <w:p w14:paraId="1C68452B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Jielong-3</w:t>
            </w:r>
          </w:p>
          <w:p w14:paraId="11F90519" w14:textId="2634C96A" w:rsidR="001D2C44" w:rsidRPr="00FF366E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КНР)</w:t>
            </w:r>
          </w:p>
        </w:tc>
        <w:tc>
          <w:tcPr>
            <w:tcW w:w="1027" w:type="dxa"/>
          </w:tcPr>
          <w:p w14:paraId="194545CF" w14:textId="6BCCF171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1193D2BF" w14:textId="1E475DE5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33A7F43F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72000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6F0893DE" w14:textId="54C03E29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15000</w:t>
            </w:r>
          </w:p>
        </w:tc>
        <w:tc>
          <w:tcPr>
            <w:tcW w:w="1148" w:type="dxa"/>
          </w:tcPr>
          <w:p w14:paraId="5111B174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564C1B53" w14:textId="506E241D" w:rsidR="001D2C44" w:rsidRPr="0004239A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</w:t>
            </w:r>
          </w:p>
        </w:tc>
        <w:tc>
          <w:tcPr>
            <w:tcW w:w="1139" w:type="dxa"/>
          </w:tcPr>
          <w:p w14:paraId="1A749ED3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1400000;</w:t>
            </w:r>
          </w:p>
          <w:p w14:paraId="79768607" w14:textId="34018FD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250000</w:t>
            </w:r>
          </w:p>
        </w:tc>
        <w:tc>
          <w:tcPr>
            <w:tcW w:w="1788" w:type="dxa"/>
          </w:tcPr>
          <w:p w14:paraId="5300B593" w14:textId="42073B24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14;11</w:t>
            </w:r>
          </w:p>
        </w:tc>
        <w:tc>
          <w:tcPr>
            <w:tcW w:w="1011" w:type="dxa"/>
          </w:tcPr>
          <w:p w14:paraId="16C5E826" w14:textId="77777777" w:rsidR="001D2C44" w:rsidRPr="00060E31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61D2651F" w14:textId="4167B42D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D2C44" w14:paraId="276B10AD" w14:textId="77777777" w:rsidTr="00F3255A">
        <w:trPr>
          <w:jc w:val="center"/>
        </w:trPr>
        <w:tc>
          <w:tcPr>
            <w:tcW w:w="417" w:type="dxa"/>
          </w:tcPr>
          <w:p w14:paraId="05112CB1" w14:textId="6177041B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24</w:t>
            </w:r>
          </w:p>
        </w:tc>
        <w:tc>
          <w:tcPr>
            <w:tcW w:w="1483" w:type="dxa"/>
          </w:tcPr>
          <w:p w14:paraId="0659E3D0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Diamant</w:t>
            </w:r>
          </w:p>
          <w:p w14:paraId="7EEC3EB1" w14:textId="29D21151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482DF593" w14:textId="7AEF29A9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816" w:type="dxa"/>
          </w:tcPr>
          <w:p w14:paraId="2632EA30" w14:textId="018D6D0D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100</w:t>
            </w:r>
          </w:p>
        </w:tc>
        <w:tc>
          <w:tcPr>
            <w:tcW w:w="972" w:type="dxa"/>
          </w:tcPr>
          <w:p w14:paraId="71D59368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18000;</w:t>
            </w:r>
          </w:p>
          <w:p w14:paraId="42FCDBA3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4200;</w:t>
            </w:r>
          </w:p>
          <w:p w14:paraId="0A4EE87E" w14:textId="67808036" w:rsidR="001D2C44" w:rsidRP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1200</w:t>
            </w:r>
          </w:p>
        </w:tc>
        <w:tc>
          <w:tcPr>
            <w:tcW w:w="1148" w:type="dxa"/>
          </w:tcPr>
          <w:p w14:paraId="64BECEF5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4703921A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2750;</w:t>
            </w:r>
          </w:p>
          <w:p w14:paraId="1039CDF8" w14:textId="69364D90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</w:t>
            </w:r>
          </w:p>
        </w:tc>
        <w:tc>
          <w:tcPr>
            <w:tcW w:w="1139" w:type="dxa"/>
          </w:tcPr>
          <w:p w14:paraId="05A15C6E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350000;</w:t>
            </w:r>
          </w:p>
          <w:p w14:paraId="364DC2F9" w14:textId="7777777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80000;</w:t>
            </w:r>
          </w:p>
          <w:p w14:paraId="149F4C4F" w14:textId="5073CE93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25000</w:t>
            </w:r>
          </w:p>
        </w:tc>
        <w:tc>
          <w:tcPr>
            <w:tcW w:w="1788" w:type="dxa"/>
          </w:tcPr>
          <w:p w14:paraId="3E3F226E" w14:textId="2AE67327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15;12;10</w:t>
            </w:r>
          </w:p>
        </w:tc>
        <w:tc>
          <w:tcPr>
            <w:tcW w:w="1011" w:type="dxa"/>
          </w:tcPr>
          <w:p w14:paraId="098871B8" w14:textId="77777777" w:rsidR="001D2C44" w:rsidRPr="00060E31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1718A47D" w14:textId="527F5FE8" w:rsidR="001D2C44" w:rsidRDefault="001D2C44" w:rsidP="001D2C44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77226E" w14:paraId="4FDA873E" w14:textId="77777777" w:rsidTr="00F3255A">
        <w:trPr>
          <w:jc w:val="center"/>
        </w:trPr>
        <w:tc>
          <w:tcPr>
            <w:tcW w:w="417" w:type="dxa"/>
          </w:tcPr>
          <w:p w14:paraId="4E4A2F4E" w14:textId="57D18BBF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25</w:t>
            </w:r>
          </w:p>
        </w:tc>
        <w:tc>
          <w:tcPr>
            <w:tcW w:w="1483" w:type="dxa"/>
          </w:tcPr>
          <w:p w14:paraId="15E70EF5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MLV</w:t>
            </w:r>
          </w:p>
          <w:p w14:paraId="0F05923D" w14:textId="6FE98FB5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63C7EBE6" w14:textId="75B7CE32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816" w:type="dxa"/>
          </w:tcPr>
          <w:p w14:paraId="07B1CA2C" w14:textId="40F3D535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200</w:t>
            </w:r>
          </w:p>
        </w:tc>
        <w:tc>
          <w:tcPr>
            <w:tcW w:w="972" w:type="dxa"/>
          </w:tcPr>
          <w:p w14:paraId="059B31F3" w14:textId="75E0CCFC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0CCF7B5E" w14:textId="1C874EE8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3000</w:t>
            </w:r>
          </w:p>
          <w:p w14:paraId="4AA5B7E0" w14:textId="651EE6C6" w:rsidR="0077226E" w:rsidRP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43C249DE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2850;</w:t>
            </w:r>
          </w:p>
          <w:p w14:paraId="528BE790" w14:textId="69731B9A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3100</w:t>
            </w:r>
          </w:p>
        </w:tc>
        <w:tc>
          <w:tcPr>
            <w:tcW w:w="1139" w:type="dxa"/>
          </w:tcPr>
          <w:p w14:paraId="66FA580F" w14:textId="77777777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280000;</w:t>
            </w:r>
          </w:p>
          <w:p w14:paraId="5C3F5B53" w14:textId="352073E9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40000</w:t>
            </w:r>
          </w:p>
        </w:tc>
        <w:tc>
          <w:tcPr>
            <w:tcW w:w="1788" w:type="dxa"/>
          </w:tcPr>
          <w:p w14:paraId="059F5B18" w14:textId="051D74F8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17;14</w:t>
            </w:r>
          </w:p>
        </w:tc>
        <w:tc>
          <w:tcPr>
            <w:tcW w:w="1011" w:type="dxa"/>
          </w:tcPr>
          <w:p w14:paraId="4D765653" w14:textId="3C1ECF55" w:rsidR="0077226E" w:rsidRDefault="0077226E" w:rsidP="0077226E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151023" w14:paraId="7DFE391A" w14:textId="77777777" w:rsidTr="00F3255A">
        <w:trPr>
          <w:jc w:val="center"/>
        </w:trPr>
        <w:tc>
          <w:tcPr>
            <w:tcW w:w="417" w:type="dxa"/>
          </w:tcPr>
          <w:p w14:paraId="04066E19" w14:textId="7C0B28B5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</w:t>
            </w:r>
          </w:p>
        </w:tc>
        <w:tc>
          <w:tcPr>
            <w:tcW w:w="1483" w:type="dxa"/>
          </w:tcPr>
          <w:p w14:paraId="6927DF5A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Epsilon</w:t>
            </w:r>
          </w:p>
          <w:p w14:paraId="05BA7659" w14:textId="2AA83FB9" w:rsidR="00151023" w:rsidRPr="0077226E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5D5AEFD3" w14:textId="13A1734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04AF540A" w14:textId="0FE561D8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2A875448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537A3B3" w14:textId="6A42B70C" w:rsidR="00151023" w:rsidRPr="0077226E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28000</w:t>
            </w:r>
          </w:p>
        </w:tc>
        <w:tc>
          <w:tcPr>
            <w:tcW w:w="1148" w:type="dxa"/>
          </w:tcPr>
          <w:p w14:paraId="45EEFBAD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52900057" w14:textId="40A5E69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5024C95F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2150000;</w:t>
            </w:r>
          </w:p>
          <w:p w14:paraId="7969DC2C" w14:textId="068D59B5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445000</w:t>
            </w:r>
          </w:p>
        </w:tc>
        <w:tc>
          <w:tcPr>
            <w:tcW w:w="1788" w:type="dxa"/>
          </w:tcPr>
          <w:p w14:paraId="6D308AA1" w14:textId="3D859F6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12;15</w:t>
            </w:r>
          </w:p>
        </w:tc>
        <w:tc>
          <w:tcPr>
            <w:tcW w:w="1011" w:type="dxa"/>
          </w:tcPr>
          <w:p w14:paraId="3CC0E4F0" w14:textId="77777777" w:rsidR="00151023" w:rsidRPr="00060E31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7A432C0F" w14:textId="4F1B9AC3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151023" w14:paraId="6AEBEA64" w14:textId="77777777" w:rsidTr="00F3255A">
        <w:trPr>
          <w:jc w:val="center"/>
        </w:trPr>
        <w:tc>
          <w:tcPr>
            <w:tcW w:w="417" w:type="dxa"/>
          </w:tcPr>
          <w:p w14:paraId="30183E67" w14:textId="644D8EE8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</w:t>
            </w:r>
          </w:p>
        </w:tc>
        <w:tc>
          <w:tcPr>
            <w:tcW w:w="1483" w:type="dxa"/>
          </w:tcPr>
          <w:p w14:paraId="7386A3F6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Delta-2</w:t>
            </w:r>
          </w:p>
          <w:p w14:paraId="2D1EB87B" w14:textId="5469EF29" w:rsidR="00151023" w:rsidRP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E980FF8" w14:textId="7F08E762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7AA942EE" w14:textId="0243B8B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1500</w:t>
            </w:r>
          </w:p>
        </w:tc>
        <w:tc>
          <w:tcPr>
            <w:tcW w:w="972" w:type="dxa"/>
          </w:tcPr>
          <w:p w14:paraId="62FDD1AB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95000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4A799A3F" w14:textId="3E8DA20D" w:rsidR="00151023" w:rsidRP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14000</w:t>
            </w:r>
          </w:p>
        </w:tc>
        <w:tc>
          <w:tcPr>
            <w:tcW w:w="1148" w:type="dxa"/>
          </w:tcPr>
          <w:p w14:paraId="1699D545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2950;</w:t>
            </w:r>
          </w:p>
          <w:p w14:paraId="361F5168" w14:textId="20627642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3200</w:t>
            </w:r>
          </w:p>
        </w:tc>
        <w:tc>
          <w:tcPr>
            <w:tcW w:w="1139" w:type="dxa"/>
          </w:tcPr>
          <w:p w14:paraId="56D8D9AB" w14:textId="77777777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1050000;</w:t>
            </w:r>
          </w:p>
          <w:p w14:paraId="6A82D98C" w14:textId="4D2ED964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110000</w:t>
            </w:r>
          </w:p>
        </w:tc>
        <w:tc>
          <w:tcPr>
            <w:tcW w:w="1788" w:type="dxa"/>
          </w:tcPr>
          <w:p w14:paraId="38E0B6BD" w14:textId="1330F45A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13;10</w:t>
            </w:r>
          </w:p>
        </w:tc>
        <w:tc>
          <w:tcPr>
            <w:tcW w:w="1011" w:type="dxa"/>
          </w:tcPr>
          <w:p w14:paraId="1FCF3333" w14:textId="146E872D" w:rsidR="00151023" w:rsidRDefault="00151023" w:rsidP="0015102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F3255A" w14:paraId="0CB0ED8C" w14:textId="77777777" w:rsidTr="00F3255A">
        <w:trPr>
          <w:jc w:val="center"/>
        </w:trPr>
        <w:tc>
          <w:tcPr>
            <w:tcW w:w="417" w:type="dxa"/>
          </w:tcPr>
          <w:p w14:paraId="70D04CFA" w14:textId="05BC8AB3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</w:t>
            </w:r>
          </w:p>
        </w:tc>
        <w:tc>
          <w:tcPr>
            <w:tcW w:w="1483" w:type="dxa"/>
          </w:tcPr>
          <w:p w14:paraId="4FC2DA0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Blackarrow</w:t>
            </w:r>
            <w:proofErr w:type="spellEnd"/>
          </w:p>
          <w:p w14:paraId="022614C0" w14:textId="42824DF3" w:rsidR="00F3255A" w:rsidRPr="00151023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</w:t>
            </w:r>
            <w:r w:rsidRPr="00151023">
              <w:rPr>
                <w:rFonts w:ascii="Times New Roman" w:hAnsi="Times New Roman" w:cs="Times New Roman"/>
                <w:bCs/>
                <w:sz w:val="16"/>
                <w:szCs w:val="16"/>
              </w:rPr>
              <w:t>Великобритания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)</w:t>
            </w:r>
          </w:p>
        </w:tc>
        <w:tc>
          <w:tcPr>
            <w:tcW w:w="1027" w:type="dxa"/>
          </w:tcPr>
          <w:p w14:paraId="09F6BC08" w14:textId="671E2E3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59982DD0" w14:textId="5031E5C6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135</w:t>
            </w:r>
          </w:p>
        </w:tc>
        <w:tc>
          <w:tcPr>
            <w:tcW w:w="972" w:type="dxa"/>
          </w:tcPr>
          <w:p w14:paraId="028EBD0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18300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3E226A28" w14:textId="0A370290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2700</w:t>
            </w:r>
          </w:p>
        </w:tc>
        <w:tc>
          <w:tcPr>
            <w:tcW w:w="1148" w:type="dxa"/>
          </w:tcPr>
          <w:p w14:paraId="61F01327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2650;</w:t>
            </w:r>
          </w:p>
          <w:p w14:paraId="494F56C6" w14:textId="118954E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2780</w:t>
            </w:r>
          </w:p>
        </w:tc>
        <w:tc>
          <w:tcPr>
            <w:tcW w:w="1139" w:type="dxa"/>
          </w:tcPr>
          <w:p w14:paraId="261C1844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222000;</w:t>
            </w:r>
          </w:p>
          <w:p w14:paraId="03C0C665" w14:textId="359D266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26000</w:t>
            </w:r>
          </w:p>
        </w:tc>
        <w:tc>
          <w:tcPr>
            <w:tcW w:w="1788" w:type="dxa"/>
          </w:tcPr>
          <w:p w14:paraId="1587C9B7" w14:textId="04AB8058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16;13</w:t>
            </w:r>
          </w:p>
        </w:tc>
        <w:tc>
          <w:tcPr>
            <w:tcW w:w="1011" w:type="dxa"/>
          </w:tcPr>
          <w:p w14:paraId="15522DBA" w14:textId="52456926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F3255A" w14:paraId="047A0436" w14:textId="77777777" w:rsidTr="00F3255A">
        <w:trPr>
          <w:jc w:val="center"/>
        </w:trPr>
        <w:tc>
          <w:tcPr>
            <w:tcW w:w="417" w:type="dxa"/>
          </w:tcPr>
          <w:p w14:paraId="13B9752C" w14:textId="7ED453D5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</w:t>
            </w:r>
          </w:p>
        </w:tc>
        <w:tc>
          <w:tcPr>
            <w:tcW w:w="1483" w:type="dxa"/>
          </w:tcPr>
          <w:p w14:paraId="5A229D78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Athena-2</w:t>
            </w:r>
          </w:p>
          <w:p w14:paraId="4CD0E1E4" w14:textId="5AE788DF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0476CE8F" w14:textId="7F7ABA6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</w:t>
            </w:r>
          </w:p>
        </w:tc>
        <w:tc>
          <w:tcPr>
            <w:tcW w:w="816" w:type="dxa"/>
          </w:tcPr>
          <w:p w14:paraId="5CDEF88C" w14:textId="2545D25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2100</w:t>
            </w:r>
          </w:p>
        </w:tc>
        <w:tc>
          <w:tcPr>
            <w:tcW w:w="972" w:type="dxa"/>
          </w:tcPr>
          <w:p w14:paraId="7B9A040D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66000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5BB2332D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18000;</w:t>
            </w:r>
          </w:p>
          <w:p w14:paraId="70F20054" w14:textId="40802F19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5000</w:t>
            </w:r>
          </w:p>
        </w:tc>
        <w:tc>
          <w:tcPr>
            <w:tcW w:w="1148" w:type="dxa"/>
          </w:tcPr>
          <w:p w14:paraId="62B47858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2800;</w:t>
            </w:r>
          </w:p>
          <w:p w14:paraId="197FC325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2900;</w:t>
            </w:r>
          </w:p>
          <w:p w14:paraId="0F037ED2" w14:textId="0303EEBA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2950</w:t>
            </w:r>
          </w:p>
        </w:tc>
        <w:tc>
          <w:tcPr>
            <w:tcW w:w="1139" w:type="dxa"/>
          </w:tcPr>
          <w:p w14:paraId="123F5D40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1600000;</w:t>
            </w:r>
          </w:p>
          <w:p w14:paraId="4FB2D80C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440000;</w:t>
            </w:r>
          </w:p>
          <w:p w14:paraId="1424EBC6" w14:textId="06E49BBF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70000</w:t>
            </w:r>
          </w:p>
        </w:tc>
        <w:tc>
          <w:tcPr>
            <w:tcW w:w="1788" w:type="dxa"/>
          </w:tcPr>
          <w:p w14:paraId="6775C838" w14:textId="684AC588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12;10;8</w:t>
            </w:r>
          </w:p>
        </w:tc>
        <w:tc>
          <w:tcPr>
            <w:tcW w:w="1011" w:type="dxa"/>
          </w:tcPr>
          <w:p w14:paraId="79B38FBE" w14:textId="77777777" w:rsidR="00F3255A" w:rsidRPr="00060E31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НДМГ/</w:t>
            </w:r>
          </w:p>
          <w:p w14:paraId="2C8EFC83" w14:textId="789E5871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060E31">
              <w:rPr>
                <w:rFonts w:ascii="Times New Roman" w:hAnsi="Times New Roman" w:cs="Times New Roman"/>
                <w:bCs/>
                <w:sz w:val="20"/>
                <w:szCs w:val="20"/>
              </w:rPr>
              <w:t>АТ</w:t>
            </w:r>
          </w:p>
        </w:tc>
      </w:tr>
      <w:tr w:rsidR="00F3255A" w14:paraId="32869855" w14:textId="77777777" w:rsidTr="00F3255A">
        <w:trPr>
          <w:jc w:val="center"/>
        </w:trPr>
        <w:tc>
          <w:tcPr>
            <w:tcW w:w="417" w:type="dxa"/>
          </w:tcPr>
          <w:p w14:paraId="1A876AFD" w14:textId="2F1C375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</w:t>
            </w:r>
          </w:p>
        </w:tc>
        <w:tc>
          <w:tcPr>
            <w:tcW w:w="1483" w:type="dxa"/>
          </w:tcPr>
          <w:p w14:paraId="719EBB93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Antares</w:t>
            </w:r>
          </w:p>
          <w:p w14:paraId="58203B2F" w14:textId="76F3068B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678B5AA8" w14:textId="644F0CA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</w:tc>
        <w:tc>
          <w:tcPr>
            <w:tcW w:w="816" w:type="dxa"/>
          </w:tcPr>
          <w:p w14:paraId="6821BE0A" w14:textId="385B6BE9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8000</w:t>
            </w:r>
          </w:p>
        </w:tc>
        <w:tc>
          <w:tcPr>
            <w:tcW w:w="972" w:type="dxa"/>
          </w:tcPr>
          <w:p w14:paraId="01AF18A7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175000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;</w:t>
            </w:r>
          </w:p>
          <w:p w14:paraId="71846BC2" w14:textId="438675C8" w:rsidR="00F3255A" w:rsidRP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31200</w:t>
            </w:r>
          </w:p>
        </w:tc>
        <w:tc>
          <w:tcPr>
            <w:tcW w:w="1148" w:type="dxa"/>
          </w:tcPr>
          <w:p w14:paraId="352EBB82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3030;</w:t>
            </w:r>
          </w:p>
          <w:p w14:paraId="0026E16C" w14:textId="4648BB7D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3480</w:t>
            </w:r>
          </w:p>
        </w:tc>
        <w:tc>
          <w:tcPr>
            <w:tcW w:w="1139" w:type="dxa"/>
          </w:tcPr>
          <w:p w14:paraId="388173BB" w14:textId="77777777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3260000;</w:t>
            </w:r>
          </w:p>
          <w:p w14:paraId="6EA2AE18" w14:textId="796DF10B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350000</w:t>
            </w:r>
          </w:p>
        </w:tc>
        <w:tc>
          <w:tcPr>
            <w:tcW w:w="1788" w:type="dxa"/>
          </w:tcPr>
          <w:p w14:paraId="71FDC1F5" w14:textId="5649EBCF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15;12</w:t>
            </w:r>
          </w:p>
        </w:tc>
        <w:tc>
          <w:tcPr>
            <w:tcW w:w="1011" w:type="dxa"/>
          </w:tcPr>
          <w:p w14:paraId="2F06CA2B" w14:textId="07863D94" w:rsidR="00F3255A" w:rsidRDefault="00F3255A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036A6">
              <w:rPr>
                <w:rFonts w:ascii="Times New Roman" w:hAnsi="Times New Roman" w:cs="Times New Roman"/>
                <w:bCs/>
                <w:sz w:val="20"/>
                <w:szCs w:val="20"/>
              </w:rPr>
              <w:t>Керосин/ Жидкий кислород</w:t>
            </w:r>
          </w:p>
        </w:tc>
      </w:tr>
      <w:tr w:rsidR="00A642CE" w14:paraId="428A6304" w14:textId="77777777" w:rsidTr="00F3255A">
        <w:trPr>
          <w:jc w:val="center"/>
        </w:trPr>
        <w:tc>
          <w:tcPr>
            <w:tcW w:w="417" w:type="dxa"/>
          </w:tcPr>
          <w:p w14:paraId="23CAAD50" w14:textId="361901EB" w:rsidR="00A642CE" w:rsidRP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31</w:t>
            </w:r>
          </w:p>
        </w:tc>
        <w:tc>
          <w:tcPr>
            <w:tcW w:w="1483" w:type="dxa"/>
          </w:tcPr>
          <w:p w14:paraId="48649641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Космос-М</w:t>
            </w:r>
          </w:p>
          <w:p w14:paraId="3167A8B6" w14:textId="52C3A202" w:rsidR="00A642CE" w:rsidRP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70C00F01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30C7EBF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61670FB8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9D2F7BC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3D76C4BC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066272F" w14:textId="77777777" w:rsidR="00A642CE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9F9E31B" w14:textId="77777777" w:rsidR="00A642CE" w:rsidRPr="00F036A6" w:rsidRDefault="00A642CE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D73423" w14:paraId="775C68D8" w14:textId="77777777" w:rsidTr="00F3255A">
        <w:trPr>
          <w:jc w:val="center"/>
        </w:trPr>
        <w:tc>
          <w:tcPr>
            <w:tcW w:w="417" w:type="dxa"/>
          </w:tcPr>
          <w:p w14:paraId="42D74535" w14:textId="3F306321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32</w:t>
            </w:r>
          </w:p>
        </w:tc>
        <w:tc>
          <w:tcPr>
            <w:tcW w:w="1483" w:type="dxa"/>
          </w:tcPr>
          <w:p w14:paraId="7F033BA5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Союз-5</w:t>
            </w:r>
          </w:p>
          <w:p w14:paraId="5786C9CF" w14:textId="1E2054FE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(РФ)</w:t>
            </w:r>
          </w:p>
        </w:tc>
        <w:tc>
          <w:tcPr>
            <w:tcW w:w="1027" w:type="dxa"/>
          </w:tcPr>
          <w:p w14:paraId="68F8F5F2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32002666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ACDD698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55AE6041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1DAF920E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382E0E6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EFAD222" w14:textId="77777777" w:rsidR="00D73423" w:rsidRPr="00F036A6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D73423" w14:paraId="16C2382F" w14:textId="77777777" w:rsidTr="00F3255A">
        <w:trPr>
          <w:jc w:val="center"/>
        </w:trPr>
        <w:tc>
          <w:tcPr>
            <w:tcW w:w="417" w:type="dxa"/>
          </w:tcPr>
          <w:p w14:paraId="2F3404D9" w14:textId="07DE80FC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33</w:t>
            </w:r>
          </w:p>
        </w:tc>
        <w:tc>
          <w:tcPr>
            <w:tcW w:w="1483" w:type="dxa"/>
          </w:tcPr>
          <w:p w14:paraId="7D490269" w14:textId="0EC72FED" w:rsidR="0025633B" w:rsidRP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1</w:t>
            </w:r>
          </w:p>
          <w:p w14:paraId="79AACF72" w14:textId="74EE6DE1" w:rsid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28E547B8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EFD28B2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510F201C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C4FBE4B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A442135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2BABF8E" w14:textId="77777777" w:rsidR="00D73423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1536123" w14:textId="77777777" w:rsidR="00D73423" w:rsidRPr="00F036A6" w:rsidRDefault="00D73423" w:rsidP="00F3255A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25633B" w14:paraId="26FD63A3" w14:textId="77777777" w:rsidTr="00F3255A">
        <w:trPr>
          <w:jc w:val="center"/>
        </w:trPr>
        <w:tc>
          <w:tcPr>
            <w:tcW w:w="417" w:type="dxa"/>
          </w:tcPr>
          <w:p w14:paraId="1AAA3370" w14:textId="0A9B02DE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34</w:t>
            </w:r>
          </w:p>
        </w:tc>
        <w:tc>
          <w:tcPr>
            <w:tcW w:w="1483" w:type="dxa"/>
          </w:tcPr>
          <w:p w14:paraId="78EF0F73" w14:textId="77777777" w:rsidR="0025633B" w:rsidRP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2</w:t>
            </w:r>
          </w:p>
          <w:p w14:paraId="0E841719" w14:textId="06309DC0" w:rsidR="0025633B" w:rsidRP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7C76DD07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70A4DEA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615BEFAF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F06F926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6990E1D9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63520C3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6F36DE5C" w14:textId="77777777" w:rsidR="0025633B" w:rsidRPr="00F036A6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25633B" w14:paraId="44AEA4BA" w14:textId="77777777" w:rsidTr="00F3255A">
        <w:trPr>
          <w:jc w:val="center"/>
        </w:trPr>
        <w:tc>
          <w:tcPr>
            <w:tcW w:w="417" w:type="dxa"/>
          </w:tcPr>
          <w:p w14:paraId="706F4698" w14:textId="3C290B79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35</w:t>
            </w:r>
          </w:p>
        </w:tc>
        <w:tc>
          <w:tcPr>
            <w:tcW w:w="1483" w:type="dxa"/>
          </w:tcPr>
          <w:p w14:paraId="122082AE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73423">
              <w:rPr>
                <w:rFonts w:ascii="Times New Roman" w:hAnsi="Times New Roman" w:cs="Times New Roman"/>
                <w:bCs/>
                <w:sz w:val="20"/>
                <w:szCs w:val="20"/>
              </w:rPr>
              <w:t>H3</w:t>
            </w:r>
          </w:p>
          <w:p w14:paraId="77F4210A" w14:textId="0441FBF8" w:rsidR="0025633B" w:rsidRPr="00D73423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(Япония)</w:t>
            </w:r>
          </w:p>
        </w:tc>
        <w:tc>
          <w:tcPr>
            <w:tcW w:w="1027" w:type="dxa"/>
          </w:tcPr>
          <w:p w14:paraId="6BA46528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CC9985C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7CE6B964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3A632578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08A1350E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B7D0000" w14:textId="77777777" w:rsidR="0025633B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575D664" w14:textId="77777777" w:rsidR="0025633B" w:rsidRPr="00F036A6" w:rsidRDefault="0025633B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5441F2BC" w14:textId="77777777" w:rsidTr="00F3255A">
        <w:trPr>
          <w:jc w:val="center"/>
        </w:trPr>
        <w:tc>
          <w:tcPr>
            <w:tcW w:w="417" w:type="dxa"/>
          </w:tcPr>
          <w:p w14:paraId="5B23DE2C" w14:textId="35054220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36</w:t>
            </w:r>
          </w:p>
        </w:tc>
        <w:tc>
          <w:tcPr>
            <w:tcW w:w="1483" w:type="dxa"/>
          </w:tcPr>
          <w:p w14:paraId="0A0F2803" w14:textId="188EE9BD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CZ-2D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Китай)</w:t>
            </w:r>
          </w:p>
        </w:tc>
        <w:tc>
          <w:tcPr>
            <w:tcW w:w="1027" w:type="dxa"/>
          </w:tcPr>
          <w:p w14:paraId="027EAF65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511B60ED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22623686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2CD275A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0F8E36F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739E9A7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53C5545A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4612EA5A" w14:textId="77777777" w:rsidTr="00F3255A">
        <w:trPr>
          <w:jc w:val="center"/>
        </w:trPr>
        <w:tc>
          <w:tcPr>
            <w:tcW w:w="417" w:type="dxa"/>
          </w:tcPr>
          <w:p w14:paraId="19CA7CD3" w14:textId="4CB4183E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37</w:t>
            </w:r>
          </w:p>
        </w:tc>
        <w:tc>
          <w:tcPr>
            <w:tcW w:w="1483" w:type="dxa"/>
          </w:tcPr>
          <w:p w14:paraId="08237A9B" w14:textId="6167985D" w:rsidR="00690F82" w:rsidRPr="00D73423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</w:t>
            </w: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4B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54233884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663C003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26E1E74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3731ED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3273A60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9B4442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3A7C3E5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6EA0C5DD" w14:textId="77777777" w:rsidTr="00F3255A">
        <w:trPr>
          <w:jc w:val="center"/>
        </w:trPr>
        <w:tc>
          <w:tcPr>
            <w:tcW w:w="417" w:type="dxa"/>
          </w:tcPr>
          <w:p w14:paraId="2EBADA2E" w14:textId="5DA72185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38</w:t>
            </w:r>
          </w:p>
        </w:tc>
        <w:tc>
          <w:tcPr>
            <w:tcW w:w="1483" w:type="dxa"/>
          </w:tcPr>
          <w:p w14:paraId="5150D640" w14:textId="1F518301" w:rsidR="00690F82" w:rsidRPr="00D73423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 6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2538304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7A154F4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03451F30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0DCA225F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1E95574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624120B1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7901C76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147C1E7B" w14:textId="77777777" w:rsidTr="00F3255A">
        <w:trPr>
          <w:jc w:val="center"/>
        </w:trPr>
        <w:tc>
          <w:tcPr>
            <w:tcW w:w="417" w:type="dxa"/>
          </w:tcPr>
          <w:p w14:paraId="0416AB41" w14:textId="30AB602D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39</w:t>
            </w:r>
          </w:p>
        </w:tc>
        <w:tc>
          <w:tcPr>
            <w:tcW w:w="1483" w:type="dxa"/>
          </w:tcPr>
          <w:p w14:paraId="74B4940F" w14:textId="1439F536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CZ 11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(Китай)</w:t>
            </w:r>
          </w:p>
        </w:tc>
        <w:tc>
          <w:tcPr>
            <w:tcW w:w="1027" w:type="dxa"/>
          </w:tcPr>
          <w:p w14:paraId="4EA0ED2C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0EB79637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340A7EA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1AA32ED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970688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8676A0B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25C2820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690F82" w14:paraId="2F2B1E65" w14:textId="77777777" w:rsidTr="00F3255A">
        <w:trPr>
          <w:jc w:val="center"/>
        </w:trPr>
        <w:tc>
          <w:tcPr>
            <w:tcW w:w="417" w:type="dxa"/>
          </w:tcPr>
          <w:p w14:paraId="0292F7F0" w14:textId="58B7AF7A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40</w:t>
            </w:r>
          </w:p>
        </w:tc>
        <w:tc>
          <w:tcPr>
            <w:tcW w:w="1483" w:type="dxa"/>
          </w:tcPr>
          <w:p w14:paraId="5B3E6058" w14:textId="5B8006B7" w:rsidR="00690F82" w:rsidRP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90F82">
              <w:rPr>
                <w:rFonts w:ascii="Times New Roman" w:hAnsi="Times New Roman" w:cs="Times New Roman"/>
                <w:bCs/>
                <w:sz w:val="20"/>
                <w:szCs w:val="20"/>
              </w:rPr>
              <w:t>Saturn V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(США)</w:t>
            </w:r>
          </w:p>
        </w:tc>
        <w:tc>
          <w:tcPr>
            <w:tcW w:w="1027" w:type="dxa"/>
          </w:tcPr>
          <w:p w14:paraId="0302E59E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212F9A1E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3A3841D3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1B420CBA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FEF0393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F690D99" w14:textId="77777777" w:rsidR="00690F82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1C3B6F57" w14:textId="77777777" w:rsidR="00690F82" w:rsidRPr="00F036A6" w:rsidRDefault="00690F82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1BDE0AAF" w14:textId="77777777" w:rsidTr="00F3255A">
        <w:trPr>
          <w:jc w:val="center"/>
        </w:trPr>
        <w:tc>
          <w:tcPr>
            <w:tcW w:w="417" w:type="dxa"/>
          </w:tcPr>
          <w:p w14:paraId="64C1EF3B" w14:textId="7A417A4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41</w:t>
            </w:r>
          </w:p>
        </w:tc>
        <w:tc>
          <w:tcPr>
            <w:tcW w:w="1483" w:type="dxa"/>
          </w:tcPr>
          <w:p w14:paraId="7F0399D9" w14:textId="28E6CF4C" w:rsidR="00FB4FAA" w:rsidRPr="00690F82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Н-1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(СССР)</w:t>
            </w:r>
          </w:p>
        </w:tc>
        <w:tc>
          <w:tcPr>
            <w:tcW w:w="1027" w:type="dxa"/>
          </w:tcPr>
          <w:p w14:paraId="48321DDB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45B0367F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14277B1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49AA93E6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FF8B745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39BAE4D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67AB0D1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7BA108CF" w14:textId="77777777" w:rsidTr="00F3255A">
        <w:trPr>
          <w:jc w:val="center"/>
        </w:trPr>
        <w:tc>
          <w:tcPr>
            <w:tcW w:w="417" w:type="dxa"/>
          </w:tcPr>
          <w:p w14:paraId="5108C507" w14:textId="5926B9D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42</w:t>
            </w:r>
          </w:p>
        </w:tc>
        <w:tc>
          <w:tcPr>
            <w:tcW w:w="1483" w:type="dxa"/>
          </w:tcPr>
          <w:p w14:paraId="587B8DB6" w14:textId="20FC0C74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Falcon-1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br/>
              <w:t>(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США)</w:t>
            </w:r>
          </w:p>
        </w:tc>
        <w:tc>
          <w:tcPr>
            <w:tcW w:w="1027" w:type="dxa"/>
          </w:tcPr>
          <w:p w14:paraId="16F855BD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4FFDE63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5A767CF0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0EA3E7AB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0FB54DA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4F2FED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9278187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FB4FAA" w14:paraId="3AB23EF4" w14:textId="77777777" w:rsidTr="00F3255A">
        <w:trPr>
          <w:jc w:val="center"/>
        </w:trPr>
        <w:tc>
          <w:tcPr>
            <w:tcW w:w="417" w:type="dxa"/>
          </w:tcPr>
          <w:p w14:paraId="1BC9EB43" w14:textId="57497459" w:rsidR="00FB4FAA" w:rsidRP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43</w:t>
            </w:r>
          </w:p>
        </w:tc>
        <w:tc>
          <w:tcPr>
            <w:tcW w:w="1483" w:type="dxa"/>
          </w:tcPr>
          <w:p w14:paraId="2C533C49" w14:textId="09741E89" w:rsidR="00FB4FAA" w:rsidRPr="00A97A0F" w:rsidRDefault="001F6BD3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1F6BD3">
              <w:rPr>
                <w:rFonts w:ascii="Times New Roman" w:hAnsi="Times New Roman" w:cs="Times New Roman"/>
                <w:bCs/>
                <w:sz w:val="20"/>
                <w:szCs w:val="20"/>
              </w:rPr>
              <w:t>Сатурн-1Б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(США)</w:t>
            </w:r>
          </w:p>
        </w:tc>
        <w:tc>
          <w:tcPr>
            <w:tcW w:w="1027" w:type="dxa"/>
          </w:tcPr>
          <w:p w14:paraId="103C994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7FD1340C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17C6A8D9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1148" w:type="dxa"/>
          </w:tcPr>
          <w:p w14:paraId="3B48434E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5E4AE332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9FAE986" w14:textId="77777777" w:rsidR="00FB4FAA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9DDBD41" w14:textId="77777777" w:rsidR="00FB4FAA" w:rsidRPr="00F036A6" w:rsidRDefault="00FB4FAA" w:rsidP="0025633B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6E3584A9" w14:textId="162F4461" w:rsidR="007D3173" w:rsidRDefault="007D3173" w:rsidP="00FB4FAA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417"/>
        <w:gridCol w:w="1483"/>
        <w:gridCol w:w="1027"/>
        <w:gridCol w:w="816"/>
        <w:gridCol w:w="972"/>
        <w:gridCol w:w="1148"/>
        <w:gridCol w:w="1139"/>
        <w:gridCol w:w="1788"/>
        <w:gridCol w:w="1011"/>
      </w:tblGrid>
      <w:tr w:rsidR="007D3173" w:rsidRPr="00AE374F" w14:paraId="51201157" w14:textId="77777777" w:rsidTr="00DA2496">
        <w:trPr>
          <w:jc w:val="center"/>
        </w:trPr>
        <w:tc>
          <w:tcPr>
            <w:tcW w:w="417" w:type="dxa"/>
            <w:tcBorders>
              <w:bottom w:val="double" w:sz="4" w:space="0" w:color="auto"/>
            </w:tcBorders>
          </w:tcPr>
          <w:p w14:paraId="0B22EFB5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483" w:type="dxa"/>
            <w:tcBorders>
              <w:bottom w:val="double" w:sz="4" w:space="0" w:color="auto"/>
            </w:tcBorders>
          </w:tcPr>
          <w:p w14:paraId="5652B0DE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РН</w:t>
            </w:r>
          </w:p>
        </w:tc>
        <w:tc>
          <w:tcPr>
            <w:tcW w:w="1027" w:type="dxa"/>
            <w:tcBorders>
              <w:bottom w:val="double" w:sz="4" w:space="0" w:color="auto"/>
            </w:tcBorders>
          </w:tcPr>
          <w:p w14:paraId="3D5824BE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Число ступеней</w:t>
            </w:r>
          </w:p>
        </w:tc>
        <w:tc>
          <w:tcPr>
            <w:tcW w:w="816" w:type="dxa"/>
            <w:tcBorders>
              <w:bottom w:val="double" w:sz="4" w:space="0" w:color="auto"/>
            </w:tcBorders>
          </w:tcPr>
          <w:p w14:paraId="79865CAB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Масса ПН</w:t>
            </w:r>
          </w:p>
        </w:tc>
        <w:tc>
          <w:tcPr>
            <w:tcW w:w="972" w:type="dxa"/>
            <w:tcBorders>
              <w:bottom w:val="double" w:sz="4" w:space="0" w:color="auto"/>
            </w:tcBorders>
          </w:tcPr>
          <w:p w14:paraId="329E0F8C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Массы блоков </w:t>
            </w:r>
          </w:p>
        </w:tc>
        <w:tc>
          <w:tcPr>
            <w:tcW w:w="1148" w:type="dxa"/>
            <w:tcBorders>
              <w:bottom w:val="double" w:sz="4" w:space="0" w:color="auto"/>
            </w:tcBorders>
          </w:tcPr>
          <w:p w14:paraId="74C73869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Скорости истечения газов </w:t>
            </w:r>
          </w:p>
        </w:tc>
        <w:tc>
          <w:tcPr>
            <w:tcW w:w="1139" w:type="dxa"/>
            <w:tcBorders>
              <w:bottom w:val="double" w:sz="4" w:space="0" w:color="auto"/>
            </w:tcBorders>
          </w:tcPr>
          <w:p w14:paraId="19CC0A16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Тяга двигателя </w:t>
            </w:r>
          </w:p>
        </w:tc>
        <w:tc>
          <w:tcPr>
            <w:tcW w:w="1788" w:type="dxa"/>
            <w:tcBorders>
              <w:bottom w:val="double" w:sz="4" w:space="0" w:color="auto"/>
            </w:tcBorders>
          </w:tcPr>
          <w:p w14:paraId="43AB9DDF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Коэффициенты конструктивного совершенства</w:t>
            </w:r>
          </w:p>
        </w:tc>
        <w:tc>
          <w:tcPr>
            <w:tcW w:w="1011" w:type="dxa"/>
            <w:tcBorders>
              <w:bottom w:val="double" w:sz="4" w:space="0" w:color="auto"/>
            </w:tcBorders>
          </w:tcPr>
          <w:p w14:paraId="29D4507A" w14:textId="77777777" w:rsidR="007D3173" w:rsidRPr="00AE374F" w:rsidRDefault="007D3173" w:rsidP="00DA249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AE374F">
              <w:rPr>
                <w:rFonts w:ascii="Times New Roman" w:hAnsi="Times New Roman" w:cs="Times New Roman"/>
                <w:b/>
                <w:sz w:val="20"/>
                <w:szCs w:val="20"/>
              </w:rPr>
              <w:t>Тип топлива</w:t>
            </w:r>
          </w:p>
        </w:tc>
      </w:tr>
      <w:tr w:rsidR="007D3173" w:rsidRPr="00F027C2" w14:paraId="1C5EDA4A" w14:textId="77777777" w:rsidTr="00DA2496">
        <w:trPr>
          <w:jc w:val="center"/>
        </w:trPr>
        <w:tc>
          <w:tcPr>
            <w:tcW w:w="417" w:type="dxa"/>
            <w:tcBorders>
              <w:top w:val="double" w:sz="4" w:space="0" w:color="auto"/>
            </w:tcBorders>
          </w:tcPr>
          <w:p w14:paraId="56461936" w14:textId="63F2A8A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44</w:t>
            </w:r>
          </w:p>
        </w:tc>
        <w:tc>
          <w:tcPr>
            <w:tcW w:w="1483" w:type="dxa"/>
            <w:tcBorders>
              <w:top w:val="double" w:sz="4" w:space="0" w:color="auto"/>
            </w:tcBorders>
          </w:tcPr>
          <w:p w14:paraId="0994AFBF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A97A0F">
              <w:rPr>
                <w:rFonts w:ascii="Times New Roman" w:hAnsi="Times New Roman" w:cs="Times New Roman"/>
                <w:bCs/>
                <w:sz w:val="20"/>
                <w:szCs w:val="20"/>
              </w:rPr>
              <w:t>Terran</w:t>
            </w:r>
            <w:proofErr w:type="spellEnd"/>
            <w:r w:rsidRPr="00A97A0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R</w:t>
            </w:r>
          </w:p>
          <w:p w14:paraId="32380597" w14:textId="2826E0C5" w:rsidR="007D3173" w:rsidRPr="00C1325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  <w:tcBorders>
              <w:top w:val="double" w:sz="4" w:space="0" w:color="auto"/>
            </w:tcBorders>
          </w:tcPr>
          <w:p w14:paraId="2A3B458D" w14:textId="7689A9C0" w:rsidR="007D3173" w:rsidRPr="00C1325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double" w:sz="4" w:space="0" w:color="auto"/>
            </w:tcBorders>
          </w:tcPr>
          <w:p w14:paraId="3EE807F1" w14:textId="1A420FD5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  <w:tcBorders>
              <w:top w:val="double" w:sz="4" w:space="0" w:color="auto"/>
            </w:tcBorders>
          </w:tcPr>
          <w:p w14:paraId="29BD1574" w14:textId="73661333" w:rsidR="007D3173" w:rsidRPr="002E5D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  <w:tcBorders>
              <w:top w:val="double" w:sz="4" w:space="0" w:color="auto"/>
            </w:tcBorders>
          </w:tcPr>
          <w:p w14:paraId="76125276" w14:textId="2DFB8DE7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  <w:tcBorders>
              <w:top w:val="double" w:sz="4" w:space="0" w:color="auto"/>
            </w:tcBorders>
          </w:tcPr>
          <w:p w14:paraId="6D23ED63" w14:textId="267FB2DB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top w:val="double" w:sz="4" w:space="0" w:color="auto"/>
            </w:tcBorders>
          </w:tcPr>
          <w:p w14:paraId="1656D3D2" w14:textId="0BFD5088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  <w:tcBorders>
              <w:top w:val="double" w:sz="4" w:space="0" w:color="auto"/>
            </w:tcBorders>
          </w:tcPr>
          <w:p w14:paraId="1C08E5A6" w14:textId="10072423" w:rsidR="007D3173" w:rsidRPr="00F027C2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525D4F8B" w14:textId="77777777" w:rsidTr="00DA2496">
        <w:trPr>
          <w:jc w:val="center"/>
        </w:trPr>
        <w:tc>
          <w:tcPr>
            <w:tcW w:w="417" w:type="dxa"/>
          </w:tcPr>
          <w:p w14:paraId="7DE8F935" w14:textId="51893969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45</w:t>
            </w:r>
          </w:p>
        </w:tc>
        <w:tc>
          <w:tcPr>
            <w:tcW w:w="1483" w:type="dxa"/>
          </w:tcPr>
          <w:p w14:paraId="10FACF64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Miura</w:t>
            </w:r>
            <w:proofErr w:type="spellEnd"/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5</w:t>
            </w:r>
          </w:p>
          <w:p w14:paraId="31293DB4" w14:textId="00F2DF10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(ЕС)</w:t>
            </w:r>
          </w:p>
        </w:tc>
        <w:tc>
          <w:tcPr>
            <w:tcW w:w="1027" w:type="dxa"/>
          </w:tcPr>
          <w:p w14:paraId="1630E0F5" w14:textId="006410FA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6C32E42D" w14:textId="19EC081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9ECF372" w14:textId="0EFEFAFD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7B0DF9BE" w14:textId="66EF7275" w:rsidR="007D3173" w:rsidRPr="00ED54F7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7F98044A" w14:textId="0B06D55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05E97DFA" w14:textId="20330E20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7299C48" w14:textId="61B198D8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0A049437" w14:textId="77777777" w:rsidTr="00DA2496">
        <w:trPr>
          <w:jc w:val="center"/>
        </w:trPr>
        <w:tc>
          <w:tcPr>
            <w:tcW w:w="417" w:type="dxa"/>
          </w:tcPr>
          <w:p w14:paraId="60C17C15" w14:textId="6F7D7ED2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46</w:t>
            </w:r>
          </w:p>
        </w:tc>
        <w:tc>
          <w:tcPr>
            <w:tcW w:w="1483" w:type="dxa"/>
          </w:tcPr>
          <w:p w14:paraId="40F96F52" w14:textId="77777777" w:rsidR="007D3173" w:rsidRPr="00B8209F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Зенит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-2</w:t>
            </w:r>
          </w:p>
          <w:p w14:paraId="27E2225E" w14:textId="3C307129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294D2AD2" w14:textId="2971F99A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10707663" w14:textId="14815C45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02020132" w14:textId="41BD75F1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3D088727" w14:textId="1C628534" w:rsidR="007D3173" w:rsidRPr="00ED54F7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2495CA73" w14:textId="0A9CEFE4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1845514" w14:textId="41ABA2B1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33B6E55" w14:textId="708D483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078AF019" w14:textId="77777777" w:rsidTr="00DA2496">
        <w:trPr>
          <w:jc w:val="center"/>
        </w:trPr>
        <w:tc>
          <w:tcPr>
            <w:tcW w:w="417" w:type="dxa"/>
          </w:tcPr>
          <w:p w14:paraId="6CB6B395" w14:textId="09358ABD" w:rsidR="007D3173" w:rsidRPr="002D41C0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47</w:t>
            </w:r>
          </w:p>
        </w:tc>
        <w:tc>
          <w:tcPr>
            <w:tcW w:w="1483" w:type="dxa"/>
          </w:tcPr>
          <w:p w14:paraId="47331F1D" w14:textId="77777777" w:rsidR="007D3173" w:rsidRPr="00B8209F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Циклон-2</w:t>
            </w:r>
          </w:p>
          <w:p w14:paraId="7BAB0F8B" w14:textId="0F3D650B" w:rsidR="007D3173" w:rsidRPr="00FF36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B8209F">
              <w:rPr>
                <w:rFonts w:ascii="Times New Roman" w:hAnsi="Times New Roman" w:cs="Times New Roman"/>
                <w:bCs/>
                <w:sz w:val="20"/>
                <w:szCs w:val="20"/>
              </w:rPr>
              <w:t>(СССР)</w:t>
            </w:r>
          </w:p>
        </w:tc>
        <w:tc>
          <w:tcPr>
            <w:tcW w:w="1027" w:type="dxa"/>
          </w:tcPr>
          <w:p w14:paraId="6C8039AF" w14:textId="415A11BD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816" w:type="dxa"/>
          </w:tcPr>
          <w:p w14:paraId="0E31E7E3" w14:textId="37676916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  <w:tc>
          <w:tcPr>
            <w:tcW w:w="972" w:type="dxa"/>
          </w:tcPr>
          <w:p w14:paraId="407FC40D" w14:textId="15373A46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54093A6B" w14:textId="02C35BA3" w:rsidR="007D3173" w:rsidRPr="0004239A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F0949D7" w14:textId="1B9F254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3262942D" w14:textId="4365DCF4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18C63925" w14:textId="35DA440C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2AA5AD0E" w14:textId="77777777" w:rsidTr="00DA2496">
        <w:trPr>
          <w:jc w:val="center"/>
        </w:trPr>
        <w:tc>
          <w:tcPr>
            <w:tcW w:w="417" w:type="dxa"/>
          </w:tcPr>
          <w:p w14:paraId="7829B6A3" w14:textId="45368158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48</w:t>
            </w:r>
          </w:p>
        </w:tc>
        <w:tc>
          <w:tcPr>
            <w:tcW w:w="1483" w:type="dxa"/>
          </w:tcPr>
          <w:p w14:paraId="26B17158" w14:textId="7777777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proofErr w:type="spellStart"/>
            <w:r w:rsidRPr="008A2015">
              <w:rPr>
                <w:rFonts w:ascii="Times New Roman" w:hAnsi="Times New Roman" w:cs="Times New Roman"/>
                <w:bCs/>
                <w:sz w:val="20"/>
                <w:szCs w:val="20"/>
              </w:rPr>
              <w:t>Scout</w:t>
            </w:r>
            <w:proofErr w:type="spellEnd"/>
          </w:p>
          <w:p w14:paraId="70F09CFF" w14:textId="00560DE5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(США)</w:t>
            </w:r>
          </w:p>
        </w:tc>
        <w:tc>
          <w:tcPr>
            <w:tcW w:w="1027" w:type="dxa"/>
          </w:tcPr>
          <w:p w14:paraId="59C3D68D" w14:textId="005FC444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490AB910" w14:textId="74F90F69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6C2758E9" w14:textId="11D12BE4" w:rsidR="007D3173" w:rsidRPr="001D2C44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698EFAAD" w14:textId="208D883F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0C8D08DC" w14:textId="70B09820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1999A54F" w14:textId="41C8E927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3C1271D4" w14:textId="53A55BCD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7D3173" w14:paraId="682FEC81" w14:textId="77777777" w:rsidTr="00DA2496">
        <w:trPr>
          <w:jc w:val="center"/>
        </w:trPr>
        <w:tc>
          <w:tcPr>
            <w:tcW w:w="417" w:type="dxa"/>
          </w:tcPr>
          <w:p w14:paraId="30ECC02A" w14:textId="19FAD073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49</w:t>
            </w:r>
          </w:p>
        </w:tc>
        <w:tc>
          <w:tcPr>
            <w:tcW w:w="1483" w:type="dxa"/>
          </w:tcPr>
          <w:p w14:paraId="37F2B21F" w14:textId="29C7FCF3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Союз-2.1а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74A82F64" w14:textId="783FB3DE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732F1140" w14:textId="3EE43154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2FBDB1A6" w14:textId="77777777" w:rsidR="007D3173" w:rsidRPr="0077226E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25C9A198" w14:textId="534529B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62308F60" w14:textId="1F5E7F9E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BF94B36" w14:textId="075288F9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25C741B1" w14:textId="045D7142" w:rsidR="007D3173" w:rsidRDefault="007D3173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  <w:tr w:rsidR="008A620A" w14:paraId="3A80A721" w14:textId="77777777" w:rsidTr="00DA2496">
        <w:trPr>
          <w:jc w:val="center"/>
        </w:trPr>
        <w:tc>
          <w:tcPr>
            <w:tcW w:w="417" w:type="dxa"/>
          </w:tcPr>
          <w:p w14:paraId="2471E7AC" w14:textId="13040E53" w:rsidR="008A620A" w:rsidRP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50</w:t>
            </w:r>
          </w:p>
        </w:tc>
        <w:tc>
          <w:tcPr>
            <w:tcW w:w="1483" w:type="dxa"/>
          </w:tcPr>
          <w:p w14:paraId="40D187F4" w14:textId="7215F3E5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Союз-2.1б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br/>
              <w:t>(РФ)</w:t>
            </w:r>
          </w:p>
        </w:tc>
        <w:tc>
          <w:tcPr>
            <w:tcW w:w="1027" w:type="dxa"/>
          </w:tcPr>
          <w:p w14:paraId="415966A5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816" w:type="dxa"/>
          </w:tcPr>
          <w:p w14:paraId="1DC39AF7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972" w:type="dxa"/>
          </w:tcPr>
          <w:p w14:paraId="741CB318" w14:textId="77777777" w:rsidR="008A620A" w:rsidRPr="0077226E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48" w:type="dxa"/>
          </w:tcPr>
          <w:p w14:paraId="0C0F96DC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139" w:type="dxa"/>
          </w:tcPr>
          <w:p w14:paraId="4D1B2234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24FC0C25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1011" w:type="dxa"/>
          </w:tcPr>
          <w:p w14:paraId="746AA674" w14:textId="77777777" w:rsidR="008A620A" w:rsidRDefault="008A620A" w:rsidP="007D3173">
            <w:pPr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2E5EEFD1" w14:textId="77777777" w:rsidR="007D3173" w:rsidRPr="00FB4FAA" w:rsidRDefault="007D3173" w:rsidP="00FB4FAA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sectPr w:rsidR="007D3173" w:rsidRPr="00FB4FAA" w:rsidSect="002E5D73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DCF24" w14:textId="77777777" w:rsidR="00C15E41" w:rsidRDefault="00C15E41" w:rsidP="002B46D6">
      <w:pPr>
        <w:spacing w:after="0" w:line="240" w:lineRule="auto"/>
      </w:pPr>
      <w:r>
        <w:separator/>
      </w:r>
    </w:p>
  </w:endnote>
  <w:endnote w:type="continuationSeparator" w:id="0">
    <w:p w14:paraId="4E657345" w14:textId="77777777" w:rsidR="00C15E41" w:rsidRDefault="00C15E41" w:rsidP="002B4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25870877"/>
      <w:docPartObj>
        <w:docPartGallery w:val="Page Numbers (Bottom of Page)"/>
        <w:docPartUnique/>
      </w:docPartObj>
    </w:sdtPr>
    <w:sdtEndPr/>
    <w:sdtContent>
      <w:p w14:paraId="708A4070" w14:textId="77777777" w:rsidR="00981A19" w:rsidRPr="001A68F0" w:rsidRDefault="00981A19" w:rsidP="001A68F0">
        <w:pPr>
          <w:pStyle w:val="a8"/>
          <w:jc w:val="center"/>
        </w:pPr>
        <w:r w:rsidRPr="001A68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A68F0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C05B9">
          <w:rPr>
            <w:rFonts w:ascii="Times New Roman" w:hAnsi="Times New Roman" w:cs="Times New Roman"/>
            <w:noProof/>
            <w:sz w:val="28"/>
            <w:szCs w:val="28"/>
          </w:rPr>
          <w:t>6</w:t>
        </w:r>
        <w:r w:rsidRPr="001A68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A5BA7" w14:textId="77777777" w:rsidR="00981A19" w:rsidRPr="001A68F0" w:rsidRDefault="00981A19" w:rsidP="001A68F0">
    <w:pPr>
      <w:pStyle w:val="a8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САМАРА 2027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2392A1" w14:textId="77777777" w:rsidR="00C15E41" w:rsidRDefault="00C15E41" w:rsidP="002B46D6">
      <w:pPr>
        <w:spacing w:after="0" w:line="240" w:lineRule="auto"/>
      </w:pPr>
      <w:r>
        <w:separator/>
      </w:r>
    </w:p>
  </w:footnote>
  <w:footnote w:type="continuationSeparator" w:id="0">
    <w:p w14:paraId="4AB2C659" w14:textId="77777777" w:rsidR="00C15E41" w:rsidRDefault="00C15E41" w:rsidP="002B46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66A46"/>
    <w:multiLevelType w:val="multilevel"/>
    <w:tmpl w:val="957E897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467132"/>
    <w:multiLevelType w:val="hybridMultilevel"/>
    <w:tmpl w:val="00A86E28"/>
    <w:lvl w:ilvl="0" w:tplc="7C7864B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9E5E7C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D9174BA"/>
    <w:multiLevelType w:val="multilevel"/>
    <w:tmpl w:val="94A28504"/>
    <w:lvl w:ilvl="0">
      <w:start w:val="1"/>
      <w:numFmt w:val="decimal"/>
      <w:pStyle w:val="1"/>
      <w:suff w:val="space"/>
      <w:lvlText w:val="%1 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143" w:firstLine="566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Restart w:val="1"/>
      <w:suff w:val="space"/>
      <w:lvlText w:val="Рисунок %1.%5 -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Restart w:val="1"/>
      <w:suff w:val="space"/>
      <w:lvlText w:val="Таблица %1.%6 -"/>
      <w:lvlJc w:val="left"/>
      <w:pPr>
        <w:ind w:left="426" w:firstLine="0"/>
      </w:pPr>
      <w:rPr>
        <w:rFonts w:hint="default"/>
        <w:b w:val="0"/>
        <w:color w:val="auto"/>
      </w:rPr>
    </w:lvl>
    <w:lvl w:ilvl="6">
      <w:start w:val="1"/>
      <w:numFmt w:val="decimal"/>
      <w:lvlText w:val="%7."/>
      <w:lvlJc w:val="left"/>
      <w:pPr>
        <w:tabs>
          <w:tab w:val="num" w:pos="794"/>
        </w:tabs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94"/>
        </w:tabs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94"/>
        </w:tabs>
        <w:ind w:left="0" w:firstLine="709"/>
      </w:pPr>
      <w:rPr>
        <w:rFonts w:hint="default"/>
      </w:rPr>
    </w:lvl>
  </w:abstractNum>
  <w:abstractNum w:abstractNumId="4" w15:restartNumberingAfterBreak="0">
    <w:nsid w:val="1F035F47"/>
    <w:multiLevelType w:val="multilevel"/>
    <w:tmpl w:val="D6DC44F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9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BA12E1"/>
    <w:multiLevelType w:val="multilevel"/>
    <w:tmpl w:val="00E214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" w15:restartNumberingAfterBreak="0">
    <w:nsid w:val="37A4566A"/>
    <w:multiLevelType w:val="hybridMultilevel"/>
    <w:tmpl w:val="A7E69E92"/>
    <w:lvl w:ilvl="0" w:tplc="CED65E82">
      <w:start w:val="1"/>
      <w:numFmt w:val="decimal"/>
      <w:pStyle w:val="a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9F53BF8"/>
    <w:multiLevelType w:val="hybridMultilevel"/>
    <w:tmpl w:val="734461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7A3A14"/>
    <w:multiLevelType w:val="multilevel"/>
    <w:tmpl w:val="B69E6998"/>
    <w:lvl w:ilvl="0">
      <w:start w:val="1"/>
      <w:numFmt w:val="none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1">
      <w:start w:val="1"/>
      <w:numFmt w:val="none"/>
      <w:pStyle w:val="a0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2">
      <w:start w:val="1"/>
      <w:numFmt w:val="decimal"/>
      <w:lvlText w:val="%3%1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3">
      <w:start w:val="1"/>
      <w:numFmt w:val="none"/>
      <w:lvlRestart w:val="1"/>
      <w:lvlText w:val="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94"/>
        </w:tabs>
        <w:ind w:left="357" w:firstLine="352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94"/>
        </w:tabs>
        <w:ind w:left="357" w:firstLine="352"/>
      </w:pPr>
      <w:rPr>
        <w:rFonts w:hint="default"/>
      </w:rPr>
    </w:lvl>
  </w:abstractNum>
  <w:abstractNum w:abstractNumId="9" w15:restartNumberingAfterBreak="0">
    <w:nsid w:val="426D0A00"/>
    <w:multiLevelType w:val="multilevel"/>
    <w:tmpl w:val="0419001D"/>
    <w:styleLink w:val="a1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russianLower"/>
      <w:lvlText w:val="%2)"/>
      <w:lvlJc w:val="left"/>
      <w:pPr>
        <w:ind w:left="1068" w:hanging="360"/>
      </w:p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97B27AE"/>
    <w:multiLevelType w:val="multilevel"/>
    <w:tmpl w:val="0C9060F6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4FEE33EB"/>
    <w:multiLevelType w:val="multilevel"/>
    <w:tmpl w:val="0B8EC41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2" w15:restartNumberingAfterBreak="0">
    <w:nsid w:val="511C6DD1"/>
    <w:multiLevelType w:val="multilevel"/>
    <w:tmpl w:val="2DFA416C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13" w15:restartNumberingAfterBreak="0">
    <w:nsid w:val="5FC71501"/>
    <w:multiLevelType w:val="multilevel"/>
    <w:tmpl w:val="D206AC4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4" w15:restartNumberingAfterBreak="0">
    <w:nsid w:val="615709F5"/>
    <w:multiLevelType w:val="multilevel"/>
    <w:tmpl w:val="A844E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2"/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BE08F7"/>
    <w:multiLevelType w:val="multilevel"/>
    <w:tmpl w:val="F306AE1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pStyle w:val="2"/>
      <w:lvlText w:val="%1.%2.%3"/>
      <w:lvlJc w:val="left"/>
      <w:pPr>
        <w:ind w:left="270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16" w15:restartNumberingAfterBreak="0">
    <w:nsid w:val="75C852BC"/>
    <w:multiLevelType w:val="hybridMultilevel"/>
    <w:tmpl w:val="20F6EAB4"/>
    <w:lvl w:ilvl="0" w:tplc="4372C5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0"/>
  </w:num>
  <w:num w:numId="3">
    <w:abstractNumId w:val="5"/>
  </w:num>
  <w:num w:numId="4">
    <w:abstractNumId w:val="7"/>
  </w:num>
  <w:num w:numId="5">
    <w:abstractNumId w:val="14"/>
  </w:num>
  <w:num w:numId="6">
    <w:abstractNumId w:val="13"/>
  </w:num>
  <w:num w:numId="7">
    <w:abstractNumId w:val="0"/>
  </w:num>
  <w:num w:numId="8">
    <w:abstractNumId w:val="11"/>
  </w:num>
  <w:num w:numId="9">
    <w:abstractNumId w:val="1"/>
  </w:num>
  <w:num w:numId="10">
    <w:abstractNumId w:val="3"/>
  </w:num>
  <w:num w:numId="11">
    <w:abstractNumId w:val="9"/>
  </w:num>
  <w:num w:numId="12">
    <w:abstractNumId w:val="8"/>
  </w:num>
  <w:num w:numId="13">
    <w:abstractNumId w:val="6"/>
  </w:num>
  <w:num w:numId="14">
    <w:abstractNumId w:val="12"/>
  </w:num>
  <w:num w:numId="15">
    <w:abstractNumId w:val="12"/>
    <w:lvlOverride w:ilvl="0">
      <w:startOverride w:val="3"/>
    </w:lvlOverride>
    <w:lvlOverride w:ilvl="1">
      <w:startOverride w:val="7"/>
    </w:lvlOverride>
  </w:num>
  <w:num w:numId="16">
    <w:abstractNumId w:val="15"/>
  </w:num>
  <w:num w:numId="17">
    <w:abstractNumId w:val="16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46D6"/>
    <w:rsid w:val="0001275A"/>
    <w:rsid w:val="000305D6"/>
    <w:rsid w:val="000359AB"/>
    <w:rsid w:val="0004239A"/>
    <w:rsid w:val="00046D60"/>
    <w:rsid w:val="00057855"/>
    <w:rsid w:val="00060E31"/>
    <w:rsid w:val="00061085"/>
    <w:rsid w:val="000678D6"/>
    <w:rsid w:val="00070FDD"/>
    <w:rsid w:val="000764CD"/>
    <w:rsid w:val="000974ED"/>
    <w:rsid w:val="000A37A8"/>
    <w:rsid w:val="000A501F"/>
    <w:rsid w:val="000B0AC7"/>
    <w:rsid w:val="000B1E68"/>
    <w:rsid w:val="000C08B3"/>
    <w:rsid w:val="000C7C8D"/>
    <w:rsid w:val="000D50ED"/>
    <w:rsid w:val="000E18A2"/>
    <w:rsid w:val="000F11E6"/>
    <w:rsid w:val="000F20AE"/>
    <w:rsid w:val="00110520"/>
    <w:rsid w:val="0014092E"/>
    <w:rsid w:val="00151023"/>
    <w:rsid w:val="001615DF"/>
    <w:rsid w:val="0016587B"/>
    <w:rsid w:val="00166C42"/>
    <w:rsid w:val="00197B72"/>
    <w:rsid w:val="001A68F0"/>
    <w:rsid w:val="001B08DB"/>
    <w:rsid w:val="001B44F2"/>
    <w:rsid w:val="001B451D"/>
    <w:rsid w:val="001D2C44"/>
    <w:rsid w:val="001E4A0A"/>
    <w:rsid w:val="001F0F24"/>
    <w:rsid w:val="001F11A9"/>
    <w:rsid w:val="001F3829"/>
    <w:rsid w:val="001F66C1"/>
    <w:rsid w:val="001F6BD3"/>
    <w:rsid w:val="002110CA"/>
    <w:rsid w:val="00215037"/>
    <w:rsid w:val="0022237F"/>
    <w:rsid w:val="00224B76"/>
    <w:rsid w:val="0024653E"/>
    <w:rsid w:val="0025633B"/>
    <w:rsid w:val="002571BA"/>
    <w:rsid w:val="00266D4F"/>
    <w:rsid w:val="00274C01"/>
    <w:rsid w:val="002875CD"/>
    <w:rsid w:val="00287B26"/>
    <w:rsid w:val="002930F8"/>
    <w:rsid w:val="0029393A"/>
    <w:rsid w:val="00297708"/>
    <w:rsid w:val="002A094F"/>
    <w:rsid w:val="002A1678"/>
    <w:rsid w:val="002A4677"/>
    <w:rsid w:val="002B46D6"/>
    <w:rsid w:val="002C05B9"/>
    <w:rsid w:val="002D41C0"/>
    <w:rsid w:val="002D4B45"/>
    <w:rsid w:val="002E5D73"/>
    <w:rsid w:val="002F1AB2"/>
    <w:rsid w:val="00304B45"/>
    <w:rsid w:val="00343038"/>
    <w:rsid w:val="00343232"/>
    <w:rsid w:val="00355A03"/>
    <w:rsid w:val="00365B2B"/>
    <w:rsid w:val="00367FF4"/>
    <w:rsid w:val="00371C59"/>
    <w:rsid w:val="00372D44"/>
    <w:rsid w:val="003872CB"/>
    <w:rsid w:val="00394AB0"/>
    <w:rsid w:val="0039551A"/>
    <w:rsid w:val="00397E8E"/>
    <w:rsid w:val="003A77FE"/>
    <w:rsid w:val="003B260F"/>
    <w:rsid w:val="003B52E3"/>
    <w:rsid w:val="003E6E19"/>
    <w:rsid w:val="003E7618"/>
    <w:rsid w:val="003E778B"/>
    <w:rsid w:val="003F40FA"/>
    <w:rsid w:val="00404270"/>
    <w:rsid w:val="004121B1"/>
    <w:rsid w:val="00423C22"/>
    <w:rsid w:val="00434F41"/>
    <w:rsid w:val="004430C9"/>
    <w:rsid w:val="0044426A"/>
    <w:rsid w:val="00451EC9"/>
    <w:rsid w:val="0045387E"/>
    <w:rsid w:val="00461137"/>
    <w:rsid w:val="00461AFE"/>
    <w:rsid w:val="0047046F"/>
    <w:rsid w:val="004B2B7C"/>
    <w:rsid w:val="004B50A3"/>
    <w:rsid w:val="004D41F2"/>
    <w:rsid w:val="004E45DE"/>
    <w:rsid w:val="004E48E8"/>
    <w:rsid w:val="004E5A4E"/>
    <w:rsid w:val="004E75FD"/>
    <w:rsid w:val="004F36DA"/>
    <w:rsid w:val="00504845"/>
    <w:rsid w:val="00506CC3"/>
    <w:rsid w:val="00510739"/>
    <w:rsid w:val="00550F41"/>
    <w:rsid w:val="005642C1"/>
    <w:rsid w:val="00581FFC"/>
    <w:rsid w:val="005A1BE9"/>
    <w:rsid w:val="005A69D2"/>
    <w:rsid w:val="005B2CBE"/>
    <w:rsid w:val="005C0C25"/>
    <w:rsid w:val="005C4115"/>
    <w:rsid w:val="005D0CFD"/>
    <w:rsid w:val="005F0C80"/>
    <w:rsid w:val="005F432E"/>
    <w:rsid w:val="00607677"/>
    <w:rsid w:val="006122F3"/>
    <w:rsid w:val="00616765"/>
    <w:rsid w:val="006204A3"/>
    <w:rsid w:val="00620C85"/>
    <w:rsid w:val="00646AB8"/>
    <w:rsid w:val="00657BF7"/>
    <w:rsid w:val="00661150"/>
    <w:rsid w:val="00676A95"/>
    <w:rsid w:val="0068543D"/>
    <w:rsid w:val="00690F82"/>
    <w:rsid w:val="006968FF"/>
    <w:rsid w:val="006A526E"/>
    <w:rsid w:val="006B004A"/>
    <w:rsid w:val="006B0A07"/>
    <w:rsid w:val="006C1826"/>
    <w:rsid w:val="006C4C11"/>
    <w:rsid w:val="006E0D8C"/>
    <w:rsid w:val="006F2D2F"/>
    <w:rsid w:val="00747988"/>
    <w:rsid w:val="00756D7C"/>
    <w:rsid w:val="0076665A"/>
    <w:rsid w:val="0077226E"/>
    <w:rsid w:val="00774881"/>
    <w:rsid w:val="0078032D"/>
    <w:rsid w:val="007816FA"/>
    <w:rsid w:val="00783C51"/>
    <w:rsid w:val="007A2DC2"/>
    <w:rsid w:val="007A63A7"/>
    <w:rsid w:val="007B4620"/>
    <w:rsid w:val="007C6DAC"/>
    <w:rsid w:val="007D2D0F"/>
    <w:rsid w:val="007D3173"/>
    <w:rsid w:val="007D60D7"/>
    <w:rsid w:val="007F4211"/>
    <w:rsid w:val="00802A01"/>
    <w:rsid w:val="0080318B"/>
    <w:rsid w:val="00807F1B"/>
    <w:rsid w:val="00823894"/>
    <w:rsid w:val="00827527"/>
    <w:rsid w:val="00897411"/>
    <w:rsid w:val="008A1879"/>
    <w:rsid w:val="008A2015"/>
    <w:rsid w:val="008A620A"/>
    <w:rsid w:val="008B3742"/>
    <w:rsid w:val="008C3361"/>
    <w:rsid w:val="008D49D8"/>
    <w:rsid w:val="008E2C17"/>
    <w:rsid w:val="008E33FF"/>
    <w:rsid w:val="008E6789"/>
    <w:rsid w:val="008F79C2"/>
    <w:rsid w:val="0090220A"/>
    <w:rsid w:val="00904BEA"/>
    <w:rsid w:val="0090640E"/>
    <w:rsid w:val="009550F6"/>
    <w:rsid w:val="00956704"/>
    <w:rsid w:val="00960E45"/>
    <w:rsid w:val="00962482"/>
    <w:rsid w:val="00981A19"/>
    <w:rsid w:val="00987C55"/>
    <w:rsid w:val="0099401B"/>
    <w:rsid w:val="009A3299"/>
    <w:rsid w:val="009C6195"/>
    <w:rsid w:val="009F0C36"/>
    <w:rsid w:val="009F6E74"/>
    <w:rsid w:val="00A01E09"/>
    <w:rsid w:val="00A1736E"/>
    <w:rsid w:val="00A17961"/>
    <w:rsid w:val="00A37BB8"/>
    <w:rsid w:val="00A4437C"/>
    <w:rsid w:val="00A53790"/>
    <w:rsid w:val="00A539BE"/>
    <w:rsid w:val="00A567B6"/>
    <w:rsid w:val="00A642CE"/>
    <w:rsid w:val="00A73E61"/>
    <w:rsid w:val="00A97A0F"/>
    <w:rsid w:val="00AA064D"/>
    <w:rsid w:val="00AA3797"/>
    <w:rsid w:val="00AB49FB"/>
    <w:rsid w:val="00AD4D6D"/>
    <w:rsid w:val="00AE374F"/>
    <w:rsid w:val="00AF390D"/>
    <w:rsid w:val="00B03AAC"/>
    <w:rsid w:val="00B03EA8"/>
    <w:rsid w:val="00B14375"/>
    <w:rsid w:val="00B1571E"/>
    <w:rsid w:val="00B16A41"/>
    <w:rsid w:val="00B22A35"/>
    <w:rsid w:val="00B249E3"/>
    <w:rsid w:val="00B26AE9"/>
    <w:rsid w:val="00B361AF"/>
    <w:rsid w:val="00B549F9"/>
    <w:rsid w:val="00B55586"/>
    <w:rsid w:val="00B564F8"/>
    <w:rsid w:val="00B60C1B"/>
    <w:rsid w:val="00B71BED"/>
    <w:rsid w:val="00B8209F"/>
    <w:rsid w:val="00B90D2B"/>
    <w:rsid w:val="00B91587"/>
    <w:rsid w:val="00B95BA3"/>
    <w:rsid w:val="00BA5C35"/>
    <w:rsid w:val="00BB1EDD"/>
    <w:rsid w:val="00BB7D9C"/>
    <w:rsid w:val="00BE396A"/>
    <w:rsid w:val="00BF7AF5"/>
    <w:rsid w:val="00C13253"/>
    <w:rsid w:val="00C15E41"/>
    <w:rsid w:val="00C278AB"/>
    <w:rsid w:val="00C31C45"/>
    <w:rsid w:val="00C34DA4"/>
    <w:rsid w:val="00C57207"/>
    <w:rsid w:val="00C6068C"/>
    <w:rsid w:val="00C65043"/>
    <w:rsid w:val="00C76063"/>
    <w:rsid w:val="00C87F10"/>
    <w:rsid w:val="00C93EBB"/>
    <w:rsid w:val="00C948AE"/>
    <w:rsid w:val="00CA18D7"/>
    <w:rsid w:val="00CA26EA"/>
    <w:rsid w:val="00CB1CD8"/>
    <w:rsid w:val="00CB58F3"/>
    <w:rsid w:val="00CC0C19"/>
    <w:rsid w:val="00CC0D66"/>
    <w:rsid w:val="00CE1E75"/>
    <w:rsid w:val="00CE4AD5"/>
    <w:rsid w:val="00D04DA3"/>
    <w:rsid w:val="00D139BE"/>
    <w:rsid w:val="00D13E0B"/>
    <w:rsid w:val="00D27E14"/>
    <w:rsid w:val="00D34D54"/>
    <w:rsid w:val="00D54D90"/>
    <w:rsid w:val="00D73423"/>
    <w:rsid w:val="00D74ECE"/>
    <w:rsid w:val="00D862E8"/>
    <w:rsid w:val="00D94C35"/>
    <w:rsid w:val="00D9560E"/>
    <w:rsid w:val="00DA2496"/>
    <w:rsid w:val="00DD0901"/>
    <w:rsid w:val="00DF218F"/>
    <w:rsid w:val="00E0758C"/>
    <w:rsid w:val="00E11F2C"/>
    <w:rsid w:val="00E17009"/>
    <w:rsid w:val="00E23765"/>
    <w:rsid w:val="00E31205"/>
    <w:rsid w:val="00E36A2C"/>
    <w:rsid w:val="00E474B4"/>
    <w:rsid w:val="00E70FFE"/>
    <w:rsid w:val="00E714D1"/>
    <w:rsid w:val="00E741D9"/>
    <w:rsid w:val="00E77A81"/>
    <w:rsid w:val="00EC10A1"/>
    <w:rsid w:val="00ED06E6"/>
    <w:rsid w:val="00ED54F7"/>
    <w:rsid w:val="00EE6064"/>
    <w:rsid w:val="00EF270A"/>
    <w:rsid w:val="00EF76E8"/>
    <w:rsid w:val="00F027C2"/>
    <w:rsid w:val="00F03230"/>
    <w:rsid w:val="00F036A6"/>
    <w:rsid w:val="00F17614"/>
    <w:rsid w:val="00F27AB2"/>
    <w:rsid w:val="00F3255A"/>
    <w:rsid w:val="00F35CD9"/>
    <w:rsid w:val="00F40B1E"/>
    <w:rsid w:val="00F558E3"/>
    <w:rsid w:val="00F57C8A"/>
    <w:rsid w:val="00F63142"/>
    <w:rsid w:val="00F67AD1"/>
    <w:rsid w:val="00F764F7"/>
    <w:rsid w:val="00F97180"/>
    <w:rsid w:val="00FA4170"/>
    <w:rsid w:val="00FB39D8"/>
    <w:rsid w:val="00FB4FAA"/>
    <w:rsid w:val="00FC46AF"/>
    <w:rsid w:val="00FD2B6A"/>
    <w:rsid w:val="00FD36D8"/>
    <w:rsid w:val="00FD4FF4"/>
    <w:rsid w:val="00FE51E5"/>
    <w:rsid w:val="00FE6D30"/>
    <w:rsid w:val="00FF366E"/>
    <w:rsid w:val="00FF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4F313"/>
  <w15:docId w15:val="{382E0422-F09B-424B-A484-FCA825D80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</w:style>
  <w:style w:type="paragraph" w:styleId="10">
    <w:name w:val="heading 1"/>
    <w:basedOn w:val="a2"/>
    <w:next w:val="a2"/>
    <w:link w:val="11"/>
    <w:uiPriority w:val="9"/>
    <w:qFormat/>
    <w:rsid w:val="001A68F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2"/>
    <w:next w:val="a2"/>
    <w:link w:val="21"/>
    <w:uiPriority w:val="9"/>
    <w:unhideWhenUsed/>
    <w:qFormat/>
    <w:rsid w:val="000A37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2"/>
    <w:next w:val="a2"/>
    <w:link w:val="31"/>
    <w:uiPriority w:val="9"/>
    <w:unhideWhenUsed/>
    <w:qFormat/>
    <w:rsid w:val="00D139B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en-US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D139BE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2B46D6"/>
  </w:style>
  <w:style w:type="paragraph" w:styleId="a8">
    <w:name w:val="footer"/>
    <w:basedOn w:val="a2"/>
    <w:link w:val="a9"/>
    <w:uiPriority w:val="99"/>
    <w:unhideWhenUsed/>
    <w:rsid w:val="002B46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2B46D6"/>
  </w:style>
  <w:style w:type="paragraph" w:styleId="aa">
    <w:name w:val="Balloon Text"/>
    <w:basedOn w:val="a2"/>
    <w:link w:val="ab"/>
    <w:uiPriority w:val="99"/>
    <w:semiHidden/>
    <w:unhideWhenUsed/>
    <w:rsid w:val="005C0C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3"/>
    <w:link w:val="aa"/>
    <w:uiPriority w:val="99"/>
    <w:semiHidden/>
    <w:rsid w:val="005C0C25"/>
    <w:rPr>
      <w:rFonts w:ascii="Tahoma" w:hAnsi="Tahoma" w:cs="Tahoma"/>
      <w:sz w:val="16"/>
      <w:szCs w:val="16"/>
    </w:rPr>
  </w:style>
  <w:style w:type="character" w:customStyle="1" w:styleId="11">
    <w:name w:val="Заголовок 1 Знак"/>
    <w:basedOn w:val="a3"/>
    <w:link w:val="10"/>
    <w:uiPriority w:val="9"/>
    <w:rsid w:val="001A68F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c">
    <w:name w:val="Subtitle"/>
    <w:basedOn w:val="a2"/>
    <w:next w:val="a2"/>
    <w:link w:val="ad"/>
    <w:uiPriority w:val="11"/>
    <w:qFormat/>
    <w:rsid w:val="001615D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3"/>
    <w:link w:val="ac"/>
    <w:uiPriority w:val="11"/>
    <w:rsid w:val="001615D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TOC Heading"/>
    <w:basedOn w:val="10"/>
    <w:next w:val="a2"/>
    <w:uiPriority w:val="39"/>
    <w:unhideWhenUsed/>
    <w:qFormat/>
    <w:rsid w:val="001615DF"/>
    <w:pPr>
      <w:outlineLvl w:val="9"/>
    </w:pPr>
    <w:rPr>
      <w:lang w:eastAsia="en-US"/>
    </w:rPr>
  </w:style>
  <w:style w:type="paragraph" w:styleId="12">
    <w:name w:val="toc 1"/>
    <w:basedOn w:val="a2"/>
    <w:next w:val="a2"/>
    <w:autoRedefine/>
    <w:uiPriority w:val="39"/>
    <w:unhideWhenUsed/>
    <w:rsid w:val="001615DF"/>
    <w:pPr>
      <w:spacing w:after="100"/>
    </w:pPr>
  </w:style>
  <w:style w:type="character" w:styleId="af">
    <w:name w:val="Hyperlink"/>
    <w:basedOn w:val="a3"/>
    <w:uiPriority w:val="99"/>
    <w:unhideWhenUsed/>
    <w:rsid w:val="001615DF"/>
    <w:rPr>
      <w:color w:val="0000FF" w:themeColor="hyperlink"/>
      <w:u w:val="single"/>
    </w:rPr>
  </w:style>
  <w:style w:type="paragraph" w:styleId="41">
    <w:name w:val="toc 4"/>
    <w:basedOn w:val="a2"/>
    <w:next w:val="a2"/>
    <w:autoRedefine/>
    <w:uiPriority w:val="39"/>
    <w:unhideWhenUsed/>
    <w:rsid w:val="001615DF"/>
    <w:pPr>
      <w:spacing w:after="100"/>
      <w:ind w:left="660"/>
    </w:pPr>
  </w:style>
  <w:style w:type="character" w:customStyle="1" w:styleId="21">
    <w:name w:val="Заголовок 2 Знак"/>
    <w:basedOn w:val="a3"/>
    <w:link w:val="20"/>
    <w:uiPriority w:val="9"/>
    <w:rsid w:val="000A37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22">
    <w:name w:val="toc 2"/>
    <w:basedOn w:val="a2"/>
    <w:next w:val="a2"/>
    <w:autoRedefine/>
    <w:uiPriority w:val="39"/>
    <w:unhideWhenUsed/>
    <w:rsid w:val="000A37A8"/>
    <w:pPr>
      <w:spacing w:after="100"/>
      <w:ind w:left="220"/>
    </w:pPr>
  </w:style>
  <w:style w:type="paragraph" w:styleId="af0">
    <w:name w:val="List Paragraph"/>
    <w:basedOn w:val="a2"/>
    <w:uiPriority w:val="34"/>
    <w:qFormat/>
    <w:rsid w:val="00F63142"/>
    <w:pPr>
      <w:ind w:left="720"/>
      <w:contextualSpacing/>
    </w:pPr>
  </w:style>
  <w:style w:type="character" w:styleId="af1">
    <w:name w:val="Placeholder Text"/>
    <w:basedOn w:val="a3"/>
    <w:uiPriority w:val="99"/>
    <w:semiHidden/>
    <w:rsid w:val="000D50ED"/>
    <w:rPr>
      <w:color w:val="808080"/>
    </w:rPr>
  </w:style>
  <w:style w:type="paragraph" w:customStyle="1" w:styleId="HeaderandFooter">
    <w:name w:val="Header and Footer"/>
    <w:basedOn w:val="a2"/>
    <w:qFormat/>
    <w:rsid w:val="00F03230"/>
    <w:pPr>
      <w:suppressAutoHyphens/>
    </w:pPr>
  </w:style>
  <w:style w:type="paragraph" w:styleId="af2">
    <w:name w:val="Body Text"/>
    <w:basedOn w:val="a2"/>
    <w:link w:val="af3"/>
    <w:uiPriority w:val="1"/>
    <w:qFormat/>
    <w:rsid w:val="00F03230"/>
    <w:pPr>
      <w:suppressAutoHyphens/>
      <w:spacing w:after="140"/>
    </w:pPr>
  </w:style>
  <w:style w:type="character" w:customStyle="1" w:styleId="af3">
    <w:name w:val="Основной текст Знак"/>
    <w:basedOn w:val="a3"/>
    <w:link w:val="af2"/>
    <w:uiPriority w:val="1"/>
    <w:rsid w:val="00F03230"/>
  </w:style>
  <w:style w:type="paragraph" w:styleId="32">
    <w:name w:val="toc 3"/>
    <w:basedOn w:val="a2"/>
    <w:next w:val="a2"/>
    <w:autoRedefine/>
    <w:uiPriority w:val="39"/>
    <w:unhideWhenUsed/>
    <w:rsid w:val="00774881"/>
    <w:pPr>
      <w:suppressAutoHyphens/>
      <w:spacing w:after="100"/>
      <w:ind w:left="440"/>
    </w:pPr>
  </w:style>
  <w:style w:type="character" w:styleId="af4">
    <w:name w:val="Emphasis"/>
    <w:basedOn w:val="a3"/>
    <w:uiPriority w:val="20"/>
    <w:qFormat/>
    <w:rsid w:val="00E474B4"/>
    <w:rPr>
      <w:i/>
      <w:iCs/>
    </w:rPr>
  </w:style>
  <w:style w:type="table" w:styleId="af5">
    <w:name w:val="Table Grid"/>
    <w:basedOn w:val="a4"/>
    <w:uiPriority w:val="39"/>
    <w:rsid w:val="003F40F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0">
    <w:name w:val="СТО 12 кегль"/>
    <w:basedOn w:val="a2"/>
    <w:link w:val="121"/>
    <w:qFormat/>
    <w:rsid w:val="0029393A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121">
    <w:name w:val="СТО 12 кегль Знак"/>
    <w:basedOn w:val="a3"/>
    <w:link w:val="120"/>
    <w:rsid w:val="0029393A"/>
    <w:rPr>
      <w:rFonts w:ascii="Times New Roman" w:eastAsia="Calibri" w:hAnsi="Times New Roman" w:cs="Times New Roman"/>
      <w:sz w:val="24"/>
    </w:rPr>
  </w:style>
  <w:style w:type="character" w:customStyle="1" w:styleId="31">
    <w:name w:val="Заголовок 3 Знак"/>
    <w:basedOn w:val="a3"/>
    <w:link w:val="30"/>
    <w:uiPriority w:val="9"/>
    <w:rsid w:val="00D139BE"/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en-US"/>
    </w:rPr>
  </w:style>
  <w:style w:type="character" w:customStyle="1" w:styleId="40">
    <w:name w:val="Заголовок 4 Знак"/>
    <w:basedOn w:val="a3"/>
    <w:link w:val="4"/>
    <w:uiPriority w:val="9"/>
    <w:semiHidden/>
    <w:rsid w:val="00D139BE"/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paragraph" w:styleId="af6">
    <w:name w:val="Title"/>
    <w:basedOn w:val="a2"/>
    <w:link w:val="af7"/>
    <w:qFormat/>
    <w:rsid w:val="00D139BE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af7">
    <w:name w:val="Заголовок Знак"/>
    <w:basedOn w:val="a3"/>
    <w:link w:val="af6"/>
    <w:rsid w:val="00D139BE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af8">
    <w:name w:val="No Spacing"/>
    <w:aliases w:val="СТО. 12 кегль,Мой стиль,СТО"/>
    <w:basedOn w:val="a2"/>
    <w:next w:val="a2"/>
    <w:link w:val="af9"/>
    <w:qFormat/>
    <w:rsid w:val="00D139BE"/>
    <w:pPr>
      <w:spacing w:after="0" w:line="360" w:lineRule="auto"/>
      <w:ind w:firstLine="708"/>
      <w:jc w:val="both"/>
    </w:pPr>
    <w:rPr>
      <w:rFonts w:ascii="Times New Roman" w:eastAsia="Calibri" w:hAnsi="Times New Roman" w:cs="Times New Roman"/>
      <w:sz w:val="24"/>
      <w:lang w:eastAsia="en-US"/>
    </w:rPr>
  </w:style>
  <w:style w:type="character" w:customStyle="1" w:styleId="af9">
    <w:name w:val="Без интервала Знак"/>
    <w:aliases w:val="СТО. 12 кегль Знак,Мой стиль Знак,СТО Знак"/>
    <w:basedOn w:val="a3"/>
    <w:link w:val="af8"/>
    <w:rsid w:val="00D139BE"/>
    <w:rPr>
      <w:rFonts w:ascii="Times New Roman" w:eastAsia="Calibri" w:hAnsi="Times New Roman" w:cs="Times New Roman"/>
      <w:sz w:val="24"/>
      <w:lang w:eastAsia="en-US"/>
    </w:rPr>
  </w:style>
  <w:style w:type="paragraph" w:customStyle="1" w:styleId="afa">
    <w:name w:val="СТО. Структурный элемент"/>
    <w:next w:val="af8"/>
    <w:link w:val="afb"/>
    <w:qFormat/>
    <w:rsid w:val="00D139BE"/>
    <w:pPr>
      <w:spacing w:after="160" w:line="360" w:lineRule="auto"/>
      <w:jc w:val="center"/>
    </w:pPr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character" w:customStyle="1" w:styleId="afb">
    <w:name w:val="СТО. Структурный элемент Знак"/>
    <w:basedOn w:val="a3"/>
    <w:link w:val="afa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paragraph" w:styleId="afc">
    <w:name w:val="footnote text"/>
    <w:basedOn w:val="a2"/>
    <w:link w:val="afd"/>
    <w:uiPriority w:val="99"/>
    <w:semiHidden/>
    <w:unhideWhenUsed/>
    <w:rsid w:val="00D139BE"/>
    <w:pPr>
      <w:spacing w:after="0" w:line="240" w:lineRule="auto"/>
    </w:pPr>
    <w:rPr>
      <w:rFonts w:ascii="Times New Roman" w:eastAsiaTheme="minorHAnsi" w:hAnsi="Times New Roman" w:cs="Times New Roman"/>
      <w:sz w:val="20"/>
      <w:szCs w:val="20"/>
      <w:lang w:eastAsia="en-US"/>
    </w:rPr>
  </w:style>
  <w:style w:type="character" w:customStyle="1" w:styleId="afd">
    <w:name w:val="Текст сноски Знак"/>
    <w:basedOn w:val="a3"/>
    <w:link w:val="afc"/>
    <w:uiPriority w:val="99"/>
    <w:semiHidden/>
    <w:rsid w:val="00D139BE"/>
    <w:rPr>
      <w:rFonts w:ascii="Times New Roman" w:eastAsiaTheme="minorHAnsi" w:hAnsi="Times New Roman" w:cs="Times New Roman"/>
      <w:sz w:val="20"/>
      <w:szCs w:val="20"/>
      <w:lang w:eastAsia="en-US"/>
    </w:rPr>
  </w:style>
  <w:style w:type="paragraph" w:customStyle="1" w:styleId="Default">
    <w:name w:val="Default"/>
    <w:rsid w:val="00D139BE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paragraph" w:styleId="afe">
    <w:name w:val="Normal (Web)"/>
    <w:basedOn w:val="a2"/>
    <w:uiPriority w:val="99"/>
    <w:unhideWhenUsed/>
    <w:rsid w:val="00D13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f">
    <w:name w:val="Body Text Indent"/>
    <w:basedOn w:val="a2"/>
    <w:link w:val="aff0"/>
    <w:uiPriority w:val="99"/>
    <w:rsid w:val="00D139BE"/>
    <w:pPr>
      <w:spacing w:after="120" w:line="240" w:lineRule="auto"/>
      <w:ind w:left="283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ff0">
    <w:name w:val="Основной текст с отступом Знак"/>
    <w:basedOn w:val="a3"/>
    <w:link w:val="aff"/>
    <w:uiPriority w:val="99"/>
    <w:rsid w:val="00D139BE"/>
    <w:rPr>
      <w:rFonts w:ascii="Times New Roman" w:eastAsia="Times New Roman" w:hAnsi="Times New Roman" w:cs="Times New Roman"/>
      <w:sz w:val="28"/>
      <w:szCs w:val="24"/>
    </w:rPr>
  </w:style>
  <w:style w:type="paragraph" w:customStyle="1" w:styleId="aff1">
    <w:name w:val="Знак Знак Знак Знак"/>
    <w:basedOn w:val="a2"/>
    <w:rsid w:val="00D139BE"/>
    <w:pPr>
      <w:pageBreakBefore/>
      <w:spacing w:after="160" w:line="360" w:lineRule="auto"/>
    </w:pPr>
    <w:rPr>
      <w:rFonts w:ascii="Times New Roman" w:eastAsia="Times New Roman" w:hAnsi="Times New Roman" w:cs="Times New Roman"/>
      <w:sz w:val="28"/>
      <w:szCs w:val="20"/>
      <w:lang w:val="en-US" w:eastAsia="en-US"/>
    </w:rPr>
  </w:style>
  <w:style w:type="paragraph" w:customStyle="1" w:styleId="1">
    <w:name w:val="СТО Заголовок 1"/>
    <w:basedOn w:val="a2"/>
    <w:next w:val="120"/>
    <w:link w:val="13"/>
    <w:autoRedefine/>
    <w:qFormat/>
    <w:rsid w:val="00D139BE"/>
    <w:pPr>
      <w:keepNext/>
      <w:keepLines/>
      <w:numPr>
        <w:numId w:val="10"/>
      </w:numPr>
      <w:spacing w:after="0" w:line="360" w:lineRule="auto"/>
      <w:jc w:val="both"/>
      <w:outlineLvl w:val="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2">
    <w:name w:val="СТО № Рисунка"/>
    <w:basedOn w:val="af8"/>
    <w:next w:val="af8"/>
    <w:link w:val="aff3"/>
    <w:autoRedefine/>
    <w:qFormat/>
    <w:rsid w:val="00D139BE"/>
    <w:pPr>
      <w:spacing w:after="240"/>
      <w:ind w:right="508" w:firstLine="0"/>
      <w:jc w:val="center"/>
    </w:pPr>
    <w:rPr>
      <w:rFonts w:eastAsiaTheme="minorHAnsi"/>
      <w:color w:val="000000" w:themeColor="text1"/>
      <w:sz w:val="28"/>
      <w:szCs w:val="28"/>
    </w:rPr>
  </w:style>
  <w:style w:type="paragraph" w:customStyle="1" w:styleId="aff4">
    <w:name w:val="СТО № Таблицы"/>
    <w:basedOn w:val="120"/>
    <w:link w:val="aff5"/>
    <w:autoRedefine/>
    <w:qFormat/>
    <w:rsid w:val="00D139BE"/>
    <w:pPr>
      <w:spacing w:before="240"/>
      <w:ind w:left="426" w:firstLine="0"/>
    </w:pPr>
    <w:rPr>
      <w:rFonts w:eastAsiaTheme="minorEastAsia"/>
      <w:sz w:val="28"/>
      <w:szCs w:val="28"/>
    </w:rPr>
  </w:style>
  <w:style w:type="character" w:customStyle="1" w:styleId="aff5">
    <w:name w:val="СТО № Таблицы Знак"/>
    <w:basedOn w:val="a3"/>
    <w:link w:val="aff4"/>
    <w:rsid w:val="00D139BE"/>
    <w:rPr>
      <w:rFonts w:ascii="Times New Roman" w:hAnsi="Times New Roman" w:cs="Times New Roman"/>
      <w:sz w:val="28"/>
      <w:szCs w:val="28"/>
    </w:rPr>
  </w:style>
  <w:style w:type="paragraph" w:customStyle="1" w:styleId="2">
    <w:name w:val="СТО Заголовок 2"/>
    <w:basedOn w:val="20"/>
    <w:next w:val="120"/>
    <w:link w:val="23"/>
    <w:autoRedefine/>
    <w:qFormat/>
    <w:rsid w:val="00D139BE"/>
    <w:pPr>
      <w:keepLines w:val="0"/>
      <w:numPr>
        <w:ilvl w:val="2"/>
        <w:numId w:val="16"/>
      </w:numPr>
      <w:tabs>
        <w:tab w:val="left" w:pos="1560"/>
      </w:tabs>
      <w:spacing w:before="0" w:after="240" w:line="312" w:lineRule="auto"/>
      <w:ind w:left="1418" w:hanging="709"/>
      <w:jc w:val="both"/>
    </w:pPr>
    <w:rPr>
      <w:rFonts w:ascii="Times New Roman" w:eastAsia="Times New Roman" w:hAnsi="Times New Roman" w:cs="Times New Roman"/>
      <w:b w:val="0"/>
      <w:color w:val="000000" w:themeColor="text1"/>
      <w:sz w:val="28"/>
      <w:szCs w:val="28"/>
      <w:lang w:eastAsia="en-US"/>
    </w:rPr>
  </w:style>
  <w:style w:type="paragraph" w:customStyle="1" w:styleId="3">
    <w:name w:val="СТО Заголовок 3"/>
    <w:basedOn w:val="30"/>
    <w:next w:val="120"/>
    <w:link w:val="33"/>
    <w:autoRedefine/>
    <w:qFormat/>
    <w:rsid w:val="00D139BE"/>
    <w:pPr>
      <w:numPr>
        <w:ilvl w:val="2"/>
        <w:numId w:val="10"/>
      </w:numPr>
      <w:spacing w:before="0" w:line="360" w:lineRule="auto"/>
      <w:jc w:val="both"/>
    </w:pPr>
    <w:rPr>
      <w:rFonts w:ascii="Times New Roman" w:eastAsia="Times New Roman" w:hAnsi="Times New Roman"/>
      <w:bCs/>
      <w:color w:val="000000" w:themeColor="text1"/>
    </w:rPr>
  </w:style>
  <w:style w:type="paragraph" w:customStyle="1" w:styleId="42">
    <w:name w:val="СТО Заголовок 4"/>
    <w:basedOn w:val="4"/>
    <w:next w:val="120"/>
    <w:link w:val="43"/>
    <w:autoRedefine/>
    <w:qFormat/>
    <w:rsid w:val="00D139BE"/>
    <w:pPr>
      <w:spacing w:before="360" w:line="360" w:lineRule="auto"/>
      <w:ind w:left="284" w:firstLine="425"/>
      <w:jc w:val="both"/>
    </w:pPr>
    <w:rPr>
      <w:rFonts w:ascii="Times New Roman" w:eastAsia="Times New Roman" w:hAnsi="Times New Roman"/>
      <w:i w:val="0"/>
      <w:color w:val="000000" w:themeColor="text1"/>
      <w:sz w:val="28"/>
      <w:szCs w:val="28"/>
    </w:rPr>
  </w:style>
  <w:style w:type="paragraph" w:customStyle="1" w:styleId="aff6">
    <w:name w:val="СТО Заголовок основой части"/>
    <w:basedOn w:val="10"/>
    <w:link w:val="aff7"/>
    <w:autoRedefine/>
    <w:qFormat/>
    <w:rsid w:val="00D139BE"/>
    <w:pPr>
      <w:spacing w:before="0" w:line="360" w:lineRule="auto"/>
      <w:ind w:firstLine="709"/>
      <w:jc w:val="center"/>
    </w:pPr>
    <w:rPr>
      <w:rFonts w:ascii="Times New Roman" w:hAnsi="Times New Roman" w:cs="Times New Roman"/>
      <w:b w:val="0"/>
      <w:bCs w:val="0"/>
      <w:color w:val="000000" w:themeColor="text1"/>
      <w:lang w:eastAsia="en-US"/>
    </w:rPr>
  </w:style>
  <w:style w:type="character" w:customStyle="1" w:styleId="aff7">
    <w:name w:val="СТО Заголовок основой части Знак"/>
    <w:basedOn w:val="a3"/>
    <w:link w:val="aff6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character" w:customStyle="1" w:styleId="13">
    <w:name w:val="СТО Заголовок 1 Знак"/>
    <w:basedOn w:val="a3"/>
    <w:link w:val="1"/>
    <w:rsid w:val="00D139BE"/>
    <w:rPr>
      <w:rFonts w:ascii="Times New Roman" w:eastAsia="Times New Roman" w:hAnsi="Times New Roman" w:cs="Times New Roman"/>
      <w:sz w:val="28"/>
      <w:szCs w:val="28"/>
    </w:rPr>
  </w:style>
  <w:style w:type="paragraph" w:customStyle="1" w:styleId="aff8">
    <w:name w:val="СТО расшифровка формул"/>
    <w:basedOn w:val="120"/>
    <w:link w:val="aff9"/>
    <w:autoRedefine/>
    <w:qFormat/>
    <w:rsid w:val="00D139BE"/>
    <w:pPr>
      <w:ind w:firstLine="426"/>
      <w:jc w:val="left"/>
    </w:pPr>
    <w:rPr>
      <w:rFonts w:eastAsia="Times New Roman"/>
      <w:color w:val="000000" w:themeColor="text1"/>
      <w:szCs w:val="28"/>
    </w:rPr>
  </w:style>
  <w:style w:type="character" w:customStyle="1" w:styleId="aff9">
    <w:name w:val="СТО расшифровка формул Знак"/>
    <w:basedOn w:val="13"/>
    <w:link w:val="aff8"/>
    <w:rsid w:val="00D139BE"/>
    <w:rPr>
      <w:rFonts w:ascii="Times New Roman" w:eastAsia="Times New Roman" w:hAnsi="Times New Roman" w:cs="Times New Roman"/>
      <w:color w:val="000000" w:themeColor="text1"/>
      <w:sz w:val="24"/>
      <w:szCs w:val="28"/>
    </w:rPr>
  </w:style>
  <w:style w:type="character" w:customStyle="1" w:styleId="aff3">
    <w:name w:val="СТО № Рисунка Знак"/>
    <w:basedOn w:val="a3"/>
    <w:link w:val="aff2"/>
    <w:rsid w:val="00D139BE"/>
    <w:rPr>
      <w:rFonts w:ascii="Times New Roman" w:eastAsiaTheme="minorHAnsi" w:hAnsi="Times New Roman" w:cs="Times New Roman"/>
      <w:color w:val="000000" w:themeColor="text1"/>
      <w:sz w:val="28"/>
      <w:szCs w:val="28"/>
      <w:lang w:eastAsia="en-US"/>
    </w:rPr>
  </w:style>
  <w:style w:type="paragraph" w:customStyle="1" w:styleId="affa">
    <w:name w:val="СТО Таблица название столбцов"/>
    <w:basedOn w:val="120"/>
    <w:link w:val="affb"/>
    <w:autoRedefine/>
    <w:qFormat/>
    <w:rsid w:val="00D139BE"/>
    <w:pPr>
      <w:ind w:firstLine="0"/>
      <w:jc w:val="center"/>
    </w:pPr>
    <w:rPr>
      <w:szCs w:val="24"/>
    </w:rPr>
  </w:style>
  <w:style w:type="character" w:customStyle="1" w:styleId="affb">
    <w:name w:val="СТО Таблица название столбцов Знак"/>
    <w:basedOn w:val="a3"/>
    <w:link w:val="affa"/>
    <w:rsid w:val="00D139BE"/>
    <w:rPr>
      <w:rFonts w:ascii="Times New Roman" w:eastAsia="Calibri" w:hAnsi="Times New Roman" w:cs="Times New Roman"/>
      <w:sz w:val="24"/>
      <w:szCs w:val="24"/>
    </w:rPr>
  </w:style>
  <w:style w:type="paragraph" w:customStyle="1" w:styleId="affc">
    <w:name w:val="СТО Таблица текст"/>
    <w:basedOn w:val="120"/>
    <w:link w:val="affd"/>
    <w:autoRedefine/>
    <w:qFormat/>
    <w:rsid w:val="00D139BE"/>
    <w:pPr>
      <w:spacing w:line="240" w:lineRule="auto"/>
      <w:ind w:firstLine="0"/>
      <w:jc w:val="center"/>
    </w:pPr>
    <w:rPr>
      <w:sz w:val="20"/>
      <w:szCs w:val="20"/>
    </w:rPr>
  </w:style>
  <w:style w:type="character" w:customStyle="1" w:styleId="affd">
    <w:name w:val="СТО Таблица текст Знак"/>
    <w:basedOn w:val="a3"/>
    <w:link w:val="affc"/>
    <w:rsid w:val="00D139BE"/>
    <w:rPr>
      <w:rFonts w:ascii="Times New Roman" w:eastAsia="Calibri" w:hAnsi="Times New Roman" w:cs="Times New Roman"/>
      <w:sz w:val="20"/>
      <w:szCs w:val="20"/>
    </w:rPr>
  </w:style>
  <w:style w:type="paragraph" w:customStyle="1" w:styleId="affe">
    <w:name w:val="СТО формула"/>
    <w:basedOn w:val="af8"/>
    <w:link w:val="afff"/>
    <w:autoRedefine/>
    <w:qFormat/>
    <w:rsid w:val="00D139BE"/>
    <w:pPr>
      <w:ind w:firstLine="709"/>
      <w:jc w:val="center"/>
    </w:pPr>
    <w:rPr>
      <w:rFonts w:eastAsia="Times New Roman"/>
      <w:noProof/>
      <w:position w:val="-34"/>
      <w:sz w:val="28"/>
      <w:szCs w:val="28"/>
      <w:lang w:eastAsia="ru-RU"/>
    </w:rPr>
  </w:style>
  <w:style w:type="character" w:customStyle="1" w:styleId="afff">
    <w:name w:val="СТО формула Знак"/>
    <w:basedOn w:val="13"/>
    <w:link w:val="affe"/>
    <w:rsid w:val="00D139BE"/>
    <w:rPr>
      <w:rFonts w:ascii="Times New Roman" w:eastAsia="Times New Roman" w:hAnsi="Times New Roman" w:cs="Times New Roman"/>
      <w:noProof/>
      <w:position w:val="-34"/>
      <w:sz w:val="28"/>
      <w:szCs w:val="28"/>
    </w:rPr>
  </w:style>
  <w:style w:type="character" w:customStyle="1" w:styleId="23">
    <w:name w:val="СТО Заголовок 2 Знак"/>
    <w:basedOn w:val="af9"/>
    <w:link w:val="2"/>
    <w:rsid w:val="00D139BE"/>
    <w:rPr>
      <w:rFonts w:ascii="Times New Roman" w:eastAsia="Times New Roman" w:hAnsi="Times New Roman" w:cs="Times New Roman"/>
      <w:bCs/>
      <w:color w:val="000000" w:themeColor="text1"/>
      <w:sz w:val="28"/>
      <w:szCs w:val="28"/>
      <w:lang w:eastAsia="en-US"/>
    </w:rPr>
  </w:style>
  <w:style w:type="character" w:customStyle="1" w:styleId="33">
    <w:name w:val="СТО Заголовок 3 Знак"/>
    <w:basedOn w:val="23"/>
    <w:link w:val="3"/>
    <w:rsid w:val="00D139BE"/>
    <w:rPr>
      <w:rFonts w:ascii="Times New Roman" w:eastAsia="Times New Roman" w:hAnsi="Times New Roman" w:cstheme="majorBidi"/>
      <w:bCs/>
      <w:color w:val="000000" w:themeColor="text1"/>
      <w:sz w:val="28"/>
      <w:szCs w:val="28"/>
      <w:lang w:eastAsia="en-US"/>
    </w:rPr>
  </w:style>
  <w:style w:type="character" w:customStyle="1" w:styleId="43">
    <w:name w:val="СТО Заголовок 4 Знак"/>
    <w:basedOn w:val="33"/>
    <w:link w:val="42"/>
    <w:rsid w:val="00D139BE"/>
    <w:rPr>
      <w:rFonts w:ascii="Times New Roman" w:eastAsia="Times New Roman" w:hAnsi="Times New Roman" w:cstheme="majorBidi"/>
      <w:bCs w:val="0"/>
      <w:iCs/>
      <w:color w:val="000000" w:themeColor="text1"/>
      <w:sz w:val="28"/>
      <w:szCs w:val="28"/>
      <w:lang w:eastAsia="en-US"/>
    </w:rPr>
  </w:style>
  <w:style w:type="paragraph" w:styleId="24">
    <w:name w:val="Body Text First Indent 2"/>
    <w:basedOn w:val="aff"/>
    <w:link w:val="25"/>
    <w:uiPriority w:val="99"/>
    <w:semiHidden/>
    <w:unhideWhenUsed/>
    <w:rsid w:val="00D139BE"/>
    <w:pPr>
      <w:spacing w:after="40"/>
      <w:ind w:left="360" w:firstLine="360"/>
      <w:jc w:val="both"/>
    </w:pPr>
    <w:rPr>
      <w:rFonts w:eastAsia="Calibri"/>
      <w:sz w:val="24"/>
      <w:szCs w:val="22"/>
      <w:lang w:eastAsia="en-US"/>
    </w:rPr>
  </w:style>
  <w:style w:type="character" w:customStyle="1" w:styleId="25">
    <w:name w:val="Красная строка 2 Знак"/>
    <w:basedOn w:val="aff0"/>
    <w:link w:val="24"/>
    <w:uiPriority w:val="99"/>
    <w:semiHidden/>
    <w:rsid w:val="00D139BE"/>
    <w:rPr>
      <w:rFonts w:ascii="Times New Roman" w:eastAsia="Calibri" w:hAnsi="Times New Roman" w:cs="Times New Roman"/>
      <w:sz w:val="24"/>
      <w:szCs w:val="24"/>
      <w:lang w:eastAsia="en-US"/>
    </w:rPr>
  </w:style>
  <w:style w:type="paragraph" w:customStyle="1" w:styleId="afff0">
    <w:name w:val="Текст. Важный"/>
    <w:link w:val="afff1"/>
    <w:rsid w:val="00D139BE"/>
    <w:pPr>
      <w:spacing w:after="160" w:line="259" w:lineRule="auto"/>
    </w:pPr>
    <w:rPr>
      <w:rFonts w:ascii="Times New Roman" w:eastAsiaTheme="minorHAnsi" w:hAnsi="Times New Roman" w:cs="Times New Roman"/>
      <w:sz w:val="28"/>
      <w:lang w:eastAsia="en-US"/>
    </w:rPr>
  </w:style>
  <w:style w:type="character" w:customStyle="1" w:styleId="afff1">
    <w:name w:val="Текст. Важный Знак"/>
    <w:basedOn w:val="a3"/>
    <w:link w:val="afff0"/>
    <w:rsid w:val="00D139BE"/>
    <w:rPr>
      <w:rFonts w:ascii="Times New Roman" w:eastAsiaTheme="minorHAnsi" w:hAnsi="Times New Roman" w:cs="Times New Roman"/>
      <w:sz w:val="28"/>
      <w:lang w:eastAsia="en-US"/>
    </w:rPr>
  </w:style>
  <w:style w:type="character" w:styleId="afff2">
    <w:name w:val="annotation reference"/>
    <w:basedOn w:val="a3"/>
    <w:uiPriority w:val="99"/>
    <w:semiHidden/>
    <w:unhideWhenUsed/>
    <w:rsid w:val="00D139BE"/>
    <w:rPr>
      <w:sz w:val="16"/>
      <w:szCs w:val="16"/>
    </w:rPr>
  </w:style>
  <w:style w:type="paragraph" w:styleId="afff3">
    <w:name w:val="annotation text"/>
    <w:basedOn w:val="a2"/>
    <w:link w:val="afff4"/>
    <w:uiPriority w:val="99"/>
    <w:semiHidden/>
    <w:unhideWhenUsed/>
    <w:rsid w:val="00D139BE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0"/>
      <w:szCs w:val="20"/>
      <w:lang w:eastAsia="en-US"/>
    </w:rPr>
  </w:style>
  <w:style w:type="character" w:customStyle="1" w:styleId="afff4">
    <w:name w:val="Текст примечания Знак"/>
    <w:basedOn w:val="a3"/>
    <w:link w:val="afff3"/>
    <w:uiPriority w:val="99"/>
    <w:semiHidden/>
    <w:rsid w:val="00D139BE"/>
    <w:rPr>
      <w:rFonts w:ascii="Times New Roman" w:eastAsia="Calibri" w:hAnsi="Times New Roman" w:cs="Times New Roman"/>
      <w:sz w:val="20"/>
      <w:szCs w:val="20"/>
      <w:lang w:eastAsia="en-US"/>
    </w:rPr>
  </w:style>
  <w:style w:type="paragraph" w:styleId="afff5">
    <w:name w:val="annotation subject"/>
    <w:basedOn w:val="afff3"/>
    <w:next w:val="afff3"/>
    <w:link w:val="afff6"/>
    <w:uiPriority w:val="99"/>
    <w:semiHidden/>
    <w:unhideWhenUsed/>
    <w:rsid w:val="00D139BE"/>
    <w:rPr>
      <w:b/>
      <w:bCs/>
    </w:rPr>
  </w:style>
  <w:style w:type="character" w:customStyle="1" w:styleId="afff6">
    <w:name w:val="Тема примечания Знак"/>
    <w:basedOn w:val="afff4"/>
    <w:link w:val="afff5"/>
    <w:uiPriority w:val="99"/>
    <w:semiHidden/>
    <w:rsid w:val="00D139BE"/>
    <w:rPr>
      <w:rFonts w:ascii="Times New Roman" w:eastAsia="Calibri" w:hAnsi="Times New Roman" w:cs="Times New Roman"/>
      <w:b/>
      <w:bCs/>
      <w:sz w:val="20"/>
      <w:szCs w:val="20"/>
      <w:lang w:eastAsia="en-US"/>
    </w:rPr>
  </w:style>
  <w:style w:type="numbering" w:customStyle="1" w:styleId="a1">
    <w:name w:val="СТО. Перечисление"/>
    <w:uiPriority w:val="99"/>
    <w:rsid w:val="00D139BE"/>
    <w:pPr>
      <w:numPr>
        <w:numId w:val="11"/>
      </w:numPr>
    </w:pPr>
  </w:style>
  <w:style w:type="paragraph" w:customStyle="1" w:styleId="a0">
    <w:name w:val="СТО. Рисунок"/>
    <w:link w:val="afff7"/>
    <w:qFormat/>
    <w:rsid w:val="00D139BE"/>
    <w:pPr>
      <w:numPr>
        <w:ilvl w:val="1"/>
        <w:numId w:val="12"/>
      </w:numPr>
      <w:spacing w:before="240" w:after="0" w:line="360" w:lineRule="auto"/>
      <w:ind w:left="0" w:firstLine="0"/>
      <w:jc w:val="center"/>
    </w:pPr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character" w:customStyle="1" w:styleId="afff7">
    <w:name w:val="СТО. Рисунок Знак"/>
    <w:basedOn w:val="aff3"/>
    <w:link w:val="a0"/>
    <w:rsid w:val="00D139BE"/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character" w:styleId="afff8">
    <w:name w:val="FollowedHyperlink"/>
    <w:basedOn w:val="a3"/>
    <w:uiPriority w:val="99"/>
    <w:semiHidden/>
    <w:unhideWhenUsed/>
    <w:rsid w:val="00D139BE"/>
    <w:rPr>
      <w:color w:val="954F72"/>
      <w:u w:val="single"/>
    </w:rPr>
  </w:style>
  <w:style w:type="paragraph" w:customStyle="1" w:styleId="msonormal0">
    <w:name w:val="msonormal"/>
    <w:basedOn w:val="a2"/>
    <w:rsid w:val="00D139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ont5">
    <w:name w:val="font5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</w:rPr>
  </w:style>
  <w:style w:type="paragraph" w:customStyle="1" w:styleId="font6">
    <w:name w:val="font6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</w:rPr>
  </w:style>
  <w:style w:type="paragraph" w:customStyle="1" w:styleId="font7">
    <w:name w:val="font7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</w:rPr>
  </w:style>
  <w:style w:type="paragraph" w:customStyle="1" w:styleId="font8">
    <w:name w:val="font8"/>
    <w:basedOn w:val="a2"/>
    <w:rsid w:val="00D139BE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</w:rPr>
  </w:style>
  <w:style w:type="paragraph" w:customStyle="1" w:styleId="xl65">
    <w:name w:val="xl65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6">
    <w:name w:val="xl66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7">
    <w:name w:val="xl67"/>
    <w:basedOn w:val="a2"/>
    <w:rsid w:val="00D139BE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8">
    <w:name w:val="xl68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9">
    <w:name w:val="xl69"/>
    <w:basedOn w:val="a2"/>
    <w:rsid w:val="00D139BE"/>
    <w:pPr>
      <w:pBdr>
        <w:top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0">
    <w:name w:val="xl70"/>
    <w:basedOn w:val="a2"/>
    <w:rsid w:val="00D139BE"/>
    <w:pPr>
      <w:pBdr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1">
    <w:name w:val="xl71"/>
    <w:basedOn w:val="a2"/>
    <w:rsid w:val="00D139BE"/>
    <w:pPr>
      <w:pBdr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2">
    <w:name w:val="xl72"/>
    <w:basedOn w:val="a2"/>
    <w:rsid w:val="00D139BE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3">
    <w:name w:val="xl73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4">
    <w:name w:val="xl74"/>
    <w:basedOn w:val="a2"/>
    <w:rsid w:val="00D139BE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5">
    <w:name w:val="xl75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6">
    <w:name w:val="xl76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7">
    <w:name w:val="xl77"/>
    <w:basedOn w:val="a2"/>
    <w:rsid w:val="00D139BE"/>
    <w:pPr>
      <w:spacing w:before="100" w:beforeAutospacing="1" w:after="100" w:afterAutospacing="1" w:line="240" w:lineRule="auto"/>
      <w:ind w:firstLineChars="200" w:firstLine="2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8">
    <w:name w:val="xl78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79">
    <w:name w:val="xl79"/>
    <w:basedOn w:val="a2"/>
    <w:rsid w:val="00D139BE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0">
    <w:name w:val="xl80"/>
    <w:basedOn w:val="a2"/>
    <w:rsid w:val="00D139BE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1">
    <w:name w:val="xl81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2">
    <w:name w:val="xl82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3">
    <w:name w:val="xl83"/>
    <w:basedOn w:val="a2"/>
    <w:rsid w:val="00D139BE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4">
    <w:name w:val="xl84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5">
    <w:name w:val="xl85"/>
    <w:basedOn w:val="a2"/>
    <w:rsid w:val="00D139BE"/>
    <w:pPr>
      <w:pBdr>
        <w:top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6">
    <w:name w:val="xl86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87">
    <w:name w:val="xl87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8">
    <w:name w:val="xl88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89">
    <w:name w:val="xl89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color w:val="FF0000"/>
      <w:sz w:val="24"/>
      <w:szCs w:val="24"/>
    </w:rPr>
  </w:style>
  <w:style w:type="paragraph" w:customStyle="1" w:styleId="xl90">
    <w:name w:val="xl90"/>
    <w:basedOn w:val="a2"/>
    <w:rsid w:val="00D139BE"/>
    <w:pPr>
      <w:pBdr>
        <w:top w:val="single" w:sz="8" w:space="0" w:color="auto"/>
      </w:pBd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1">
    <w:name w:val="xl91"/>
    <w:basedOn w:val="a2"/>
    <w:rsid w:val="00D139BE"/>
    <w:pP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2">
    <w:name w:val="xl92"/>
    <w:basedOn w:val="a2"/>
    <w:rsid w:val="00D139BE"/>
    <w:pPr>
      <w:pBdr>
        <w:bottom w:val="single" w:sz="8" w:space="0" w:color="auto"/>
      </w:pBdr>
      <w:shd w:val="clear" w:color="000000" w:fill="FFFF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3">
    <w:name w:val="xl93"/>
    <w:basedOn w:val="a2"/>
    <w:rsid w:val="00D139BE"/>
    <w:pPr>
      <w:pBdr>
        <w:top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4">
    <w:name w:val="xl94"/>
    <w:basedOn w:val="a2"/>
    <w:rsid w:val="00D139BE"/>
    <w:pP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5">
    <w:name w:val="xl95"/>
    <w:basedOn w:val="a2"/>
    <w:rsid w:val="00D139BE"/>
    <w:pPr>
      <w:pBdr>
        <w:bottom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6">
    <w:name w:val="xl96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7">
    <w:name w:val="xl97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8">
    <w:name w:val="xl98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9">
    <w:name w:val="xl99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0">
    <w:name w:val="xl100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1">
    <w:name w:val="xl101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2">
    <w:name w:val="xl102"/>
    <w:basedOn w:val="a2"/>
    <w:rsid w:val="00D139BE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3">
    <w:name w:val="xl103"/>
    <w:basedOn w:val="a2"/>
    <w:rsid w:val="00D139BE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04">
    <w:name w:val="xl104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5">
    <w:name w:val="xl105"/>
    <w:basedOn w:val="a2"/>
    <w:rsid w:val="00D139BE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6">
    <w:name w:val="xl106"/>
    <w:basedOn w:val="a2"/>
    <w:rsid w:val="00D139BE"/>
    <w:pPr>
      <w:pBdr>
        <w:top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7">
    <w:name w:val="xl107"/>
    <w:basedOn w:val="a2"/>
    <w:rsid w:val="00D139BE"/>
    <w:pP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8">
    <w:name w:val="xl108"/>
    <w:basedOn w:val="a2"/>
    <w:rsid w:val="00D139BE"/>
    <w:pPr>
      <w:pBdr>
        <w:bottom w:val="single" w:sz="8" w:space="0" w:color="auto"/>
      </w:pBdr>
      <w:shd w:val="clear" w:color="000000" w:fill="FFC000"/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9">
    <w:name w:val="xl109"/>
    <w:basedOn w:val="a2"/>
    <w:rsid w:val="00D139BE"/>
    <w:pPr>
      <w:pBdr>
        <w:top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0">
    <w:name w:val="xl110"/>
    <w:basedOn w:val="a2"/>
    <w:rsid w:val="00D139BE"/>
    <w:pP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1">
    <w:name w:val="xl111"/>
    <w:basedOn w:val="a2"/>
    <w:rsid w:val="00D139BE"/>
    <w:pPr>
      <w:pBdr>
        <w:bottom w:val="single" w:sz="8" w:space="0" w:color="auto"/>
      </w:pBdr>
      <w:spacing w:before="100" w:beforeAutospacing="1" w:after="100" w:afterAutospacing="1" w:line="240" w:lineRule="auto"/>
      <w:ind w:firstLineChars="100" w:firstLine="100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2">
    <w:name w:val="xl112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3">
    <w:name w:val="xl113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4">
    <w:name w:val="xl114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15">
    <w:name w:val="xl115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16">
    <w:name w:val="xl116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7">
    <w:name w:val="xl117"/>
    <w:basedOn w:val="a2"/>
    <w:rsid w:val="00D139BE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8">
    <w:name w:val="xl118"/>
    <w:basedOn w:val="a2"/>
    <w:rsid w:val="00D139BE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b/>
      <w:bCs/>
      <w:sz w:val="24"/>
      <w:szCs w:val="24"/>
    </w:rPr>
  </w:style>
  <w:style w:type="paragraph" w:customStyle="1" w:styleId="xl119">
    <w:name w:val="xl119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0">
    <w:name w:val="xl120"/>
    <w:basedOn w:val="a2"/>
    <w:rsid w:val="00D139BE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1">
    <w:name w:val="xl121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22">
    <w:name w:val="xl122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i/>
      <w:iCs/>
      <w:sz w:val="24"/>
      <w:szCs w:val="24"/>
    </w:rPr>
  </w:style>
  <w:style w:type="paragraph" w:customStyle="1" w:styleId="xl123">
    <w:name w:val="xl123"/>
    <w:basedOn w:val="a2"/>
    <w:rsid w:val="00D139B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4">
    <w:name w:val="xl124"/>
    <w:basedOn w:val="a2"/>
    <w:rsid w:val="00D139B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5">
    <w:name w:val="xl125"/>
    <w:basedOn w:val="a2"/>
    <w:rsid w:val="00D139BE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6">
    <w:name w:val="xl126"/>
    <w:basedOn w:val="a2"/>
    <w:rsid w:val="00D139BE"/>
    <w:pPr>
      <w:pBdr>
        <w:lef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7">
    <w:name w:val="xl127"/>
    <w:basedOn w:val="a2"/>
    <w:rsid w:val="00D139BE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22">
    <w:name w:val="СТО 12 курсив"/>
    <w:link w:val="123"/>
    <w:qFormat/>
    <w:rsid w:val="00D139BE"/>
    <w:pPr>
      <w:spacing w:after="160" w:line="240" w:lineRule="auto"/>
    </w:pPr>
    <w:rPr>
      <w:rFonts w:ascii="Times New Roman" w:eastAsia="Calibri" w:hAnsi="Times New Roman" w:cs="Times New Roman"/>
      <w:i/>
      <w:sz w:val="24"/>
    </w:rPr>
  </w:style>
  <w:style w:type="character" w:customStyle="1" w:styleId="123">
    <w:name w:val="СТО 12 курсив Знак"/>
    <w:basedOn w:val="121"/>
    <w:link w:val="122"/>
    <w:rsid w:val="00D139BE"/>
    <w:rPr>
      <w:rFonts w:ascii="Times New Roman" w:eastAsia="Calibri" w:hAnsi="Times New Roman" w:cs="Times New Roman"/>
      <w:i/>
      <w:sz w:val="24"/>
    </w:rPr>
  </w:style>
  <w:style w:type="paragraph" w:customStyle="1" w:styleId="MTDisplayEquation">
    <w:name w:val="MTDisplayEquation"/>
    <w:basedOn w:val="a2"/>
    <w:next w:val="a2"/>
    <w:link w:val="MTDisplayEquation0"/>
    <w:rsid w:val="00D139BE"/>
    <w:pPr>
      <w:tabs>
        <w:tab w:val="center" w:pos="4680"/>
        <w:tab w:val="right" w:pos="9360"/>
      </w:tabs>
      <w:spacing w:line="360" w:lineRule="auto"/>
      <w:ind w:firstLine="708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MTDisplayEquation0">
    <w:name w:val="MTDisplayEquation Знак"/>
    <w:basedOn w:val="a3"/>
    <w:link w:val="MTDisplayEquation"/>
    <w:rsid w:val="00D139BE"/>
    <w:rPr>
      <w:rFonts w:ascii="Times New Roman" w:hAnsi="Times New Roman" w:cs="Times New Roman"/>
      <w:sz w:val="24"/>
      <w:szCs w:val="24"/>
    </w:rPr>
  </w:style>
  <w:style w:type="paragraph" w:styleId="afff9">
    <w:name w:val="caption"/>
    <w:basedOn w:val="a2"/>
    <w:next w:val="a2"/>
    <w:uiPriority w:val="35"/>
    <w:unhideWhenUsed/>
    <w:qFormat/>
    <w:rsid w:val="00D139BE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a">
    <w:name w:val="СТО. перечисление"/>
    <w:link w:val="afffa"/>
    <w:qFormat/>
    <w:rsid w:val="00D139BE"/>
    <w:pPr>
      <w:numPr>
        <w:numId w:val="13"/>
      </w:numPr>
      <w:spacing w:after="160" w:line="259" w:lineRule="auto"/>
      <w:ind w:left="0" w:firstLine="709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afffa">
    <w:name w:val="СТО. перечисление Знак"/>
    <w:basedOn w:val="121"/>
    <w:link w:val="a"/>
    <w:rsid w:val="00D139BE"/>
    <w:rPr>
      <w:rFonts w:ascii="Times New Roman" w:eastAsia="Calibri" w:hAnsi="Times New Roman" w:cs="Times New Roman"/>
      <w:sz w:val="24"/>
    </w:rPr>
  </w:style>
  <w:style w:type="character" w:customStyle="1" w:styleId="hljs-builtin">
    <w:name w:val="hljs-built_in"/>
    <w:basedOn w:val="a3"/>
    <w:rsid w:val="00D139BE"/>
  </w:style>
  <w:style w:type="character" w:customStyle="1" w:styleId="hljs-number">
    <w:name w:val="hljs-number"/>
    <w:basedOn w:val="a3"/>
    <w:rsid w:val="00D139BE"/>
  </w:style>
  <w:style w:type="paragraph" w:customStyle="1" w:styleId="14">
    <w:name w:val="СТО расш 1 стр"/>
    <w:link w:val="15"/>
    <w:qFormat/>
    <w:rsid w:val="00D139BE"/>
    <w:pPr>
      <w:spacing w:after="0" w:line="360" w:lineRule="auto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15">
    <w:name w:val="СТО расш 1 стр Знак"/>
    <w:basedOn w:val="121"/>
    <w:link w:val="14"/>
    <w:rsid w:val="00D139BE"/>
    <w:rPr>
      <w:rFonts w:ascii="Times New Roman" w:eastAsia="Calibri" w:hAnsi="Times New Roman" w:cs="Times New Roman"/>
      <w:sz w:val="24"/>
    </w:rPr>
  </w:style>
  <w:style w:type="paragraph" w:customStyle="1" w:styleId="100">
    <w:name w:val="Таблица 10шр"/>
    <w:basedOn w:val="affc"/>
    <w:link w:val="101"/>
    <w:qFormat/>
    <w:rsid w:val="00D139BE"/>
  </w:style>
  <w:style w:type="character" w:customStyle="1" w:styleId="101">
    <w:name w:val="Таблица 10шр Знак"/>
    <w:basedOn w:val="affd"/>
    <w:link w:val="100"/>
    <w:rsid w:val="00D139BE"/>
    <w:rPr>
      <w:rFonts w:ascii="Times New Roman" w:eastAsia="Calibri" w:hAnsi="Times New Roman" w:cs="Times New Roman"/>
      <w:sz w:val="20"/>
      <w:szCs w:val="20"/>
    </w:rPr>
  </w:style>
  <w:style w:type="paragraph" w:customStyle="1" w:styleId="afffb">
    <w:name w:val="СТО Приложение"/>
    <w:basedOn w:val="afa"/>
    <w:link w:val="afffc"/>
    <w:qFormat/>
    <w:rsid w:val="00D139BE"/>
  </w:style>
  <w:style w:type="paragraph" w:customStyle="1" w:styleId="afffd">
    <w:name w:val="слева в упор"/>
    <w:basedOn w:val="a2"/>
    <w:link w:val="afffe"/>
    <w:qFormat/>
    <w:rsid w:val="00D139BE"/>
    <w:pPr>
      <w:spacing w:after="0" w:line="240" w:lineRule="auto"/>
      <w:ind w:firstLine="35"/>
    </w:pPr>
    <w:rPr>
      <w:rFonts w:ascii="Times New Roman" w:eastAsia="Calibri" w:hAnsi="Times New Roman" w:cs="Times New Roman"/>
      <w:sz w:val="24"/>
    </w:rPr>
  </w:style>
  <w:style w:type="character" w:customStyle="1" w:styleId="afffc">
    <w:name w:val="СТО Приложение Знак"/>
    <w:basedOn w:val="afb"/>
    <w:link w:val="afffb"/>
    <w:rsid w:val="00D139BE"/>
    <w:rPr>
      <w:rFonts w:ascii="Times New Roman" w:eastAsiaTheme="majorEastAsia" w:hAnsi="Times New Roman" w:cs="Times New Roman"/>
      <w:color w:val="000000" w:themeColor="text1"/>
      <w:sz w:val="28"/>
      <w:szCs w:val="28"/>
      <w:lang w:eastAsia="en-US"/>
    </w:rPr>
  </w:style>
  <w:style w:type="paragraph" w:customStyle="1" w:styleId="16">
    <w:name w:val="Стиль1"/>
    <w:link w:val="17"/>
    <w:qFormat/>
    <w:rsid w:val="00D139BE"/>
    <w:pPr>
      <w:spacing w:after="0"/>
      <w:ind w:firstLine="54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fe">
    <w:name w:val="слева в упор Знак"/>
    <w:basedOn w:val="a3"/>
    <w:link w:val="afffd"/>
    <w:rsid w:val="00D139BE"/>
    <w:rPr>
      <w:rFonts w:ascii="Times New Roman" w:eastAsia="Calibri" w:hAnsi="Times New Roman" w:cs="Times New Roman"/>
      <w:sz w:val="24"/>
    </w:rPr>
  </w:style>
  <w:style w:type="character" w:customStyle="1" w:styleId="17">
    <w:name w:val="Стиль1 Знак"/>
    <w:basedOn w:val="a3"/>
    <w:link w:val="16"/>
    <w:rsid w:val="00D139BE"/>
    <w:rPr>
      <w:rFonts w:ascii="Times New Roman" w:eastAsia="Times New Roman" w:hAnsi="Times New Roman" w:cs="Times New Roman"/>
      <w:sz w:val="28"/>
      <w:szCs w:val="28"/>
    </w:rPr>
  </w:style>
  <w:style w:type="paragraph" w:customStyle="1" w:styleId="affff">
    <w:name w:val="Рис прилож"/>
    <w:basedOn w:val="a0"/>
    <w:link w:val="affff0"/>
    <w:qFormat/>
    <w:rsid w:val="00D139BE"/>
    <w:pPr>
      <w:spacing w:before="0" w:after="240"/>
    </w:pPr>
  </w:style>
  <w:style w:type="character" w:customStyle="1" w:styleId="affff0">
    <w:name w:val="Рис прилож Знак"/>
    <w:basedOn w:val="afff7"/>
    <w:link w:val="affff"/>
    <w:rsid w:val="00D139BE"/>
    <w:rPr>
      <w:rFonts w:ascii="Times New Roman" w:eastAsia="Calibri" w:hAnsi="Times New Roman" w:cs="Times New Roman"/>
      <w:noProof/>
      <w:color w:val="000000" w:themeColor="text1"/>
      <w:sz w:val="24"/>
      <w:szCs w:val="28"/>
      <w:lang w:eastAsia="en-US"/>
    </w:rPr>
  </w:style>
  <w:style w:type="paragraph" w:styleId="HTML">
    <w:name w:val="HTML Preformatted"/>
    <w:basedOn w:val="a2"/>
    <w:link w:val="HTML0"/>
    <w:uiPriority w:val="99"/>
    <w:semiHidden/>
    <w:unhideWhenUsed/>
    <w:rsid w:val="00D139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D139BE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3"/>
    <w:uiPriority w:val="99"/>
    <w:semiHidden/>
    <w:unhideWhenUsed/>
    <w:rsid w:val="00D139BE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3"/>
    <w:rsid w:val="00550F41"/>
  </w:style>
  <w:style w:type="character" w:customStyle="1" w:styleId="mord">
    <w:name w:val="mord"/>
    <w:basedOn w:val="a3"/>
    <w:rsid w:val="00550F41"/>
  </w:style>
  <w:style w:type="character" w:styleId="affff1">
    <w:name w:val="Strong"/>
    <w:basedOn w:val="a3"/>
    <w:uiPriority w:val="22"/>
    <w:qFormat/>
    <w:rsid w:val="006A52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7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2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3.png"/><Relationship Id="rId10" Type="http://schemas.openxmlformats.org/officeDocument/2006/relationships/image" Target="media/image1.png"/><Relationship Id="rId19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smoothMarker"/>
        <c:varyColors val="0"/>
        <c:ser>
          <c:idx val="0"/>
          <c:order val="0"/>
          <c:tx>
            <c:v>Скорость ветра на космодроме Восточный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Лист3!$X$14:$X$30</c:f>
              <c:numCache>
                <c:formatCode>0.00</c:formatCode>
                <c:ptCount val="17"/>
                <c:pt idx="0">
                  <c:v>2</c:v>
                </c:pt>
                <c:pt idx="1">
                  <c:v>8</c:v>
                </c:pt>
                <c:pt idx="2">
                  <c:v>15</c:v>
                </c:pt>
                <c:pt idx="3">
                  <c:v>18</c:v>
                </c:pt>
                <c:pt idx="4" formatCode="General">
                  <c:v>24</c:v>
                </c:pt>
                <c:pt idx="5" formatCode="General">
                  <c:v>12</c:v>
                </c:pt>
                <c:pt idx="6" formatCode="General">
                  <c:v>10</c:v>
                </c:pt>
                <c:pt idx="7" formatCode="General">
                  <c:v>8</c:v>
                </c:pt>
                <c:pt idx="8" formatCode="General">
                  <c:v>6</c:v>
                </c:pt>
                <c:pt idx="9" formatCode="General">
                  <c:v>5</c:v>
                </c:pt>
                <c:pt idx="10" formatCode="General">
                  <c:v>4</c:v>
                </c:pt>
                <c:pt idx="11" formatCode="General">
                  <c:v>3</c:v>
                </c:pt>
                <c:pt idx="12" formatCode="General">
                  <c:v>3</c:v>
                </c:pt>
                <c:pt idx="13" formatCode="General">
                  <c:v>2</c:v>
                </c:pt>
                <c:pt idx="14" formatCode="General">
                  <c:v>2</c:v>
                </c:pt>
                <c:pt idx="15" formatCode="General">
                  <c:v>1</c:v>
                </c:pt>
                <c:pt idx="16" formatCode="General">
                  <c:v>0</c:v>
                </c:pt>
              </c:numCache>
            </c:numRef>
          </c:xVal>
          <c:yVal>
            <c:numRef>
              <c:f>Лист3!$Y$14:$Y$30</c:f>
              <c:numCache>
                <c:formatCode>General</c:formatCode>
                <c:ptCount val="17"/>
                <c:pt idx="0">
                  <c:v>0</c:v>
                </c:pt>
                <c:pt idx="1">
                  <c:v>6</c:v>
                </c:pt>
                <c:pt idx="2">
                  <c:v>12</c:v>
                </c:pt>
                <c:pt idx="3">
                  <c:v>18</c:v>
                </c:pt>
                <c:pt idx="4">
                  <c:v>24</c:v>
                </c:pt>
                <c:pt idx="5">
                  <c:v>30</c:v>
                </c:pt>
                <c:pt idx="6">
                  <c:v>36</c:v>
                </c:pt>
                <c:pt idx="7">
                  <c:v>42</c:v>
                </c:pt>
                <c:pt idx="8">
                  <c:v>48</c:v>
                </c:pt>
                <c:pt idx="9">
                  <c:v>54</c:v>
                </c:pt>
                <c:pt idx="10">
                  <c:v>60</c:v>
                </c:pt>
                <c:pt idx="11">
                  <c:v>66</c:v>
                </c:pt>
                <c:pt idx="12">
                  <c:v>72</c:v>
                </c:pt>
                <c:pt idx="13">
                  <c:v>78</c:v>
                </c:pt>
                <c:pt idx="14">
                  <c:v>84</c:v>
                </c:pt>
                <c:pt idx="15">
                  <c:v>90</c:v>
                </c:pt>
                <c:pt idx="16">
                  <c:v>94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34F-4296-832E-E3328184E8B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65532960"/>
        <c:axId val="1565527136"/>
      </c:scatterChart>
      <c:valAx>
        <c:axId val="156553296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Скорость, м</a:t>
                </a:r>
                <a:r>
                  <a:rPr lang="en-US"/>
                  <a:t>/</a:t>
                </a:r>
                <a:r>
                  <a:rPr lang="ru-RU"/>
                  <a:t>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65527136"/>
        <c:crosses val="autoZero"/>
        <c:crossBetween val="midCat"/>
      </c:valAx>
      <c:valAx>
        <c:axId val="15655271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Высота, км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6553296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7E346-0D7A-46F0-8311-2503166724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36772</TotalTime>
  <Pages>49</Pages>
  <Words>7663</Words>
  <Characters>43684</Characters>
  <Application>Microsoft Office Word</Application>
  <DocSecurity>0</DocSecurity>
  <Lines>364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3</cp:revision>
  <dcterms:created xsi:type="dcterms:W3CDTF">2023-12-09T06:20:00Z</dcterms:created>
  <dcterms:modified xsi:type="dcterms:W3CDTF">2026-06-15T04:31:00Z</dcterms:modified>
</cp:coreProperties>
</file>