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5B474F" w14:textId="2211C76A" w:rsidR="00A66994" w:rsidRPr="00FE3017" w:rsidRDefault="0068399D" w:rsidP="00FE3017">
      <w:pPr>
        <w:jc w:val="both"/>
      </w:pPr>
      <w:r w:rsidRPr="00FE3017">
        <w:rPr>
          <w:b/>
          <w:bCs/>
        </w:rPr>
        <w:t>1)</w:t>
      </w:r>
      <w:r w:rsidR="00FE3017" w:rsidRPr="00FE3017">
        <w:rPr>
          <w:b/>
          <w:bCs/>
        </w:rPr>
        <w:t xml:space="preserve"> </w:t>
      </w:r>
      <w:r w:rsidR="009955FD" w:rsidRPr="009955FD">
        <w:t>Уважаемые члены комиссии. Я, Сметана Владимир, аспирант кафедры динамики полета и систем управления. Представляю тему моей диссертационной работы: «Исследование динамики возмущенного движения ракеты-носителя с учетом упругости конструкции».</w:t>
      </w:r>
    </w:p>
    <w:p w14:paraId="68DC7273" w14:textId="04EDF126" w:rsidR="0068399D" w:rsidRPr="00FE3017" w:rsidRDefault="0068399D" w:rsidP="00170919">
      <w:pPr>
        <w:jc w:val="both"/>
        <w:rPr>
          <w:b/>
          <w:bCs/>
        </w:rPr>
      </w:pPr>
      <w:r w:rsidRPr="00FE3017">
        <w:rPr>
          <w:b/>
          <w:bCs/>
        </w:rPr>
        <w:t>2)</w:t>
      </w:r>
      <w:r w:rsidR="00FE3017" w:rsidRPr="00170919">
        <w:t xml:space="preserve"> </w:t>
      </w:r>
      <w:r w:rsidR="009955FD" w:rsidRPr="009955FD">
        <w:t>Традиционно аэродинамические параметры задаются на основе статистики запусков для ограниченных диапазонов высот и углов атаки. Данные таблично-статистические методы не учитывают динамическую неосесимметричность конструкции, вызванную изгибными колебаниями.</w:t>
      </w:r>
    </w:p>
    <w:p w14:paraId="66488500" w14:textId="64CC7325" w:rsidR="0068399D" w:rsidRPr="0032445A" w:rsidRDefault="0068399D" w:rsidP="009B4627">
      <w:pPr>
        <w:jc w:val="both"/>
      </w:pPr>
      <w:r w:rsidRPr="00FE3017">
        <w:rPr>
          <w:b/>
          <w:bCs/>
        </w:rPr>
        <w:t>3)</w:t>
      </w:r>
      <w:r w:rsidR="00FE3017" w:rsidRPr="00FE3017">
        <w:rPr>
          <w:b/>
          <w:bCs/>
        </w:rPr>
        <w:t xml:space="preserve"> </w:t>
      </w:r>
      <w:r w:rsidR="00FA374A">
        <w:t xml:space="preserve">Как правила аэродинамические параметры задаются из условия подобия со статистикой ракетно-космических запусков, которая задается для ограниченных диапазонов высот и углов атаки. При этом таблично-статистические способы не учитывают </w:t>
      </w:r>
      <w:r w:rsidR="009B4627">
        <w:t>неосесимметричности конструкции и изгибные колебания.</w:t>
      </w:r>
    </w:p>
    <w:p w14:paraId="7F07CACB" w14:textId="22BC84A2" w:rsidR="0068399D" w:rsidRPr="00FE3017" w:rsidRDefault="0068399D">
      <w:pPr>
        <w:rPr>
          <w:b/>
          <w:bCs/>
        </w:rPr>
      </w:pPr>
      <w:r w:rsidRPr="00FE3017">
        <w:rPr>
          <w:b/>
          <w:bCs/>
        </w:rPr>
        <w:t>4)</w:t>
      </w:r>
      <w:r w:rsidR="00FE3017" w:rsidRPr="00FE3017">
        <w:rPr>
          <w:b/>
          <w:bCs/>
        </w:rPr>
        <w:t xml:space="preserve"> </w:t>
      </w:r>
      <w:r w:rsidR="009955FD" w:rsidRPr="009955FD">
        <w:t>В связи с этим необходима методика оперативного уточнения аэродинамических данных. Для повышения эффективности расчетов рассматривается интеграция алгоритмов искусственного интеллекта.</w:t>
      </w:r>
    </w:p>
    <w:p w14:paraId="14E11372" w14:textId="77777777" w:rsidR="009955FD" w:rsidRDefault="0068399D">
      <w:r w:rsidRPr="00FE3017">
        <w:rPr>
          <w:b/>
          <w:bCs/>
        </w:rPr>
        <w:t>5)</w:t>
      </w:r>
      <w:r w:rsidR="00FE3017" w:rsidRPr="008364D0">
        <w:t xml:space="preserve"> </w:t>
      </w:r>
      <w:r w:rsidR="008364D0" w:rsidRPr="008364D0">
        <w:t>Данный</w:t>
      </w:r>
      <w:r w:rsidR="008364D0">
        <w:t xml:space="preserve"> вопрос особенно важен в контексте идеи возвращения. Ракетный блок испытывает на себе повышенный скоростной напор. А большая чувствительность к аэродинамическим эффектам может привести к </w:t>
      </w:r>
      <w:r w:rsidR="009955FD" w:rsidRPr="009955FD">
        <w:t>отклонениям в прогнозировании поведения.</w:t>
      </w:r>
    </w:p>
    <w:p w14:paraId="28C531F5" w14:textId="7D05650E" w:rsidR="0068399D" w:rsidRPr="008364D0" w:rsidRDefault="0068399D">
      <w:r w:rsidRPr="00FE3017">
        <w:rPr>
          <w:b/>
          <w:bCs/>
        </w:rPr>
        <w:t>6)</w:t>
      </w:r>
      <w:r w:rsidR="00FE3017" w:rsidRPr="00FE3017">
        <w:rPr>
          <w:b/>
          <w:bCs/>
        </w:rPr>
        <w:t xml:space="preserve"> </w:t>
      </w:r>
      <w:r w:rsidR="009955FD" w:rsidRPr="009955FD">
        <w:t>Для проверки и обобщения результатов исследования рассматриваются ракеты-носители различных классов.</w:t>
      </w:r>
    </w:p>
    <w:p w14:paraId="2FC09F7A" w14:textId="495C406F" w:rsidR="0068399D" w:rsidRPr="00FE3017" w:rsidRDefault="0068399D">
      <w:pPr>
        <w:rPr>
          <w:b/>
          <w:bCs/>
        </w:rPr>
      </w:pPr>
      <w:r w:rsidRPr="00FE3017">
        <w:rPr>
          <w:b/>
          <w:bCs/>
        </w:rPr>
        <w:t>7)</w:t>
      </w:r>
      <w:r w:rsidR="00FE3017" w:rsidRPr="00FE3017">
        <w:rPr>
          <w:b/>
          <w:bCs/>
        </w:rPr>
        <w:t xml:space="preserve"> </w:t>
      </w:r>
      <w:r w:rsidR="00136EF3" w:rsidRPr="00136EF3">
        <w:t>Моделирование возмущенного движения основано на известных зависимостях, реализованных в разработанном программном комплексе. Результаты верифицированы путем сопоставления с данными существующих пакетов и реальных полетов.</w:t>
      </w:r>
    </w:p>
    <w:p w14:paraId="4B8A08B3" w14:textId="0C7C7EA1" w:rsidR="0068399D" w:rsidRPr="00FE3017" w:rsidRDefault="0068399D">
      <w:pPr>
        <w:rPr>
          <w:b/>
          <w:bCs/>
        </w:rPr>
      </w:pPr>
      <w:r w:rsidRPr="00FE3017">
        <w:rPr>
          <w:b/>
          <w:bCs/>
        </w:rPr>
        <w:t>8)</w:t>
      </w:r>
      <w:r w:rsidR="00FE3017" w:rsidRPr="00FE3017">
        <w:rPr>
          <w:b/>
          <w:bCs/>
        </w:rPr>
        <w:t xml:space="preserve"> </w:t>
      </w:r>
      <w:r w:rsidR="00136EF3" w:rsidRPr="00136EF3">
        <w:t>Собственные частоты и формы колебаний рассчитываются методом последовательных приближений. Результаты показали согласование с расчетами в ANSYS. Полученные данные интегрированы в анализ возмущенного движения.</w:t>
      </w:r>
    </w:p>
    <w:p w14:paraId="17BF5DB1" w14:textId="1D9D7F4A" w:rsidR="0068399D" w:rsidRPr="00C0303E" w:rsidRDefault="0068399D">
      <w:pPr>
        <w:rPr>
          <w:b/>
          <w:bCs/>
        </w:rPr>
      </w:pPr>
      <w:r w:rsidRPr="00FE3017">
        <w:rPr>
          <w:b/>
          <w:bCs/>
        </w:rPr>
        <w:t>9)</w:t>
      </w:r>
      <w:r w:rsidR="00FE3017" w:rsidRPr="00FE3017">
        <w:rPr>
          <w:b/>
          <w:bCs/>
        </w:rPr>
        <w:t xml:space="preserve"> </w:t>
      </w:r>
      <w:r w:rsidR="00C0303E" w:rsidRPr="00C0303E">
        <w:t>В опублико</w:t>
      </w:r>
      <w:r w:rsidR="00C0303E">
        <w:t>ванных</w:t>
      </w:r>
      <w:r w:rsidR="00136EF3">
        <w:t xml:space="preserve"> мной</w:t>
      </w:r>
      <w:r w:rsidR="00C0303E">
        <w:t xml:space="preserve"> материалах содержатся данные моделирования в </w:t>
      </w:r>
      <w:r w:rsidR="00C0303E">
        <w:rPr>
          <w:lang w:val="en-US"/>
        </w:rPr>
        <w:t>ANSYS</w:t>
      </w:r>
      <w:r w:rsidR="00C0303E">
        <w:t xml:space="preserve">. </w:t>
      </w:r>
      <w:r w:rsidR="00136EF3" w:rsidRPr="00136EF3">
        <w:t>Параллельно разрабатывается специализированный комплекс, рассчитывающий аэродинамические коэффициенты на каждом шаге интегрирования путем решения уравнений Навье-Стокса.</w:t>
      </w:r>
    </w:p>
    <w:p w14:paraId="4CDFAEDA" w14:textId="64AA163C" w:rsidR="0068399D" w:rsidRPr="00FE3017" w:rsidRDefault="0068399D">
      <w:pPr>
        <w:rPr>
          <w:b/>
          <w:bCs/>
        </w:rPr>
      </w:pPr>
      <w:r w:rsidRPr="00FE3017">
        <w:rPr>
          <w:b/>
          <w:bCs/>
        </w:rPr>
        <w:t>10)</w:t>
      </w:r>
      <w:r w:rsidR="00FE3017" w:rsidRPr="00FE3017">
        <w:rPr>
          <w:b/>
          <w:bCs/>
        </w:rPr>
        <w:t xml:space="preserve"> </w:t>
      </w:r>
      <w:r w:rsidR="00136EF3" w:rsidRPr="00136EF3">
        <w:t>Практическая значимость работы заключается в создании инструмента для проектирования многоразовых ракетных систем, что направлено на сокращение затрат и повышение надежности возвращения. Разрабатываемая методика формирует основу для дальнейших исследований в данной области.</w:t>
      </w:r>
    </w:p>
    <w:p w14:paraId="0395C035" w14:textId="05259C37" w:rsidR="0068399D" w:rsidRPr="008F675A" w:rsidRDefault="0068399D" w:rsidP="008F675A">
      <w:pPr>
        <w:jc w:val="both"/>
        <w:rPr>
          <w:b/>
          <w:bCs/>
        </w:rPr>
      </w:pPr>
      <w:r w:rsidRPr="00FE3017">
        <w:rPr>
          <w:b/>
          <w:bCs/>
        </w:rPr>
        <w:t>11)</w:t>
      </w:r>
      <w:r w:rsidR="00FE3017" w:rsidRPr="00FE3017">
        <w:rPr>
          <w:b/>
          <w:bCs/>
        </w:rPr>
        <w:t xml:space="preserve"> </w:t>
      </w:r>
      <w:r w:rsidR="00136EF3" w:rsidRPr="00136EF3">
        <w:t xml:space="preserve">На текущем этапе необходимо доработать комплекс расчета аэродинамических параметров и провести его верификацию с результатами CAD-моделирования. Ключевой задачей является </w:t>
      </w:r>
      <w:r w:rsidR="00136EF3">
        <w:t>совместная</w:t>
      </w:r>
      <w:r w:rsidR="00136EF3" w:rsidRPr="00136EF3">
        <w:t xml:space="preserve"> интеграция колебательной</w:t>
      </w:r>
      <w:r w:rsidR="00136EF3">
        <w:t xml:space="preserve"> и аэродинамической</w:t>
      </w:r>
      <w:r w:rsidR="00136EF3" w:rsidRPr="00136EF3">
        <w:t xml:space="preserve"> модели и формализация полной математической модели методики.</w:t>
      </w:r>
    </w:p>
    <w:p w14:paraId="2BF6E9C3" w14:textId="6BD7EEC1" w:rsidR="0068399D" w:rsidRPr="00FE3017" w:rsidRDefault="0068399D">
      <w:pPr>
        <w:rPr>
          <w:b/>
          <w:bCs/>
        </w:rPr>
      </w:pPr>
      <w:r w:rsidRPr="00FE3017">
        <w:rPr>
          <w:b/>
          <w:bCs/>
        </w:rPr>
        <w:t>12)</w:t>
      </w:r>
      <w:r w:rsidR="00FE3017" w:rsidRPr="00FE3017">
        <w:rPr>
          <w:b/>
          <w:bCs/>
        </w:rPr>
        <w:t xml:space="preserve"> </w:t>
      </w:r>
      <w:r w:rsidR="00136EF3" w:rsidRPr="00136EF3">
        <w:t>По материалам диссертации опубликованы 2 статьи в журналах, входящих в перечень ВАК. Готовится к публикации третья статья.</w:t>
      </w:r>
    </w:p>
    <w:p w14:paraId="32010F6E" w14:textId="73C88A7A" w:rsidR="0068399D" w:rsidRPr="00FE3017" w:rsidRDefault="0068399D">
      <w:pPr>
        <w:rPr>
          <w:b/>
          <w:bCs/>
        </w:rPr>
      </w:pPr>
      <w:r w:rsidRPr="00FE3017">
        <w:rPr>
          <w:b/>
          <w:bCs/>
        </w:rPr>
        <w:t>13)</w:t>
      </w:r>
      <w:r w:rsidR="00FE3017" w:rsidRPr="00FE3017">
        <w:rPr>
          <w:b/>
          <w:bCs/>
        </w:rPr>
        <w:t xml:space="preserve"> </w:t>
      </w:r>
      <w:r w:rsidR="00136EF3" w:rsidRPr="00136EF3">
        <w:t>Благодарю за внимание. Готов ответить на ваши вопросы.</w:t>
      </w:r>
    </w:p>
    <w:p w14:paraId="70E13E7C" w14:textId="77777777" w:rsidR="0068399D" w:rsidRDefault="0068399D"/>
    <w:sectPr w:rsidR="006839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9C2"/>
    <w:rsid w:val="00136EF3"/>
    <w:rsid w:val="00170919"/>
    <w:rsid w:val="002277D2"/>
    <w:rsid w:val="002A1ED0"/>
    <w:rsid w:val="0032445A"/>
    <w:rsid w:val="0068399D"/>
    <w:rsid w:val="008364D0"/>
    <w:rsid w:val="008F675A"/>
    <w:rsid w:val="009955FD"/>
    <w:rsid w:val="009B4627"/>
    <w:rsid w:val="00A66994"/>
    <w:rsid w:val="00C0303E"/>
    <w:rsid w:val="00CA39C2"/>
    <w:rsid w:val="00E1762D"/>
    <w:rsid w:val="00FA374A"/>
    <w:rsid w:val="00FE3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B798FF"/>
  <w15:chartTrackingRefBased/>
  <w15:docId w15:val="{E74D50D0-A8E8-4471-8339-59F386D46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412</Words>
  <Characters>2351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Smetana</dc:creator>
  <cp:keywords/>
  <dc:description/>
  <cp:lastModifiedBy>Vladimir Smetana</cp:lastModifiedBy>
  <cp:revision>2</cp:revision>
  <dcterms:created xsi:type="dcterms:W3CDTF">2026-01-13T17:10:00Z</dcterms:created>
  <dcterms:modified xsi:type="dcterms:W3CDTF">2026-01-13T18:17:00Z</dcterms:modified>
</cp:coreProperties>
</file>