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174EC" w14:textId="77777777" w:rsidR="002B46D6" w:rsidRPr="002B46D6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46D6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1DDF6B03" w14:textId="77777777" w:rsidR="002B46D6" w:rsidRPr="002B46D6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46D6">
        <w:rPr>
          <w:rFonts w:ascii="Times New Roman" w:hAnsi="Times New Roman" w:cs="Times New Roman"/>
          <w:sz w:val="28"/>
          <w:szCs w:val="28"/>
        </w:rPr>
        <w:t xml:space="preserve">РОССИЙСКОЙ ФЕДЕРАЦИИ </w:t>
      </w:r>
    </w:p>
    <w:p w14:paraId="1F190D6F" w14:textId="77777777" w:rsidR="002B46D6" w:rsidRPr="002B46D6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46D6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1F252FC5" w14:textId="77777777" w:rsidR="002B46D6" w:rsidRPr="002B46D6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46D6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70A6673D" w14:textId="77777777" w:rsidR="002B46D6" w:rsidRPr="005C0C25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46D6">
        <w:rPr>
          <w:rFonts w:ascii="Times New Roman" w:hAnsi="Times New Roman" w:cs="Times New Roman"/>
          <w:sz w:val="28"/>
          <w:szCs w:val="28"/>
        </w:rPr>
        <w:t>«САМАРСКИЙ НАЦИОНАЛЬНЫЙ</w:t>
      </w:r>
      <w:r w:rsidR="005C0C25" w:rsidRPr="005C0C25">
        <w:rPr>
          <w:rFonts w:ascii="Times New Roman" w:hAnsi="Times New Roman" w:cs="Times New Roman"/>
          <w:sz w:val="28"/>
          <w:szCs w:val="28"/>
        </w:rPr>
        <w:t xml:space="preserve"> </w:t>
      </w:r>
      <w:r w:rsidR="005C0C25">
        <w:rPr>
          <w:rFonts w:ascii="Times New Roman" w:hAnsi="Times New Roman" w:cs="Times New Roman"/>
          <w:sz w:val="28"/>
          <w:szCs w:val="28"/>
        </w:rPr>
        <w:t xml:space="preserve">ИССЛЕДОВАТЕЛЬСКИЙ </w:t>
      </w:r>
      <w:r w:rsidRPr="002B46D6">
        <w:rPr>
          <w:rFonts w:ascii="Times New Roman" w:hAnsi="Times New Roman" w:cs="Times New Roman"/>
          <w:sz w:val="28"/>
          <w:szCs w:val="28"/>
        </w:rPr>
        <w:t>УНИВЕРСИТЕТ</w:t>
      </w:r>
      <w:r w:rsidR="005C0C25" w:rsidRPr="005C0C25">
        <w:rPr>
          <w:rFonts w:ascii="Times New Roman" w:hAnsi="Times New Roman" w:cs="Times New Roman"/>
          <w:sz w:val="28"/>
          <w:szCs w:val="28"/>
        </w:rPr>
        <w:t xml:space="preserve"> </w:t>
      </w:r>
      <w:r w:rsidRPr="002B46D6">
        <w:rPr>
          <w:rFonts w:ascii="Times New Roman" w:hAnsi="Times New Roman" w:cs="Times New Roman"/>
          <w:sz w:val="28"/>
          <w:szCs w:val="28"/>
        </w:rPr>
        <w:t xml:space="preserve">ИМЕНИ АКАДЕМИКА С. П. КОРОЛЕВА» </w:t>
      </w:r>
    </w:p>
    <w:p w14:paraId="3AD384B9" w14:textId="77777777" w:rsidR="002B46D6" w:rsidRPr="002B46D6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46D6">
        <w:rPr>
          <w:rFonts w:ascii="Times New Roman" w:hAnsi="Times New Roman" w:cs="Times New Roman"/>
          <w:sz w:val="28"/>
          <w:szCs w:val="28"/>
        </w:rPr>
        <w:t>(САМАРСКИЙ УНИВЕРСИТЕТ)</w:t>
      </w:r>
    </w:p>
    <w:p w14:paraId="5F9786E5" w14:textId="77777777" w:rsidR="002B46D6" w:rsidRPr="002B46D6" w:rsidRDefault="002B46D6" w:rsidP="005C0C2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B46D6">
        <w:rPr>
          <w:rFonts w:ascii="Times New Roman" w:hAnsi="Times New Roman" w:cs="Times New Roman"/>
          <w:sz w:val="28"/>
          <w:szCs w:val="28"/>
        </w:rPr>
        <w:t xml:space="preserve">На правах рукописи </w:t>
      </w:r>
    </w:p>
    <w:p w14:paraId="531EE94A" w14:textId="77777777" w:rsidR="005C0C25" w:rsidRDefault="005C0C25" w:rsidP="005C0C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E89D83" w14:textId="77777777" w:rsidR="002B46D6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0C25">
        <w:rPr>
          <w:rFonts w:ascii="Times New Roman" w:hAnsi="Times New Roman" w:cs="Times New Roman"/>
          <w:b/>
          <w:sz w:val="28"/>
          <w:szCs w:val="28"/>
        </w:rPr>
        <w:t>Сметана Владимир Владимирович</w:t>
      </w:r>
    </w:p>
    <w:p w14:paraId="6DEF9E6D" w14:textId="77777777" w:rsidR="005C0C25" w:rsidRPr="005C0C25" w:rsidRDefault="005C0C25" w:rsidP="005C0C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9DB4C2" w14:textId="7989E975" w:rsidR="005C0C25" w:rsidRDefault="005C0C25" w:rsidP="005C0C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ИССЛЕДОВАНИЕ ДИНАМИКИ ВОЗМУЩЕННОГО ДВИЖЕНИЯ РАКЕТЫ-НОСИТЕЛЯ С УЧЕТОМ </w:t>
      </w:r>
      <w:r w:rsidR="002930F8">
        <w:rPr>
          <w:rFonts w:ascii="Times New Roman" w:hAnsi="Times New Roman" w:cs="Times New Roman"/>
          <w:b/>
          <w:sz w:val="28"/>
          <w:szCs w:val="28"/>
        </w:rPr>
        <w:t>УПРУГОСТИ КОНСТРУКЦИИ</w:t>
      </w:r>
    </w:p>
    <w:p w14:paraId="692C4560" w14:textId="77777777" w:rsidR="005C0C25" w:rsidRDefault="005C0C25" w:rsidP="005C0C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6E57FA" w14:textId="77777777" w:rsidR="002B46D6" w:rsidRPr="005C0C25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0C25">
        <w:rPr>
          <w:rFonts w:ascii="Times New Roman" w:hAnsi="Times New Roman" w:cs="Times New Roman"/>
          <w:b/>
          <w:sz w:val="28"/>
          <w:szCs w:val="28"/>
        </w:rPr>
        <w:t xml:space="preserve">2.5.16. Динамика, баллистика, </w:t>
      </w:r>
    </w:p>
    <w:p w14:paraId="3E32056F" w14:textId="77777777" w:rsidR="002B46D6" w:rsidRPr="005C0C25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0C25">
        <w:rPr>
          <w:rFonts w:ascii="Times New Roman" w:hAnsi="Times New Roman" w:cs="Times New Roman"/>
          <w:b/>
          <w:sz w:val="28"/>
          <w:szCs w:val="28"/>
        </w:rPr>
        <w:t>управление движением летательных аппаратов</w:t>
      </w:r>
    </w:p>
    <w:p w14:paraId="20075795" w14:textId="77777777" w:rsidR="002B46D6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B7A3F4" w14:textId="77777777" w:rsidR="002B46D6" w:rsidRPr="002B46D6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19A3A8" w14:textId="77777777" w:rsidR="002B46D6" w:rsidRPr="005C0C25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0C25">
        <w:rPr>
          <w:rFonts w:ascii="Times New Roman" w:hAnsi="Times New Roman" w:cs="Times New Roman"/>
          <w:b/>
          <w:sz w:val="28"/>
          <w:szCs w:val="28"/>
        </w:rPr>
        <w:t>Диссертация на соискание учёной степени</w:t>
      </w:r>
    </w:p>
    <w:p w14:paraId="06A8199C" w14:textId="77777777" w:rsidR="002B46D6" w:rsidRPr="005C0C25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0C25">
        <w:rPr>
          <w:rFonts w:ascii="Times New Roman" w:hAnsi="Times New Roman" w:cs="Times New Roman"/>
          <w:b/>
          <w:sz w:val="28"/>
          <w:szCs w:val="28"/>
        </w:rPr>
        <w:t>кандидата технических наук</w:t>
      </w:r>
    </w:p>
    <w:p w14:paraId="79EB2446" w14:textId="77777777" w:rsidR="002B46D6" w:rsidRDefault="002B46D6" w:rsidP="005C0C2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DB90E2" w14:textId="77777777" w:rsidR="005C0C25" w:rsidRPr="002B46D6" w:rsidRDefault="005C0C25" w:rsidP="005C0C2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E5206E5" w14:textId="1D535803" w:rsidR="002B46D6" w:rsidRPr="005C0C25" w:rsidRDefault="005C0C25" w:rsidP="005C0C2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5C0C25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</w:t>
      </w:r>
      <w:r w:rsidR="002B46D6" w:rsidRPr="005C0C25">
        <w:rPr>
          <w:rFonts w:ascii="Times New Roman" w:hAnsi="Times New Roman" w:cs="Times New Roman"/>
          <w:b/>
          <w:sz w:val="28"/>
          <w:szCs w:val="28"/>
        </w:rPr>
        <w:t xml:space="preserve">Научный руководитель:                                                                                                                       </w:t>
      </w:r>
      <w:r w:rsidRPr="005C0C25"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 w:rsidR="00FD4FF4">
        <w:rPr>
          <w:rFonts w:ascii="Times New Roman" w:hAnsi="Times New Roman" w:cs="Times New Roman"/>
          <w:b/>
          <w:sz w:val="28"/>
          <w:szCs w:val="28"/>
        </w:rPr>
        <w:t>Давыдов Игорь Евгеньевич</w:t>
      </w:r>
      <w:r w:rsidR="002B46D6" w:rsidRPr="005C0C25">
        <w:rPr>
          <w:rFonts w:ascii="Times New Roman" w:hAnsi="Times New Roman" w:cs="Times New Roman"/>
          <w:b/>
          <w:sz w:val="28"/>
          <w:szCs w:val="28"/>
        </w:rPr>
        <w:t>,</w:t>
      </w:r>
    </w:p>
    <w:p w14:paraId="4BDF3C08" w14:textId="163DC44A" w:rsidR="001A68F0" w:rsidRDefault="00FD4FF4" w:rsidP="005C0C2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  <w:sectPr w:rsidR="001A68F0" w:rsidSect="001A68F0">
          <w:footerReference w:type="default" r:id="rId8"/>
          <w:footerReference w:type="firs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кандидат</w:t>
      </w:r>
      <w:r w:rsidR="002B46D6" w:rsidRPr="002B46D6">
        <w:rPr>
          <w:rFonts w:ascii="Times New Roman" w:hAnsi="Times New Roman" w:cs="Times New Roman"/>
          <w:sz w:val="28"/>
          <w:szCs w:val="28"/>
        </w:rPr>
        <w:t xml:space="preserve"> технических наук, </w:t>
      </w:r>
      <w:r>
        <w:rPr>
          <w:rFonts w:ascii="Times New Roman" w:hAnsi="Times New Roman" w:cs="Times New Roman"/>
          <w:sz w:val="28"/>
          <w:szCs w:val="28"/>
        </w:rPr>
        <w:t>доцент</w:t>
      </w:r>
    </w:p>
    <w:p w14:paraId="4E0EEBA0" w14:textId="77777777" w:rsidR="001A68F0" w:rsidRPr="001615DF" w:rsidRDefault="001A68F0" w:rsidP="001615DF">
      <w:pPr>
        <w:widowControl w:val="0"/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1615DF">
        <w:rPr>
          <w:rFonts w:ascii="Times New Roman" w:hAnsi="Times New Roman"/>
          <w:bCs/>
          <w:sz w:val="28"/>
          <w:szCs w:val="28"/>
        </w:rPr>
        <w:lastRenderedPageBreak/>
        <w:t>Содержание</w:t>
      </w:r>
    </w:p>
    <w:p w14:paraId="2D724878" w14:textId="77777777" w:rsidR="001A68F0" w:rsidRDefault="001A68F0" w:rsidP="001615DF">
      <w:pPr>
        <w:widowControl w:val="0"/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eastAsia="ru-RU"/>
        </w:rPr>
        <w:id w:val="-186056682"/>
        <w:docPartObj>
          <w:docPartGallery w:val="Table of Contents"/>
          <w:docPartUnique/>
        </w:docPartObj>
      </w:sdtPr>
      <w:sdtEndPr/>
      <w:sdtContent>
        <w:p w14:paraId="4FBB2772" w14:textId="32682377" w:rsidR="00774881" w:rsidRPr="00D074E4" w:rsidRDefault="00774881" w:rsidP="00774881">
          <w:pPr>
            <w:pStyle w:val="ae"/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</w:p>
        <w:p w14:paraId="59E52EA2" w14:textId="77777777" w:rsidR="00774881" w:rsidRPr="00D074E4" w:rsidRDefault="00774881" w:rsidP="00774881">
          <w:pPr>
            <w:pStyle w:val="2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D074E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074E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074E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1051049" w:history="1">
            <w:r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_Toc211051049 \h </w:instrTex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3ADE1C" w14:textId="77777777" w:rsidR="00774881" w:rsidRPr="00D074E4" w:rsidRDefault="00E17009" w:rsidP="00774881">
          <w:pPr>
            <w:pStyle w:val="2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0" w:history="1">
            <w:r w:rsidR="00774881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 ПРОБЛЕМА ДИНАМИКИ ВОЗМУЩЕННОГО ДВИЖЕНИЯ РАКЕТ-НОСИТЕЛЕЙ С ВОЗВРАЩАЕМЫМИ ЧАСТЯМИ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_Toc211051050 \h </w:instrTex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67A92C" w14:textId="77777777" w:rsidR="00774881" w:rsidRPr="00D074E4" w:rsidRDefault="00E17009" w:rsidP="00774881">
          <w:pPr>
            <w:pStyle w:val="3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1" w:history="1">
            <w:r w:rsidR="00774881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1.1 Состояние вопроса и перспективы исследования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_Toc211051051 \h </w:instrTex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D1BE06" w14:textId="77777777" w:rsidR="00774881" w:rsidRPr="00D074E4" w:rsidRDefault="00E17009" w:rsidP="00774881">
          <w:pPr>
            <w:pStyle w:val="3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2" w:history="1">
            <w:r w:rsidR="00774881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1.2 Особенности частично многоразовых ракет-носителей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_Toc211051052 \h </w:instrTex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73B922" w14:textId="77777777" w:rsidR="00774881" w:rsidRPr="00D074E4" w:rsidRDefault="00E17009" w:rsidP="00774881">
          <w:pPr>
            <w:pStyle w:val="3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3" w:history="1">
            <w:r w:rsidR="00774881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 Постановка задачи и схема исследования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_Toc211051053 \h </w:instrTex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9215BC" w14:textId="77777777" w:rsidR="00774881" w:rsidRPr="00D074E4" w:rsidRDefault="00E17009" w:rsidP="00774881">
          <w:pPr>
            <w:pStyle w:val="2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4" w:history="1">
            <w:r w:rsidR="00774881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 МАТЕМАТИЧЕСКАЯ МОДЕЛЬ ДИНАМИКИ С УЧЕТОМ АЭРОУПРУГОСТИ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_Toc211051054 \h </w:instrTex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8929B" w14:textId="77777777" w:rsidR="00774881" w:rsidRPr="00D074E4" w:rsidRDefault="00E17009" w:rsidP="00774881">
          <w:pPr>
            <w:pStyle w:val="3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5" w:history="1">
            <w:r w:rsidR="00774881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2.1 Основные уравнения движения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_Toc211051055 \h </w:instrTex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D1ED3" w14:textId="77777777" w:rsidR="00774881" w:rsidRPr="00D074E4" w:rsidRDefault="00E17009" w:rsidP="00774881">
          <w:pPr>
            <w:pStyle w:val="3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6" w:history="1">
            <w:r w:rsidR="00774881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 Учет аэроупругости на каждом шаге интегрирования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_Toc211051056 \h </w:instrTex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944850" w14:textId="77777777" w:rsidR="00774881" w:rsidRPr="00D074E4" w:rsidRDefault="00E17009" w:rsidP="00774881">
          <w:pPr>
            <w:pStyle w:val="2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7" w:history="1">
            <w:r w:rsidR="00774881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 РАСЧЕТНЫЕ МЕТОДЫ И АНАЛИЗ ПОГРЕШНОСТЕЙ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_Toc211051057 \h </w:instrTex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A6FFB9" w14:textId="2952B843" w:rsidR="00774881" w:rsidRPr="00D074E4" w:rsidRDefault="00E17009" w:rsidP="00774881">
          <w:pPr>
            <w:pStyle w:val="3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8" w:history="1">
            <w:r w:rsidR="00774881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3.1 Табличные методы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_Toc211051058 \h </w:instrTex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AD542A" w14:textId="77777777" w:rsidR="00774881" w:rsidRPr="00D074E4" w:rsidRDefault="00E17009" w:rsidP="00774881">
          <w:pPr>
            <w:pStyle w:val="3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9" w:history="1">
            <w:r w:rsidR="00774881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3.2 Разработанный метод с учетом местных эффектов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_Toc211051059 \h </w:instrTex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82C81D" w14:textId="77777777" w:rsidR="00774881" w:rsidRPr="00D074E4" w:rsidRDefault="00E17009" w:rsidP="00774881">
          <w:pPr>
            <w:pStyle w:val="3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60" w:history="1">
            <w:r w:rsidR="00774881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3.3 Сравнение и оценка погрешностей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_Toc211051060 \h </w:instrTex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440036" w14:textId="77777777" w:rsidR="00774881" w:rsidRPr="00D074E4" w:rsidRDefault="00E17009" w:rsidP="00774881">
          <w:pPr>
            <w:pStyle w:val="3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61" w:history="1">
            <w:r w:rsidR="00774881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3.4 Обучение нейросети на основе разработанного метода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_Toc211051061 \h </w:instrTex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C9053C" w14:textId="77777777" w:rsidR="00774881" w:rsidRPr="00D074E4" w:rsidRDefault="00E17009" w:rsidP="00774881">
          <w:pPr>
            <w:pStyle w:val="2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62" w:history="1">
            <w:r w:rsidR="00774881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_Toc211051062 \h </w:instrTex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AC509" w14:textId="77777777" w:rsidR="00774881" w:rsidRPr="00D074E4" w:rsidRDefault="00E17009" w:rsidP="00774881">
          <w:pPr>
            <w:pStyle w:val="2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63" w:history="1">
            <w:r w:rsidR="00774881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_Toc211051063 \h </w:instrTex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C5B5E0" w14:textId="77777777" w:rsidR="00774881" w:rsidRPr="00D074E4" w:rsidRDefault="00E17009" w:rsidP="00774881">
          <w:pPr>
            <w:pStyle w:val="2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64" w:history="1">
            <w:r w:rsidR="00774881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СПИСОК ПУБЛИКАЦИЙ АВТОРА ПО ТЕМЕ ДИССЕРТАЦИИ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_Toc211051064 \h </w:instrTex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774881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DF106B" w14:textId="77777777" w:rsidR="00774881" w:rsidRDefault="00774881" w:rsidP="00774881">
          <w:pPr>
            <w:spacing w:line="360" w:lineRule="auto"/>
            <w:rPr>
              <w:rFonts w:ascii="Times New Roman" w:hAnsi="Times New Roman" w:cs="Times New Roman"/>
            </w:rPr>
          </w:pPr>
          <w:r w:rsidRPr="00D074E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31B719A" w14:textId="2F75A802" w:rsidR="001615DF" w:rsidRDefault="001615DF" w:rsidP="000A37A8">
      <w:pPr>
        <w:pStyle w:val="ae"/>
        <w:spacing w:line="360" w:lineRule="auto"/>
      </w:pPr>
    </w:p>
    <w:p w14:paraId="4EE1D9BE" w14:textId="77777777" w:rsidR="001A68F0" w:rsidRDefault="001A68F0" w:rsidP="001A68F0">
      <w:pPr>
        <w:widowControl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96B1BBA" w14:textId="77777777" w:rsidR="001615DF" w:rsidRDefault="001615DF" w:rsidP="001A68F0">
      <w:pPr>
        <w:widowControl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D1386EA" w14:textId="77777777" w:rsidR="001615DF" w:rsidRDefault="001615DF" w:rsidP="001A68F0">
      <w:pPr>
        <w:widowControl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12B7867" w14:textId="77777777" w:rsidR="001615DF" w:rsidRDefault="001615DF" w:rsidP="001A68F0">
      <w:pPr>
        <w:widowControl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2B5A999" w14:textId="77777777" w:rsidR="001A68F0" w:rsidRPr="001A68F0" w:rsidRDefault="001A68F0" w:rsidP="001A68F0">
      <w:pPr>
        <w:pStyle w:val="10"/>
        <w:spacing w:before="0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0" w:name="_Toc153011265"/>
      <w:bookmarkStart w:id="1" w:name="_Toc153012424"/>
      <w:r w:rsidRPr="001A68F0">
        <w:rPr>
          <w:rFonts w:ascii="Times New Roman" w:hAnsi="Times New Roman" w:cs="Times New Roman"/>
          <w:b w:val="0"/>
          <w:color w:val="000000" w:themeColor="text1"/>
        </w:rPr>
        <w:t>ВВЕДЕНИЕ</w:t>
      </w:r>
      <w:bookmarkEnd w:id="0"/>
      <w:bookmarkEnd w:id="1"/>
    </w:p>
    <w:p w14:paraId="5E38180A" w14:textId="77777777" w:rsidR="00CA26EA" w:rsidRPr="004D41F2" w:rsidRDefault="00CA26EA" w:rsidP="00F63142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Актуальность темы.</w:t>
      </w:r>
    </w:p>
    <w:p w14:paraId="5BC5C4B2" w14:textId="204A7BDD" w:rsidR="009550F6" w:rsidRDefault="009550F6" w:rsidP="004430C9">
      <w:pPr>
        <w:spacing w:before="24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50F6">
        <w:rPr>
          <w:rFonts w:ascii="Times New Roman" w:hAnsi="Times New Roman" w:cs="Times New Roman"/>
          <w:bCs/>
          <w:sz w:val="28"/>
          <w:szCs w:val="28"/>
        </w:rPr>
        <w:t xml:space="preserve">В виду </w:t>
      </w:r>
      <w:r>
        <w:rPr>
          <w:rFonts w:ascii="Times New Roman" w:hAnsi="Times New Roman" w:cs="Times New Roman"/>
          <w:bCs/>
          <w:sz w:val="28"/>
          <w:szCs w:val="28"/>
        </w:rPr>
        <w:t>увеличения количества запусков возрастает необходимость в высокоточных расчетах ракетно-космических полетов.</w:t>
      </w:r>
    </w:p>
    <w:p w14:paraId="647E9584" w14:textId="1182FA7D" w:rsidR="00A4437C" w:rsidRDefault="00A4437C" w:rsidP="00A4437C">
      <w:pPr>
        <w:spacing w:before="24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35B660" wp14:editId="038E9F54">
            <wp:extent cx="3895725" cy="2491682"/>
            <wp:effectExtent l="0" t="0" r="0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99" cy="24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3DE3" w14:textId="64B617F2" w:rsidR="00A4437C" w:rsidRDefault="00A4437C" w:rsidP="00A4437C">
      <w:pPr>
        <w:spacing w:before="24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Статистика числа космических запусков</w:t>
      </w:r>
    </w:p>
    <w:p w14:paraId="62230253" w14:textId="797E42F9" w:rsidR="00BB1EDD" w:rsidRDefault="00BB1EDD" w:rsidP="004430C9">
      <w:pPr>
        <w:spacing w:before="24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Одним из направлений расчетов является аэродинамика</w:t>
      </w:r>
      <w:r w:rsidR="007816FA">
        <w:rPr>
          <w:rFonts w:ascii="Times New Roman" w:hAnsi="Times New Roman" w:cs="Times New Roman"/>
          <w:bCs/>
          <w:sz w:val="28"/>
          <w:szCs w:val="28"/>
        </w:rPr>
        <w:t>, изучающая обтекание летательных аппаратов воздушными массами.</w:t>
      </w:r>
      <w:r w:rsidR="00046D60">
        <w:rPr>
          <w:rFonts w:ascii="Times New Roman" w:hAnsi="Times New Roman" w:cs="Times New Roman"/>
          <w:bCs/>
          <w:sz w:val="28"/>
          <w:szCs w:val="28"/>
        </w:rPr>
        <w:t xml:space="preserve"> Существует два основных способа расчета коэффициентов аэродинамического сопротивления (лобового сопротивления и подъемной силы). </w:t>
      </w:r>
      <w:r w:rsidR="00A567B6">
        <w:rPr>
          <w:rFonts w:ascii="Times New Roman" w:hAnsi="Times New Roman" w:cs="Times New Roman"/>
          <w:bCs/>
          <w:sz w:val="28"/>
          <w:szCs w:val="28"/>
        </w:rPr>
        <w:t>Путем расчета с применением данных статистики и с использованием компьютерного моделирования.</w:t>
      </w:r>
      <w:r w:rsidR="000678D6">
        <w:rPr>
          <w:rFonts w:ascii="Times New Roman" w:hAnsi="Times New Roman" w:cs="Times New Roman"/>
          <w:bCs/>
          <w:sz w:val="28"/>
          <w:szCs w:val="28"/>
        </w:rPr>
        <w:t xml:space="preserve"> Первый способ, как правило имеет диапазон допустимых параметров </w:t>
      </w:r>
      <w:r w:rsidR="00E0758C">
        <w:rPr>
          <w:rFonts w:ascii="Times New Roman" w:hAnsi="Times New Roman" w:cs="Times New Roman"/>
          <w:bCs/>
          <w:sz w:val="28"/>
          <w:szCs w:val="28"/>
        </w:rPr>
        <w:t xml:space="preserve">для применения статистических данных. В частности способ, представленный в </w:t>
      </w:r>
      <w:r w:rsidR="00510739" w:rsidRPr="00CA18D7">
        <w:rPr>
          <w:rFonts w:ascii="Times New Roman" w:hAnsi="Times New Roman" w:cs="Times New Roman"/>
          <w:bCs/>
          <w:sz w:val="28"/>
          <w:szCs w:val="28"/>
          <w:highlight w:val="yellow"/>
        </w:rPr>
        <w:t>учебном пособии</w:t>
      </w:r>
      <w:r w:rsidR="0051073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9551A" w:rsidRPr="0039551A">
        <w:rPr>
          <w:rFonts w:ascii="Times New Roman" w:hAnsi="Times New Roman" w:cs="Times New Roman"/>
          <w:bCs/>
          <w:sz w:val="28"/>
          <w:szCs w:val="28"/>
        </w:rPr>
        <w:t xml:space="preserve">[1] </w:t>
      </w:r>
      <w:r w:rsidR="00E0758C">
        <w:rPr>
          <w:rFonts w:ascii="Times New Roman" w:hAnsi="Times New Roman" w:cs="Times New Roman"/>
          <w:bCs/>
          <w:sz w:val="28"/>
          <w:szCs w:val="28"/>
        </w:rPr>
        <w:t xml:space="preserve">имеет </w:t>
      </w:r>
      <w:r w:rsidR="004121B1">
        <w:rPr>
          <w:rFonts w:ascii="Times New Roman" w:hAnsi="Times New Roman" w:cs="Times New Roman"/>
          <w:bCs/>
          <w:sz w:val="28"/>
          <w:szCs w:val="28"/>
        </w:rPr>
        <w:t>ряд ограничений</w:t>
      </w:r>
      <w:r w:rsidR="004121B1" w:rsidRPr="004121B1">
        <w:rPr>
          <w:rFonts w:ascii="Times New Roman" w:hAnsi="Times New Roman" w:cs="Times New Roman"/>
          <w:bCs/>
          <w:sz w:val="28"/>
          <w:szCs w:val="28"/>
        </w:rPr>
        <w:t>:</w:t>
      </w:r>
    </w:p>
    <w:p w14:paraId="0BB669B1" w14:textId="77777777" w:rsidR="004121B1" w:rsidRDefault="004121B1" w:rsidP="004121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Ограничения базового метода:</w:t>
      </w:r>
    </w:p>
    <w:p w14:paraId="7001727B" w14:textId="77777777" w:rsidR="004121B1" w:rsidRDefault="004121B1" w:rsidP="004121B1">
      <w:pPr>
        <w:pStyle w:val="af0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C39DD">
        <w:rPr>
          <w:rFonts w:ascii="Times New Roman" w:hAnsi="Times New Roman" w:cs="Times New Roman"/>
          <w:sz w:val="28"/>
          <w:szCs w:val="28"/>
        </w:rPr>
        <w:t>Таблицы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39DD">
        <w:rPr>
          <w:rFonts w:ascii="Times New Roman" w:hAnsi="Times New Roman" w:cs="Times New Roman"/>
          <w:sz w:val="28"/>
          <w:szCs w:val="28"/>
        </w:rPr>
        <w:t>имеют ограниченный диапазон чисел Маха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C39DD">
        <w:rPr>
          <w:rFonts w:ascii="Times New Roman" w:hAnsi="Times New Roman" w:cs="Times New Roman"/>
          <w:sz w:val="28"/>
          <w:szCs w:val="28"/>
        </w:rPr>
        <w:t>Экстраполяция за пределы табличных данных может давать некорректные результаты</w:t>
      </w:r>
    </w:p>
    <w:p w14:paraId="0291C7F5" w14:textId="77777777" w:rsidR="004121B1" w:rsidRDefault="004121B1" w:rsidP="004121B1">
      <w:pPr>
        <w:pStyle w:val="af0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гиперзвуке м</w:t>
      </w:r>
      <w:r w:rsidRPr="00DC39DD">
        <w:rPr>
          <w:rFonts w:ascii="Times New Roman" w:hAnsi="Times New Roman" w:cs="Times New Roman"/>
          <w:sz w:val="28"/>
          <w:szCs w:val="28"/>
        </w:rPr>
        <w:t>етод не учитывает высокотемпературные эффекты, диссоциацию газа, реальные свойства газа при высоких температурах.</w:t>
      </w:r>
    </w:p>
    <w:p w14:paraId="2DB0AB71" w14:textId="77777777" w:rsidR="004121B1" w:rsidRDefault="004121B1" w:rsidP="004121B1">
      <w:pPr>
        <w:pStyle w:val="af0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C39DD">
        <w:rPr>
          <w:rFonts w:ascii="Times New Roman" w:hAnsi="Times New Roman" w:cs="Times New Roman"/>
          <w:sz w:val="28"/>
          <w:szCs w:val="28"/>
        </w:rPr>
        <w:t>При больших углах атаки возникают срывные явления, нелинейность характеристик, которые метод не учитывает.</w:t>
      </w:r>
    </w:p>
    <w:p w14:paraId="6DADD2AF" w14:textId="77777777" w:rsidR="004121B1" w:rsidRDefault="004121B1" w:rsidP="004121B1">
      <w:pPr>
        <w:pStyle w:val="af0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C39DD">
        <w:rPr>
          <w:rFonts w:ascii="Times New Roman" w:hAnsi="Times New Roman" w:cs="Times New Roman"/>
          <w:sz w:val="28"/>
          <w:szCs w:val="28"/>
        </w:rPr>
        <w:lastRenderedPageBreak/>
        <w:t>Метод использует линеаризацию (коэффициенты пропорциональны углу атаки). Это работает только для малых углов (до 5 градусов), где аэродинамические характеристики линейны.</w:t>
      </w:r>
    </w:p>
    <w:p w14:paraId="4078831A" w14:textId="77777777" w:rsidR="004121B1" w:rsidRDefault="004121B1" w:rsidP="004121B1">
      <w:pPr>
        <w:pStyle w:val="af0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C39DD">
        <w:rPr>
          <w:rFonts w:ascii="Times New Roman" w:hAnsi="Times New Roman" w:cs="Times New Roman"/>
          <w:sz w:val="28"/>
          <w:szCs w:val="28"/>
        </w:rPr>
        <w:t>Метод работает только для осесимметричных тел.</w:t>
      </w:r>
    </w:p>
    <w:p w14:paraId="6A4A5C47" w14:textId="77777777" w:rsidR="004121B1" w:rsidRDefault="004121B1" w:rsidP="004121B1">
      <w:pPr>
        <w:pStyle w:val="af0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C39DD">
        <w:rPr>
          <w:rFonts w:ascii="Times New Roman" w:hAnsi="Times New Roman" w:cs="Times New Roman"/>
          <w:sz w:val="28"/>
          <w:szCs w:val="28"/>
        </w:rPr>
        <w:t>На больших высотах (&gt;80 км) начинают проявляться эффекты разреженного газа, которые не учитываются.</w:t>
      </w:r>
    </w:p>
    <w:p w14:paraId="41C2F5D8" w14:textId="77777777" w:rsidR="004121B1" w:rsidRDefault="004121B1" w:rsidP="004121B1">
      <w:pPr>
        <w:pStyle w:val="af0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2C532C">
        <w:rPr>
          <w:rFonts w:ascii="Times New Roman" w:hAnsi="Times New Roman" w:cs="Times New Roman"/>
          <w:sz w:val="28"/>
          <w:szCs w:val="28"/>
        </w:rPr>
        <w:t>Постоянное число Рейнольдса: Расчёт трения использует линейную интерполяцию между режимами, что может быть неточно при сильном изменении высоты.</w:t>
      </w:r>
    </w:p>
    <w:p w14:paraId="6F5E4871" w14:textId="77777777" w:rsidR="004121B1" w:rsidRDefault="004121B1" w:rsidP="004121B1">
      <w:pPr>
        <w:pStyle w:val="af0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2C532C">
        <w:rPr>
          <w:rFonts w:ascii="Times New Roman" w:hAnsi="Times New Roman" w:cs="Times New Roman"/>
          <w:sz w:val="28"/>
          <w:szCs w:val="28"/>
        </w:rPr>
        <w:t>Трение считается независимым от угла атаки.</w:t>
      </w:r>
    </w:p>
    <w:p w14:paraId="0F0E0340" w14:textId="77777777" w:rsidR="004121B1" w:rsidRDefault="004121B1" w:rsidP="004121B1">
      <w:pPr>
        <w:pStyle w:val="af0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2C532C">
        <w:rPr>
          <w:rFonts w:ascii="Times New Roman" w:hAnsi="Times New Roman" w:cs="Times New Roman"/>
          <w:sz w:val="28"/>
          <w:szCs w:val="28"/>
        </w:rPr>
        <w:t>Линейная интерполяция: Во всех таблицах используется линейная интерполяция, что может давать погрешности при резких изменениях.</w:t>
      </w:r>
    </w:p>
    <w:p w14:paraId="279F6CD1" w14:textId="77777777" w:rsidR="004121B1" w:rsidRPr="002C532C" w:rsidRDefault="004121B1" w:rsidP="004121B1">
      <w:pPr>
        <w:pStyle w:val="af0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2C532C">
        <w:rPr>
          <w:rFonts w:ascii="Times New Roman" w:hAnsi="Times New Roman" w:cs="Times New Roman"/>
          <w:sz w:val="28"/>
          <w:szCs w:val="28"/>
        </w:rPr>
        <w:t>Эмпирические коэффициенты: Многие коэффициенты получены из экспериментов для ограниченного класса форм.</w:t>
      </w:r>
    </w:p>
    <w:p w14:paraId="6999D1BB" w14:textId="77777777" w:rsidR="004121B1" w:rsidRPr="002C532C" w:rsidRDefault="004121B1" w:rsidP="004121B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C532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Когда метод становится недостаточным</w:t>
      </w:r>
    </w:p>
    <w:p w14:paraId="4D0FD23E" w14:textId="77777777" w:rsidR="004121B1" w:rsidRPr="002C532C" w:rsidRDefault="004121B1" w:rsidP="004121B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C53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При углах атаки &gt;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2C53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5°</w:t>
      </w:r>
    </w:p>
    <w:p w14:paraId="73017028" w14:textId="77777777" w:rsidR="004121B1" w:rsidRPr="002C532C" w:rsidRDefault="004121B1" w:rsidP="004121B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C53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При числах Маха &gt; 5-6</w:t>
      </w:r>
      <w:r w:rsidRPr="002C532C">
        <w:rPr>
          <w:rFonts w:ascii="Segoe UI" w:eastAsia="Times New Roman" w:hAnsi="Segoe UI" w:cs="Segoe UI"/>
          <w:color w:val="0F1115"/>
          <w:sz w:val="24"/>
          <w:szCs w:val="24"/>
        </w:rPr>
        <w:t> (гиперзвук)</w:t>
      </w:r>
    </w:p>
    <w:p w14:paraId="1938B45B" w14:textId="77777777" w:rsidR="004121B1" w:rsidRPr="002C532C" w:rsidRDefault="004121B1" w:rsidP="004121B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C53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На высотах &gt; 60-80 км</w:t>
      </w:r>
      <w:r w:rsidRPr="002C532C">
        <w:rPr>
          <w:rFonts w:ascii="Segoe UI" w:eastAsia="Times New Roman" w:hAnsi="Segoe UI" w:cs="Segoe UI"/>
          <w:color w:val="0F1115"/>
          <w:sz w:val="24"/>
          <w:szCs w:val="24"/>
        </w:rPr>
        <w:t> (разреженная атмосфера)</w:t>
      </w:r>
    </w:p>
    <w:p w14:paraId="2F6BCA6C" w14:textId="77777777" w:rsidR="004121B1" w:rsidRPr="002C532C" w:rsidRDefault="004121B1" w:rsidP="004121B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C53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Для нетрадиционных компоновок</w:t>
      </w:r>
      <w:r w:rsidRPr="002C532C">
        <w:rPr>
          <w:rFonts w:ascii="Segoe UI" w:eastAsia="Times New Roman" w:hAnsi="Segoe UI" w:cs="Segoe UI"/>
          <w:color w:val="0F1115"/>
          <w:sz w:val="24"/>
          <w:szCs w:val="24"/>
        </w:rPr>
        <w:t> (не осесимметричных, с крыльями сложной формы)</w:t>
      </w:r>
    </w:p>
    <w:p w14:paraId="55415006" w14:textId="77777777" w:rsidR="004121B1" w:rsidRPr="002C532C" w:rsidRDefault="004121B1" w:rsidP="004121B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C53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При необходимости точного расчёта в трансзвуковой области</w:t>
      </w:r>
    </w:p>
    <w:p w14:paraId="45A7D843" w14:textId="77777777" w:rsidR="004121B1" w:rsidRPr="002C532C" w:rsidRDefault="004121B1" w:rsidP="004121B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C53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Для расчёта динамики с большими углами атаки</w:t>
      </w:r>
      <w:r w:rsidRPr="002C532C">
        <w:rPr>
          <w:rFonts w:ascii="Segoe UI" w:eastAsia="Times New Roman" w:hAnsi="Segoe UI" w:cs="Segoe UI"/>
          <w:color w:val="0F1115"/>
          <w:sz w:val="24"/>
          <w:szCs w:val="24"/>
        </w:rPr>
        <w:t> (манёвренный полёт)</w:t>
      </w:r>
    </w:p>
    <w:p w14:paraId="53205343" w14:textId="5A27D14C" w:rsidR="004121B1" w:rsidRPr="004121B1" w:rsidRDefault="004121B1" w:rsidP="004121B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C53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При учёте аэроупругих эффектов</w:t>
      </w:r>
    </w:p>
    <w:p w14:paraId="7BDC4077" w14:textId="49A1C09F" w:rsidR="004121B1" w:rsidRDefault="004121B1" w:rsidP="0011052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При анализе возвращения многоразового блока</w:t>
      </w:r>
    </w:p>
    <w:p w14:paraId="34A0649F" w14:textId="3FDB62C5" w:rsidR="00B249E3" w:rsidRDefault="000678D6" w:rsidP="000678D6">
      <w:pPr>
        <w:spacing w:before="24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F4757E" wp14:editId="7683F859">
            <wp:extent cx="3810000" cy="22974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4910" cy="230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03E5" w14:textId="728FC6C8" w:rsidR="000678D6" w:rsidRDefault="000678D6" w:rsidP="000678D6">
      <w:pPr>
        <w:spacing w:line="24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A4437C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Пример графика статистического параметра</w:t>
      </w:r>
    </w:p>
    <w:p w14:paraId="27FF9202" w14:textId="3DBED37B" w:rsidR="000678D6" w:rsidRDefault="000678D6" w:rsidP="000678D6">
      <w:pPr>
        <w:spacing w:line="24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(влияние сжимаемости на коэффициент трения плоской пластины)</w:t>
      </w:r>
    </w:p>
    <w:p w14:paraId="06C5892D" w14:textId="47E742D2" w:rsidR="00A567B6" w:rsidRDefault="00B249E3" w:rsidP="00B249E3">
      <w:pPr>
        <w:spacing w:before="24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3C13C3" wp14:editId="0B4CFCE6">
            <wp:extent cx="3867150" cy="2486025"/>
            <wp:effectExtent l="0" t="0" r="0" b="0"/>
            <wp:docPr id="4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6BEB0315-C9E9-45EC-BF0B-BF8CEBE0F5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6BEB0315-C9E9-45EC-BF0B-BF8CEBE0F502}"/>
                        </a:ext>
                      </a:extLst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579" cy="248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3BCC" w14:textId="29F2B6F8" w:rsidR="000678D6" w:rsidRDefault="000678D6" w:rsidP="000678D6">
      <w:pPr>
        <w:spacing w:before="240" w:line="24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A4437C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Моделирование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ANSYS</w:t>
      </w:r>
    </w:p>
    <w:p w14:paraId="52851F8D" w14:textId="7F29FEC0" w:rsidR="000678D6" w:rsidRPr="000678D6" w:rsidRDefault="000678D6" w:rsidP="000678D6">
      <w:pPr>
        <w:spacing w:before="240" w:line="24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(падение центрального блока «Союз-2.1б»)</w:t>
      </w:r>
    </w:p>
    <w:p w14:paraId="1BC16B03" w14:textId="6CDCDB55" w:rsidR="00F03230" w:rsidRPr="00CA2C87" w:rsidRDefault="00F03230" w:rsidP="00F03230">
      <w:pPr>
        <w:pStyle w:val="HeaderandFooter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2C87">
        <w:rPr>
          <w:rFonts w:ascii="Times New Roman" w:hAnsi="Times New Roman" w:cs="Times New Roman"/>
          <w:sz w:val="28"/>
          <w:szCs w:val="28"/>
        </w:rPr>
        <w:t xml:space="preserve">Производство новых ракет-носителей (РН) требует значительных материальных и временных затрат. Полезная нагрузка выводится на целевую орбиту, а отработавшая ступень обычно теряется — сгорает в атмосфере или падает, загрязняя Землю. С 2015 года, после успешной посадки первой ступени Falcon 9 компании </w:t>
      </w:r>
      <w:proofErr w:type="spellStart"/>
      <w:r w:rsidRPr="00CA2C87">
        <w:rPr>
          <w:rFonts w:ascii="Times New Roman" w:hAnsi="Times New Roman" w:cs="Times New Roman"/>
          <w:sz w:val="28"/>
          <w:szCs w:val="28"/>
        </w:rPr>
        <w:t>SpaceX</w:t>
      </w:r>
      <w:proofErr w:type="spellEnd"/>
      <w:r w:rsidRPr="00CA2C87">
        <w:rPr>
          <w:rFonts w:ascii="Times New Roman" w:hAnsi="Times New Roman" w:cs="Times New Roman"/>
          <w:sz w:val="28"/>
          <w:szCs w:val="28"/>
        </w:rPr>
        <w:t xml:space="preserve">, наработки по повторному использованию РН активно развиваются, включая успешные пуск </w:t>
      </w:r>
      <w:r w:rsidR="006B004A">
        <w:rPr>
          <w:rFonts w:ascii="Times New Roman" w:hAnsi="Times New Roman" w:cs="Times New Roman"/>
          <w:sz w:val="28"/>
          <w:szCs w:val="28"/>
        </w:rPr>
        <w:t>китайской ракеты-носителя «</w:t>
      </w:r>
      <w:r w:rsidR="006B004A" w:rsidRPr="006B004A">
        <w:rPr>
          <w:rFonts w:ascii="Times New Roman" w:hAnsi="Times New Roman" w:cs="Times New Roman"/>
          <w:sz w:val="28"/>
          <w:szCs w:val="28"/>
        </w:rPr>
        <w:t>Чанчжэн-12А</w:t>
      </w:r>
      <w:r w:rsidR="006B004A">
        <w:rPr>
          <w:rFonts w:ascii="Times New Roman" w:hAnsi="Times New Roman" w:cs="Times New Roman"/>
          <w:sz w:val="28"/>
          <w:szCs w:val="28"/>
        </w:rPr>
        <w:t>»</w:t>
      </w:r>
      <w:r w:rsidRPr="00CA2C87">
        <w:rPr>
          <w:rFonts w:ascii="Times New Roman" w:hAnsi="Times New Roman" w:cs="Times New Roman"/>
          <w:sz w:val="28"/>
          <w:szCs w:val="28"/>
        </w:rPr>
        <w:t xml:space="preserve"> и </w:t>
      </w:r>
      <w:r w:rsidR="000974ED" w:rsidRPr="00CA2C87">
        <w:rPr>
          <w:rFonts w:ascii="Times New Roman" w:hAnsi="Times New Roman" w:cs="Times New Roman"/>
          <w:sz w:val="28"/>
          <w:szCs w:val="28"/>
        </w:rPr>
        <w:t>использование</w:t>
      </w:r>
      <w:r w:rsidR="006B004A">
        <w:rPr>
          <w:rFonts w:ascii="Times New Roman" w:hAnsi="Times New Roman" w:cs="Times New Roman"/>
          <w:sz w:val="28"/>
          <w:szCs w:val="28"/>
        </w:rPr>
        <w:t xml:space="preserve"> и развитие</w:t>
      </w:r>
      <w:r w:rsidRPr="00CA2C87">
        <w:rPr>
          <w:rFonts w:ascii="Times New Roman" w:hAnsi="Times New Roman" w:cs="Times New Roman"/>
          <w:sz w:val="28"/>
          <w:szCs w:val="28"/>
        </w:rPr>
        <w:t xml:space="preserve"> технологий в </w:t>
      </w:r>
      <w:proofErr w:type="spellStart"/>
      <w:r w:rsidRPr="00CA2C87">
        <w:rPr>
          <w:rFonts w:ascii="Times New Roman" w:hAnsi="Times New Roman" w:cs="Times New Roman"/>
          <w:sz w:val="28"/>
          <w:szCs w:val="28"/>
        </w:rPr>
        <w:t>Superheavy-Starship</w:t>
      </w:r>
      <w:proofErr w:type="spellEnd"/>
      <w:r w:rsidRPr="00CA2C87">
        <w:rPr>
          <w:rFonts w:ascii="Times New Roman" w:hAnsi="Times New Roman" w:cs="Times New Roman"/>
          <w:sz w:val="28"/>
          <w:szCs w:val="28"/>
        </w:rPr>
        <w:t>.</w:t>
      </w:r>
    </w:p>
    <w:p w14:paraId="6BD2A94A" w14:textId="4E2E2770" w:rsidR="00774881" w:rsidRDefault="00774881" w:rsidP="00774881">
      <w:pPr>
        <w:pStyle w:val="HeaderandFooter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2C87">
        <w:rPr>
          <w:rFonts w:ascii="Times New Roman" w:hAnsi="Times New Roman" w:cs="Times New Roman"/>
          <w:sz w:val="28"/>
          <w:szCs w:val="28"/>
        </w:rPr>
        <w:t xml:space="preserve">Однако существующие методы управления посадкой основываются преимущественно на активной и пассивной стабилизации и алгоритмах приземления, без учета динамического состояния конструкции ступени. В процессе спуска на изделие воздействуют скоростной напор, тепловой нагрев и воздушные потоки, вызывающие изгибные колебания, что меняет аэродинамические и прочностные характеристики. Это приводит к отклонениям траектории, а в худшем случае — к потере </w:t>
      </w:r>
      <w:r w:rsidR="006B004A">
        <w:rPr>
          <w:rFonts w:ascii="Times New Roman" w:hAnsi="Times New Roman" w:cs="Times New Roman"/>
          <w:sz w:val="28"/>
          <w:szCs w:val="28"/>
        </w:rPr>
        <w:t>ракетного блока</w:t>
      </w:r>
      <w:r w:rsidRPr="00CA2C87">
        <w:rPr>
          <w:rFonts w:ascii="Times New Roman" w:hAnsi="Times New Roman" w:cs="Times New Roman"/>
          <w:sz w:val="28"/>
          <w:szCs w:val="28"/>
        </w:rPr>
        <w:t>.</w:t>
      </w:r>
    </w:p>
    <w:p w14:paraId="3EA6BB03" w14:textId="586CFCBC" w:rsidR="00774881" w:rsidRPr="00CA2C87" w:rsidRDefault="00774881" w:rsidP="00774881">
      <w:pPr>
        <w:pStyle w:val="HeaderandFooter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2C87">
        <w:rPr>
          <w:rFonts w:ascii="Times New Roman" w:hAnsi="Times New Roman" w:cs="Times New Roman"/>
          <w:sz w:val="28"/>
          <w:szCs w:val="28"/>
        </w:rPr>
        <w:t xml:space="preserve">По результатам телеметрии, отклонения управляющих органов РН отличаются от расчетных в моделировании. Главная причина — неподходящий выбор аэродинамических параметров, которые обычно задаются таблично исходя из геометрии и не учитывают текущие изменения формы и состояния </w:t>
      </w:r>
      <w:r w:rsidRPr="00CA2C87">
        <w:rPr>
          <w:rFonts w:ascii="Times New Roman" w:hAnsi="Times New Roman" w:cs="Times New Roman"/>
          <w:sz w:val="28"/>
          <w:szCs w:val="28"/>
        </w:rPr>
        <w:lastRenderedPageBreak/>
        <w:t>конструкции из-за вибраций и деформаций в полете. Таким образом, статичный подход плохо отражает реальное аэродинамическое состояние ступени в каждый момент времени.</w:t>
      </w:r>
    </w:p>
    <w:p w14:paraId="1D83DBF3" w14:textId="46330F52" w:rsidR="00E0758C" w:rsidRDefault="00E0758C" w:rsidP="004430C9">
      <w:pPr>
        <w:spacing w:before="24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Необходимость разворота возвращаемого блока, а также детального анализа поведения при нештатном спуске создает необходимость обхода существующих ограничений</w:t>
      </w:r>
      <w:r w:rsidR="00CE1E7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81EB932" w14:textId="43DF6C23" w:rsidR="00CE1E75" w:rsidRDefault="00CE1E75" w:rsidP="00CE1E75">
      <w:pPr>
        <w:spacing w:before="240" w:line="36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60796FF" wp14:editId="74DFDDA5">
            <wp:extent cx="4533900" cy="2901696"/>
            <wp:effectExtent l="0" t="0" r="0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80" cy="290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45FCA" w14:textId="5D9502E9" w:rsidR="00CE1E75" w:rsidRDefault="00CE1E75" w:rsidP="00CE1E75">
      <w:pPr>
        <w:spacing w:before="240" w:line="24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3 Динамическая схема возвращения блока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Falcon</w:t>
      </w:r>
      <w:r w:rsidRPr="00CE1E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9</w:t>
      </w:r>
    </w:p>
    <w:p w14:paraId="389D82A5" w14:textId="425D3329" w:rsidR="00CE1E75" w:rsidRDefault="00CE1E75" w:rsidP="00CE1E75">
      <w:pPr>
        <w:spacing w:before="240" w:line="36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(блок после отделения разворачивается для приземления)</w:t>
      </w:r>
    </w:p>
    <w:p w14:paraId="765278AB" w14:textId="4B46F282" w:rsidR="00AF390D" w:rsidRDefault="00A4437C" w:rsidP="00AF390D">
      <w:pPr>
        <w:spacing w:before="24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Также нельзя обойти вниманием необходимость в постоянном обновлении статистики. Существующие методы, как правило, доказывают свою эффективность, однако в виду ограничений нельзя достоверно определить аэродинамические параметры в виду неосесимметричности (при наличии аэродинамических опор и газовых рулей</w:t>
      </w:r>
      <w:r w:rsidR="00E23765">
        <w:rPr>
          <w:rFonts w:ascii="Times New Roman" w:hAnsi="Times New Roman" w:cs="Times New Roman"/>
          <w:color w:val="000000" w:themeColor="text1"/>
          <w:sz w:val="28"/>
          <w:szCs w:val="28"/>
        </w:rPr>
        <w:t>) и анализа нештатных ситуаций при наличии больших углов атаки.</w:t>
      </w:r>
    </w:p>
    <w:p w14:paraId="7BD250E5" w14:textId="08797737" w:rsidR="00AF390D" w:rsidRDefault="00AF390D" w:rsidP="00AF390D">
      <w:pPr>
        <w:spacing w:before="24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Исследование также будет касаться аэроупругости, возникающей из-за колебаний. </w:t>
      </w:r>
      <w:r w:rsidRPr="00AF390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Ракета-носитель в процессе полета испытывает на себе влияние возмущающих факторов.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 действием ветровых нагрузок и собственных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колебаний жидкости и корпуса могут возникнуть </w:t>
      </w:r>
      <w:r w:rsidRPr="00AF390D">
        <w:rPr>
          <w:rFonts w:ascii="Times New Roman" w:hAnsi="Times New Roman" w:cs="Times New Roman"/>
          <w:color w:val="000000" w:themeColor="text1"/>
          <w:sz w:val="28"/>
          <w:szCs w:val="28"/>
        </w:rPr>
        <w:t>существенные отклонения от заданной траектории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3F32A7F" w14:textId="40E6F799" w:rsidR="00E23765" w:rsidRDefault="00E23765" w:rsidP="00E23765">
      <w:pPr>
        <w:spacing w:before="24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0638BA6" wp14:editId="25336CF0">
            <wp:extent cx="5882005" cy="2598420"/>
            <wp:effectExtent l="0" t="0" r="0" b="0"/>
            <wp:docPr id="11" name="Рисунок 10">
              <a:extLst xmlns:a="http://schemas.openxmlformats.org/drawingml/2006/main">
                <a:ext uri="{FF2B5EF4-FFF2-40B4-BE49-F238E27FC236}">
                  <a16:creationId xmlns:a16="http://schemas.microsoft.com/office/drawing/2014/main" id="{57E073FE-A45D-4CB4-A033-EE56A78342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>
                      <a:extLst>
                        <a:ext uri="{FF2B5EF4-FFF2-40B4-BE49-F238E27FC236}">
                          <a16:creationId xmlns:a16="http://schemas.microsoft.com/office/drawing/2014/main" id="{57E073FE-A45D-4CB4-A033-EE56A78342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3891"/>
                    <a:stretch/>
                  </pic:blipFill>
                  <pic:spPr bwMode="auto">
                    <a:xfrm>
                      <a:off x="0" y="0"/>
                      <a:ext cx="5882005" cy="259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3FBD6" w14:textId="77777777" w:rsidR="00AF390D" w:rsidRDefault="00AF390D" w:rsidP="00AF390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Типичные формы колебаний при полете</w:t>
      </w:r>
    </w:p>
    <w:p w14:paraId="77B57C33" w14:textId="6FD89974" w:rsidR="00E23765" w:rsidRPr="00CE1E75" w:rsidRDefault="00AF390D" w:rsidP="00AF390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первой ступени ракеты-носителя</w:t>
      </w:r>
    </w:p>
    <w:p w14:paraId="7EAB3280" w14:textId="0262D827" w:rsidR="004430C9" w:rsidRPr="004C06DA" w:rsidRDefault="000D50ED" w:rsidP="004430C9">
      <w:pPr>
        <w:spacing w:before="24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Исходя из вышесказанного, р</w:t>
      </w:r>
      <w:r w:rsidR="004430C9" w:rsidRPr="004C06DA">
        <w:rPr>
          <w:rFonts w:ascii="Times New Roman" w:hAnsi="Times New Roman" w:cs="Times New Roman"/>
          <w:color w:val="000000" w:themeColor="text1"/>
          <w:sz w:val="28"/>
          <w:szCs w:val="28"/>
        </w:rPr>
        <w:t>ассматриваемая задача по исследованию динамики возмущенного движения многоразовой ракеты-носителя на участке посадки с учетом упругости конструкции является актуальной, а результаты исследований востребованы.</w:t>
      </w:r>
    </w:p>
    <w:p w14:paraId="356BC3EA" w14:textId="23865EC4" w:rsidR="00897411" w:rsidRDefault="000D50ED" w:rsidP="0089741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06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</w:t>
      </w:r>
      <w:r>
        <w:rPr>
          <w:rFonts w:ascii="Times New Roman" w:hAnsi="Times New Roman" w:cs="Times New Roman"/>
          <w:bCs/>
          <w:sz w:val="28"/>
          <w:szCs w:val="28"/>
        </w:rPr>
        <w:t>ц</w:t>
      </w:r>
      <w:r w:rsidR="00AF390D" w:rsidRPr="00AF390D">
        <w:rPr>
          <w:rFonts w:ascii="Times New Roman" w:hAnsi="Times New Roman" w:cs="Times New Roman"/>
          <w:bCs/>
          <w:sz w:val="28"/>
          <w:szCs w:val="28"/>
        </w:rPr>
        <w:t xml:space="preserve">елью </w:t>
      </w:r>
      <w:r w:rsidR="00897411" w:rsidRPr="00AF390D">
        <w:rPr>
          <w:rFonts w:ascii="Times New Roman" w:hAnsi="Times New Roman" w:cs="Times New Roman"/>
          <w:bCs/>
          <w:sz w:val="28"/>
          <w:szCs w:val="28"/>
        </w:rPr>
        <w:t xml:space="preserve">работы </w:t>
      </w:r>
      <w:r w:rsidR="00897411">
        <w:rPr>
          <w:rFonts w:ascii="Times New Roman" w:hAnsi="Times New Roman" w:cs="Times New Roman"/>
          <w:bCs/>
          <w:sz w:val="28"/>
          <w:szCs w:val="28"/>
        </w:rPr>
        <w:t>является</w:t>
      </w:r>
      <w:r w:rsidR="00AF390D">
        <w:rPr>
          <w:rFonts w:ascii="Times New Roman" w:hAnsi="Times New Roman" w:cs="Times New Roman"/>
          <w:bCs/>
          <w:sz w:val="28"/>
          <w:szCs w:val="28"/>
        </w:rPr>
        <w:t xml:space="preserve"> создание методики расчета аэродинамических параметров</w:t>
      </w:r>
      <w:r w:rsidR="00CC0D66">
        <w:rPr>
          <w:rFonts w:ascii="Times New Roman" w:hAnsi="Times New Roman" w:cs="Times New Roman"/>
          <w:bCs/>
          <w:sz w:val="28"/>
          <w:szCs w:val="28"/>
        </w:rPr>
        <w:t>, учитывающей колебательные параметры ракеты-носителя на каждом шаге интегрирования</w:t>
      </w:r>
      <w:r w:rsidR="00897411">
        <w:rPr>
          <w:rFonts w:ascii="Times New Roman" w:hAnsi="Times New Roman" w:cs="Times New Roman"/>
          <w:bCs/>
          <w:sz w:val="28"/>
          <w:szCs w:val="28"/>
        </w:rPr>
        <w:t xml:space="preserve"> с учетом условий возвращения ракетных блоков и с обновляющейся статистикой (с применением искусственного интеллекта).</w:t>
      </w:r>
    </w:p>
    <w:p w14:paraId="5B715F6B" w14:textId="2766834F" w:rsidR="00EC10A1" w:rsidRPr="004D41F2" w:rsidRDefault="00CA26EA" w:rsidP="00EC10A1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Степень разработанности темы.</w:t>
      </w:r>
    </w:p>
    <w:p w14:paraId="67CB45E6" w14:textId="10810248" w:rsidR="004E48E8" w:rsidRDefault="00F40B1E" w:rsidP="004E48E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возвращении важнейшим аспектом является динамика ракетного полета в виду суровых условий атмосферы на высотах возвращения. Сила этого влияния отражена в статье</w:t>
      </w:r>
      <w:r w:rsidR="00E741D9">
        <w:rPr>
          <w:rFonts w:ascii="Times New Roman" w:hAnsi="Times New Roman" w:cs="Times New Roman"/>
          <w:sz w:val="28"/>
          <w:szCs w:val="28"/>
        </w:rPr>
        <w:t xml:space="preserve"> </w:t>
      </w:r>
      <w:r w:rsidR="00E741D9" w:rsidRPr="00E741D9">
        <w:rPr>
          <w:rFonts w:ascii="Times New Roman" w:hAnsi="Times New Roman" w:cs="Times New Roman"/>
          <w:sz w:val="28"/>
          <w:szCs w:val="28"/>
        </w:rPr>
        <w:t>[2</w:t>
      </w:r>
      <w:r w:rsidR="00E741D9" w:rsidRPr="00297708">
        <w:rPr>
          <w:rFonts w:ascii="Times New Roman" w:hAnsi="Times New Roman" w:cs="Times New Roman"/>
          <w:sz w:val="28"/>
          <w:szCs w:val="28"/>
        </w:rPr>
        <w:t>]</w:t>
      </w:r>
      <w:r w:rsidR="00EF76E8">
        <w:rPr>
          <w:rFonts w:ascii="Times New Roman" w:hAnsi="Times New Roman" w:cs="Times New Roman"/>
          <w:sz w:val="28"/>
          <w:szCs w:val="28"/>
        </w:rPr>
        <w:t>, где авторы рассматривают методику определения районов падения</w:t>
      </w:r>
      <w:r w:rsidR="006122F3">
        <w:rPr>
          <w:rFonts w:ascii="Times New Roman" w:hAnsi="Times New Roman" w:cs="Times New Roman"/>
          <w:sz w:val="28"/>
          <w:szCs w:val="28"/>
        </w:rPr>
        <w:t xml:space="preserve"> неуправляемого отделяемого ракетного блока</w:t>
      </w:r>
      <w:r w:rsidR="00EF76E8">
        <w:rPr>
          <w:rFonts w:ascii="Times New Roman" w:hAnsi="Times New Roman" w:cs="Times New Roman"/>
          <w:sz w:val="28"/>
          <w:szCs w:val="28"/>
        </w:rPr>
        <w:t>, используя моделировани</w:t>
      </w:r>
      <w:r w:rsidR="000974ED">
        <w:rPr>
          <w:rFonts w:ascii="Times New Roman" w:hAnsi="Times New Roman" w:cs="Times New Roman"/>
          <w:sz w:val="28"/>
          <w:szCs w:val="28"/>
        </w:rPr>
        <w:t>е</w:t>
      </w:r>
      <w:r w:rsidR="00EF76E8">
        <w:rPr>
          <w:rFonts w:ascii="Times New Roman" w:hAnsi="Times New Roman" w:cs="Times New Roman"/>
          <w:sz w:val="28"/>
          <w:szCs w:val="28"/>
        </w:rPr>
        <w:t xml:space="preserve"> трехмерной модели газового потока (атмосферы)</w:t>
      </w:r>
      <w:r w:rsidR="006122F3">
        <w:rPr>
          <w:rFonts w:ascii="Times New Roman" w:hAnsi="Times New Roman" w:cs="Times New Roman"/>
          <w:sz w:val="28"/>
          <w:szCs w:val="28"/>
        </w:rPr>
        <w:t xml:space="preserve">, что говорит о куда больших трудностях при расчете движения управляемой части </w:t>
      </w:r>
      <w:r w:rsidR="006122F3">
        <w:rPr>
          <w:rFonts w:ascii="Times New Roman" w:hAnsi="Times New Roman" w:cs="Times New Roman"/>
          <w:sz w:val="28"/>
          <w:szCs w:val="28"/>
        </w:rPr>
        <w:lastRenderedPageBreak/>
        <w:t xml:space="preserve">ракеты-носителя. </w:t>
      </w:r>
      <w:r w:rsidR="004E48E8" w:rsidRPr="004E48E8">
        <w:rPr>
          <w:rFonts w:ascii="Times New Roman" w:hAnsi="Times New Roman" w:cs="Times New Roman"/>
          <w:sz w:val="28"/>
          <w:szCs w:val="28"/>
        </w:rPr>
        <w:t xml:space="preserve">Расчет аэродинамики обусловлен необходимостью учета нестандартной формы ракетного блока из-за внедрения в конструкцию решетчатых рулей и посадочных опор. В частности, вопросу аэродинамики решетчатых рулей уделили внимание Х. Ли, У. 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Чо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 xml:space="preserve"> и С. Ко (Корейский аэрокосмический университет, Южная Корея) в своей работе</w:t>
      </w:r>
      <w:r w:rsidR="00BF7AF5" w:rsidRPr="00BF7AF5">
        <w:rPr>
          <w:rFonts w:ascii="Times New Roman" w:hAnsi="Times New Roman" w:cs="Times New Roman"/>
          <w:sz w:val="28"/>
          <w:szCs w:val="28"/>
        </w:rPr>
        <w:t xml:space="preserve"> [3]</w:t>
      </w:r>
      <w:r w:rsidR="004E48E8" w:rsidRPr="004E48E8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D54D90">
        <w:rPr>
          <w:rFonts w:ascii="Times New Roman" w:hAnsi="Times New Roman" w:cs="Times New Roman"/>
          <w:sz w:val="28"/>
          <w:szCs w:val="28"/>
        </w:rPr>
        <w:t>М.</w:t>
      </w:r>
      <w:r w:rsidR="00D54D9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D54D90">
        <w:rPr>
          <w:rFonts w:ascii="Times New Roman" w:hAnsi="Times New Roman" w:cs="Times New Roman"/>
          <w:sz w:val="28"/>
          <w:szCs w:val="28"/>
        </w:rPr>
        <w:t>Дахалан</w:t>
      </w:r>
      <w:r w:rsidR="004E48E8" w:rsidRPr="004E48E8">
        <w:rPr>
          <w:rFonts w:ascii="Times New Roman" w:hAnsi="Times New Roman" w:cs="Times New Roman"/>
          <w:sz w:val="28"/>
          <w:szCs w:val="28"/>
        </w:rPr>
        <w:t xml:space="preserve"> в </w:t>
      </w:r>
      <w:r w:rsidR="004E48E8">
        <w:rPr>
          <w:rFonts w:ascii="Times New Roman" w:hAnsi="Times New Roman" w:cs="Times New Roman"/>
          <w:sz w:val="28"/>
          <w:szCs w:val="28"/>
        </w:rPr>
        <w:t>работе</w:t>
      </w:r>
      <w:r w:rsidR="00BF7AF5" w:rsidRPr="00BF7AF5">
        <w:rPr>
          <w:rFonts w:ascii="Times New Roman" w:hAnsi="Times New Roman" w:cs="Times New Roman"/>
          <w:sz w:val="28"/>
          <w:szCs w:val="28"/>
        </w:rPr>
        <w:t xml:space="preserve"> [4]</w:t>
      </w:r>
      <w:r w:rsidR="004E48E8" w:rsidRPr="004E48E8">
        <w:rPr>
          <w:rFonts w:ascii="Times New Roman" w:hAnsi="Times New Roman" w:cs="Times New Roman"/>
          <w:sz w:val="28"/>
          <w:szCs w:val="28"/>
        </w:rPr>
        <w:t xml:space="preserve">. Авторы подробно описали природу обтекания элементов посадочной системы, однако их модели не учитывали влияние изгибных колебаний, а аэродинамические расчеты основывались на статистических данных (в последней статье на примере </w:t>
      </w:r>
      <w:bookmarkStart w:id="2" w:name="_Hlk227694639"/>
      <w:r w:rsidR="004E48E8" w:rsidRPr="004E48E8">
        <w:rPr>
          <w:rFonts w:ascii="Times New Roman" w:hAnsi="Times New Roman" w:cs="Times New Roman"/>
          <w:sz w:val="28"/>
          <w:szCs w:val="28"/>
        </w:rPr>
        <w:t>РН “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Callisto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>”</w:t>
      </w:r>
      <w:bookmarkEnd w:id="2"/>
      <w:r w:rsidR="004E48E8" w:rsidRPr="004E48E8">
        <w:rPr>
          <w:rFonts w:ascii="Times New Roman" w:hAnsi="Times New Roman" w:cs="Times New Roman"/>
          <w:sz w:val="28"/>
          <w:szCs w:val="28"/>
        </w:rPr>
        <w:t>).</w:t>
      </w:r>
    </w:p>
    <w:p w14:paraId="404143C5" w14:textId="18408AE3" w:rsidR="00166C42" w:rsidRDefault="00166C42" w:rsidP="00166C42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1CEE8B" wp14:editId="2EB01590">
            <wp:extent cx="3609987" cy="2032317"/>
            <wp:effectExtent l="0" t="0" r="0" b="0"/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510" cy="203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897FA" w14:textId="7B85CC3A" w:rsidR="00CE4AD5" w:rsidRPr="00E474B4" w:rsidRDefault="00CE4AD5" w:rsidP="00CE4AD5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Pr="00CE4AD5">
        <w:rPr>
          <w:rFonts w:ascii="Times New Roman" w:hAnsi="Times New Roman" w:cs="Times New Roman"/>
          <w:sz w:val="28"/>
          <w:szCs w:val="28"/>
        </w:rPr>
        <w:t>РН “</w:t>
      </w:r>
      <w:proofErr w:type="spellStart"/>
      <w:r w:rsidRPr="00CE4AD5">
        <w:rPr>
          <w:rFonts w:ascii="Times New Roman" w:hAnsi="Times New Roman" w:cs="Times New Roman"/>
          <w:sz w:val="28"/>
          <w:szCs w:val="28"/>
        </w:rPr>
        <w:t>Callisto</w:t>
      </w:r>
      <w:proofErr w:type="spellEnd"/>
      <w:r w:rsidRPr="00CE4AD5">
        <w:rPr>
          <w:rFonts w:ascii="Times New Roman" w:hAnsi="Times New Roman" w:cs="Times New Roman"/>
          <w:sz w:val="28"/>
          <w:szCs w:val="28"/>
        </w:rPr>
        <w:t>”</w:t>
      </w:r>
    </w:p>
    <w:p w14:paraId="143E7F1F" w14:textId="469EB1CF" w:rsidR="008E6789" w:rsidRDefault="006122F3" w:rsidP="006122F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расчета движения ракет-носителя</w:t>
      </w:r>
      <w:r w:rsidR="002571BA">
        <w:rPr>
          <w:rFonts w:ascii="Times New Roman" w:hAnsi="Times New Roman" w:cs="Times New Roman"/>
          <w:sz w:val="28"/>
          <w:szCs w:val="28"/>
        </w:rPr>
        <w:t xml:space="preserve"> с возвращаемыми частями</w:t>
      </w:r>
      <w:r>
        <w:rPr>
          <w:rFonts w:ascii="Times New Roman" w:hAnsi="Times New Roman" w:cs="Times New Roman"/>
          <w:sz w:val="28"/>
          <w:szCs w:val="28"/>
        </w:rPr>
        <w:t xml:space="preserve"> хорошо описан в</w:t>
      </w:r>
      <w:r w:rsidR="005B2CBE" w:rsidRPr="005B2CBE">
        <w:rPr>
          <w:rFonts w:ascii="Times New Roman" w:hAnsi="Times New Roman" w:cs="Times New Roman"/>
          <w:sz w:val="28"/>
          <w:szCs w:val="28"/>
        </w:rPr>
        <w:t xml:space="preserve"> [5]</w:t>
      </w:r>
      <w:r w:rsidR="00B03EA8">
        <w:rPr>
          <w:rFonts w:ascii="Times New Roman" w:hAnsi="Times New Roman" w:cs="Times New Roman"/>
          <w:sz w:val="28"/>
          <w:szCs w:val="28"/>
        </w:rPr>
        <w:t>, а также в</w:t>
      </w:r>
      <w:r w:rsidR="005B2CBE" w:rsidRPr="005B2CBE">
        <w:rPr>
          <w:rFonts w:ascii="Times New Roman" w:hAnsi="Times New Roman" w:cs="Times New Roman"/>
          <w:sz w:val="28"/>
          <w:szCs w:val="28"/>
        </w:rPr>
        <w:t xml:space="preserve"> [6]</w:t>
      </w:r>
      <w:r w:rsidR="002571BA">
        <w:rPr>
          <w:rFonts w:ascii="Times New Roman" w:hAnsi="Times New Roman" w:cs="Times New Roman"/>
          <w:sz w:val="28"/>
          <w:szCs w:val="28"/>
        </w:rPr>
        <w:t xml:space="preserve">, </w:t>
      </w:r>
      <w:r w:rsidR="00B03EA8">
        <w:rPr>
          <w:rFonts w:ascii="Times New Roman" w:hAnsi="Times New Roman" w:cs="Times New Roman"/>
          <w:sz w:val="28"/>
          <w:szCs w:val="28"/>
        </w:rPr>
        <w:t>в этих работах</w:t>
      </w:r>
      <w:r w:rsidR="002571BA">
        <w:rPr>
          <w:rFonts w:ascii="Times New Roman" w:hAnsi="Times New Roman" w:cs="Times New Roman"/>
          <w:sz w:val="28"/>
          <w:szCs w:val="28"/>
        </w:rPr>
        <w:t xml:space="preserve"> описан алгоритм наведения и оптимизации траектории, сводимый к задаче машинного обучения. Однако не хватает возмущающих факторов, значительно влияющих на условия «обучения» системы управления.</w:t>
      </w:r>
    </w:p>
    <w:p w14:paraId="3C9F8481" w14:textId="3C584191" w:rsidR="002571BA" w:rsidRPr="00070FDD" w:rsidRDefault="002571BA" w:rsidP="002571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их наличие предусматривается в работе</w:t>
      </w:r>
      <w:r w:rsidR="00FD36D8" w:rsidRPr="00FD36D8">
        <w:rPr>
          <w:rFonts w:ascii="Times New Roman" w:hAnsi="Times New Roman" w:cs="Times New Roman"/>
          <w:sz w:val="28"/>
          <w:szCs w:val="28"/>
        </w:rPr>
        <w:t xml:space="preserve"> [7]</w:t>
      </w:r>
      <w:r>
        <w:rPr>
          <w:rFonts w:ascii="Times New Roman" w:hAnsi="Times New Roman" w:cs="Times New Roman"/>
          <w:sz w:val="28"/>
          <w:szCs w:val="28"/>
        </w:rPr>
        <w:t>.</w:t>
      </w:r>
      <w:r w:rsidR="00070FDD">
        <w:rPr>
          <w:rFonts w:ascii="Times New Roman" w:hAnsi="Times New Roman" w:cs="Times New Roman"/>
          <w:sz w:val="28"/>
          <w:szCs w:val="28"/>
        </w:rPr>
        <w:t xml:space="preserve"> В работе производится учет колебаний жидкости и изгибных колебаний корпуса ракеты-носителя. Однако недостаёт проверки описанных идей на реально существующих ракетах-носителях и </w:t>
      </w:r>
      <w:r w:rsidR="000678D6">
        <w:rPr>
          <w:rFonts w:ascii="Times New Roman" w:hAnsi="Times New Roman" w:cs="Times New Roman"/>
          <w:sz w:val="28"/>
          <w:szCs w:val="28"/>
        </w:rPr>
        <w:t xml:space="preserve">с учетом </w:t>
      </w:r>
      <w:r w:rsidR="00070FDD">
        <w:rPr>
          <w:rFonts w:ascii="Times New Roman" w:hAnsi="Times New Roman" w:cs="Times New Roman"/>
          <w:sz w:val="28"/>
          <w:szCs w:val="28"/>
        </w:rPr>
        <w:t xml:space="preserve">многоразовости </w:t>
      </w:r>
      <w:r w:rsidR="004E45DE">
        <w:rPr>
          <w:rFonts w:ascii="Times New Roman" w:hAnsi="Times New Roman" w:cs="Times New Roman"/>
          <w:sz w:val="28"/>
          <w:szCs w:val="28"/>
        </w:rPr>
        <w:t>РБ.</w:t>
      </w:r>
    </w:p>
    <w:p w14:paraId="548E3442" w14:textId="4576BB9C" w:rsidR="00D34D54" w:rsidRDefault="007B4620" w:rsidP="00FE6D3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пристальное рассмотрение участка возвращения проводится в</w:t>
      </w:r>
      <w:r w:rsidR="00FD36D8" w:rsidRPr="00FD36D8">
        <w:rPr>
          <w:rFonts w:ascii="Times New Roman" w:hAnsi="Times New Roman" w:cs="Times New Roman"/>
          <w:sz w:val="28"/>
          <w:szCs w:val="28"/>
        </w:rPr>
        <w:t xml:space="preserve"> [8]</w:t>
      </w:r>
      <w:r w:rsidR="00D34D54">
        <w:rPr>
          <w:rFonts w:ascii="Times New Roman" w:hAnsi="Times New Roman" w:cs="Times New Roman"/>
          <w:sz w:val="28"/>
          <w:szCs w:val="28"/>
        </w:rPr>
        <w:t xml:space="preserve">, где аэродинамические параметры также берутся на основе данных ракеты-носителя </w:t>
      </w:r>
      <w:r w:rsidR="00D34D54" w:rsidRPr="00D34D54">
        <w:rPr>
          <w:rFonts w:ascii="Times New Roman" w:hAnsi="Times New Roman" w:cs="Times New Roman"/>
          <w:sz w:val="28"/>
          <w:szCs w:val="28"/>
        </w:rPr>
        <w:t>“</w:t>
      </w:r>
      <w:r w:rsidR="00D34D54">
        <w:rPr>
          <w:rFonts w:ascii="Times New Roman" w:hAnsi="Times New Roman" w:cs="Times New Roman"/>
          <w:sz w:val="28"/>
          <w:szCs w:val="28"/>
          <w:lang w:val="en-US"/>
        </w:rPr>
        <w:t>Callisto</w:t>
      </w:r>
      <w:r w:rsidR="00D34D54" w:rsidRPr="00D34D54">
        <w:rPr>
          <w:rFonts w:ascii="Times New Roman" w:hAnsi="Times New Roman" w:cs="Times New Roman"/>
          <w:sz w:val="28"/>
          <w:szCs w:val="28"/>
        </w:rPr>
        <w:t xml:space="preserve">”. </w:t>
      </w:r>
    </w:p>
    <w:p w14:paraId="789DF603" w14:textId="0914E1B9" w:rsidR="008E6789" w:rsidRDefault="00D34D54" w:rsidP="00B60C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образом, задачей настоящей диссертации является углубление актуальных исследований.</w:t>
      </w:r>
    </w:p>
    <w:p w14:paraId="5EF3CD2B" w14:textId="77777777" w:rsidR="00981A19" w:rsidRDefault="00981A19" w:rsidP="00AA37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8E914A3" w14:textId="556767C0" w:rsidR="00956704" w:rsidRDefault="004D41F2" w:rsidP="0095670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Объектом исследования</w:t>
      </w:r>
      <w:r w:rsidR="00F6314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B49FB" w:rsidRPr="00AB49FB">
        <w:rPr>
          <w:rFonts w:ascii="Times New Roman" w:hAnsi="Times New Roman" w:cs="Times New Roman"/>
          <w:sz w:val="28"/>
          <w:szCs w:val="28"/>
        </w:rPr>
        <w:t>является динамика движения упругого блока ракеты-носителя в условиях, вызывающих колебания конструкции и жидких компонентов топлива на стадии возвращения.</w:t>
      </w:r>
    </w:p>
    <w:p w14:paraId="10C96B96" w14:textId="77777777" w:rsidR="00956704" w:rsidRPr="004D41F2" w:rsidRDefault="004D41F2" w:rsidP="0095670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Предметом исследования</w:t>
      </w:r>
      <w:r w:rsidR="005F0C8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56704" w:rsidRPr="00F63142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956704">
        <w:rPr>
          <w:rFonts w:ascii="Times New Roman" w:hAnsi="Times New Roman" w:cs="Times New Roman"/>
          <w:sz w:val="28"/>
          <w:szCs w:val="28"/>
        </w:rPr>
        <w:t xml:space="preserve">динамика </w:t>
      </w:r>
      <w:r w:rsidR="00956704" w:rsidRPr="00F63142">
        <w:rPr>
          <w:rFonts w:ascii="Times New Roman" w:hAnsi="Times New Roman" w:cs="Times New Roman"/>
          <w:sz w:val="28"/>
          <w:szCs w:val="28"/>
        </w:rPr>
        <w:t>движени</w:t>
      </w:r>
      <w:r w:rsidR="00956704">
        <w:rPr>
          <w:rFonts w:ascii="Times New Roman" w:hAnsi="Times New Roman" w:cs="Times New Roman"/>
          <w:sz w:val="28"/>
          <w:szCs w:val="28"/>
        </w:rPr>
        <w:t>я многоразового упругого блока ракеты-носителя среднего класса в условиях, вызывающих колебания конструкции и жидких компонентов топлива на стадии возвращения.</w:t>
      </w:r>
    </w:p>
    <w:p w14:paraId="1A312014" w14:textId="77777777" w:rsidR="008D49D8" w:rsidRDefault="004D41F2" w:rsidP="0095670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Целью работы</w:t>
      </w:r>
      <w:r w:rsidR="0095670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56704" w:rsidRPr="00956704">
        <w:rPr>
          <w:rFonts w:ascii="Times New Roman" w:hAnsi="Times New Roman" w:cs="Times New Roman"/>
          <w:sz w:val="28"/>
          <w:szCs w:val="28"/>
        </w:rPr>
        <w:t>я</w:t>
      </w:r>
      <w:r w:rsidR="00956704">
        <w:rPr>
          <w:rFonts w:ascii="Times New Roman" w:hAnsi="Times New Roman" w:cs="Times New Roman"/>
          <w:sz w:val="28"/>
          <w:szCs w:val="28"/>
        </w:rPr>
        <w:t>вляется создание методики исследования динамики движения возвращаемых частей ракет-носителей с учетом различных возмущающих факторов.</w:t>
      </w:r>
    </w:p>
    <w:p w14:paraId="69A856C9" w14:textId="77777777" w:rsidR="008D49D8" w:rsidRPr="004D41F2" w:rsidRDefault="008D49D8" w:rsidP="004430C9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Задачи исследования</w:t>
      </w:r>
    </w:p>
    <w:p w14:paraId="7D40A0B3" w14:textId="19832668" w:rsidR="00F03230" w:rsidRPr="00D074E4" w:rsidRDefault="00F03230" w:rsidP="00F03230">
      <w:pPr>
        <w:pStyle w:val="af2"/>
        <w:numPr>
          <w:ilvl w:val="0"/>
          <w:numId w:val="3"/>
        </w:numPr>
        <w:tabs>
          <w:tab w:val="clear" w:pos="709"/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 xml:space="preserve">Анализ традиционных методов оценки аэроупругости и выявление их ограничений. </w:t>
      </w:r>
    </w:p>
    <w:p w14:paraId="3361F87A" w14:textId="77777777" w:rsidR="00F03230" w:rsidRPr="00D074E4" w:rsidRDefault="00F03230" w:rsidP="00F03230">
      <w:pPr>
        <w:pStyle w:val="af2"/>
        <w:numPr>
          <w:ilvl w:val="0"/>
          <w:numId w:val="3"/>
        </w:numPr>
        <w:tabs>
          <w:tab w:val="clear" w:pos="709"/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 xml:space="preserve">Разработка расчетной модели с учетом местных аэродинамических эффектов. </w:t>
      </w:r>
    </w:p>
    <w:p w14:paraId="50862720" w14:textId="25678342" w:rsidR="00F03230" w:rsidRPr="00D074E4" w:rsidRDefault="00F03230" w:rsidP="00F03230">
      <w:pPr>
        <w:pStyle w:val="af2"/>
        <w:numPr>
          <w:ilvl w:val="0"/>
          <w:numId w:val="3"/>
        </w:numPr>
        <w:tabs>
          <w:tab w:val="clear" w:pos="709"/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 xml:space="preserve">Проведение численных расчетов и сравнение с табличными методами для определения погрешностей. </w:t>
      </w:r>
    </w:p>
    <w:p w14:paraId="4597E96A" w14:textId="77777777" w:rsidR="00F03230" w:rsidRPr="00D074E4" w:rsidRDefault="00F03230" w:rsidP="00F03230">
      <w:pPr>
        <w:pStyle w:val="af2"/>
        <w:numPr>
          <w:ilvl w:val="0"/>
          <w:numId w:val="3"/>
        </w:numPr>
        <w:tabs>
          <w:tab w:val="clear" w:pos="709"/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 xml:space="preserve">Оценка влияния неучтенных факторов на динамику движения. </w:t>
      </w:r>
    </w:p>
    <w:p w14:paraId="6FE26BD6" w14:textId="5AC4CEBC" w:rsidR="00F03230" w:rsidRPr="00D074E4" w:rsidRDefault="00F03230" w:rsidP="00F03230">
      <w:pPr>
        <w:pStyle w:val="af2"/>
        <w:numPr>
          <w:ilvl w:val="0"/>
          <w:numId w:val="3"/>
        </w:numPr>
        <w:tabs>
          <w:tab w:val="clear" w:pos="709"/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>Обучение нейросети на основе разработанного метода, примененного к</w:t>
      </w:r>
      <w:r>
        <w:rPr>
          <w:rFonts w:ascii="Times New Roman" w:hAnsi="Times New Roman" w:cs="Times New Roman"/>
          <w:sz w:val="28"/>
          <w:szCs w:val="28"/>
        </w:rPr>
        <w:t xml:space="preserve"> выборке</w:t>
      </w:r>
      <w:r w:rsidRPr="00D074E4">
        <w:rPr>
          <w:rFonts w:ascii="Times New Roman" w:hAnsi="Times New Roman" w:cs="Times New Roman"/>
          <w:sz w:val="28"/>
          <w:szCs w:val="28"/>
        </w:rPr>
        <w:t xml:space="preserve"> ракета-носител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D074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B02026" w14:textId="77777777" w:rsidR="004D41F2" w:rsidRPr="004D41F2" w:rsidRDefault="004D41F2" w:rsidP="004430C9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Методы исследования.</w:t>
      </w:r>
    </w:p>
    <w:p w14:paraId="55EB74AF" w14:textId="6E2BE610" w:rsidR="00F03230" w:rsidRPr="00D074E4" w:rsidRDefault="00F03230" w:rsidP="00F03230">
      <w:pPr>
        <w:pStyle w:val="af2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>В работе использованы методы математического моделирования, численного интегрирования дифференциальных уравнений движения, сравнительный анализ результатов с экспериментальными данными и табличными методами, а также методы машинного обучения для обучения нейросети.</w:t>
      </w:r>
    </w:p>
    <w:p w14:paraId="65B59C52" w14:textId="77777777" w:rsidR="00166C42" w:rsidRDefault="00166C42" w:rsidP="004430C9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  <w:sectPr w:rsidR="00166C42" w:rsidSect="002B46D6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08BA9B9D" w14:textId="34380F74" w:rsidR="004D41F2" w:rsidRPr="004D41F2" w:rsidRDefault="004D41F2" w:rsidP="004430C9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lastRenderedPageBreak/>
        <w:t>Научная новизна</w:t>
      </w:r>
    </w:p>
    <w:p w14:paraId="78038F37" w14:textId="5762FFA7" w:rsidR="00F03230" w:rsidRPr="00D074E4" w:rsidRDefault="00F03230" w:rsidP="00F03230">
      <w:pPr>
        <w:pStyle w:val="af2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>Научная новизна заключается в создании расчетной модели, учитывающей аэроупругость конструкции ракеты-носителя с многоразовыми частями с учетом местной аэродинамики, рассчитанной при помощи различных исследуемых методик. Дополнительно выявлены погрешности традиционных табличных методов, связанные с игнорированием локальных аэродинамических взаимодействий и переменной структуры ракеты-носителя на этапе возвращения. Внедрено обучение нейросети на данных расчетов для предсказания динамики возмущенного движения</w:t>
      </w:r>
      <w:r>
        <w:rPr>
          <w:rFonts w:ascii="Times New Roman" w:hAnsi="Times New Roman" w:cs="Times New Roman"/>
          <w:sz w:val="28"/>
          <w:szCs w:val="28"/>
        </w:rPr>
        <w:t xml:space="preserve"> включающей</w:t>
      </w:r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следующие типы РН: Falcon-9 (версии 1.0, 1.1, FT), Falcon Heavy, Falcon 1,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Starship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SpaceX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Soyuz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(11А511, 2.1а/б, 2.1в, ФГ), Электрон, Ангара (1.2, А5), CZ-2C, CZ-2D, CZ 3B, CZ 4B, CZ 5, CZ 6, CZ 11, Delta (I, II, III, IV), Atlas (V, D), Титан (III, IV, СТ-3),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Ariane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(1, 2, 3, 4, 5 ECA, 6), PSLV,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Epsilon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H-IIB, H-IIA (202, 204),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Mu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-V, Lambda-4S, Днепр, Протон, Рокот, Антарес, Alpha,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Vega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GSLV,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Vulcan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Centaur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Minotaur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(I, III, IV), New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Glenn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(Blue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Origin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), H3 (JAXA),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Terran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1 (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Relativity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Space), Saturn (V, IV), Н-1,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Pegasus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Vector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-R,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Kuaizhou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(1, 1A), SLS, Зенит, Диамант, KSLV (I, II), Циклон (2, 3), Сатурн-IV.</w:t>
      </w:r>
    </w:p>
    <w:p w14:paraId="1EE05559" w14:textId="77777777" w:rsidR="004D41F2" w:rsidRPr="004D41F2" w:rsidRDefault="004D41F2" w:rsidP="004430C9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Достоверность результатов</w:t>
      </w:r>
    </w:p>
    <w:p w14:paraId="1F36EA36" w14:textId="7A3B0513" w:rsidR="004D41F2" w:rsidRPr="00C65043" w:rsidRDefault="00F03230" w:rsidP="00C65043">
      <w:pPr>
        <w:pStyle w:val="af2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>Достоверность обеспечивается использованием проверенных математических моделей, сравнением с данными реальных полетов (например, Falcon 9), а также апробацией на конференциях и в публикациях.</w:t>
      </w:r>
    </w:p>
    <w:p w14:paraId="18C3D9E9" w14:textId="77777777" w:rsidR="004D41F2" w:rsidRPr="004D41F2" w:rsidRDefault="004D41F2" w:rsidP="004430C9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Практическая значимость.</w:t>
      </w:r>
    </w:p>
    <w:p w14:paraId="2C8B6D47" w14:textId="2C12DAF2" w:rsidR="00956704" w:rsidRDefault="00C65043" w:rsidP="00C65043">
      <w:pPr>
        <w:pStyle w:val="af2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>Результаты данной работы призваны помочь при проектировании отечественных многоразовых ракетных систем, снижая затраты на разработку и повышая безопасность возвращения.</w:t>
      </w:r>
    </w:p>
    <w:p w14:paraId="7BEC0805" w14:textId="77777777" w:rsidR="004D41F2" w:rsidRDefault="004D41F2" w:rsidP="00956704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Теоретическая значимость.</w:t>
      </w:r>
    </w:p>
    <w:p w14:paraId="28FC8FBE" w14:textId="6A66470F" w:rsidR="00956704" w:rsidRPr="001F0F24" w:rsidRDefault="001F0F24" w:rsidP="008E678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Разрабатываемая методика должна войти в основу информационной базы по данной теме, а сделанные выводы отправной точкой для дальнейших исследований.</w:t>
      </w:r>
    </w:p>
    <w:p w14:paraId="7C234376" w14:textId="30B21A82" w:rsidR="004D41F2" w:rsidRPr="004D41F2" w:rsidRDefault="004D41F2" w:rsidP="000A37A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lastRenderedPageBreak/>
        <w:t>Публикации и апробация работы.</w:t>
      </w:r>
      <w:r w:rsidR="000A37A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A37A8" w:rsidRPr="000A37A8">
        <w:rPr>
          <w:rFonts w:ascii="Times New Roman" w:hAnsi="Times New Roman" w:cs="Times New Roman"/>
          <w:sz w:val="28"/>
          <w:szCs w:val="28"/>
        </w:rPr>
        <w:t xml:space="preserve">По теме диссертации опубликовано </w:t>
      </w:r>
      <w:r w:rsidR="00AB49FB">
        <w:rPr>
          <w:rFonts w:ascii="Times New Roman" w:hAnsi="Times New Roman" w:cs="Times New Roman"/>
          <w:sz w:val="28"/>
          <w:szCs w:val="28"/>
        </w:rPr>
        <w:t>двенадцать</w:t>
      </w:r>
      <w:r w:rsidR="00C65043">
        <w:rPr>
          <w:rFonts w:ascii="Times New Roman" w:hAnsi="Times New Roman" w:cs="Times New Roman"/>
          <w:sz w:val="28"/>
          <w:szCs w:val="28"/>
        </w:rPr>
        <w:t xml:space="preserve"> </w:t>
      </w:r>
      <w:r w:rsidR="000A37A8" w:rsidRPr="000A37A8">
        <w:rPr>
          <w:rFonts w:ascii="Times New Roman" w:hAnsi="Times New Roman" w:cs="Times New Roman"/>
          <w:sz w:val="28"/>
          <w:szCs w:val="28"/>
        </w:rPr>
        <w:t xml:space="preserve">статей, из них </w:t>
      </w:r>
      <w:r w:rsidR="00AB49FB">
        <w:rPr>
          <w:rFonts w:ascii="Times New Roman" w:hAnsi="Times New Roman" w:cs="Times New Roman"/>
          <w:sz w:val="28"/>
          <w:szCs w:val="28"/>
        </w:rPr>
        <w:t>две</w:t>
      </w:r>
      <w:r w:rsidR="000A37A8" w:rsidRPr="000A37A8">
        <w:rPr>
          <w:rFonts w:ascii="Times New Roman" w:hAnsi="Times New Roman" w:cs="Times New Roman"/>
          <w:sz w:val="28"/>
          <w:szCs w:val="28"/>
        </w:rPr>
        <w:t xml:space="preserve"> статьи опубликованы в изданиях, входящих в перечень рекомендованных ВАК Минобрнауки России.</w:t>
      </w:r>
    </w:p>
    <w:p w14:paraId="6FE00518" w14:textId="77777777" w:rsidR="004D41F2" w:rsidRPr="004D41F2" w:rsidRDefault="004D41F2" w:rsidP="000A37A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Личный вклад автора.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41F2">
        <w:rPr>
          <w:rFonts w:ascii="Times New Roman" w:hAnsi="Times New Roman" w:cs="Times New Roman"/>
          <w:sz w:val="28"/>
          <w:szCs w:val="28"/>
        </w:rPr>
        <w:t>Все результаты, представленные в диссертации, получены автором самостоятельно или при его непосредственном участии.</w:t>
      </w:r>
    </w:p>
    <w:p w14:paraId="75EF126A" w14:textId="357DC2BB" w:rsidR="00F67AD1" w:rsidRPr="00D074E4" w:rsidRDefault="00166C42" w:rsidP="00F67AD1">
      <w:pPr>
        <w:pStyle w:val="HeaderandFooter"/>
        <w:spacing w:line="36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F67AD1" w:rsidRPr="00D074E4">
        <w:rPr>
          <w:rFonts w:ascii="Times New Roman" w:hAnsi="Times New Roman" w:cs="Times New Roman"/>
          <w:b/>
          <w:bCs/>
          <w:sz w:val="28"/>
          <w:szCs w:val="28"/>
        </w:rPr>
        <w:t>Положения, выносимые на защиту</w:t>
      </w:r>
    </w:p>
    <w:p w14:paraId="6FA2721A" w14:textId="77777777" w:rsidR="00F67AD1" w:rsidRPr="00D074E4" w:rsidRDefault="00F67AD1" w:rsidP="00F67AD1">
      <w:pPr>
        <w:pStyle w:val="af2"/>
        <w:numPr>
          <w:ilvl w:val="0"/>
          <w:numId w:val="6"/>
        </w:numPr>
        <w:tabs>
          <w:tab w:val="clear" w:pos="709"/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 xml:space="preserve">Методика расчета аэроупругости с учетом местных эффектов. </w:t>
      </w:r>
    </w:p>
    <w:p w14:paraId="46004A8D" w14:textId="77777777" w:rsidR="00F67AD1" w:rsidRPr="00D074E4" w:rsidRDefault="00F67AD1" w:rsidP="00F67AD1">
      <w:pPr>
        <w:pStyle w:val="af2"/>
        <w:numPr>
          <w:ilvl w:val="0"/>
          <w:numId w:val="6"/>
        </w:numPr>
        <w:tabs>
          <w:tab w:val="clear" w:pos="709"/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 xml:space="preserve">Выявленные погрешности традиционных методов. </w:t>
      </w:r>
    </w:p>
    <w:p w14:paraId="1438EDD9" w14:textId="77777777" w:rsidR="00F67AD1" w:rsidRPr="00D074E4" w:rsidRDefault="00F67AD1" w:rsidP="00F67AD1">
      <w:pPr>
        <w:pStyle w:val="af2"/>
        <w:numPr>
          <w:ilvl w:val="0"/>
          <w:numId w:val="6"/>
        </w:numPr>
        <w:tabs>
          <w:tab w:val="clear" w:pos="709"/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 xml:space="preserve">Рекомендации по проектированию многоразовых РН. </w:t>
      </w:r>
    </w:p>
    <w:p w14:paraId="02B2E7F0" w14:textId="6E639B3B" w:rsidR="00F67AD1" w:rsidRPr="00F67AD1" w:rsidRDefault="00F67AD1" w:rsidP="00F67AD1">
      <w:pPr>
        <w:pStyle w:val="af0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7AD1">
        <w:rPr>
          <w:rFonts w:ascii="Times New Roman" w:hAnsi="Times New Roman" w:cs="Times New Roman"/>
          <w:sz w:val="28"/>
          <w:szCs w:val="28"/>
        </w:rPr>
        <w:t>Модель обученной нейросети для предсказания динамики.</w:t>
      </w:r>
    </w:p>
    <w:p w14:paraId="2DB21E7C" w14:textId="77777777" w:rsidR="00F67AD1" w:rsidRPr="00D074E4" w:rsidRDefault="004430C9" w:rsidP="00F67AD1">
      <w:pPr>
        <w:pStyle w:val="HeaderandFooter"/>
        <w:spacing w:line="36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F67AD1" w:rsidRPr="00D074E4">
        <w:rPr>
          <w:rFonts w:ascii="Times New Roman" w:hAnsi="Times New Roman" w:cs="Times New Roman"/>
          <w:b/>
          <w:bCs/>
          <w:sz w:val="28"/>
          <w:szCs w:val="28"/>
        </w:rPr>
        <w:t>Соответствие паспорту специальности</w:t>
      </w:r>
    </w:p>
    <w:p w14:paraId="25484F0B" w14:textId="77777777" w:rsidR="00F67AD1" w:rsidRPr="00D074E4" w:rsidRDefault="00F67AD1" w:rsidP="00F67AD1">
      <w:pPr>
        <w:pStyle w:val="af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>Область исследования соответствует паспорту научной специальности 2.5.16. Динамика, баллистика, управление движением летательных аппаратов по пунктам:</w:t>
      </w:r>
      <w:r w:rsidRPr="00D074E4">
        <w:rPr>
          <w:rFonts w:ascii="Times New Roman" w:hAnsi="Times New Roman" w:cs="Times New Roman"/>
          <w:sz w:val="28"/>
          <w:szCs w:val="28"/>
        </w:rPr>
        <w:br/>
        <w:t>п.1 Разработка и совершенствование математических моделей, используемых для описания движения и управления летательным аппаратом на различных режимах полета.</w:t>
      </w:r>
      <w:r w:rsidRPr="00D074E4">
        <w:rPr>
          <w:rFonts w:ascii="Times New Roman" w:hAnsi="Times New Roman" w:cs="Times New Roman"/>
          <w:sz w:val="28"/>
          <w:szCs w:val="28"/>
        </w:rPr>
        <w:br/>
        <w:t xml:space="preserve">п.16 Разработка новых и совершенствование существующих методов исследования динамики летательных аппаратов с учетом упругости конструкции, переменной структуры и </w:t>
      </w:r>
      <w:proofErr w:type="spellStart"/>
      <w:r w:rsidRPr="00D074E4">
        <w:rPr>
          <w:rFonts w:ascii="Times New Roman" w:hAnsi="Times New Roman" w:cs="Times New Roman"/>
          <w:sz w:val="28"/>
          <w:szCs w:val="28"/>
        </w:rPr>
        <w:t>нестационарностью</w:t>
      </w:r>
      <w:proofErr w:type="spellEnd"/>
      <w:r w:rsidRPr="00D074E4">
        <w:rPr>
          <w:rFonts w:ascii="Times New Roman" w:hAnsi="Times New Roman" w:cs="Times New Roman"/>
          <w:sz w:val="28"/>
          <w:szCs w:val="28"/>
        </w:rPr>
        <w:t xml:space="preserve"> процессов внутри корпуса летательного аппарата.</w:t>
      </w:r>
    </w:p>
    <w:p w14:paraId="7C305D06" w14:textId="620D2439" w:rsidR="004D41F2" w:rsidRPr="004D41F2" w:rsidRDefault="004D41F2" w:rsidP="00F67AD1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9F0F784" w14:textId="77777777" w:rsidR="00F67AD1" w:rsidRPr="00D074E4" w:rsidRDefault="00F67AD1" w:rsidP="00F67AD1">
      <w:pPr>
        <w:pStyle w:val="HeaderandFooter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11051064"/>
      <w:r w:rsidRPr="00D074E4">
        <w:rPr>
          <w:rFonts w:ascii="Times New Roman" w:hAnsi="Times New Roman" w:cs="Times New Roman"/>
          <w:b/>
          <w:bCs/>
          <w:sz w:val="28"/>
          <w:szCs w:val="28"/>
        </w:rPr>
        <w:t>Структура и объём диссертации</w:t>
      </w:r>
    </w:p>
    <w:p w14:paraId="2C07C454" w14:textId="77777777" w:rsidR="00F67AD1" w:rsidRDefault="00F67AD1" w:rsidP="00F67AD1">
      <w:pPr>
        <w:pStyle w:val="af2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  <w:sectPr w:rsidR="00F67AD1" w:rsidSect="002B46D6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D074E4">
        <w:rPr>
          <w:rFonts w:ascii="Times New Roman" w:hAnsi="Times New Roman" w:cs="Times New Roman"/>
          <w:sz w:val="28"/>
          <w:szCs w:val="28"/>
        </w:rPr>
        <w:t>Диссертация состоит из введения, 4 глав, заключения, списка литературы из 50 наименований. Общий объём диссертации составляет 120 страниц.</w:t>
      </w:r>
    </w:p>
    <w:p w14:paraId="7C543C1F" w14:textId="0DAFCAE7" w:rsidR="00F67AD1" w:rsidRPr="00D074E4" w:rsidRDefault="00F67AD1" w:rsidP="00F67AD1">
      <w:pPr>
        <w:pStyle w:val="af2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CBB2946" w14:textId="77777777" w:rsidR="00F97180" w:rsidRPr="00DB0EC0" w:rsidRDefault="00F97180" w:rsidP="00F97180">
      <w:pPr>
        <w:pStyle w:val="20"/>
        <w:spacing w:after="283" w:line="36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4E4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Pr="00DB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74E4">
        <w:rPr>
          <w:rFonts w:ascii="Times New Roman" w:hAnsi="Times New Roman" w:cs="Times New Roman"/>
          <w:color w:val="000000" w:themeColor="text1"/>
          <w:sz w:val="28"/>
          <w:szCs w:val="28"/>
        </w:rPr>
        <w:t>ПУБЛИКАЦИЙ</w:t>
      </w:r>
      <w:r w:rsidRPr="00DB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74E4">
        <w:rPr>
          <w:rFonts w:ascii="Times New Roman" w:hAnsi="Times New Roman" w:cs="Times New Roman"/>
          <w:color w:val="000000" w:themeColor="text1"/>
          <w:sz w:val="28"/>
          <w:szCs w:val="28"/>
        </w:rPr>
        <w:t>АВТОРА</w:t>
      </w:r>
      <w:r w:rsidRPr="00DB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74E4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Pr="00DB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74E4">
        <w:rPr>
          <w:rFonts w:ascii="Times New Roman" w:hAnsi="Times New Roman" w:cs="Times New Roman"/>
          <w:color w:val="000000" w:themeColor="text1"/>
          <w:sz w:val="28"/>
          <w:szCs w:val="28"/>
        </w:rPr>
        <w:t>ТЕМЕ</w:t>
      </w:r>
      <w:r w:rsidRPr="00DB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74E4">
        <w:rPr>
          <w:rFonts w:ascii="Times New Roman" w:hAnsi="Times New Roman" w:cs="Times New Roman"/>
          <w:color w:val="000000" w:themeColor="text1"/>
          <w:sz w:val="28"/>
          <w:szCs w:val="28"/>
        </w:rPr>
        <w:t>ДИССЕРТАЦИИ</w:t>
      </w:r>
      <w:bookmarkEnd w:id="3"/>
    </w:p>
    <w:p w14:paraId="532B10BC" w14:textId="77777777" w:rsidR="00F97180" w:rsidRPr="00D074E4" w:rsidRDefault="00F97180" w:rsidP="00F971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>1. Сметана В.В., Давыдов И.Е., Лазарев А.А. Исследование динамики возмущенного движения многоразового упругого блока ракеты-носителя на участке посадки // Инженерный журнал: наука и инновации. — 2024. — № 9 (153).</w:t>
      </w:r>
    </w:p>
    <w:p w14:paraId="362DDFE1" w14:textId="77777777" w:rsidR="00F97180" w:rsidRPr="00D074E4" w:rsidRDefault="00F97180" w:rsidP="00F971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>2. Майоров В.В., Соколова А.О., Сметана В.В. Исследование динамических характеристик экспериментальной модели ракеты с пассивной аэродинамической стабилизацией // L Самарская областная студенческая научная конференция. — 2024. — Т. 1. — С. 406-408.</w:t>
      </w:r>
    </w:p>
    <w:p w14:paraId="18F27D94" w14:textId="77777777" w:rsidR="00F97180" w:rsidRPr="00D074E4" w:rsidRDefault="00F97180" w:rsidP="00F971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>3. Сметана В.В., Лазарев А.А., Давыдов И.Е. Исследование динамики возмущенного движения многоразового упругого блока ракеты носителя на участке посадки // XLVIII Академические чтения по космонавтике, посвященные памяти академика С.П. Королёва и других выдающихся отечественных ученых — пионеров освоения космического пространства. — 2024. — Т. 2. — С. 173-176.</w:t>
      </w:r>
    </w:p>
    <w:p w14:paraId="29C84B24" w14:textId="77777777" w:rsidR="00F97180" w:rsidRPr="00D074E4" w:rsidRDefault="00F97180" w:rsidP="00F971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>4. Сметана В.В., Ли Ц., Давыдов И.Е. Расчет динамики возмущенного движения многоразового ракетного блока // XXVII Всероссийский семинар по управлению движением и навигации летательных аппаратов. — 2024. — С. 53-59.</w:t>
      </w:r>
    </w:p>
    <w:p w14:paraId="03F77CA6" w14:textId="77777777" w:rsidR="00F97180" w:rsidRPr="00D074E4" w:rsidRDefault="00F97180" w:rsidP="00F971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>5. Майоров В.В., Соколова А.О., Сметана В.В., Давыдов И.Е. Исследование динамических характеристик экспериментальной модели ракеты с пассивной аэродинамической стабилизацией // XXVII Всероссийский семинар по управлению движением и навигации летательных аппаратов. — 2024. — С. 29-38.</w:t>
      </w:r>
    </w:p>
    <w:p w14:paraId="4875943E" w14:textId="77777777" w:rsidR="00F97180" w:rsidRPr="00D074E4" w:rsidRDefault="00F97180" w:rsidP="00F971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>6. Ли Ц., Сметана В.В., Давыдов И.Е. Проектирование и расчет полетных параметров ракеты-носителя с многоразовым ракетным блоком // XXVII Всероссийский семинар по управлению движением и навигации летательных аппаратов. — 2024. — С. 193-201.</w:t>
      </w:r>
    </w:p>
    <w:p w14:paraId="61C4E13E" w14:textId="77777777" w:rsidR="00F97180" w:rsidRPr="00D074E4" w:rsidRDefault="00F97180" w:rsidP="00F971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lastRenderedPageBreak/>
        <w:t>7. Сметана В.В., Хайруллин И.И., Глушков С.В., Давыдов И.Е. Расчет динамики возмущенного движения ракеты-носителя легкого класса с учетом ветрового нагружения и упругости конструкции // Всероссийская молодёжная научная конференция с международным участием "XVII Королевские чтения", посвящённая 35-летию со дня первого полёта МТКС «Энергия-Буран». — 2023. — Т. 1. — С. 128-129.</w:t>
      </w:r>
    </w:p>
    <w:p w14:paraId="5901F5BE" w14:textId="77777777" w:rsidR="00F97180" w:rsidRPr="00D074E4" w:rsidRDefault="00F97180" w:rsidP="00F971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>8. Сметана В.В., Хайруллин И.И., Давыдов И.Е. Проектирование многоразовой ракеты-носителя легкого класса // Всероссийская молодёжная научная конференция с международным участием "XVII Королевские чтения", посвящённая 35-летию со дня первого полёта МТКС «Энергия-Буран». — 2023. — Т. 1. — С. 44.</w:t>
      </w:r>
    </w:p>
    <w:p w14:paraId="5B7BD710" w14:textId="77777777" w:rsidR="00F97180" w:rsidRDefault="00F97180" w:rsidP="00F971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>9. Сметана В.В., Давыдов И.Е. Исследование динамических характеристик тяжелой ракеты-носителя // XXV Всероссийский семинар по управлению движением и навигации летательных аппаратов. — 2022. — С. 40-48.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13181D" w14:textId="77777777" w:rsidR="00E70FFE" w:rsidRDefault="00F97180" w:rsidP="00F971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Pr="00F97180">
        <w:rPr>
          <w:rFonts w:ascii="Times New Roman" w:hAnsi="Times New Roman" w:cs="Times New Roman"/>
          <w:sz w:val="28"/>
          <w:szCs w:val="28"/>
        </w:rPr>
        <w:t>Сметана В.В., Давыдов И.Е., Глушков С.В. Расчёт аэродинамических характеристик возвращаемого блока ракеты-носителя типа «Союз-2–1а» при моделировании его возмущенного движения // Космические аппараты и технологии. — 2025. — Т. 9. № 4 (54). — С. 226-239</w:t>
      </w:r>
    </w:p>
    <w:p w14:paraId="255636CF" w14:textId="10108D8D" w:rsidR="00C76063" w:rsidRDefault="00C76063" w:rsidP="00F971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C76063" w:rsidSect="002B46D6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eastAsia="ru-RU"/>
        </w:rPr>
        <w:id w:val="-1473448998"/>
        <w:docPartObj>
          <w:docPartGallery w:val="Table of Contents"/>
          <w:docPartUnique/>
        </w:docPartObj>
      </w:sdtPr>
      <w:sdtEndPr/>
      <w:sdtContent>
        <w:p w14:paraId="394BC643" w14:textId="77777777" w:rsidR="00E70FFE" w:rsidRPr="00D074E4" w:rsidRDefault="00E70FFE" w:rsidP="00E70FFE">
          <w:pPr>
            <w:pStyle w:val="ae"/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D074E4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2B01C97D" w14:textId="77777777" w:rsidR="00E70FFE" w:rsidRPr="00D074E4" w:rsidRDefault="00E70FFE" w:rsidP="00E70FFE">
          <w:pPr>
            <w:pStyle w:val="2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D074E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074E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074E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1051049" w:history="1">
            <w:r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_Toc211051049 \h </w:instrTex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B8F62" w14:textId="77777777" w:rsidR="00E70FFE" w:rsidRPr="00D074E4" w:rsidRDefault="00E17009" w:rsidP="00E70FFE">
          <w:pPr>
            <w:pStyle w:val="2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0" w:history="1">
            <w:r w:rsidR="00E70FFE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 ПРОБЛЕМА ДИНАМИКИ ВОЗМУЩЕННОГО ДВИЖЕНИЯ РАКЕТ-НОСИТЕЛЕЙ С ВОЗВРАЩАЕМЫМИ ЧАСТЯМИ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_Toc211051050 \h </w:instrTex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D88DAD" w14:textId="77777777" w:rsidR="00E70FFE" w:rsidRPr="00D074E4" w:rsidRDefault="00E17009" w:rsidP="00E70FFE">
          <w:pPr>
            <w:pStyle w:val="3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1" w:history="1">
            <w:r w:rsidR="00E70FFE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1.1 Состояние вопроса и перспективы исследования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_Toc211051051 \h </w:instrTex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BFEF0D" w14:textId="77777777" w:rsidR="00E70FFE" w:rsidRPr="00D074E4" w:rsidRDefault="00E17009" w:rsidP="00E70FFE">
          <w:pPr>
            <w:pStyle w:val="3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2" w:history="1">
            <w:r w:rsidR="00E70FFE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1.2 Особенности частично многоразовых ракет-носителей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_Toc211051052 \h </w:instrTex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2B152" w14:textId="77777777" w:rsidR="00E70FFE" w:rsidRPr="00D074E4" w:rsidRDefault="00E17009" w:rsidP="00E70FFE">
          <w:pPr>
            <w:pStyle w:val="3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3" w:history="1">
            <w:r w:rsidR="00E70FFE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 Постановка задачи и схема исследования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_Toc211051053 \h </w:instrTex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996A56" w14:textId="77777777" w:rsidR="00E70FFE" w:rsidRPr="00D074E4" w:rsidRDefault="00E17009" w:rsidP="00E70FFE">
          <w:pPr>
            <w:pStyle w:val="2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4" w:history="1">
            <w:r w:rsidR="00E70FFE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 МАТЕМАТИЧЕСКАЯ МОДЕЛЬ ДИНАМИКИ С УЧЕТОМ АЭРОУПРУГОСТИ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_Toc211051054 \h </w:instrTex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912D05" w14:textId="77777777" w:rsidR="00E70FFE" w:rsidRPr="00D074E4" w:rsidRDefault="00E17009" w:rsidP="00E70FFE">
          <w:pPr>
            <w:pStyle w:val="3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5" w:history="1">
            <w:r w:rsidR="00E70FFE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2.1 Основные уравнения движения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_Toc211051055 \h </w:instrTex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791977" w14:textId="77777777" w:rsidR="00E70FFE" w:rsidRPr="00D074E4" w:rsidRDefault="00E17009" w:rsidP="00E70FFE">
          <w:pPr>
            <w:pStyle w:val="3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6" w:history="1">
            <w:r w:rsidR="00E70FFE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 Учет аэроупругости на каждом шаге интегрирования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_Toc211051056 \h </w:instrTex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D2E5C9" w14:textId="77777777" w:rsidR="00E70FFE" w:rsidRPr="00D074E4" w:rsidRDefault="00E17009" w:rsidP="00E70FFE">
          <w:pPr>
            <w:pStyle w:val="2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7" w:history="1">
            <w:r w:rsidR="00E70FFE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 РАСЧЕТНЫЕ МЕТОДЫ И АНАЛИЗ ПОГРЕШНОСТЕЙ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_Toc211051057 \h </w:instrTex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C63E03" w14:textId="77777777" w:rsidR="00E70FFE" w:rsidRPr="00D074E4" w:rsidRDefault="00E17009" w:rsidP="00E70FFE">
          <w:pPr>
            <w:pStyle w:val="3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8" w:history="1">
            <w:r w:rsidR="00E70FFE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3.1 Табличные методы Шахова, Морозова, Васильева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_Toc211051058 \h </w:instrTex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5EBCE" w14:textId="77777777" w:rsidR="00E70FFE" w:rsidRPr="00D074E4" w:rsidRDefault="00E17009" w:rsidP="00E70FFE">
          <w:pPr>
            <w:pStyle w:val="3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9" w:history="1">
            <w:r w:rsidR="00E70FFE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3.2 Разработанный метод с учетом местных эффектов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_Toc211051059 \h </w:instrTex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41B32" w14:textId="77777777" w:rsidR="00E70FFE" w:rsidRPr="00D074E4" w:rsidRDefault="00E17009" w:rsidP="00E70FFE">
          <w:pPr>
            <w:pStyle w:val="3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60" w:history="1">
            <w:r w:rsidR="00E70FFE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3.3 Сравнение и оценка погрешностей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_Toc211051060 \h </w:instrTex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443370" w14:textId="77777777" w:rsidR="00E70FFE" w:rsidRPr="00D074E4" w:rsidRDefault="00E17009" w:rsidP="00E70FFE">
          <w:pPr>
            <w:pStyle w:val="3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61" w:history="1">
            <w:r w:rsidR="00E70FFE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3.4 Обучение нейросети на основе разработанного метода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_Toc211051061 \h </w:instrTex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764D92" w14:textId="77777777" w:rsidR="00E70FFE" w:rsidRPr="00D074E4" w:rsidRDefault="00E17009" w:rsidP="00E70FFE">
          <w:pPr>
            <w:pStyle w:val="2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62" w:history="1">
            <w:r w:rsidR="00E70FFE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_Toc211051062 \h </w:instrTex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A9382" w14:textId="77777777" w:rsidR="00E70FFE" w:rsidRPr="00D074E4" w:rsidRDefault="00E17009" w:rsidP="00E70FFE">
          <w:pPr>
            <w:pStyle w:val="2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63" w:history="1">
            <w:r w:rsidR="00E70FFE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_Toc211051063 \h </w:instrTex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49C848" w14:textId="77777777" w:rsidR="00E70FFE" w:rsidRPr="00D074E4" w:rsidRDefault="00E17009" w:rsidP="00E70FFE">
          <w:pPr>
            <w:pStyle w:val="22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64" w:history="1">
            <w:r w:rsidR="00E70FFE" w:rsidRPr="00D074E4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СПИСОК ПУБЛИКАЦИЙ АВТОРА ПО ТЕМЕ ДИССЕРТАЦИИ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_Toc211051064 \h </w:instrTex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70FFE"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9534EA" w14:textId="77777777" w:rsidR="00E70FFE" w:rsidRDefault="00E70FFE" w:rsidP="00E70FFE">
          <w:pPr>
            <w:spacing w:line="360" w:lineRule="auto"/>
            <w:rPr>
              <w:rFonts w:ascii="Times New Roman" w:hAnsi="Times New Roman" w:cs="Times New Roman"/>
            </w:rPr>
          </w:pPr>
          <w:r w:rsidRPr="00D074E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B3D5B48" w14:textId="392D9913" w:rsidR="00F97180" w:rsidRPr="00D074E4" w:rsidRDefault="00F97180" w:rsidP="00F971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398F7B" w14:textId="77777777" w:rsidR="00F97180" w:rsidRDefault="00F97180" w:rsidP="00F9718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E34A902" w14:textId="77777777" w:rsidR="00E70FFE" w:rsidRDefault="00E70FFE" w:rsidP="00F97180">
      <w:pPr>
        <w:pStyle w:val="af0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  <w:sectPr w:rsidR="00E70FFE" w:rsidSect="002B46D6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07941C1C" w14:textId="0E10A1F3" w:rsidR="003F40FA" w:rsidRDefault="006B0A07" w:rsidP="006B0A07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1 </w:t>
      </w:r>
      <w:r w:rsidR="003F40FA" w:rsidRPr="00343038">
        <w:rPr>
          <w:rFonts w:ascii="Times New Roman" w:hAnsi="Times New Roman" w:cs="Times New Roman"/>
          <w:b/>
          <w:sz w:val="28"/>
          <w:szCs w:val="28"/>
        </w:rPr>
        <w:t>МАТЕМАТИЧЕСКАЯ МОДЕЛЬ</w:t>
      </w:r>
    </w:p>
    <w:p w14:paraId="1F36D69D" w14:textId="4BD1B0B5" w:rsidR="006B0A07" w:rsidRDefault="006B0A07" w:rsidP="006B0A07">
      <w:pPr>
        <w:pStyle w:val="af0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B0A07">
        <w:rPr>
          <w:rFonts w:ascii="Times New Roman" w:hAnsi="Times New Roman" w:cs="Times New Roman"/>
          <w:b/>
          <w:sz w:val="28"/>
          <w:szCs w:val="28"/>
        </w:rPr>
        <w:t>Математическая модель баллистического движения</w:t>
      </w:r>
    </w:p>
    <w:p w14:paraId="4674E420" w14:textId="40E713C6" w:rsidR="006B0A07" w:rsidRDefault="006B0A07" w:rsidP="006B0A07">
      <w:pPr>
        <w:pStyle w:val="af0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B0A07">
        <w:rPr>
          <w:rFonts w:ascii="Times New Roman" w:hAnsi="Times New Roman" w:cs="Times New Roman"/>
          <w:b/>
          <w:sz w:val="28"/>
          <w:szCs w:val="28"/>
        </w:rPr>
        <w:t>Выведение нагрузки на орбиту</w:t>
      </w:r>
    </w:p>
    <w:p w14:paraId="01CD35E7" w14:textId="77777777" w:rsidR="0029393A" w:rsidRPr="0029393A" w:rsidRDefault="0029393A" w:rsidP="0029393A">
      <w:pPr>
        <w:spacing w:line="288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>В рамках работы после получения облика РН и её массовых характеристик был необходимо провести расчет траектории по времени полета и получить данные баллистики движения РН без учета возмущающих факторов.</w:t>
      </w:r>
    </w:p>
    <w:p w14:paraId="38998A01" w14:textId="77777777" w:rsidR="0029393A" w:rsidRPr="0029393A" w:rsidRDefault="0029393A" w:rsidP="0029393A">
      <w:pPr>
        <w:spacing w:line="288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>Баллистически</w:t>
      </w:r>
      <w:proofErr w:type="spellEnd"/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ракета-носитель считается материальной точкой. Её движение рассматривается относительно неподвижной Земли. В выпускной работе движение рассматриваются в плоскости тангажа, поэтому поставленные задачи решаются в плоскопараллельной постановке. Влиянием вращательного движения ракеты-носителя на поступательное движение центра масс также можно пренебречь.</w:t>
      </w:r>
    </w:p>
    <w:p w14:paraId="75500CD9" w14:textId="77777777" w:rsidR="0029393A" w:rsidRPr="0029393A" w:rsidRDefault="0029393A" w:rsidP="0029393A">
      <w:pPr>
        <w:spacing w:line="288" w:lineRule="auto"/>
        <w:ind w:firstLine="4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>Система сил, действующая на ракету</w:t>
      </w: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>носитель на активном участке траектории (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o</m:t>
            </m:r>
          </m:sub>
        </m:sSub>
      </m:oMath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центр земного шара) представлена на рисунке 2.1 [10].</w:t>
      </w:r>
    </w:p>
    <w:p w14:paraId="1B09D26D" w14:textId="77777777" w:rsidR="0029393A" w:rsidRPr="0029393A" w:rsidRDefault="0029393A" w:rsidP="0029393A">
      <w:pPr>
        <w:pStyle w:val="af0"/>
        <w:numPr>
          <w:ilvl w:val="0"/>
          <w:numId w:val="7"/>
        </w:numPr>
        <w:spacing w:line="28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noProof/>
        </w:rPr>
        <w:drawing>
          <wp:inline distT="0" distB="0" distL="0" distR="0" wp14:anchorId="136C0015" wp14:editId="314BE7A4">
            <wp:extent cx="2886075" cy="400701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803" cy="401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6128" w14:textId="39D49493" w:rsidR="0029393A" w:rsidRPr="0029393A" w:rsidRDefault="0029393A" w:rsidP="0029393A">
      <w:pPr>
        <w:pStyle w:val="af0"/>
        <w:spacing w:line="288" w:lineRule="auto"/>
        <w:ind w:left="4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29393A" w:rsidRPr="0029393A" w:rsidSect="0029393A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2A4677" w:rsidRPr="00A37BB8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Система сил, действующих на ракету</w:t>
      </w: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 xml:space="preserve">носитель </w:t>
      </w:r>
    </w:p>
    <w:p w14:paraId="6ECE3942" w14:textId="77777777" w:rsidR="0029393A" w:rsidRPr="0029393A" w:rsidRDefault="0029393A" w:rsidP="0029393A">
      <w:pPr>
        <w:spacing w:line="312" w:lineRule="auto"/>
        <w:ind w:firstLine="4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Система уравнений движения ракеты-носителя в проекциях на оси скоростной системы координат имеет вид [10]:</w:t>
      </w:r>
    </w:p>
    <w:p w14:paraId="7877913C" w14:textId="77777777" w:rsidR="0029393A" w:rsidRPr="0029393A" w:rsidRDefault="0029393A" w:rsidP="0029393A">
      <w:pPr>
        <w:pStyle w:val="af0"/>
        <w:spacing w:line="312" w:lineRule="auto"/>
        <w:ind w:left="4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</m:d>
          <m:f>
            <m:f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dV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dt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=P</m:t>
          </m:r>
          <m:d>
            <m:d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h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-X</m:t>
          </m:r>
          <m:d>
            <m:d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V,h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-m</m:t>
          </m:r>
          <m:d>
            <m:d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</m:d>
          <m:sSub>
            <m:sSub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ϑ;</m:t>
              </m:r>
            </m:e>
          </m:func>
        </m:oMath>
      </m:oMathPara>
    </w:p>
    <w:p w14:paraId="1E0B992B" w14:textId="77777777" w:rsidR="0029393A" w:rsidRPr="0029393A" w:rsidRDefault="0029393A" w:rsidP="0029393A">
      <w:pPr>
        <w:spacing w:line="312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V</m:t>
          </m:r>
          <m:f>
            <m:f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dϑ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dt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=P</m:t>
          </m:r>
          <m:d>
            <m:d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h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α+Y</m:t>
          </m:r>
          <m:d>
            <m:d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V,h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-m</m:t>
          </m:r>
          <m:d>
            <m:d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</m:d>
          <m:sSub>
            <m:sSub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R+h</m:t>
                      </m:r>
                    </m:e>
                  </m:d>
                </m:den>
              </m:f>
            </m:e>
          </m:d>
          <m:func>
            <m:func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ϑ</m:t>
              </m:r>
            </m:e>
          </m:func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;</m:t>
          </m:r>
        </m:oMath>
      </m:oMathPara>
    </w:p>
    <w:p w14:paraId="3DFFCF87" w14:textId="77777777" w:rsidR="0029393A" w:rsidRPr="0029393A" w:rsidRDefault="0029393A" w:rsidP="0029393A">
      <w:pPr>
        <w:spacing w:line="312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dh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dt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=V</m:t>
          </m:r>
          <m:func>
            <m:func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ϑ</m:t>
              </m:r>
            </m:e>
          </m:func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; </m:t>
          </m:r>
          <m:f>
            <m:f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dη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dt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V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R+h</m:t>
              </m:r>
            </m:den>
          </m:f>
          <m:func>
            <m:func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ϑ</m:t>
              </m:r>
            </m:e>
          </m:func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;φ=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φ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пр</m:t>
              </m:r>
            </m:sub>
          </m:sSub>
          <m:d>
            <m:dPr>
              <m:ctrlPr>
                <w:rPr>
                  <w:rFonts w:ascii="Cambria Math" w:hAnsi="Cambria Math" w:cs="Times New Roman"/>
                  <w:b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,</m:t>
          </m:r>
        </m:oMath>
      </m:oMathPara>
    </w:p>
    <w:p w14:paraId="19C93DC5" w14:textId="77777777" w:rsidR="0029393A" w:rsidRPr="0029393A" w:rsidRDefault="0029393A" w:rsidP="0029393A">
      <w:pPr>
        <w:spacing w:line="312" w:lineRule="auto"/>
        <w:ind w:firstLine="4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где </w:t>
      </w:r>
      <w:r w:rsidRPr="0029393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</w:t>
      </w:r>
      <w:r w:rsidRPr="004872CC">
        <w:rPr>
          <w:i/>
        </w:rPr>
        <w:sym w:font="Symbol" w:char="F028"/>
      </w:r>
      <w:r w:rsidRPr="0029393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</w:t>
      </w:r>
      <w:r w:rsidRPr="004872CC">
        <w:rPr>
          <w:i/>
        </w:rPr>
        <w:sym w:font="Symbol" w:char="F029"/>
      </w: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значение массы ракеты-носителя в текущий момент времени; </w:t>
      </w:r>
      <w:r w:rsidRPr="0029393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</w:t>
      </w:r>
      <w:r w:rsidRPr="004872CC">
        <w:rPr>
          <w:i/>
        </w:rPr>
        <w:sym w:font="Symbol" w:char="F028"/>
      </w:r>
      <w:r w:rsidRPr="0029393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</w:t>
      </w:r>
      <w:r w:rsidRPr="004872CC">
        <w:rPr>
          <w:i/>
        </w:rPr>
        <w:sym w:font="Symbol" w:char="F029"/>
      </w: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тяга двигательной установки, направленная по продольной оси ракеты</w:t>
      </w: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 xml:space="preserve">носителя; </w:t>
      </w:r>
      <w:r w:rsidRPr="0029393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X,Y</w:t>
      </w: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соответственно силы лобового сопротивления и подъемная сила ракеты; </w:t>
      </w:r>
      <w:r w:rsidRPr="0029393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g</w:t>
      </w: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ускорение свободного падения; </w:t>
      </w:r>
      <w:r w:rsidRPr="004872CC">
        <w:rPr>
          <w:i/>
        </w:rPr>
        <w:sym w:font="Symbol" w:char="F06A"/>
      </w: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угол тангажа, измеренный между продольной осью ракеты-носителя и горизонтом старта; </w:t>
      </w:r>
      <w:r w:rsidRPr="004872CC">
        <w:rPr>
          <w:i/>
        </w:rPr>
        <w:sym w:font="Symbol" w:char="F06A"/>
      </w:r>
      <w:proofErr w:type="spellStart"/>
      <w:r w:rsidRPr="0029393A">
        <w:rPr>
          <w:rFonts w:ascii="Times New Roman" w:hAnsi="Times New Roman" w:cs="Times New Roman"/>
          <w:i/>
          <w:color w:val="000000" w:themeColor="text1"/>
          <w:sz w:val="28"/>
          <w:szCs w:val="28"/>
          <w:vertAlign w:val="subscript"/>
        </w:rPr>
        <w:t>пр</w:t>
      </w:r>
      <w:proofErr w:type="spellEnd"/>
      <w:r w:rsidRPr="004872CC">
        <w:rPr>
          <w:i/>
        </w:rPr>
        <w:sym w:font="Symbol" w:char="F028"/>
      </w:r>
      <w:r w:rsidRPr="0029393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</w:t>
      </w:r>
      <w:r w:rsidRPr="004872CC">
        <w:rPr>
          <w:i/>
        </w:rPr>
        <w:sym w:font="Symbol" w:char="F029"/>
      </w:r>
      <w:r w:rsidRPr="0029393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программное значение угла тангажа; </w:t>
      </w:r>
      <w:r w:rsidRPr="004872CC">
        <w:rPr>
          <w:i/>
        </w:rPr>
        <w:sym w:font="Symbol" w:char="F061"/>
      </w: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угол атаки; </w:t>
      </w:r>
      <w:r w:rsidRPr="0029393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</w:t>
      </w: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высота ракеты</w:t>
      </w: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>носителя над поверхностью Земли;</w:t>
      </w:r>
      <w:r w:rsidRPr="004872CC">
        <w:rPr>
          <w:i/>
        </w:rPr>
        <w:sym w:font="Symbol" w:char="F068"/>
      </w: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полярный угол; </w:t>
      </w:r>
      <w:r w:rsidRPr="0029393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R</w:t>
      </w: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72CC">
        <w:sym w:font="Symbol" w:char="F03D"/>
      </w:r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6371км - средний радиус земного шара;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ϑ</m:t>
        </m:r>
      </m:oMath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угол наклона тр</w:t>
      </w:r>
      <w:proofErr w:type="spellStart"/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>аектории</w:t>
      </w:r>
      <w:proofErr w:type="spellEnd"/>
      <w:r w:rsidRPr="002939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BEE58AF" w14:textId="58536C3B" w:rsidR="0029393A" w:rsidRPr="0029393A" w:rsidRDefault="0029393A" w:rsidP="0029393A">
      <w:pPr>
        <w:spacing w:after="0" w:line="360" w:lineRule="auto"/>
        <w:ind w:firstLine="4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393A">
        <w:rPr>
          <w:rStyle w:val="121"/>
          <w:color w:val="000000" w:themeColor="text1"/>
          <w:sz w:val="28"/>
          <w:szCs w:val="28"/>
        </w:rPr>
        <w:t xml:space="preserve">Аэродинамические коэффициенты </w:t>
      </w:r>
      <m:oMath>
        <m:sSub>
          <m:sSubPr>
            <m:ctrlPr>
              <w:rPr>
                <w:rStyle w:val="121"/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Style w:val="121"/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e>
          <m:sub>
            <m:r>
              <w:rPr>
                <w:rStyle w:val="121"/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sub>
        </m:sSub>
      </m:oMath>
      <w:r w:rsidRPr="0029393A">
        <w:rPr>
          <w:rStyle w:val="121"/>
          <w:color w:val="000000" w:themeColor="text1"/>
          <w:sz w:val="28"/>
          <w:szCs w:val="28"/>
        </w:rPr>
        <w:t xml:space="preserve"> (коэффициент лобового сопротивления) и </w:t>
      </w:r>
      <m:oMath>
        <m:sSubSup>
          <m:sSubSupPr>
            <m:ctrlPr>
              <w:rPr>
                <w:rStyle w:val="121"/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SupPr>
          <m:e>
            <m:r>
              <w:rPr>
                <w:rStyle w:val="121"/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e>
          <m:sub>
            <m:r>
              <w:rPr>
                <w:rStyle w:val="121"/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sub>
          <m:sup>
            <m:r>
              <w:rPr>
                <w:rStyle w:val="121"/>
                <w:rFonts w:ascii="Cambria Math" w:hAnsi="Cambria Math"/>
                <w:color w:val="000000" w:themeColor="text1"/>
                <w:sz w:val="28"/>
                <w:szCs w:val="28"/>
              </w:rPr>
              <m:t>α</m:t>
            </m:r>
          </m:sup>
        </m:sSubSup>
      </m:oMath>
      <w:r w:rsidRPr="0029393A">
        <w:rPr>
          <w:rStyle w:val="121"/>
          <w:color w:val="000000" w:themeColor="text1"/>
          <w:sz w:val="28"/>
          <w:szCs w:val="28"/>
        </w:rPr>
        <w:t xml:space="preserve"> (производная коэффициента подъемной силы по углу атаки), необходимые для определения аэродинамических сил, зависят от формы и размеров РН.</w:t>
      </w:r>
    </w:p>
    <w:p w14:paraId="1EB74F0E" w14:textId="6EE485D7" w:rsidR="006B0A07" w:rsidRPr="0029393A" w:rsidRDefault="006B0A07" w:rsidP="0029393A">
      <w:pPr>
        <w:pStyle w:val="af0"/>
        <w:numPr>
          <w:ilvl w:val="2"/>
          <w:numId w:val="8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9393A">
        <w:rPr>
          <w:rFonts w:ascii="Times New Roman" w:hAnsi="Times New Roman" w:cs="Times New Roman"/>
          <w:b/>
          <w:sz w:val="28"/>
          <w:szCs w:val="28"/>
        </w:rPr>
        <w:t>Спуск в атмосферу</w:t>
      </w:r>
    </w:p>
    <w:p w14:paraId="12C44EC4" w14:textId="77777777" w:rsidR="0029393A" w:rsidRPr="0029393A" w:rsidRDefault="0029393A" w:rsidP="0029393A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14:paraId="291D4BFD" w14:textId="7FA89638" w:rsidR="009F6E74" w:rsidRDefault="009F6E74" w:rsidP="0029393A">
      <w:pPr>
        <w:pStyle w:val="af0"/>
        <w:numPr>
          <w:ilvl w:val="2"/>
          <w:numId w:val="8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9393A">
        <w:rPr>
          <w:rFonts w:ascii="Times New Roman" w:hAnsi="Times New Roman" w:cs="Times New Roman"/>
          <w:b/>
          <w:sz w:val="28"/>
          <w:szCs w:val="28"/>
        </w:rPr>
        <w:t>Машинное обучение в построении программы полета</w:t>
      </w:r>
    </w:p>
    <w:p w14:paraId="3B2B62FC" w14:textId="77777777" w:rsidR="00197B72" w:rsidRPr="00197B72" w:rsidRDefault="00197B72" w:rsidP="00197B72">
      <w:pPr>
        <w:pStyle w:val="af0"/>
        <w:rPr>
          <w:rFonts w:ascii="Times New Roman" w:hAnsi="Times New Roman" w:cs="Times New Roman"/>
          <w:b/>
          <w:sz w:val="28"/>
          <w:szCs w:val="28"/>
        </w:rPr>
      </w:pPr>
    </w:p>
    <w:p w14:paraId="0197E4A6" w14:textId="1640277E" w:rsidR="00197B72" w:rsidRPr="00D139BE" w:rsidRDefault="00197B72" w:rsidP="00197B7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97B72">
        <w:rPr>
          <w:rFonts w:ascii="Times New Roman" w:hAnsi="Times New Roman" w:cs="Times New Roman"/>
          <w:bCs/>
          <w:sz w:val="28"/>
          <w:szCs w:val="28"/>
        </w:rPr>
        <w:t>Ис</w:t>
      </w:r>
      <w:r>
        <w:rPr>
          <w:rFonts w:ascii="Times New Roman" w:hAnsi="Times New Roman" w:cs="Times New Roman"/>
          <w:bCs/>
          <w:sz w:val="28"/>
          <w:szCs w:val="28"/>
        </w:rPr>
        <w:t>пользуется выборка из Приложения А (30 ракет).</w:t>
      </w:r>
    </w:p>
    <w:p w14:paraId="05D91E30" w14:textId="701FACC4" w:rsidR="0029393A" w:rsidRDefault="00197B72" w:rsidP="00197B72">
      <w:pPr>
        <w:pStyle w:val="af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40F7EE" wp14:editId="10740C5A">
            <wp:extent cx="4048125" cy="60388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D4AA" w14:textId="2886FA25" w:rsidR="00A37BB8" w:rsidRPr="00A37BB8" w:rsidRDefault="00A37BB8" w:rsidP="00197B72">
      <w:pPr>
        <w:pStyle w:val="af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37BB8">
        <w:rPr>
          <w:rFonts w:ascii="Times New Roman" w:hAnsi="Times New Roman" w:cs="Times New Roman"/>
          <w:bCs/>
          <w:sz w:val="28"/>
          <w:szCs w:val="28"/>
        </w:rPr>
        <w:t xml:space="preserve">Рисунок 6 </w:t>
      </w:r>
      <w:r>
        <w:rPr>
          <w:rFonts w:ascii="Times New Roman" w:hAnsi="Times New Roman" w:cs="Times New Roman"/>
          <w:bCs/>
          <w:sz w:val="28"/>
          <w:szCs w:val="28"/>
        </w:rPr>
        <w:t>Схема машинного обучения</w:t>
      </w:r>
    </w:p>
    <w:p w14:paraId="01405EA0" w14:textId="77777777" w:rsidR="0029393A" w:rsidRPr="0029393A" w:rsidRDefault="0029393A" w:rsidP="0029393A">
      <w:pPr>
        <w:pStyle w:val="af0"/>
        <w:spacing w:after="0" w:line="360" w:lineRule="auto"/>
        <w:ind w:left="1428"/>
        <w:rPr>
          <w:rFonts w:ascii="Times New Roman" w:hAnsi="Times New Roman" w:cs="Times New Roman"/>
          <w:b/>
          <w:sz w:val="28"/>
          <w:szCs w:val="28"/>
        </w:rPr>
      </w:pPr>
    </w:p>
    <w:p w14:paraId="2DBE75A1" w14:textId="51F286B2" w:rsidR="006B0A07" w:rsidRDefault="006B0A07" w:rsidP="0029393A">
      <w:pPr>
        <w:pStyle w:val="af0"/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B0A07">
        <w:rPr>
          <w:rFonts w:ascii="Times New Roman" w:hAnsi="Times New Roman" w:cs="Times New Roman"/>
          <w:b/>
          <w:sz w:val="28"/>
          <w:szCs w:val="28"/>
        </w:rPr>
        <w:t>Математическая модель динамики в вариациях</w:t>
      </w:r>
    </w:p>
    <w:p w14:paraId="54C2DE58" w14:textId="77777777" w:rsidR="00D139BE" w:rsidRDefault="00D139BE" w:rsidP="00D139BE">
      <w:pPr>
        <w:pStyle w:val="af6"/>
        <w:ind w:firstLine="709"/>
        <w:jc w:val="both"/>
        <w:rPr>
          <w:color w:val="000000" w:themeColor="text1"/>
          <w:lang w:val="ru-RU"/>
        </w:rPr>
      </w:pPr>
      <w:r w:rsidRPr="004872CC">
        <w:rPr>
          <w:color w:val="000000" w:themeColor="text1"/>
          <w:lang w:val="ru-RU"/>
        </w:rPr>
        <w:t>На ракету</w:t>
      </w:r>
      <w:r>
        <w:rPr>
          <w:color w:val="000000" w:themeColor="text1"/>
          <w:lang w:val="ru-RU"/>
        </w:rPr>
        <w:t>-носитель</w:t>
      </w:r>
      <w:r w:rsidRPr="004872CC">
        <w:rPr>
          <w:color w:val="000000" w:themeColor="text1"/>
          <w:lang w:val="ru-RU"/>
        </w:rPr>
        <w:t xml:space="preserve"> во время полета действуют возмущающие факторы, которые отклоняют ракету</w:t>
      </w:r>
      <w:r>
        <w:rPr>
          <w:color w:val="000000" w:themeColor="text1"/>
          <w:lang w:val="ru-RU"/>
        </w:rPr>
        <w:t>-носитель</w:t>
      </w:r>
      <w:r w:rsidRPr="004872CC">
        <w:rPr>
          <w:color w:val="000000" w:themeColor="text1"/>
          <w:lang w:val="ru-RU"/>
        </w:rPr>
        <w:t xml:space="preserve"> от заданного движения [1]. </w:t>
      </w:r>
    </w:p>
    <w:p w14:paraId="52D8BD38" w14:textId="77777777" w:rsidR="00D139BE" w:rsidRDefault="00D139BE" w:rsidP="00D139BE">
      <w:pPr>
        <w:pStyle w:val="af6"/>
        <w:ind w:firstLine="709"/>
        <w:jc w:val="both"/>
        <w:rPr>
          <w:color w:val="000000" w:themeColor="text1"/>
          <w:lang w:val="ru-RU"/>
        </w:rPr>
      </w:pPr>
      <w:r w:rsidRPr="004872CC">
        <w:rPr>
          <w:color w:val="000000" w:themeColor="text1"/>
          <w:lang w:val="ru-RU"/>
        </w:rPr>
        <w:t>В данной работе</w:t>
      </w:r>
      <w:r>
        <w:rPr>
          <w:color w:val="000000" w:themeColor="text1"/>
          <w:lang w:val="ru-RU"/>
        </w:rPr>
        <w:t xml:space="preserve"> в качестве таких факторов</w:t>
      </w:r>
      <w:r w:rsidRPr="004872CC">
        <w:rPr>
          <w:color w:val="000000" w:themeColor="text1"/>
          <w:lang w:val="ru-RU"/>
        </w:rPr>
        <w:t xml:space="preserve"> учитываются колебания, вызванные действием атмосферы, в которой учитывается ветровое нагружение. Двигательная установка, поворачиваясь</w:t>
      </w:r>
      <w:r>
        <w:rPr>
          <w:color w:val="000000" w:themeColor="text1"/>
          <w:lang w:val="ru-RU"/>
        </w:rPr>
        <w:t xml:space="preserve">, компенсирует возмущения, сама </w:t>
      </w:r>
      <w:r w:rsidRPr="004872CC">
        <w:rPr>
          <w:color w:val="000000" w:themeColor="text1"/>
          <w:lang w:val="ru-RU"/>
        </w:rPr>
        <w:t>при этом вызывая некоторые возмущения (следящая тяга).</w:t>
      </w:r>
    </w:p>
    <w:p w14:paraId="5FDFF2B8" w14:textId="77777777" w:rsidR="00D139BE" w:rsidRDefault="00D139BE" w:rsidP="00D139BE">
      <w:pPr>
        <w:pStyle w:val="af6"/>
        <w:ind w:firstLine="709"/>
        <w:jc w:val="both"/>
        <w:rPr>
          <w:color w:val="000000" w:themeColor="text1"/>
          <w:lang w:val="ru-RU"/>
        </w:rPr>
      </w:pPr>
      <w:r w:rsidRPr="004872CC">
        <w:rPr>
          <w:color w:val="000000" w:themeColor="text1"/>
          <w:lang w:val="ru-RU"/>
        </w:rPr>
        <w:lastRenderedPageBreak/>
        <w:t>Ветровое нагружение в свою очередь само по себе вызывает изменение угла атаки, особенно на старте, на участке малой скорости и большой плотности атмосферы.</w:t>
      </w:r>
    </w:p>
    <w:p w14:paraId="2D6F73D5" w14:textId="77777777" w:rsidR="00D139BE" w:rsidRPr="004872CC" w:rsidRDefault="00D139BE" w:rsidP="00D139BE">
      <w:pPr>
        <w:pStyle w:val="af6"/>
        <w:ind w:firstLine="709"/>
        <w:jc w:val="both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Собственные (свободные) незатухающе гармонические колебания </w:t>
      </w:r>
      <w:r w:rsidRPr="00381CE5">
        <w:rPr>
          <w:color w:val="000000" w:themeColor="text1"/>
          <w:lang w:val="ru-RU"/>
        </w:rPr>
        <w:t>в замкнутых линейных колебательных системах</w:t>
      </w:r>
      <w:r>
        <w:rPr>
          <w:color w:val="000000" w:themeColor="text1"/>
          <w:lang w:val="ru-RU"/>
        </w:rPr>
        <w:t xml:space="preserve"> называют нормальными колебаниями или же нормальными модами (тонами).</w:t>
      </w:r>
    </w:p>
    <w:p w14:paraId="27BB76F1" w14:textId="77777777" w:rsidR="00D139BE" w:rsidRPr="004872CC" w:rsidRDefault="00D139BE" w:rsidP="00D139BE">
      <w:pPr>
        <w:pStyle w:val="af6"/>
        <w:ind w:firstLine="709"/>
        <w:jc w:val="both"/>
        <w:rPr>
          <w:color w:val="000000" w:themeColor="text1"/>
        </w:rPr>
      </w:pPr>
      <w:r>
        <w:rPr>
          <w:color w:val="000000" w:themeColor="text1"/>
          <w:lang w:val="ru-RU"/>
        </w:rPr>
        <w:t>Как было обозначено в предыдущей части, в</w:t>
      </w:r>
      <w:r w:rsidRPr="004872CC">
        <w:rPr>
          <w:color w:val="000000" w:themeColor="text1"/>
          <w:lang w:val="ru-RU"/>
        </w:rPr>
        <w:t xml:space="preserve"> работе рассматривается плоскопараллельное движение в плоскости тангажа.</w:t>
      </w:r>
      <w:r w:rsidRPr="004872CC">
        <w:rPr>
          <w:color w:val="000000" w:themeColor="text1"/>
        </w:rPr>
        <w:t xml:space="preserve"> </w:t>
      </w:r>
      <w:r w:rsidRPr="004872CC">
        <w:rPr>
          <w:color w:val="000000" w:themeColor="text1"/>
          <w:lang w:val="ru-RU"/>
        </w:rPr>
        <w:t>Необходимо составить</w:t>
      </w:r>
      <w:r w:rsidRPr="004872CC">
        <w:rPr>
          <w:color w:val="000000" w:themeColor="text1"/>
        </w:rPr>
        <w:t xml:space="preserve"> уравнения возмущенного движения РН, основываясь на методах, используемых в</w:t>
      </w:r>
      <w:r w:rsidRPr="004872CC">
        <w:rPr>
          <w:color w:val="000000" w:themeColor="text1"/>
          <w:lang w:val="en-US"/>
        </w:rPr>
        <w:t> </w:t>
      </w:r>
      <w:r w:rsidRPr="004872CC">
        <w:rPr>
          <w:color w:val="000000" w:themeColor="text1"/>
        </w:rPr>
        <w:t>[1</w:t>
      </w:r>
      <w:r w:rsidRPr="004872CC">
        <w:rPr>
          <w:color w:val="000000" w:themeColor="text1"/>
          <w:lang w:val="ru-RU"/>
        </w:rPr>
        <w:t>3</w:t>
      </w:r>
      <w:r w:rsidRPr="004872CC">
        <w:rPr>
          <w:color w:val="000000" w:themeColor="text1"/>
        </w:rPr>
        <w:t>].</w:t>
      </w:r>
    </w:p>
    <w:p w14:paraId="5DCEB6BE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/>
          <w:color w:val="000000" w:themeColor="text1"/>
          <w:sz w:val="28"/>
          <w:szCs w:val="28"/>
        </w:rPr>
        <w:t>Для этого рассмотрим силы, действующие на вторую ступень во время полета в плоскости тангажа, показанные на рисунке 3.1.</w:t>
      </w:r>
    </w:p>
    <w:p w14:paraId="5E4583E5" w14:textId="55F7D22F" w:rsidR="00D139BE" w:rsidRPr="004872CC" w:rsidRDefault="00D139BE" w:rsidP="00D139BE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noProof/>
          <w:color w:val="000000" w:themeColor="text1"/>
        </w:rPr>
        <w:drawing>
          <wp:inline distT="0" distB="0" distL="0" distR="0" wp14:anchorId="34A5B94F" wp14:editId="26E166A9">
            <wp:extent cx="3252098" cy="497744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483" cy="499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1BF1C" w14:textId="77777777" w:rsidR="00D139BE" w:rsidRPr="004872CC" w:rsidRDefault="00D139BE" w:rsidP="00D139BE">
      <w:pPr>
        <w:pStyle w:val="af0"/>
        <w:spacing w:line="360" w:lineRule="auto"/>
        <w:ind w:left="0"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  <w:sectPr w:rsidR="00D139BE" w:rsidRPr="004872CC" w:rsidSect="00C8305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4872CC">
        <w:rPr>
          <w:rFonts w:ascii="Times New Roman" w:hAnsi="Times New Roman"/>
          <w:color w:val="000000" w:themeColor="text1"/>
          <w:sz w:val="28"/>
          <w:szCs w:val="28"/>
        </w:rPr>
        <w:t>Рисунок 3.1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–</m:t>
        </m:r>
      </m:oMath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 Силы, действующие на ракету</w:t>
      </w:r>
      <w:r>
        <w:rPr>
          <w:rFonts w:ascii="Times New Roman" w:hAnsi="Times New Roman"/>
          <w:color w:val="000000" w:themeColor="text1"/>
          <w:sz w:val="28"/>
          <w:szCs w:val="28"/>
        </w:rPr>
        <w:t>-носитель</w:t>
      </w:r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 в полете</w:t>
      </w:r>
    </w:p>
    <w:p w14:paraId="0E6D63A0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  <w:sectPr w:rsidR="00D139BE" w:rsidRPr="004872CC" w:rsidSect="004869AE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593AB6C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Системы координат, относительно которых происходит расчёт это: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A</m:t>
        </m:r>
        <m:sSubSup>
          <m:sSubSup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</m:sup>
        </m:sSubSup>
        <m:sSubSup>
          <m:sSubSup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</m:sup>
        </m:sSubSup>
        <m:sSubSup>
          <m:sSubSup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</m:sup>
        </m:sSub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-</m:t>
        </m:r>
      </m:oMath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 стартовая, оси которой неподвижны относительно земли;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О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XYZ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-</m:t>
        </m:r>
      </m:oMath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 связанная,  начало её совпадает с центром масс, а  координатные оси с центральными осями инерции.</w:t>
      </w:r>
    </w:p>
    <w:p w14:paraId="5D240DD9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Запишем уравнение движение центра масс и вращения относительно центра масс.   </w:t>
      </w:r>
    </w:p>
    <w:p w14:paraId="4B341FD6" w14:textId="77777777" w:rsidR="00D139BE" w:rsidRPr="004872CC" w:rsidRDefault="00D139BE" w:rsidP="00D139BE">
      <w:pPr>
        <w:spacing w:line="360" w:lineRule="auto"/>
        <w:ind w:firstLine="709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ϑ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а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х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Calibri" w:hAnsi="Cambria Math" w:cs="Times New Roman"/>
              <w:color w:val="000000" w:themeColor="text1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х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;</m:t>
          </m:r>
        </m:oMath>
      </m:oMathPara>
    </w:p>
    <w:p w14:paraId="29B64510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m∙</m:t>
          </m:r>
          <m:acc>
            <m:accPr>
              <m:chr m:val="̈"/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Calibri" w:hAnsi="Cambria Math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ϑ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а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Calibri" w:hAnsi="Cambria Math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ϑ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,</m:t>
              </m:r>
            </m:e>
          </m:func>
        </m:oMath>
      </m:oMathPara>
    </w:p>
    <w:p w14:paraId="50843501" w14:textId="77777777" w:rsidR="00D139BE" w:rsidRPr="004872CC" w:rsidRDefault="00D139BE" w:rsidP="00D139B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где   </w:t>
      </w:r>
      <m:oMath>
        <m:acc>
          <m:accPr>
            <m:chr m:val="̈"/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y</m:t>
            </m:r>
          </m:e>
        </m:acc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-</m:t>
        </m:r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ускорение центра масс вдоль оси 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OY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, м/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с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AF2380F" w14:textId="77777777" w:rsidR="00D139BE" w:rsidRPr="004872CC" w:rsidRDefault="00D139BE" w:rsidP="00D139BE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acc>
          <m:accPr>
            <m:chr m:val="̈"/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ϑ</m:t>
            </m:r>
          </m:e>
        </m:acc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-</m:t>
        </m:r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угловое ускорение по каналу тангажа, (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град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)</m:t>
        </m:r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95D8957" w14:textId="77777777" w:rsidR="00D139BE" w:rsidRPr="004872CC" w:rsidRDefault="00D139BE" w:rsidP="00D139BE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z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-</m:t>
        </m:r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центральный момент инерции относительно оси О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кг∙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м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46AAC0A" w14:textId="77777777" w:rsidR="00D139BE" w:rsidRPr="004872CC" w:rsidRDefault="00D139BE" w:rsidP="00D139B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-</m:t>
        </m:r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масса РН, кг;</w:t>
      </w:r>
    </w:p>
    <w:p w14:paraId="1B56E8E1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τ</m:t>
            </m:r>
          </m:sub>
        </m:sSub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</w:rPr>
          <m:t xml:space="preserve"> -</m:t>
        </m:r>
      </m:oMath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 осевая проекция силы тяги управляющих двигателей, Н;</w:t>
      </w:r>
    </w:p>
    <w:p w14:paraId="7030D321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color w:val="000000" w:themeColor="text1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</w:rPr>
          <m:t xml:space="preserve"> -</m:t>
        </m:r>
      </m:oMath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 нормальная проекция силы тяги управляющих двигателей, </w:t>
      </w:r>
      <w:r w:rsidRPr="004872CC">
        <w:rPr>
          <w:rFonts w:ascii="Times New Roman" w:hAnsi="Times New Roman"/>
          <w:color w:val="000000" w:themeColor="text1"/>
          <w:sz w:val="28"/>
          <w:szCs w:val="28"/>
          <w:lang w:val="en-US"/>
        </w:rPr>
        <w:t>H</w:t>
      </w:r>
      <w:r w:rsidRPr="004872CC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14:paraId="1C209F90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δ </m:t>
        </m:r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</w:rPr>
          <m:t>-</m:t>
        </m:r>
      </m:oMath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 угол отклонения оси сопел управляющих двигателей, град;</w:t>
      </w:r>
    </w:p>
    <w:p w14:paraId="2A96137B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х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</w:rPr>
          <m:t>-</m:t>
        </m:r>
      </m:oMath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 расстояние от центра масс до приложения центра аэродинамического давления, м;</w:t>
      </w:r>
    </w:p>
    <w:p w14:paraId="5A762A0D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х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</w:rPr>
          <m:t>-</m:t>
        </m:r>
      </m:oMath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 расстояние от центра масс до приложения силы </w:t>
      </w:r>
      <m:oMath>
        <m:sSub>
          <m:sSubPr>
            <m:ctrlPr>
              <w:rPr>
                <w:rFonts w:ascii="Cambria Math" w:eastAsia="Calibri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color w:val="000000" w:themeColor="text1"/>
                <w:sz w:val="28"/>
                <w:szCs w:val="28"/>
              </w:rPr>
              <m:t>n</m:t>
            </m:r>
          </m:sub>
        </m:sSub>
      </m:oMath>
      <w:r w:rsidRPr="004872CC">
        <w:rPr>
          <w:rFonts w:ascii="Times New Roman" w:hAnsi="Times New Roman"/>
          <w:color w:val="000000" w:themeColor="text1"/>
          <w:sz w:val="28"/>
          <w:szCs w:val="28"/>
        </w:rPr>
        <w:t>, м;</w:t>
      </w:r>
    </w:p>
    <w:p w14:paraId="023822CC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ϑ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</w:rPr>
          <m:t>-</m:t>
        </m:r>
      </m:oMath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 угол тангажа, град;</w:t>
      </w:r>
    </w:p>
    <w:p w14:paraId="3E9B9911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а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-</m:t>
        </m:r>
      </m:oMath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 продольная аэродинамическая сила, Н.</w:t>
      </w:r>
    </w:p>
    <w:p w14:paraId="724BFA6A" w14:textId="77777777" w:rsidR="00D139BE" w:rsidRPr="004872CC" w:rsidRDefault="00D139BE" w:rsidP="00D139BE">
      <w:pPr>
        <w:pStyle w:val="af0"/>
        <w:spacing w:before="24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</w:rPr>
            <m:t>=Р∙</m:t>
          </m:r>
          <m:func>
            <m:funcPr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Calibri" w:hAnsi="Cambria Math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δ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  <m:t>=Р</m:t>
              </m:r>
            </m:e>
          </m:func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val="en-US"/>
            </w:rPr>
            <m:t>;</m:t>
          </m:r>
        </m:oMath>
      </m:oMathPara>
    </w:p>
    <w:p w14:paraId="67D2B229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</w:rPr>
            <m:t>=Р∙</m:t>
          </m:r>
          <m:func>
            <m:funcPr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Calibri" w:hAnsi="Cambria Math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δ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</w:rPr>
            <m:t>=Р∙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δ</m:t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</w:rPr>
            <m:t xml:space="preserve">; </m:t>
          </m:r>
        </m:oMath>
      </m:oMathPara>
    </w:p>
    <w:p w14:paraId="1909C044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а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у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α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∙α∙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q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;</m:t>
          </m:r>
        </m:oMath>
      </m:oMathPara>
    </w:p>
    <w:p w14:paraId="26219D5D" w14:textId="77777777" w:rsidR="00D139BE" w:rsidRPr="004872CC" w:rsidRDefault="00D139BE" w:rsidP="00D139BE">
      <w:pPr>
        <w:pStyle w:val="af0"/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α=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ϑ-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arctg</m:t>
              </m:r>
              <m:d>
                <m:d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y</m:t>
                          </m:r>
                        </m:e>
                      </m:acc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sub>
                      </m:sSub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</m:oMath>
      </m:oMathPara>
    </w:p>
    <w:p w14:paraId="729EB626" w14:textId="77777777" w:rsidR="00D139BE" w:rsidRPr="004872CC" w:rsidRDefault="00D139BE" w:rsidP="00D139B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BEC6F1" w14:textId="77777777" w:rsidR="00D139BE" w:rsidRPr="004872CC" w:rsidRDefault="00D139BE" w:rsidP="00D139B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где  </w:t>
      </w:r>
      <m:oMath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8"/>
          </w:rPr>
          <m:t>Р -</m:t>
        </m:r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полная сила тяги двигательной установки, Н;</w:t>
      </w:r>
    </w:p>
    <w:p w14:paraId="2AE2DE33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у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α</m:t>
            </m:r>
          </m:sup>
        </m:sSub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-</m:t>
        </m:r>
      </m:oMath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 производная коэффициента подъемной аэродинамической силы по углу 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α</m:t>
        </m:r>
      </m:oMath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; </w:t>
      </w:r>
      <w:r w:rsidRPr="004872CC">
        <w:rPr>
          <w:rFonts w:ascii="Times New Roman" w:hAnsi="Times New Roman"/>
          <w:color w:val="000000" w:themeColor="text1"/>
          <w:sz w:val="28"/>
          <w:szCs w:val="28"/>
        </w:rPr>
        <w:tab/>
      </w:r>
    </w:p>
    <w:p w14:paraId="5C730B6A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q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-</m:t>
        </m:r>
      </m:oMath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 скоростной напор; </w:t>
      </w:r>
    </w:p>
    <w:p w14:paraId="4489C6E3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- </m:t>
        </m:r>
      </m:oMath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площадь миделева сечения, 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м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p>
        </m:sSup>
      </m:oMath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; </w:t>
      </w:r>
    </w:p>
    <w:p w14:paraId="749FC316" w14:textId="77777777" w:rsidR="00D139BE" w:rsidRPr="004872CC" w:rsidRDefault="00D139BE" w:rsidP="00D139BE">
      <w:pPr>
        <w:pStyle w:val="af0"/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α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-  </m:t>
        </m:r>
      </m:oMath>
      <w:r w:rsidRPr="004872CC">
        <w:rPr>
          <w:rFonts w:ascii="Times New Roman" w:hAnsi="Times New Roman"/>
          <w:color w:val="000000" w:themeColor="text1"/>
          <w:sz w:val="28"/>
          <w:szCs w:val="28"/>
        </w:rPr>
        <w:t>угол атаки, град.</w:t>
      </w:r>
    </w:p>
    <w:p w14:paraId="300C0DEB" w14:textId="77777777" w:rsidR="00D139BE" w:rsidRPr="004872CC" w:rsidRDefault="00D139BE" w:rsidP="00D139BE">
      <w:pPr>
        <w:pStyle w:val="af0"/>
        <w:spacing w:before="240"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Подставим в уравнения, получим следующе выражение </w:t>
      </w:r>
    </w:p>
    <w:p w14:paraId="597EABA3" w14:textId="77777777" w:rsidR="00D139BE" w:rsidRPr="004872CC" w:rsidRDefault="00D139BE" w:rsidP="00D139BE">
      <w:pPr>
        <w:spacing w:line="360" w:lineRule="auto"/>
        <w:ind w:firstLine="709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ϑ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у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α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ϑ-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fPr>
                        <m:num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x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х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упр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δ∙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ϑ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х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;</m:t>
          </m:r>
        </m:oMath>
      </m:oMathPara>
    </w:p>
    <w:p w14:paraId="6B8B800D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  <m:t>Р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∙</m:t>
              </m:r>
              <m:func>
                <m:funcPr>
                  <m:ctrlPr>
                    <w:rPr>
                      <w:rFonts w:ascii="Cambria Math" w:eastAsia="Calibri" w:hAnsi="Cambria Math"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 w:themeColor="text1"/>
                      <w:sz w:val="28"/>
                      <w:szCs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ϑ</m:t>
                      </m:r>
                    </m:e>
                  </m:d>
                </m:e>
              </m:func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у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α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ϑ-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fPr>
                        <m:num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x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упр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δ∙</m:t>
              </m:r>
              <m:func>
                <m:funcPr>
                  <m:ctrlPr>
                    <w:rPr>
                      <w:rFonts w:ascii="Cambria Math" w:eastAsia="Calibri" w:hAnsi="Cambria Math"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ϑ</m:t>
                      </m:r>
                    </m:e>
                  </m:d>
                </m:e>
              </m:func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  <m:t>m</m:t>
              </m:r>
            </m:den>
          </m:f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</w:rPr>
            <m:t>.</m:t>
          </m:r>
        </m:oMath>
      </m:oMathPara>
    </w:p>
    <w:p w14:paraId="61BC6BE1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Учитывая, что </w:t>
      </w:r>
      <m:oMath>
        <m:func>
          <m:funcPr>
            <m:ctrlPr>
              <w:rPr>
                <w:rFonts w:ascii="Cambria Math" w:eastAsia="Calibri" w:hAnsi="Cambria Math"/>
                <w:color w:val="000000" w:themeColor="text1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/>
                <w:color w:val="000000" w:themeColor="text1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eastAsia="Calibri" w:hAnsi="Cambria Math"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ϑ</m:t>
                </m:r>
              </m:e>
            </m:d>
          </m:e>
        </m:func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ϑ</m:t>
        </m:r>
      </m:oMath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, а </w:t>
      </w:r>
      <m:oMath>
        <m:func>
          <m:funcPr>
            <m:ctrlPr>
              <w:rPr>
                <w:rFonts w:ascii="Cambria Math" w:eastAsia="Calibri" w:hAnsi="Cambria Math"/>
                <w:color w:val="000000" w:themeColor="text1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eastAsia="Calibri" w:hAnsi="Cambria Math"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ϑ</m:t>
                </m:r>
              </m:e>
            </m:d>
          </m:e>
        </m:func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</w:rPr>
          <m:t>=1</m:t>
        </m:r>
      </m:oMath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 получаем:</w:t>
      </w:r>
    </w:p>
    <w:p w14:paraId="14838C01" w14:textId="77777777" w:rsidR="00D139BE" w:rsidRPr="004872CC" w:rsidRDefault="00D139BE" w:rsidP="00D139BE">
      <w:pPr>
        <w:spacing w:line="360" w:lineRule="auto"/>
        <w:ind w:firstLine="709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ϑ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у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α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х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sub>
              </m:sSub>
            </m:den>
          </m:f>
          <m:acc>
            <m:accPr>
              <m:chr m:val="̇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у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α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х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ϑ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упр</m:t>
                  </m:r>
                </m:sub>
              </m:sSub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х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;</m:t>
          </m:r>
        </m:oMath>
      </m:oMathPara>
    </w:p>
    <w:p w14:paraId="159EC01B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  <m:t>Р</m:t>
              </m:r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у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α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ϑ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у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α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m∙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sub>
              </m:sSub>
            </m:den>
          </m:f>
          <m:acc>
            <m:accPr>
              <m:chr m:val="̇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упр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δ</m:t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val="en-US"/>
            </w:rPr>
            <m:t>.</m:t>
          </m:r>
        </m:oMath>
      </m:oMathPara>
    </w:p>
    <w:p w14:paraId="063C9910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/>
          <w:color w:val="000000" w:themeColor="text1"/>
          <w:sz w:val="28"/>
          <w:szCs w:val="28"/>
        </w:rPr>
        <w:t xml:space="preserve">Приведем к виду однородного дифференциального уравнения </w:t>
      </w:r>
    </w:p>
    <w:p w14:paraId="5DC8B8B4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ϑ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у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α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х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sub>
              </m:sSub>
            </m:den>
          </m:f>
          <m:acc>
            <m:accPr>
              <m:chr m:val="̇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у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α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х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ϑ+</m:t>
          </m:r>
          <m:f>
            <m:fPr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упр</m:t>
                  </m:r>
                </m:sub>
              </m:sSub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х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δ=0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;</m:t>
          </m:r>
        </m:oMath>
      </m:oMathPara>
    </w:p>
    <w:p w14:paraId="7862AC93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  <m:t>Р</m:t>
              </m:r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у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α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ϑ+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у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α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m∙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sub>
              </m:sSub>
            </m:den>
          </m:f>
          <m:acc>
            <m:accPr>
              <m:chr m:val="̇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упр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δ=0.</m:t>
          </m:r>
        </m:oMath>
      </m:oMathPara>
    </w:p>
    <w:p w14:paraId="7C8385C6" w14:textId="77777777" w:rsidR="00D139BE" w:rsidRPr="004872CC" w:rsidRDefault="00D139BE" w:rsidP="00D139BE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D139BE" w:rsidRPr="004872CC" w:rsidSect="00D249F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CAFFF3B" w14:textId="77777777" w:rsidR="00D139BE" w:rsidRPr="004872CC" w:rsidRDefault="00D139BE" w:rsidP="00D139BE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Введем следующие обозначения коэффициентов: </w:t>
      </w:r>
    </w:p>
    <w:p w14:paraId="66DF4F7A" w14:textId="77777777" w:rsidR="00D139BE" w:rsidRPr="004872CC" w:rsidRDefault="00D139BE" w:rsidP="00D139BE">
      <w:pPr>
        <w:spacing w:line="288" w:lineRule="auto"/>
        <w:ind w:left="3261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ϑδ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Р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упр</m:t>
                </m:r>
              </m:sub>
            </m:sSub>
            <m:r>
              <m:rPr>
                <m:sty m:val="p"/>
              </m:rPr>
              <w:rPr>
                <w:rFonts w:ascii="Cambria Math" w:eastAsia="Calibri" w:hAnsi="Cambria Math" w:cs="Times New Roman"/>
                <w:color w:val="000000" w:themeColor="text1"/>
                <w:sz w:val="28"/>
                <w:szCs w:val="28"/>
              </w:rPr>
              <m:t>∙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х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z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 ;</m:t>
        </m:r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1FF8DB61" w14:textId="77777777" w:rsidR="00D139BE" w:rsidRPr="004872CC" w:rsidRDefault="00D139BE" w:rsidP="00D139BE">
      <w:pPr>
        <w:spacing w:line="288" w:lineRule="auto"/>
        <w:ind w:left="3261"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ϑ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у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α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х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; </m:t>
          </m:r>
        </m:oMath>
      </m:oMathPara>
    </w:p>
    <w:p w14:paraId="2904ECD6" w14:textId="77777777" w:rsidR="00D139BE" w:rsidRPr="004872CC" w:rsidRDefault="00D139BE" w:rsidP="00D139BE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ϑϑ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у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α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х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  ;</m:t>
          </m:r>
        </m:oMath>
      </m:oMathPara>
    </w:p>
    <w:p w14:paraId="3CFE83FE" w14:textId="77777777" w:rsidR="00D139BE" w:rsidRPr="004872CC" w:rsidRDefault="00D139BE" w:rsidP="00D139BE">
      <w:pPr>
        <w:spacing w:line="288" w:lineRule="auto"/>
        <w:ind w:left="3261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yδ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-</m:t>
        </m:r>
        <m:f>
          <m:f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8"/>
                  </w:rPr>
                  <m:t>Р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8"/>
                  </w:rPr>
                  <m:t>упр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 ;</m:t>
        </m:r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0B1A6E3C" w14:textId="77777777" w:rsidR="00D139BE" w:rsidRPr="004872CC" w:rsidRDefault="00D139BE" w:rsidP="00D139BE">
      <w:pPr>
        <w:spacing w:line="288" w:lineRule="auto"/>
        <w:ind w:left="3261"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yy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у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α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;</m:t>
          </m:r>
        </m:oMath>
      </m:oMathPara>
    </w:p>
    <w:p w14:paraId="1003A7CD" w14:textId="77777777" w:rsidR="00D139BE" w:rsidRPr="004872CC" w:rsidRDefault="00D139BE" w:rsidP="00D139BE">
      <w:pPr>
        <w:spacing w:line="288" w:lineRule="auto"/>
        <w:ind w:left="3261"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yϑ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P+</m:t>
              </m:r>
              <m:sSubSup>
                <m:sSub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у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α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  .</m:t>
          </m:r>
        </m:oMath>
      </m:oMathPara>
    </w:p>
    <w:p w14:paraId="77491931" w14:textId="77777777" w:rsidR="00D139BE" w:rsidRPr="004872CC" w:rsidRDefault="00D139BE" w:rsidP="00D139BE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Тогда</w:t>
      </w:r>
    </w:p>
    <w:p w14:paraId="4A587612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ϑ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ϑy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ϑϑ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ϑ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ϑδ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δ=0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;</m:t>
          </m:r>
        </m:oMath>
      </m:oMathPara>
    </w:p>
    <w:p w14:paraId="3EB66163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yϑ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ϑ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yy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yδ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δ=0.</m:t>
          </m:r>
        </m:oMath>
      </m:oMathPara>
    </w:p>
    <w:p w14:paraId="75C2EC6D" w14:textId="77777777" w:rsidR="00D139BE" w:rsidRPr="004872CC" w:rsidRDefault="00D139BE" w:rsidP="00D139B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Учитывая, что для второй ступени </w:t>
      </w:r>
      <m:oMath>
        <m:sSubSup>
          <m:sSub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у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q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≈0</m:t>
        </m:r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получим уравнения возмущённого движения для твердого тела в плоскости тангажа для участка второй ступени в следующем виде:</w:t>
      </w:r>
    </w:p>
    <w:p w14:paraId="51F50D27" w14:textId="77777777" w:rsidR="00D139BE" w:rsidRPr="004872CC" w:rsidRDefault="00D139BE" w:rsidP="00D139BE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ϑ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ϑδ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∙δ=0;</m:t>
          </m:r>
        </m:oMath>
      </m:oMathPara>
    </w:p>
    <w:p w14:paraId="41067F3D" w14:textId="77777777" w:rsidR="00D139BE" w:rsidRPr="004872CC" w:rsidRDefault="00D139BE" w:rsidP="00D139BE">
      <w:pPr>
        <w:spacing w:after="240" w:line="360" w:lineRule="auto"/>
        <w:ind w:firstLine="709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yϑ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∙ϑ+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δ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∙δ=0.</m:t>
          </m:r>
        </m:oMath>
      </m:oMathPara>
    </w:p>
    <w:p w14:paraId="314C1A7B" w14:textId="77777777" w:rsidR="00D139BE" w:rsidRPr="004872CC" w:rsidRDefault="00D139BE" w:rsidP="00D139BE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D139BE" w:rsidRPr="004872CC" w:rsidSect="00D249F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В дальнейшем будет рассматривается  возмущенное движение только первой ступени на участке выведения и блока первой ступени на участке возвращения ввиду того, что согласно вышеизложенному влияние возмущений наиболее существенно при наличии атмосферы.</w:t>
      </w:r>
    </w:p>
    <w:p w14:paraId="4FA0B9EC" w14:textId="77777777" w:rsidR="00D139BE" w:rsidRPr="004872CC" w:rsidRDefault="00D139BE" w:rsidP="00D139BE">
      <w:pPr>
        <w:pStyle w:val="20"/>
        <w:spacing w:before="120" w:after="1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137913867"/>
      <w:r w:rsidRPr="004872C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 xml:space="preserve">3.1.1 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Уравнения возмущенного движения с учетом ветра</w:t>
      </w:r>
      <w:bookmarkEnd w:id="4"/>
    </w:p>
    <w:p w14:paraId="64097962" w14:textId="77777777" w:rsidR="00D139BE" w:rsidRPr="004872CC" w:rsidRDefault="00D139BE" w:rsidP="00D139B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Профиль ветра сформирован согласно статистическим данным для космодрома Восточный [14]. Значения скорости в уравнениях умножаются на коэффициент при возмущениях по скорости.</w:t>
      </w:r>
    </w:p>
    <w:p w14:paraId="5A829EF5" w14:textId="77777777" w:rsidR="00D139BE" w:rsidRPr="004872CC" w:rsidRDefault="00D139BE" w:rsidP="00D139B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noProof/>
          <w:color w:val="000000" w:themeColor="text1"/>
        </w:rPr>
        <w:drawing>
          <wp:inline distT="0" distB="0" distL="0" distR="0" wp14:anchorId="185DCB69" wp14:editId="530A3C8E">
            <wp:extent cx="3994030" cy="2743200"/>
            <wp:effectExtent l="0" t="0" r="0" b="0"/>
            <wp:docPr id="15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60190E98" w14:textId="77777777" w:rsidR="00D139BE" w:rsidRPr="004872CC" w:rsidRDefault="00D139BE" w:rsidP="00D139B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Рисунок 3.2 Скорость ветра на космодроме Восточный</w:t>
      </w:r>
    </w:p>
    <w:p w14:paraId="3C51C525" w14:textId="77777777" w:rsidR="00D139BE" w:rsidRPr="004872CC" w:rsidRDefault="00D139BE" w:rsidP="00D139B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уравнение возмущенного движения примет следующий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вид:</w:t>
      </w:r>
    </w:p>
    <w:p w14:paraId="2804F3CF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ϑ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ϑ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</m:sub>
          </m:sSub>
          <m:acc>
            <m:accPr>
              <m:chr m:val="̇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ϑϑ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ϑ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ϑδ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δ-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ϑ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=0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;</m:t>
          </m:r>
        </m:oMath>
      </m:oMathPara>
    </w:p>
    <w:p w14:paraId="610A1E18" w14:textId="77777777" w:rsidR="00D139BE" w:rsidRPr="004872CC" w:rsidRDefault="00D139BE" w:rsidP="00D139BE">
      <w:pPr>
        <w:pStyle w:val="af0"/>
        <w:spacing w:line="360" w:lineRule="auto"/>
        <w:ind w:left="0" w:firstLine="709"/>
        <w:jc w:val="both"/>
        <w:rPr>
          <w:rFonts w:ascii="Cambria Math" w:hAnsi="Cambria Math"/>
          <w:color w:val="000000" w:themeColor="text1"/>
          <w:sz w:val="28"/>
          <w:szCs w:val="28"/>
          <w:oMath/>
        </w:rPr>
        <w:sectPr w:rsidR="00D139BE" w:rsidRPr="004872CC" w:rsidSect="00D249F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m:oMathPara>
        <m:oMath>
          <m:acc>
            <m:accPr>
              <m:chr m:val="̈"/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ϑ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ϑ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</m:sub>
          </m:sSub>
          <m:acc>
            <m:accPr>
              <m:chr m:val="̇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yδ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δ-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ϑ</m:t>
              </m:r>
            </m:sub>
          </m:sSub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=0.</m:t>
          </m:r>
        </m:oMath>
      </m:oMathPara>
    </w:p>
    <w:p w14:paraId="5C316D03" w14:textId="77777777" w:rsidR="00D139BE" w:rsidRPr="004872CC" w:rsidRDefault="00D139BE" w:rsidP="00D139BE">
      <w:pPr>
        <w:pStyle w:val="20"/>
        <w:spacing w:after="240" w:line="31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504487252"/>
      <w:bookmarkStart w:id="6" w:name="_Toc131231424"/>
      <w:bookmarkStart w:id="7" w:name="_Toc131231451"/>
      <w:bookmarkStart w:id="8" w:name="_Toc137913868"/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3.1.2 Уравнения возмущенного движения с учетом</w:t>
      </w:r>
      <w:bookmarkEnd w:id="5"/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упругости конструкции</w:t>
      </w:r>
      <w:bookmarkEnd w:id="6"/>
      <w:bookmarkEnd w:id="7"/>
      <w:bookmarkEnd w:id="8"/>
    </w:p>
    <w:p w14:paraId="6F2FF450" w14:textId="77777777" w:rsidR="00D139BE" w:rsidRPr="004872CC" w:rsidRDefault="00D139BE" w:rsidP="00D139BE">
      <w:pPr>
        <w:spacing w:line="31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Представление ракеты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-носителя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виде жесткого тела является слишком упрощённым и не позволяет учесть ряд особенностей ее как объекта регулирования. К числу таких особенностей относятся наличие упругих собственных колебаний «сухого» блока РН. </w:t>
      </w:r>
    </w:p>
    <w:p w14:paraId="1DBC944E" w14:textId="77777777" w:rsidR="00D139BE" w:rsidRPr="004872CC" w:rsidRDefault="00D139BE" w:rsidP="00D139BE">
      <w:pPr>
        <w:spacing w:line="31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Для рассмотрения берутся первые 5 тонов упругих колебаний. Колебания более высоких порядков не учитываются в виду их слабого влияния на движение РН.</w:t>
      </w:r>
    </w:p>
    <w:p w14:paraId="669235E5" w14:textId="77777777" w:rsidR="00D139BE" w:rsidRPr="004872CC" w:rsidRDefault="00D139BE" w:rsidP="00D139BE">
      <w:pPr>
        <w:spacing w:line="31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Уравнения возмущенного движения с учетом упругости конструкции принимаются в следующем в виде  </w:t>
      </w:r>
    </w:p>
    <w:p w14:paraId="122A8FED" w14:textId="77777777" w:rsidR="00D139BE" w:rsidRPr="004872CC" w:rsidRDefault="00D139BE" w:rsidP="00D139BE">
      <w:pPr>
        <w:spacing w:line="31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на первой ступени полета</w:t>
      </w:r>
    </w:p>
    <w:p w14:paraId="05E022A3" w14:textId="77777777" w:rsidR="00D139BE" w:rsidRPr="004872CC" w:rsidRDefault="00D139BE" w:rsidP="00D139BE">
      <w:pPr>
        <w:spacing w:line="312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ϑ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ϑ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</m:sub>
          </m:sSub>
          <m:acc>
            <m:accPr>
              <m:chr m:val="̇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ϑϑ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ϑ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ϑδ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ϑ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n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ϑ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'</m:t>
                  </m:r>
                </m:sup>
              </m:sSup>
            </m:sup>
          </m:sSubSup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ϑ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=0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;</m:t>
          </m:r>
        </m:oMath>
      </m:oMathPara>
    </w:p>
    <w:p w14:paraId="029D68C9" w14:textId="77777777" w:rsidR="00D139BE" w:rsidRPr="004872CC" w:rsidRDefault="00D139BE" w:rsidP="00D139BE">
      <w:pPr>
        <w:pStyle w:val="af0"/>
        <w:spacing w:line="312" w:lineRule="auto"/>
        <w:ind w:left="0"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ϑ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ϑ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</m:sub>
          </m:sSub>
          <m:acc>
            <m:accPr>
              <m:chr m:val="̇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δ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δ+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n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'</m:t>
                  </m:r>
                </m:sup>
              </m:sSup>
            </m:sup>
          </m:sSubSup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ϑ</m:t>
              </m:r>
            </m:sub>
          </m:sSub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=0.</m:t>
          </m:r>
        </m:oMath>
      </m:oMathPara>
    </w:p>
    <w:p w14:paraId="6BC9A8E1" w14:textId="77777777" w:rsidR="00D139BE" w:rsidRPr="004872CC" w:rsidRDefault="00D139BE" w:rsidP="00D139BE">
      <w:pPr>
        <w:pStyle w:val="af0"/>
        <w:spacing w:line="312" w:lineRule="auto"/>
        <w:ind w:left="0" w:firstLine="709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π</m:t>
              </m:r>
            </m:den>
          </m:f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Sn</m:t>
              </m:r>
            </m:sub>
          </m:sSub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Sn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Sn</m:t>
                  </m:r>
                </m:sub>
              </m:sSub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ϑ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'</m:t>
                  </m:r>
                </m:sup>
              </m:sSup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(ϑ-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y</m:t>
                  </m:r>
                </m:e>
              </m:acc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)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ϑ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ϑ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=0</m:t>
          </m:r>
        </m:oMath>
      </m:oMathPara>
    </w:p>
    <w:p w14:paraId="3260B2FB" w14:textId="77777777" w:rsidR="00D139BE" w:rsidRPr="004872CC" w:rsidRDefault="00D139BE" w:rsidP="00D139BE">
      <w:pPr>
        <w:spacing w:line="31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на второй ступени полета</w:t>
      </w:r>
    </w:p>
    <w:p w14:paraId="42BF1FAD" w14:textId="77777777" w:rsidR="00D139BE" w:rsidRPr="004872CC" w:rsidRDefault="00D139BE" w:rsidP="00D139BE">
      <w:pPr>
        <w:spacing w:line="312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ϑ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ϑδ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∙δ=0;</m:t>
          </m:r>
        </m:oMath>
      </m:oMathPara>
    </w:p>
    <w:p w14:paraId="392EF72E" w14:textId="77777777" w:rsidR="00D139BE" w:rsidRPr="004872CC" w:rsidRDefault="00D139BE" w:rsidP="00D139BE">
      <w:pPr>
        <w:spacing w:after="240" w:line="312" w:lineRule="auto"/>
        <w:ind w:firstLine="709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ϑ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∙ϑ+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δ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∙δ=0.</m:t>
          </m:r>
        </m:oMath>
      </m:oMathPara>
    </w:p>
    <w:p w14:paraId="59CD768D" w14:textId="77777777" w:rsidR="00D139BE" w:rsidRPr="004872CC" w:rsidRDefault="00D139BE" w:rsidP="00D139BE">
      <w:pPr>
        <w:spacing w:line="31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где 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-</m:t>
        </m:r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номер тона колебаний (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∈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[1;5]</m:t>
        </m:r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) для рассматриваемых пяти первых тонов;</w:t>
      </w:r>
    </w:p>
    <w:p w14:paraId="3A49ED11" w14:textId="77777777" w:rsidR="00D139BE" w:rsidRPr="004872CC" w:rsidRDefault="00D139BE" w:rsidP="00D139BE">
      <w:pPr>
        <w:spacing w:line="31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–</m:t>
        </m:r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модальные обобщенные перемещения, характеризующие изгиб упругого корпуса на 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-ом тоне колебаний;</w:t>
      </w:r>
    </w:p>
    <w:p w14:paraId="411889F4" w14:textId="77777777" w:rsidR="00D139BE" w:rsidRPr="004872CC" w:rsidRDefault="00D139BE" w:rsidP="00D139BE">
      <w:pPr>
        <w:spacing w:line="31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Sn</m:t>
            </m:r>
          </m:sub>
        </m:sSub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декремент упругих колебаний (принимается равным 0,5);</w:t>
      </w:r>
    </w:p>
    <w:p w14:paraId="65713B3E" w14:textId="77777777" w:rsidR="00D139BE" w:rsidRPr="004872CC" w:rsidRDefault="00D139BE" w:rsidP="00D139B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Sn</m:t>
            </m:r>
          </m:sub>
        </m:sSub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собственная частота 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-го тона изгибных колебаний.</w:t>
      </w:r>
    </w:p>
    <w:p w14:paraId="43FA9F0D" w14:textId="77777777" w:rsidR="00D139BE" w:rsidRPr="004872CC" w:rsidRDefault="00D139BE" w:rsidP="00D139BE">
      <w:pPr>
        <w:spacing w:line="360" w:lineRule="auto"/>
        <w:ind w:left="-142" w:firstLine="568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6"/>
                    <w:szCs w:val="2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6"/>
                          <w:szCs w:val="26"/>
                          <w:lang w:val="en-US"/>
                        </w:rPr>
                        <m:t>ϑ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n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  <w:sz w:val="26"/>
                      <w:szCs w:val="26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упр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6"/>
                              <w:szCs w:val="26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6"/>
                              <w:szCs w:val="26"/>
                            </w:rPr>
                            <m:t>y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color w:val="000000" w:themeColor="text1"/>
                      <w:sz w:val="26"/>
                      <w:szCs w:val="26"/>
                    </w:rPr>
                    <m:t>(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26"/>
                                  <w:szCs w:val="26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6"/>
                                  <w:szCs w:val="26"/>
                                </w:rPr>
                                <m:t>х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х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РД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х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РД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х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РД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)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val="en-US"/>
                        </w:rPr>
                        <m:t>y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n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  <w:sz w:val="26"/>
                      <w:szCs w:val="26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упр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6"/>
                          <w:szCs w:val="26"/>
                        </w:rPr>
                        <m:t>m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х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РД</m:t>
                          </m:r>
                        </m:sub>
                      </m:sSub>
                    </m:e>
                  </m:d>
                </m:e>
              </m:mr>
            </m:m>
          </m:e>
        </m:d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-  к-ты следящего вектора тяги;</w:t>
      </w:r>
    </w:p>
    <w:p w14:paraId="00B49449" w14:textId="77777777" w:rsidR="00D139BE" w:rsidRPr="004872CC" w:rsidRDefault="00D139BE" w:rsidP="00D139BE">
      <w:pPr>
        <w:spacing w:line="360" w:lineRule="auto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6"/>
                    <w:szCs w:val="26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6"/>
                          <w:szCs w:val="26"/>
                          <w:lang w:val="en-US"/>
                        </w:rPr>
                        <m:t>ϑ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'</m:t>
                          </m:r>
                        </m:sup>
                      </m:sSup>
                    </m:sup>
                  </m:sSubSup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=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m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  <m:t>z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q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L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6"/>
                                  <w:szCs w:val="2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6"/>
                                  <w:szCs w:val="26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6"/>
                                  <w:szCs w:val="26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6"/>
                                  <w:szCs w:val="26"/>
                                </w:rPr>
                                <m:t>α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dx</m:t>
                          </m:r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'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х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dx</m:t>
                      </m:r>
                    </m:e>
                  </m:nary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  <m:t>y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'</m:t>
                          </m:r>
                        </m:sup>
                      </m:sSup>
                    </m:sup>
                  </m:sSubSup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m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6"/>
                          <w:szCs w:val="26"/>
                          <w:lang w:val="en-US"/>
                        </w:rPr>
                        <m:t>m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q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L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6"/>
                                  <w:szCs w:val="2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6"/>
                                  <w:szCs w:val="26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6"/>
                                  <w:szCs w:val="26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6"/>
                                  <w:szCs w:val="26"/>
                                </w:rPr>
                                <m:t>α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dx</m:t>
                          </m:r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'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dx</m:t>
                      </m:r>
                    </m:e>
                  </m:nary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6"/>
                          <w:szCs w:val="26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val="en-US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6"/>
                          <w:szCs w:val="26"/>
                          <w:lang w:val="en-US"/>
                        </w:rPr>
                        <m:t>ϑ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'</m:t>
                          </m:r>
                        </m:sup>
                      </m:sSup>
                    </m:sup>
                  </m:sSubSup>
                  <m:r>
                    <w:rPr>
                      <w:rFonts w:ascii="Cambria Math" w:hAnsi="Cambria Math" w:cs="Times New Roman"/>
                      <w:color w:val="000000" w:themeColor="text1"/>
                      <w:sz w:val="26"/>
                      <w:szCs w:val="26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m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m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6"/>
                                  <w:szCs w:val="26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lang w:val="en-US"/>
                    </w:rPr>
                    <m:t>q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L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6"/>
                                  <w:szCs w:val="2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6"/>
                                  <w:szCs w:val="26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6"/>
                                  <w:szCs w:val="26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6"/>
                                  <w:szCs w:val="26"/>
                                </w:rPr>
                                <m:t>α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dx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'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dx</m:t>
                      </m:r>
                    </m:e>
                  </m:nary>
                </m:e>
              </m:mr>
            </m:m>
          </m:e>
        </m:d>
      </m:oMath>
      <w:r w:rsidRPr="004872CC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к-ты </w:t>
      </w:r>
      <w:proofErr w:type="spellStart"/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аэроупругих</w:t>
      </w:r>
      <w:proofErr w:type="spellEnd"/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взаимодействий;</w:t>
      </w:r>
    </w:p>
    <w:p w14:paraId="2AA970D7" w14:textId="77777777" w:rsidR="00D139BE" w:rsidRPr="004872CC" w:rsidRDefault="00D139BE" w:rsidP="00D139BE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ϑ</m:t>
                </m:r>
              </m:sub>
            </m:sSub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Р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упр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z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х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РД</m:t>
                </m:r>
              </m:sub>
            </m:sSub>
          </m:e>
        </m:d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коэффициент эффективности рулевого органа;</w:t>
      </w:r>
    </w:p>
    <w:p w14:paraId="415AA40D" w14:textId="77777777" w:rsidR="00D139BE" w:rsidRPr="004872CC" w:rsidRDefault="00D139BE" w:rsidP="00D139BE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-приведенная масса;</m:t>
        </m:r>
      </m:oMath>
      <w:r w:rsidRPr="004872CC">
        <w:rPr>
          <w:i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m(x)</m:t>
        </m:r>
      </m:oMath>
      <w:r w:rsidRPr="004872C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– 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погонная масса по длине;</w:t>
      </w:r>
    </w:p>
    <w:p w14:paraId="4D5451B0" w14:textId="77777777" w:rsidR="00D139BE" w:rsidRPr="004872CC" w:rsidRDefault="00D139BE" w:rsidP="00D139BE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x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)</m:t>
        </m:r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функция формы изгибных колебаний.</w:t>
      </w:r>
    </w:p>
    <w:p w14:paraId="36CEAFB2" w14:textId="77777777" w:rsidR="00D139BE" w:rsidRPr="004872CC" w:rsidRDefault="00D139BE" w:rsidP="00D139B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Коэффициенты  </w:t>
      </w:r>
      <m:oMath>
        <m:sSubSup>
          <m:sSub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ϑ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</m:sub>
          <m:sup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'</m:t>
                </m:r>
              </m:sup>
            </m:sSup>
          </m:sup>
        </m:sSubSup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</m:sub>
          <m:sup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'</m:t>
                </m:r>
              </m:sup>
            </m:sSup>
          </m:sup>
        </m:sSubSup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ϑ</m:t>
            </m:r>
          </m:sub>
          <m:sup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'</m:t>
                </m:r>
              </m:sup>
            </m:sSup>
          </m:sup>
        </m:sSubSup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учитываются то только в первом тоне колебаний, при более высоких тонах принимаются равными нулю, поскольку с ростом собственной частоты снижаются вызванные аэродинамическими возмущениями амплитуды упругих колебаний и тем самым уменьшается общее влияние аэроупругости. </w:t>
      </w:r>
    </w:p>
    <w:p w14:paraId="32370294" w14:textId="77777777" w:rsidR="00D139BE" w:rsidRPr="004872CC" w:rsidRDefault="00D139BE" w:rsidP="00D139B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возмущенное движение описывается при помощи системы из 7 уравнений:</w:t>
      </w:r>
    </w:p>
    <w:p w14:paraId="036AA31D" w14:textId="77777777" w:rsidR="00D139BE" w:rsidRPr="004872CC" w:rsidRDefault="00D139BE" w:rsidP="00D139B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rS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ϑ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6"/>
                        <w:szCs w:val="26"/>
                        <w:lang w:val="en-US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ϑ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y</m:t>
                            </m:r>
                          </m:sub>
                        </m:sSub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color w:val="000000" w:themeColor="text1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ϑϑ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6"/>
                        <w:szCs w:val="26"/>
                        <w:lang w:val="en-US"/>
                      </w:rPr>
                      <m:t>ϑ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ϑδ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6"/>
                        <w:szCs w:val="26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ϑ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ϑ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sub>
                          <m:sup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</w:rPr>
                                  <m:t>'</m:t>
                                </m:r>
                              </m:sup>
                            </m:sSup>
                          </m:sup>
                        </m:sSubSup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</w:rPr>
                              <m:t>2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-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</w:rPr>
                              <m:t>3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</w:rPr>
                              <m:t>4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</w:rPr>
                              <m:t>5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y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 w:themeColor="text1"/>
                        <w:sz w:val="26"/>
                        <w:szCs w:val="26"/>
                      </w:rPr>
                      <m:t>;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eastAsia="Calibri" w:hAnsi="Cambria Math"/>
                            <w:color w:val="000000" w:themeColor="text1"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ϑ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ϑ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y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y</m:t>
                            </m:r>
                          </m:sub>
                        </m:sSub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δ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</w:rPr>
                      <m:t>δ-</m:t>
                    </m:r>
                    <m:d>
                      <m:d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  <m:t>y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  <m:t>y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sub>
                          <m:sup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</w:rPr>
                                  <m:t>'</m:t>
                                </m:r>
                              </m:sup>
                            </m:sSup>
                          </m:sup>
                        </m:sSubSup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y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</w:rPr>
                              <m:t>2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y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</w:rPr>
                              <m:t>3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y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</w:rPr>
                              <m:t>4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y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</w:rPr>
                              <m:t>5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ϑ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</w:rPr>
                      <m:t>;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π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S1</m:t>
                        </m:r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=-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ϑ</m:t>
                        </m:r>
                      </m:sub>
                      <m: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</w:rPr>
                              <m:t>'</m:t>
                            </m:r>
                          </m:sup>
                        </m:sSup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ϑ-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fPr>
                          <m:num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</w:rPr>
                                  <m:t>y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</w:rPr>
                                  <m:t>y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V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ϑ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ϑ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;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π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S2</m:t>
                        </m:r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S2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ϑ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ϑ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;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π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S3</m:t>
                        </m:r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3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S3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3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ϑ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ϑ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;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π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S4</m:t>
                        </m:r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4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S4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4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4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ϑ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ϑ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;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π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S5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S5</m:t>
                        </m:r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5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S5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5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5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ϑ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ϑ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.</m:t>
                    </m:r>
                  </m:e>
                </m:mr>
              </m:m>
            </m:e>
          </m:d>
        </m:oMath>
      </m:oMathPara>
    </w:p>
    <w:p w14:paraId="2D003D9E" w14:textId="77777777" w:rsidR="00D139BE" w:rsidRPr="004872CC" w:rsidRDefault="00D139BE" w:rsidP="00D139BE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D139BE" w:rsidRPr="004872CC" w:rsidSect="00D249F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D48A512" w14:textId="77777777" w:rsidR="00D139BE" w:rsidRPr="004872CC" w:rsidRDefault="00D139BE" w:rsidP="00D139B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Также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ракете-носителе осуществляется гашение избыточных колебаний. В качестве чувствительного элемента системы стабилизации применяется датчик углового ускорения, сигнал с которого используется как сигнал отрицательной обратной связи с коэффициентом усиления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6"/>
                <w:szCs w:val="26"/>
                <w:lang w:val="en-US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color w:val="000000" w:themeColor="text1"/>
                    <w:sz w:val="26"/>
                    <w:szCs w:val="26"/>
                    <w:lang w:val="en-US"/>
                  </w:rPr>
                </m:ctrlPr>
              </m:sSubPr>
              <m:e>
                <m:acc>
                  <m:accPr>
                    <m:chr m:val="̈"/>
                    <m:ctrlP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  <w:sz w:val="26"/>
                        <w:szCs w:val="26"/>
                        <w:lang w:val="en-US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hAnsi="Cambria Math"/>
                    <w:color w:val="000000" w:themeColor="text1"/>
                    <w:sz w:val="26"/>
                    <w:szCs w:val="26"/>
                    <w:lang w:val="en-US"/>
                  </w:rPr>
                  <m:t>n</m:t>
                </m:r>
              </m:sub>
            </m:sSub>
          </m:sub>
        </m:sSub>
      </m:oMath>
      <w:r w:rsidRPr="004872C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6F19919" w14:textId="77777777" w:rsidR="00D139BE" w:rsidRPr="004872CC" w:rsidRDefault="00D139BE" w:rsidP="00D139B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>Уравнение с учетом коэффициента преобразуется к следующему виду:</w:t>
      </w:r>
    </w:p>
    <w:p w14:paraId="5D8B5422" w14:textId="77777777" w:rsidR="00D139BE" w:rsidRPr="004872CC" w:rsidRDefault="00D139BE" w:rsidP="00D139BE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D139BE" w:rsidRPr="004872CC" w:rsidSect="00D249F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026430A" w14:textId="45278673" w:rsidR="0029393A" w:rsidRPr="006B0A07" w:rsidRDefault="00D139BE" w:rsidP="00D139BE">
      <w:pPr>
        <w:pStyle w:val="af0"/>
        <w:spacing w:after="0" w:line="360" w:lineRule="auto"/>
        <w:ind w:left="954"/>
        <w:rPr>
          <w:rFonts w:ascii="Times New Roman" w:hAnsi="Times New Roman" w:cs="Times New Roman"/>
          <w:b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rS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y</m:t>
                            </m:r>
                          </m:sub>
                        </m:sSub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ϑϑ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ϑ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ϑδ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ϑ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ϑ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sub>
                          <m:sup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q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'</m:t>
                                </m:r>
                              </m:sup>
                            </m:sSup>
                          </m:sup>
                        </m:sSubSup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-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5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y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;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eastAsia="Calibri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ϑ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y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y</m:t>
                            </m:r>
                          </m:sub>
                        </m:sSub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δ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δ-</m:t>
                    </m:r>
                    <m:d>
                      <m:d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y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y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sub>
                          <m:sup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q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'</m:t>
                                </m:r>
                              </m:sup>
                            </m:sSup>
                          </m:sup>
                        </m:sSubSup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y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y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y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y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5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;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  <w:lang w:val="en-US"/>
                      </w:rPr>
                      <m:t>(1+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k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̈"/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  <m:t>s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1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π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S1</m:t>
                        </m:r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=-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</m:sub>
                      <m: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ϑ-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y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V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ϑ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;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  <w:lang w:val="en-US"/>
                      </w:rPr>
                      <m:t>(1+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k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̈"/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  <m:t>s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2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π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S2</m:t>
                        </m:r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S2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ϑ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;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  <w:lang w:val="en-US"/>
                      </w:rPr>
                      <m:t>(1+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k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̈"/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  <m:t>s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3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π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S3</m:t>
                        </m:r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S3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ϑ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;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  <w:lang w:val="en-US"/>
                      </w:rPr>
                      <m:t>(1+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k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̈"/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  <m:t>s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4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π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S4</m:t>
                        </m:r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S4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ϑ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;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  <w:lang w:val="en-US"/>
                      </w:rPr>
                      <m:t>(1+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6"/>
                            <w:szCs w:val="26"/>
                            <w:lang w:val="en-US"/>
                          </w:rPr>
                          <m:t>k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̈"/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6"/>
                                    <w:szCs w:val="26"/>
                                    <w:lang w:val="en-US"/>
                                  </w:rPr>
                                  <m:t>s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m:t>5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π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S5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S5</m:t>
                        </m:r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5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S5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5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5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ϑ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.</m:t>
                    </m:r>
                  </m:e>
                </m:mr>
              </m:m>
            </m:e>
          </m:d>
        </m:oMath>
      </m:oMathPara>
    </w:p>
    <w:p w14:paraId="24C176A1" w14:textId="7CF8BC42" w:rsidR="006B0A07" w:rsidRPr="006B0A07" w:rsidRDefault="006B0A07" w:rsidP="0029393A">
      <w:pPr>
        <w:pStyle w:val="af0"/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Математическая модель </w:t>
      </w:r>
      <w:r w:rsidR="00827527">
        <w:rPr>
          <w:rFonts w:ascii="Times New Roman" w:hAnsi="Times New Roman" w:cs="Times New Roman"/>
          <w:b/>
          <w:sz w:val="28"/>
          <w:szCs w:val="28"/>
        </w:rPr>
        <w:t>модального расчета</w:t>
      </w:r>
    </w:p>
    <w:p w14:paraId="464F495F" w14:textId="6613348A" w:rsidR="00E36A2C" w:rsidRDefault="00E36A2C" w:rsidP="003B52E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 из главных задач в изучении колебательных систем с распределенными параметрами, в том числе и стержней, заключается в определении форм и частот собственных колебаний. Рассмотрим этот вопрос более подробно применительно к незакрепленному стержню (представление ракеты). </w:t>
      </w:r>
      <w:r w:rsidR="0016587B">
        <w:rPr>
          <w:rFonts w:ascii="Times New Roman" w:hAnsi="Times New Roman" w:cs="Times New Roman"/>
          <w:sz w:val="28"/>
          <w:szCs w:val="28"/>
        </w:rPr>
        <w:t>Наиболее удобен метод последовательных приближений.</w:t>
      </w:r>
    </w:p>
    <w:p w14:paraId="09D38DFE" w14:textId="2A0A0826" w:rsidR="0016587B" w:rsidRDefault="0016587B" w:rsidP="003B52E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уравнение поперечных колебаний прямого неоднородного стержня</w:t>
      </w:r>
      <w:r w:rsidRPr="0016587B">
        <w:rPr>
          <w:rFonts w:ascii="Times New Roman" w:hAnsi="Times New Roman" w:cs="Times New Roman"/>
          <w:sz w:val="28"/>
          <w:szCs w:val="28"/>
        </w:rPr>
        <w:t>:</w:t>
      </w:r>
    </w:p>
    <w:p w14:paraId="5DE772AB" w14:textId="7BCAAC5C" w:rsidR="0016587B" w:rsidRPr="0068543D" w:rsidRDefault="00E17009" w:rsidP="003B52E3">
      <w:pPr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=0 (n=1,2,…)</m:t>
          </m:r>
        </m:oMath>
      </m:oMathPara>
    </w:p>
    <w:p w14:paraId="29433C8F" w14:textId="5DC4017E" w:rsidR="0068543D" w:rsidRPr="00504845" w:rsidRDefault="0068543D" w:rsidP="00504845">
      <w:pPr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Интегрирование с переменными коэффициентами дает</w:t>
      </w:r>
    </w:p>
    <w:p w14:paraId="6C9A7E4E" w14:textId="7A2B38A1" w:rsidR="00215037" w:rsidRPr="00504845" w:rsidRDefault="00E17009" w:rsidP="0021503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w:bookmarkStart w:id="9" w:name="_Hlk227714503"/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EJ(x)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p>
              <w:bookmarkEnd w:id="9"/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''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 (n=1,2,…)</m:t>
          </m:r>
        </m:oMath>
      </m:oMathPara>
    </w:p>
    <w:p w14:paraId="67287E9C" w14:textId="3862214D" w:rsidR="00504845" w:rsidRDefault="00504845" w:rsidP="0050484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соблюдении краевых условий для свободного стержня и с учетом постоянности коэффициентов (первое приближение – однородный стержень)</w:t>
      </w:r>
      <w:r w:rsidRPr="00504845">
        <w:rPr>
          <w:rFonts w:ascii="Times New Roman" w:hAnsi="Times New Roman" w:cs="Times New Roman"/>
          <w:sz w:val="28"/>
          <w:szCs w:val="28"/>
        </w:rPr>
        <w:t>:</w:t>
      </w:r>
    </w:p>
    <w:p w14:paraId="27A465E9" w14:textId="20799CF7" w:rsidR="00504845" w:rsidRPr="00FE51E5" w:rsidRDefault="00E17009" w:rsidP="00504845">
      <w:pPr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w:bookmarkStart w:id="10" w:name="_Hlk227714532"/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''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=0;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[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EJ(x)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''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]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x=0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=0</m:t>
                    </m:r>
                    <w:bookmarkEnd w:id="10"/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''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=0;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[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EJ(x)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''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]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x=l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=0,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EJ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=E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=const,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=const.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74877C74" w14:textId="1F49FAB2" w:rsidR="00FE51E5" w:rsidRDefault="00FE51E5" w:rsidP="00504845">
      <w:pPr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Получим общее решение уравнения однородного стержня при краевых условиях:</w:t>
      </w:r>
    </w:p>
    <w:p w14:paraId="7466BDB8" w14:textId="77777777" w:rsidR="003B260F" w:rsidRPr="004872CC" w:rsidRDefault="00E17009" w:rsidP="003B260F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sin</m:t>
                      </m: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l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+sh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l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ch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-cos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sin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-sh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cos</m:t>
                      </m: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l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+ch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l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d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14:paraId="248942B7" w14:textId="77777777" w:rsidR="003B260F" w:rsidRPr="004872CC" w:rsidRDefault="003B260F" w:rsidP="003B260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где  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n</m:t>
            </m:r>
          </m:sub>
        </m:sSub>
      </m:oMath>
      <w:r w:rsidRPr="004872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собственные числа для каждого тона колебаний, для свободного стержня:</w:t>
      </w:r>
    </w:p>
    <w:p w14:paraId="40D13E86" w14:textId="3E3F2595" w:rsidR="003B260F" w:rsidRPr="004872CC" w:rsidRDefault="00E17009" w:rsidP="003B260F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=4,73;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=7,85;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=11,0…</m:t>
          </m:r>
        </m:oMath>
      </m:oMathPara>
    </w:p>
    <w:p w14:paraId="74233848" w14:textId="77777777" w:rsidR="00FE51E5" w:rsidRPr="00FE51E5" w:rsidRDefault="00FE51E5" w:rsidP="00504845">
      <w:pPr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5DCAA72" w14:textId="693F8E9F" w:rsidR="00434F41" w:rsidRDefault="003B52E3" w:rsidP="003B52E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модального анализа ракет-носителей используется модель неоднородного стержня. Ракета-носитель разбивается на малые отрезки имеющие различные массовые и упругие параметры.</w:t>
      </w:r>
    </w:p>
    <w:p w14:paraId="48DEF53E" w14:textId="2CD2BCEA" w:rsidR="007C6DAC" w:rsidRDefault="00C31C45" w:rsidP="00C31C45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D4288E" wp14:editId="4C8531C2">
            <wp:extent cx="2589530" cy="2531059"/>
            <wp:effectExtent l="0" t="0" r="0" b="0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02"/>
                    <a:stretch/>
                  </pic:blipFill>
                  <pic:spPr bwMode="auto">
                    <a:xfrm>
                      <a:off x="0" y="0"/>
                      <a:ext cx="2589530" cy="253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623E4" w14:textId="1DF31BA7" w:rsidR="00C31C45" w:rsidRPr="003B52E3" w:rsidRDefault="00C31C45" w:rsidP="00C31C45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Формы колебаний однородного стержня</w:t>
      </w:r>
    </w:p>
    <w:p w14:paraId="580710E6" w14:textId="3C013861" w:rsidR="003F40FA" w:rsidRDefault="003F40FA" w:rsidP="003F40FA">
      <w:pPr>
        <w:rPr>
          <w:rFonts w:ascii="Times New Roman" w:hAnsi="Times New Roman" w:cs="Times New Roman"/>
          <w:sz w:val="28"/>
          <w:szCs w:val="28"/>
        </w:rPr>
      </w:pPr>
      <w:r w:rsidRPr="005830E3">
        <w:rPr>
          <w:rFonts w:ascii="Times New Roman" w:hAnsi="Times New Roman" w:cs="Times New Roman"/>
          <w:i/>
          <w:iCs/>
          <w:sz w:val="28"/>
          <w:szCs w:val="28"/>
        </w:rPr>
        <w:t>Собственные частоты и формы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2202046" w14:textId="77777777" w:rsidR="003F40FA" w:rsidRDefault="003F40FA" w:rsidP="003F40FA">
      <w:pPr>
        <w:spacing w:after="100"/>
        <w:ind w:left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Форма колебаний первого тона</w:t>
      </w:r>
    </w:p>
    <w:p w14:paraId="4582D34E" w14:textId="77777777" w:rsidR="003F40FA" w:rsidRDefault="003F40FA" w:rsidP="003F40FA">
      <w:pPr>
        <w:spacing w:after="10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Расчет неоднородного стержня производится методом последовательных приближений, где нулевое приближение – это данные, полученные при расчете однородного стержня.</w:t>
      </w:r>
    </w:p>
    <w:p w14:paraId="46F121D1" w14:textId="77777777" w:rsidR="003F40FA" w:rsidRDefault="003F40FA" w:rsidP="003F40FA">
      <w:pPr>
        <w:spacing w:after="10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Согласно методу последовательных приближений, форма колебаний последующего приближения рассчитывается по формуле </w:t>
      </w:r>
    </w:p>
    <w:p w14:paraId="2BAB1788" w14:textId="341DE6C7" w:rsidR="003F40FA" w:rsidRDefault="00E17009" w:rsidP="003F40FA">
      <w:pPr>
        <w:spacing w:after="100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09"/>
        <w:gridCol w:w="7932"/>
      </w:tblGrid>
      <w:tr w:rsidR="003F40FA" w14:paraId="0A75F3D9" w14:textId="77777777" w:rsidTr="0024630B">
        <w:trPr>
          <w:trHeight w:val="443"/>
        </w:trPr>
        <w:tc>
          <w:tcPr>
            <w:tcW w:w="704" w:type="dxa"/>
            <w:hideMark/>
          </w:tcPr>
          <w:p w14:paraId="5DB2969E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bookmarkStart w:id="11" w:name="_Hlk193054683"/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где</w:t>
            </w:r>
          </w:p>
        </w:tc>
        <w:tc>
          <w:tcPr>
            <w:tcW w:w="709" w:type="dxa"/>
            <w:hideMark/>
          </w:tcPr>
          <w:p w14:paraId="27491FEA" w14:textId="77777777" w:rsidR="003F40FA" w:rsidRDefault="00E17009" w:rsidP="0024630B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7932" w:type="dxa"/>
            <w:hideMark/>
          </w:tcPr>
          <w:p w14:paraId="3B5A18CB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 форма колебаний первого тона в предыдущем приближении;</w:t>
            </w:r>
          </w:p>
        </w:tc>
      </w:tr>
      <w:tr w:rsidR="003F40FA" w14:paraId="53C25230" w14:textId="77777777" w:rsidTr="0024630B">
        <w:tc>
          <w:tcPr>
            <w:tcW w:w="704" w:type="dxa"/>
          </w:tcPr>
          <w:p w14:paraId="6A1885F9" w14:textId="77777777" w:rsidR="003F40FA" w:rsidRDefault="003F40FA" w:rsidP="0024630B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09" w:type="dxa"/>
            <w:hideMark/>
          </w:tcPr>
          <w:p w14:paraId="49D89FDC" w14:textId="77777777" w:rsidR="003F40FA" w:rsidRDefault="003F40FA" w:rsidP="0024630B">
            <w:pPr>
              <w:spacing w:after="10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x</m:t>
                </m:r>
              </m:oMath>
            </m:oMathPara>
          </w:p>
        </w:tc>
        <w:tc>
          <w:tcPr>
            <w:tcW w:w="7932" w:type="dxa"/>
            <w:hideMark/>
          </w:tcPr>
          <w:p w14:paraId="1679A52C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продольная координата стержня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>;</w:t>
            </w:r>
          </w:p>
        </w:tc>
      </w:tr>
      <w:tr w:rsidR="003F40FA" w14:paraId="042F1E0C" w14:textId="77777777" w:rsidTr="0024630B">
        <w:tc>
          <w:tcPr>
            <w:tcW w:w="704" w:type="dxa"/>
          </w:tcPr>
          <w:p w14:paraId="60D7E708" w14:textId="77777777" w:rsidR="003F40FA" w:rsidRDefault="003F40FA" w:rsidP="0024630B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09" w:type="dxa"/>
            <w:hideMark/>
          </w:tcPr>
          <w:p w14:paraId="55C717D0" w14:textId="77777777" w:rsidR="003F40FA" w:rsidRDefault="00E17009" w:rsidP="0024630B">
            <w:pPr>
              <w:spacing w:after="10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7932" w:type="dxa"/>
            <w:hideMark/>
          </w:tcPr>
          <w:p w14:paraId="51E974B5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координата центра масс.</w:t>
            </w:r>
          </w:p>
        </w:tc>
      </w:tr>
      <w:bookmarkEnd w:id="11"/>
    </w:tbl>
    <w:p w14:paraId="1EA0611E" w14:textId="77777777" w:rsidR="003F40FA" w:rsidRDefault="003F40FA" w:rsidP="003F40FA">
      <w:pPr>
        <w:spacing w:after="100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f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</w:tblGrid>
      <w:tr w:rsidR="003F40FA" w14:paraId="524970C9" w14:textId="77777777" w:rsidTr="0024630B">
        <w:trPr>
          <w:jc w:val="center"/>
        </w:trPr>
        <w:tc>
          <w:tcPr>
            <w:tcW w:w="4248" w:type="dxa"/>
            <w:hideMark/>
          </w:tcPr>
          <w:p w14:paraId="09BA7C91" w14:textId="77777777" w:rsidR="003F40FA" w:rsidRDefault="00E17009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l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ψ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nary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dx;</m:t>
                </m:r>
              </m:oMath>
            </m:oMathPara>
          </w:p>
        </w:tc>
      </w:tr>
      <w:tr w:rsidR="003F40FA" w14:paraId="3E6B8C2A" w14:textId="77777777" w:rsidTr="0024630B">
        <w:trPr>
          <w:jc w:val="center"/>
        </w:trPr>
        <w:tc>
          <w:tcPr>
            <w:tcW w:w="4248" w:type="dxa"/>
            <w:hideMark/>
          </w:tcPr>
          <w:p w14:paraId="6678AC01" w14:textId="77777777" w:rsidR="003F40FA" w:rsidRDefault="00E17009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m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l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ψ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dx;</m:t>
                    </m:r>
                  </m:e>
                </m:nary>
              </m:oMath>
            </m:oMathPara>
          </w:p>
        </w:tc>
      </w:tr>
      <w:tr w:rsidR="003F40FA" w14:paraId="224D906A" w14:textId="77777777" w:rsidTr="0024630B">
        <w:trPr>
          <w:trHeight w:val="912"/>
          <w:jc w:val="center"/>
        </w:trPr>
        <w:tc>
          <w:tcPr>
            <w:tcW w:w="4248" w:type="dxa"/>
            <w:hideMark/>
          </w:tcPr>
          <w:p w14:paraId="3EECED04" w14:textId="77777777" w:rsidR="003F40FA" w:rsidRDefault="003F40FA" w:rsidP="0024630B">
            <w:pPr>
              <w:spacing w:after="100"/>
              <w:ind w:firstLine="708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I=</m:t>
                </m:r>
                <m:nary>
                  <m:naryPr>
                    <m:limLoc m:val="subSup"/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m(x)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(x-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dx;</m:t>
                </m:r>
              </m:oMath>
            </m:oMathPara>
          </w:p>
        </w:tc>
      </w:tr>
      <w:tr w:rsidR="003F40FA" w14:paraId="5960D2BF" w14:textId="77777777" w:rsidTr="0024630B">
        <w:trPr>
          <w:trHeight w:val="912"/>
          <w:jc w:val="center"/>
        </w:trPr>
        <w:tc>
          <w:tcPr>
            <w:tcW w:w="4248" w:type="dxa"/>
            <w:hideMark/>
          </w:tcPr>
          <w:p w14:paraId="14AA03CF" w14:textId="77777777" w:rsidR="003F40FA" w:rsidRDefault="003F40FA" w:rsidP="0024630B">
            <w:pPr>
              <w:spacing w:after="100"/>
              <w:ind w:firstLine="708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ψ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p>
                  <m:e>
                    <m:nary>
                      <m:naryPr>
                        <m:limLoc m:val="subSup"/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bCs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1x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EJ(x)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dx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nary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;</m:t>
                </m:r>
              </m:oMath>
            </m:oMathPara>
          </w:p>
        </w:tc>
      </w:tr>
      <w:tr w:rsidR="003F40FA" w14:paraId="78844A38" w14:textId="77777777" w:rsidTr="0024630B">
        <w:trPr>
          <w:trHeight w:val="912"/>
          <w:jc w:val="center"/>
        </w:trPr>
        <w:tc>
          <w:tcPr>
            <w:tcW w:w="4248" w:type="dxa"/>
            <w:hideMark/>
          </w:tcPr>
          <w:p w14:paraId="7281CC37" w14:textId="77777777" w:rsidR="003F40FA" w:rsidRDefault="00E17009" w:rsidP="0024630B">
            <w:pPr>
              <w:spacing w:after="100"/>
              <w:ind w:firstLine="708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1x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</m:oMath>
            </m:oMathPara>
          </w:p>
        </w:tc>
      </w:tr>
    </w:tbl>
    <w:p w14:paraId="06204A72" w14:textId="77777777" w:rsidR="003F40FA" w:rsidRDefault="003F40FA" w:rsidP="003F40FA">
      <w:pPr>
        <w:spacing w:after="100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09"/>
        <w:gridCol w:w="7932"/>
      </w:tblGrid>
      <w:tr w:rsidR="003F40FA" w14:paraId="30884A63" w14:textId="77777777" w:rsidTr="0024630B">
        <w:tc>
          <w:tcPr>
            <w:tcW w:w="704" w:type="dxa"/>
            <w:hideMark/>
          </w:tcPr>
          <w:p w14:paraId="1FD4B3E2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где</w:t>
            </w:r>
          </w:p>
        </w:tc>
        <w:tc>
          <w:tcPr>
            <w:tcW w:w="709" w:type="dxa"/>
            <w:hideMark/>
          </w:tcPr>
          <w:p w14:paraId="3E05AEFB" w14:textId="77777777" w:rsidR="003F40FA" w:rsidRDefault="003F40FA" w:rsidP="0024630B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oMath>
            </m:oMathPara>
          </w:p>
        </w:tc>
        <w:tc>
          <w:tcPr>
            <w:tcW w:w="7932" w:type="dxa"/>
            <w:hideMark/>
          </w:tcPr>
          <w:p w14:paraId="7B16B0C4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 масса стержня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>;</w:t>
            </w:r>
          </w:p>
        </w:tc>
      </w:tr>
      <w:tr w:rsidR="003F40FA" w14:paraId="305A0935" w14:textId="77777777" w:rsidTr="0024630B">
        <w:tc>
          <w:tcPr>
            <w:tcW w:w="704" w:type="dxa"/>
          </w:tcPr>
          <w:p w14:paraId="779A831D" w14:textId="77777777" w:rsidR="003F40FA" w:rsidRDefault="003F40FA" w:rsidP="0024630B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09" w:type="dxa"/>
            <w:hideMark/>
          </w:tcPr>
          <w:p w14:paraId="7DA4F6DA" w14:textId="77777777" w:rsidR="003F40FA" w:rsidRDefault="003F40FA" w:rsidP="0024630B">
            <w:pPr>
              <w:spacing w:after="10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oMath>
            </m:oMathPara>
          </w:p>
        </w:tc>
        <w:tc>
          <w:tcPr>
            <w:tcW w:w="7932" w:type="dxa"/>
            <w:hideMark/>
          </w:tcPr>
          <w:p w14:paraId="3C9F0B32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 xml:space="preserve">- массовый момент инерции стержня относительно </w:t>
            </w:r>
          </w:p>
          <w:p w14:paraId="3C7D5CB3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 xml:space="preserve">  поперечной оси, проходящей через центр масс;</w:t>
            </w:r>
          </w:p>
        </w:tc>
      </w:tr>
      <w:tr w:rsidR="003F40FA" w14:paraId="4B5419D2" w14:textId="77777777" w:rsidTr="0024630B">
        <w:trPr>
          <w:trHeight w:val="341"/>
        </w:trPr>
        <w:tc>
          <w:tcPr>
            <w:tcW w:w="704" w:type="dxa"/>
          </w:tcPr>
          <w:p w14:paraId="0920095A" w14:textId="77777777" w:rsidR="003F40FA" w:rsidRDefault="003F40FA" w:rsidP="0024630B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09" w:type="dxa"/>
            <w:hideMark/>
          </w:tcPr>
          <w:p w14:paraId="2D138608" w14:textId="77777777" w:rsidR="003F40FA" w:rsidRDefault="00E17009" w:rsidP="0024630B">
            <w:pPr>
              <w:spacing w:after="10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7932" w:type="dxa"/>
            <w:hideMark/>
          </w:tcPr>
          <w:p w14:paraId="6109AD8E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изгибающий момент.</w:t>
            </w:r>
          </w:p>
        </w:tc>
      </w:tr>
    </w:tbl>
    <w:p w14:paraId="746F6314" w14:textId="77777777" w:rsidR="003F40FA" w:rsidRDefault="003F40FA" w:rsidP="003F40FA">
      <w:pPr>
        <w:spacing w:after="100"/>
        <w:ind w:firstLine="708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038F5A4" w14:textId="77777777" w:rsidR="003F40FA" w:rsidRDefault="003F40FA" w:rsidP="003F40FA">
      <w:pPr>
        <w:spacing w:after="100"/>
        <w:ind w:firstLine="708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Форма колебаний второго тона</w:t>
      </w:r>
    </w:p>
    <w:p w14:paraId="54348CB0" w14:textId="77777777" w:rsidR="003F40FA" w:rsidRDefault="00E17009" w:rsidP="003F40FA">
      <w:pPr>
        <w:spacing w:after="10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515"/>
        <w:gridCol w:w="8216"/>
      </w:tblGrid>
      <w:tr w:rsidR="003F40FA" w14:paraId="7B957211" w14:textId="77777777" w:rsidTr="0024630B">
        <w:trPr>
          <w:trHeight w:val="443"/>
        </w:trPr>
        <w:tc>
          <w:tcPr>
            <w:tcW w:w="704" w:type="dxa"/>
            <w:hideMark/>
          </w:tcPr>
          <w:p w14:paraId="7F061C5E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где</w:t>
            </w:r>
          </w:p>
        </w:tc>
        <w:tc>
          <w:tcPr>
            <w:tcW w:w="425" w:type="dxa"/>
            <w:hideMark/>
          </w:tcPr>
          <w:p w14:paraId="287B3996" w14:textId="77777777" w:rsidR="003F40FA" w:rsidRDefault="00E17009" w:rsidP="0024630B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8216" w:type="dxa"/>
            <w:hideMark/>
          </w:tcPr>
          <w:p w14:paraId="1A5CF7A7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 форма колебаний второго тона в предыдущем приближении;</w:t>
            </w:r>
          </w:p>
        </w:tc>
      </w:tr>
    </w:tbl>
    <w:p w14:paraId="2F46036B" w14:textId="77777777" w:rsidR="003F40FA" w:rsidRDefault="00E17009" w:rsidP="003F40F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21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l</m:t>
              </m:r>
            </m:sup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m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</m:sup>
              </m:sSub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;                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l</m:t>
              </m:r>
            </m:sup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m(x)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dx;</m:t>
          </m:r>
        </m:oMath>
      </m:oMathPara>
    </w:p>
    <w:p w14:paraId="2BFDE27C" w14:textId="77777777" w:rsidR="003F40FA" w:rsidRDefault="003F40FA" w:rsidP="003F40FA">
      <w:pPr>
        <w:spacing w:after="10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E674E1" w14:textId="77777777" w:rsidR="003F40FA" w:rsidRDefault="003F40FA" w:rsidP="003F40FA">
      <w:pPr>
        <w:ind w:firstLine="708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Форма колебаний третьего тона</w:t>
      </w:r>
    </w:p>
    <w:p w14:paraId="351EC0AB" w14:textId="77777777" w:rsidR="003F40FA" w:rsidRDefault="00E17009" w:rsidP="003F40FA">
      <w:pPr>
        <w:ind w:firstLine="708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515"/>
        <w:gridCol w:w="8216"/>
      </w:tblGrid>
      <w:tr w:rsidR="003F40FA" w14:paraId="0AF47B03" w14:textId="77777777" w:rsidTr="0024630B">
        <w:trPr>
          <w:trHeight w:val="443"/>
        </w:trPr>
        <w:tc>
          <w:tcPr>
            <w:tcW w:w="704" w:type="dxa"/>
            <w:hideMark/>
          </w:tcPr>
          <w:p w14:paraId="77D22D4B" w14:textId="77777777" w:rsidR="003F40FA" w:rsidRDefault="003F40FA" w:rsidP="0024630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где</w:t>
            </w:r>
          </w:p>
        </w:tc>
        <w:tc>
          <w:tcPr>
            <w:tcW w:w="425" w:type="dxa"/>
            <w:hideMark/>
          </w:tcPr>
          <w:p w14:paraId="552099E5" w14:textId="77777777" w:rsidR="003F40FA" w:rsidRDefault="00E17009" w:rsidP="0024630B">
            <w:pPr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8216" w:type="dxa"/>
            <w:hideMark/>
          </w:tcPr>
          <w:p w14:paraId="5EBCC593" w14:textId="77777777" w:rsidR="003F40FA" w:rsidRDefault="003F40FA" w:rsidP="0024630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 форма колебаний третьего тона в предыдущем приближении;</w:t>
            </w:r>
          </w:p>
        </w:tc>
      </w:tr>
    </w:tbl>
    <w:p w14:paraId="601FD710" w14:textId="77777777" w:rsidR="003F40FA" w:rsidRDefault="00E17009" w:rsidP="003F40FA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408A6AC3" w14:textId="77777777" w:rsidR="003F40FA" w:rsidRDefault="00E17009" w:rsidP="003F40FA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192E8E8A" w14:textId="77777777" w:rsidR="003F40FA" w:rsidRDefault="00E17009" w:rsidP="003F40FA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m(x)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dx;</m:t>
          </m:r>
        </m:oMath>
      </m:oMathPara>
    </w:p>
    <w:p w14:paraId="2A1EF37D" w14:textId="77777777" w:rsidR="003F40FA" w:rsidRDefault="003F40FA" w:rsidP="003F40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Согласно методике, расчет повторяется несколько раз для достижения необходимой точности (в разрабатываемой библиотеке расчет производится до тех пор, пока разница между новым и существующим значением частот колебаний не будет меньше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-8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 xml:space="preserve"> Гц).</w:t>
      </w:r>
    </w:p>
    <w:p w14:paraId="006FD476" w14:textId="77777777" w:rsidR="003F40FA" w:rsidRDefault="003F40FA" w:rsidP="003F40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Частота колебаний</w:t>
      </w:r>
    </w:p>
    <w:p w14:paraId="5D36625F" w14:textId="77777777" w:rsidR="003F40FA" w:rsidRDefault="003F40FA" w:rsidP="003F40FA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Частота колебаний рассчитывается по формуле Рэлея:</w:t>
      </w:r>
    </w:p>
    <w:p w14:paraId="0A68B680" w14:textId="77777777" w:rsidR="003F40FA" w:rsidRDefault="00E17009" w:rsidP="003F40FA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6E2DFF39" w14:textId="77777777" w:rsidR="003F40FA" w:rsidRDefault="00E17009" w:rsidP="003F40FA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m(x)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dx;</m:t>
          </m:r>
        </m:oMath>
      </m:oMathPara>
    </w:p>
    <w:tbl>
      <w:tblPr>
        <w:tblStyle w:val="af5"/>
        <w:tblpPr w:leftFromText="180" w:rightFromText="180" w:vertAnchor="text" w:horzAnchor="margin" w:tblpY="8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09"/>
        <w:gridCol w:w="7932"/>
      </w:tblGrid>
      <w:tr w:rsidR="003F40FA" w14:paraId="3FDA55FB" w14:textId="77777777" w:rsidTr="0024630B">
        <w:tc>
          <w:tcPr>
            <w:tcW w:w="704" w:type="dxa"/>
            <w:hideMark/>
          </w:tcPr>
          <w:p w14:paraId="75A52CC8" w14:textId="77777777" w:rsidR="003F40FA" w:rsidRDefault="003F40FA" w:rsidP="0024630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где</w:t>
            </w:r>
          </w:p>
        </w:tc>
        <w:tc>
          <w:tcPr>
            <w:tcW w:w="709" w:type="dxa"/>
            <w:hideMark/>
          </w:tcPr>
          <w:p w14:paraId="5CB3F741" w14:textId="77777777" w:rsidR="003F40FA" w:rsidRDefault="003F40FA" w:rsidP="0024630B">
            <w:pPr>
              <w:jc w:val="center"/>
              <w:rPr>
                <w:rFonts w:ascii="Times New Roman" w:eastAsiaTheme="minorEastAsia" w:hAnsi="Times New Roman" w:cs="Times New Roman"/>
                <w:bCs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oMath>
            </m:oMathPara>
          </w:p>
        </w:tc>
        <w:tc>
          <w:tcPr>
            <w:tcW w:w="7932" w:type="dxa"/>
            <w:hideMark/>
          </w:tcPr>
          <w:p w14:paraId="7F216987" w14:textId="77777777" w:rsidR="003F40FA" w:rsidRDefault="003F40FA" w:rsidP="0024630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 номер тона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>;</w:t>
            </w:r>
          </w:p>
        </w:tc>
      </w:tr>
    </w:tbl>
    <w:p w14:paraId="3621546D" w14:textId="77777777" w:rsidR="003F40FA" w:rsidRDefault="00E17009" w:rsidP="003F40FA">
      <w:pPr>
        <w:ind w:firstLine="708"/>
        <w:rPr>
          <w:rFonts w:ascii="Times New Roman" w:hAnsi="Times New Roman" w:cs="Times New Roman"/>
          <w:bCs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1x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EJ(x)</m:t>
                  </m:r>
                </m:den>
              </m:f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dx.</m:t>
          </m:r>
        </m:oMath>
      </m:oMathPara>
    </w:p>
    <w:p w14:paraId="37B0B60F" w14:textId="77777777" w:rsidR="003F40FA" w:rsidRDefault="003F40FA" w:rsidP="003F40FA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1453CD6" w14:textId="5B6BA7E0" w:rsidR="003F40FA" w:rsidRDefault="003F40FA" w:rsidP="003F40FA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Относительная формул</w:t>
      </w:r>
      <w:r w:rsidR="00827527">
        <w:rPr>
          <w:rFonts w:ascii="Times New Roman" w:hAnsi="Times New Roman" w:cs="Times New Roman"/>
          <w:b/>
          <w:sz w:val="28"/>
          <w:szCs w:val="28"/>
        </w:rPr>
        <w:t>а</w:t>
      </w:r>
      <w:r>
        <w:rPr>
          <w:rFonts w:ascii="Times New Roman" w:hAnsi="Times New Roman" w:cs="Times New Roman"/>
          <w:b/>
          <w:sz w:val="28"/>
          <w:szCs w:val="28"/>
        </w:rPr>
        <w:t>, учитывающая влияние массы топлива:</w:t>
      </w:r>
    </w:p>
    <w:p w14:paraId="283B99FC" w14:textId="77777777" w:rsidR="003F40FA" w:rsidRPr="002F1316" w:rsidRDefault="003F40FA" w:rsidP="003F40FA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эф 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зап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тон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m(t)</m:t>
          </m:r>
        </m:oMath>
      </m:oMathPara>
    </w:p>
    <w:p w14:paraId="118F33E3" w14:textId="77777777" w:rsidR="003F40FA" w:rsidRDefault="003F40FA" w:rsidP="003F40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C64F0D" w14:textId="77777777" w:rsidR="003F40FA" w:rsidRDefault="003F40FA" w:rsidP="003F40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BC9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>
        <w:rPr>
          <w:rFonts w:ascii="Times New Roman" w:hAnsi="Times New Roman" w:cs="Times New Roman"/>
          <w:b/>
          <w:bCs/>
          <w:sz w:val="28"/>
          <w:szCs w:val="28"/>
        </w:rPr>
        <w:t>Базовый метод расчета аэродинамики</w:t>
      </w:r>
    </w:p>
    <w:p w14:paraId="7BD3796A" w14:textId="77777777" w:rsidR="003F40FA" w:rsidRDefault="003F40FA" w:rsidP="003F40FA">
      <w:pPr>
        <w:rPr>
          <w:rFonts w:ascii="Times New Roman" w:hAnsi="Times New Roman" w:cs="Times New Roman"/>
          <w:sz w:val="28"/>
          <w:szCs w:val="28"/>
        </w:rPr>
      </w:pPr>
      <w:r w:rsidRPr="002A3A1C">
        <w:rPr>
          <w:rFonts w:ascii="Times New Roman" w:hAnsi="Times New Roman" w:cs="Times New Roman"/>
          <w:sz w:val="28"/>
          <w:szCs w:val="28"/>
        </w:rPr>
        <w:t xml:space="preserve">Расчет </w:t>
      </w:r>
      <w:r>
        <w:rPr>
          <w:rFonts w:ascii="Times New Roman" w:hAnsi="Times New Roman" w:cs="Times New Roman"/>
          <w:sz w:val="28"/>
          <w:szCs w:val="28"/>
        </w:rPr>
        <w:t>производной коэффициента подъемной силы:</w:t>
      </w:r>
    </w:p>
    <w:p w14:paraId="7AE5D396" w14:textId="77777777" w:rsidR="003F40FA" w:rsidRPr="005830E3" w:rsidRDefault="00E17009" w:rsidP="003F40FA">
      <w:pPr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p>
              </m:sSubSup>
            </m:e>
          </m:nary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den>
          </m:f>
        </m:oMath>
      </m:oMathPara>
    </w:p>
    <w:p w14:paraId="5DF319E7" w14:textId="77777777" w:rsidR="003F40FA" w:rsidRDefault="003F40FA" w:rsidP="003F40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Расчет коэффициента лобового сопротивления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3588DC" w14:textId="77777777" w:rsidR="003F40FA" w:rsidRPr="00F235D2" w:rsidRDefault="00E17009" w:rsidP="003F40FA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 трен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 дав</m:t>
              </m:r>
            </m:sub>
          </m:sSub>
        </m:oMath>
      </m:oMathPara>
    </w:p>
    <w:p w14:paraId="6AD046DF" w14:textId="77777777" w:rsidR="003F40FA" w:rsidRDefault="003F40FA" w:rsidP="003F40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Расчет аэродинамического фокуса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3BC8E1" w14:textId="77777777" w:rsidR="003F40FA" w:rsidRPr="00756700" w:rsidRDefault="00E17009" w:rsidP="003F40FA">
      <w:pPr>
        <w:jc w:val="center"/>
        <w:rPr>
          <w:rFonts w:ascii="Times New Roman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379640EC" w14:textId="77777777" w:rsidR="003F40FA" w:rsidRDefault="003F40FA" w:rsidP="003F40FA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hAnsi="Times New Roman" w:cs="Times New Roman"/>
          <w:iCs/>
          <w:sz w:val="28"/>
          <w:szCs w:val="28"/>
        </w:rPr>
        <w:t xml:space="preserve"> – нормальная сила</w:t>
      </w:r>
    </w:p>
    <w:p w14:paraId="1A4567C4" w14:textId="77777777" w:rsidR="003F40FA" w:rsidRPr="00B12C40" w:rsidRDefault="003F40FA" w:rsidP="003F40FA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*</w:t>
      </w:r>
      <w:r w:rsidRPr="00756700">
        <w:rPr>
          <w:rFonts w:ascii="Times New Roman" w:hAnsi="Times New Roman" w:cs="Times New Roman"/>
          <w:i/>
          <w:sz w:val="28"/>
          <w:szCs w:val="28"/>
        </w:rPr>
        <w:t>коэффициенты</w:t>
      </w:r>
      <w:r>
        <w:rPr>
          <w:rFonts w:ascii="Times New Roman" w:hAnsi="Times New Roman" w:cs="Times New Roman"/>
          <w:i/>
          <w:sz w:val="28"/>
          <w:szCs w:val="28"/>
        </w:rPr>
        <w:t xml:space="preserve"> для каждого геометрического элемента берутся из таблиц с экспериментальными данными.</w:t>
      </w:r>
    </w:p>
    <w:p w14:paraId="704946FE" w14:textId="77777777" w:rsidR="00F97180" w:rsidRDefault="00F97180" w:rsidP="003F40F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1F99B38" w14:textId="77777777" w:rsidR="003F40FA" w:rsidRDefault="003F40FA" w:rsidP="003F40FA">
      <w:pPr>
        <w:spacing w:after="100"/>
        <w:ind w:left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Форма колебаний первого тона</w:t>
      </w:r>
    </w:p>
    <w:p w14:paraId="5FC458F5" w14:textId="77777777" w:rsidR="003F40FA" w:rsidRDefault="003F40FA" w:rsidP="003F40FA">
      <w:pPr>
        <w:spacing w:after="10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Расчет неоднородного стержня производится методом последовательных приближений, где нулевое приближение – это данные, полученные при расчете однородного стержня.</w:t>
      </w:r>
    </w:p>
    <w:p w14:paraId="0A958FE4" w14:textId="77777777" w:rsidR="003F40FA" w:rsidRDefault="003F40FA" w:rsidP="003F40FA">
      <w:pPr>
        <w:spacing w:after="10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Согласно методу последовательных приближений, форма колебаний последующего приближения рассчитывается по формуле </w:t>
      </w:r>
    </w:p>
    <w:p w14:paraId="26BDE2FD" w14:textId="77777777" w:rsidR="003F40FA" w:rsidRDefault="00E17009" w:rsidP="003F40FA">
      <w:pPr>
        <w:spacing w:after="100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09"/>
        <w:gridCol w:w="7932"/>
      </w:tblGrid>
      <w:tr w:rsidR="003F40FA" w14:paraId="5D891C76" w14:textId="77777777" w:rsidTr="0024630B">
        <w:trPr>
          <w:trHeight w:val="443"/>
        </w:trPr>
        <w:tc>
          <w:tcPr>
            <w:tcW w:w="704" w:type="dxa"/>
            <w:hideMark/>
          </w:tcPr>
          <w:p w14:paraId="5DB9D07C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где</w:t>
            </w:r>
          </w:p>
        </w:tc>
        <w:tc>
          <w:tcPr>
            <w:tcW w:w="709" w:type="dxa"/>
            <w:hideMark/>
          </w:tcPr>
          <w:p w14:paraId="3C801750" w14:textId="77777777" w:rsidR="003F40FA" w:rsidRDefault="00E17009" w:rsidP="0024630B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7932" w:type="dxa"/>
            <w:hideMark/>
          </w:tcPr>
          <w:p w14:paraId="190B31FB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 форма колебаний первого тона в предыдущем приближении;</w:t>
            </w:r>
          </w:p>
        </w:tc>
      </w:tr>
      <w:tr w:rsidR="003F40FA" w14:paraId="1FC9EEA4" w14:textId="77777777" w:rsidTr="0024630B">
        <w:tc>
          <w:tcPr>
            <w:tcW w:w="704" w:type="dxa"/>
          </w:tcPr>
          <w:p w14:paraId="7015B022" w14:textId="77777777" w:rsidR="003F40FA" w:rsidRDefault="003F40FA" w:rsidP="0024630B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09" w:type="dxa"/>
            <w:hideMark/>
          </w:tcPr>
          <w:p w14:paraId="0B12FD51" w14:textId="77777777" w:rsidR="003F40FA" w:rsidRDefault="003F40FA" w:rsidP="0024630B">
            <w:pPr>
              <w:spacing w:after="10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x</m:t>
                </m:r>
              </m:oMath>
            </m:oMathPara>
          </w:p>
        </w:tc>
        <w:tc>
          <w:tcPr>
            <w:tcW w:w="7932" w:type="dxa"/>
            <w:hideMark/>
          </w:tcPr>
          <w:p w14:paraId="728CD4BB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продольная координата стержня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>;</w:t>
            </w:r>
          </w:p>
        </w:tc>
      </w:tr>
      <w:tr w:rsidR="003F40FA" w14:paraId="7BA5E9D9" w14:textId="77777777" w:rsidTr="0024630B">
        <w:tc>
          <w:tcPr>
            <w:tcW w:w="704" w:type="dxa"/>
          </w:tcPr>
          <w:p w14:paraId="20D4C1DA" w14:textId="77777777" w:rsidR="003F40FA" w:rsidRDefault="003F40FA" w:rsidP="0024630B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09" w:type="dxa"/>
            <w:hideMark/>
          </w:tcPr>
          <w:p w14:paraId="1D1D8B7C" w14:textId="77777777" w:rsidR="003F40FA" w:rsidRDefault="00E17009" w:rsidP="0024630B">
            <w:pPr>
              <w:spacing w:after="10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7932" w:type="dxa"/>
            <w:hideMark/>
          </w:tcPr>
          <w:p w14:paraId="117CCBDF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координата центра масс.</w:t>
            </w:r>
          </w:p>
        </w:tc>
      </w:tr>
    </w:tbl>
    <w:p w14:paraId="270920BF" w14:textId="77777777" w:rsidR="003F40FA" w:rsidRDefault="003F40FA" w:rsidP="003F40FA">
      <w:pPr>
        <w:spacing w:after="100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f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</w:tblGrid>
      <w:tr w:rsidR="003F40FA" w14:paraId="5FADC85E" w14:textId="77777777" w:rsidTr="0024630B">
        <w:trPr>
          <w:jc w:val="center"/>
        </w:trPr>
        <w:tc>
          <w:tcPr>
            <w:tcW w:w="4248" w:type="dxa"/>
            <w:hideMark/>
          </w:tcPr>
          <w:p w14:paraId="2439FD0E" w14:textId="77777777" w:rsidR="003F40FA" w:rsidRDefault="00E17009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l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ψ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nary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dx;</m:t>
                </m:r>
              </m:oMath>
            </m:oMathPara>
          </w:p>
        </w:tc>
      </w:tr>
      <w:tr w:rsidR="003F40FA" w14:paraId="19BD3D7F" w14:textId="77777777" w:rsidTr="0024630B">
        <w:trPr>
          <w:jc w:val="center"/>
        </w:trPr>
        <w:tc>
          <w:tcPr>
            <w:tcW w:w="4248" w:type="dxa"/>
            <w:hideMark/>
          </w:tcPr>
          <w:p w14:paraId="28ECA686" w14:textId="77777777" w:rsidR="003F40FA" w:rsidRDefault="00E17009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m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l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ψ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dx;</m:t>
                    </m:r>
                  </m:e>
                </m:nary>
              </m:oMath>
            </m:oMathPara>
          </w:p>
        </w:tc>
      </w:tr>
      <w:tr w:rsidR="003F40FA" w14:paraId="1AE5A2E1" w14:textId="77777777" w:rsidTr="0024630B">
        <w:trPr>
          <w:trHeight w:val="912"/>
          <w:jc w:val="center"/>
        </w:trPr>
        <w:tc>
          <w:tcPr>
            <w:tcW w:w="4248" w:type="dxa"/>
            <w:hideMark/>
          </w:tcPr>
          <w:p w14:paraId="0BECEA4F" w14:textId="77777777" w:rsidR="003F40FA" w:rsidRDefault="003F40FA" w:rsidP="0024630B">
            <w:pPr>
              <w:spacing w:after="100"/>
              <w:ind w:firstLine="708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I=</m:t>
                </m:r>
                <m:nary>
                  <m:naryPr>
                    <m:limLoc m:val="subSup"/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m(x)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(x-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dx;</m:t>
                </m:r>
              </m:oMath>
            </m:oMathPara>
          </w:p>
        </w:tc>
      </w:tr>
      <w:tr w:rsidR="003F40FA" w14:paraId="68772A13" w14:textId="77777777" w:rsidTr="0024630B">
        <w:trPr>
          <w:trHeight w:val="912"/>
          <w:jc w:val="center"/>
        </w:trPr>
        <w:tc>
          <w:tcPr>
            <w:tcW w:w="4248" w:type="dxa"/>
            <w:hideMark/>
          </w:tcPr>
          <w:p w14:paraId="76A664D5" w14:textId="77777777" w:rsidR="003F40FA" w:rsidRDefault="003F40FA" w:rsidP="0024630B">
            <w:pPr>
              <w:spacing w:after="100"/>
              <w:ind w:firstLine="708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ψ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p>
                  <m:e>
                    <m:nary>
                      <m:naryPr>
                        <m:limLoc m:val="subSup"/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bCs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1x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EJ(x)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dx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nary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;</m:t>
                </m:r>
              </m:oMath>
            </m:oMathPara>
          </w:p>
        </w:tc>
      </w:tr>
      <w:tr w:rsidR="003F40FA" w14:paraId="1DA0C33F" w14:textId="77777777" w:rsidTr="0024630B">
        <w:trPr>
          <w:trHeight w:val="912"/>
          <w:jc w:val="center"/>
        </w:trPr>
        <w:tc>
          <w:tcPr>
            <w:tcW w:w="4248" w:type="dxa"/>
            <w:hideMark/>
          </w:tcPr>
          <w:p w14:paraId="3E960DEB" w14:textId="77777777" w:rsidR="003F40FA" w:rsidRDefault="00E17009" w:rsidP="0024630B">
            <w:pPr>
              <w:spacing w:after="100"/>
              <w:ind w:firstLine="708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1x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</m:oMath>
            </m:oMathPara>
          </w:p>
        </w:tc>
      </w:tr>
    </w:tbl>
    <w:p w14:paraId="3B6EF751" w14:textId="77777777" w:rsidR="003F40FA" w:rsidRDefault="003F40FA" w:rsidP="003F40FA">
      <w:pPr>
        <w:spacing w:after="100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09"/>
        <w:gridCol w:w="7932"/>
      </w:tblGrid>
      <w:tr w:rsidR="003F40FA" w14:paraId="394482B3" w14:textId="77777777" w:rsidTr="0024630B">
        <w:tc>
          <w:tcPr>
            <w:tcW w:w="704" w:type="dxa"/>
            <w:hideMark/>
          </w:tcPr>
          <w:p w14:paraId="2B12B771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где</w:t>
            </w:r>
          </w:p>
        </w:tc>
        <w:tc>
          <w:tcPr>
            <w:tcW w:w="709" w:type="dxa"/>
            <w:hideMark/>
          </w:tcPr>
          <w:p w14:paraId="08143BCD" w14:textId="77777777" w:rsidR="003F40FA" w:rsidRDefault="003F40FA" w:rsidP="0024630B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oMath>
            </m:oMathPara>
          </w:p>
        </w:tc>
        <w:tc>
          <w:tcPr>
            <w:tcW w:w="7932" w:type="dxa"/>
            <w:hideMark/>
          </w:tcPr>
          <w:p w14:paraId="0B46E178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 масса стержня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>;</w:t>
            </w:r>
          </w:p>
        </w:tc>
      </w:tr>
      <w:tr w:rsidR="003F40FA" w14:paraId="0FF0276B" w14:textId="77777777" w:rsidTr="0024630B">
        <w:tc>
          <w:tcPr>
            <w:tcW w:w="704" w:type="dxa"/>
          </w:tcPr>
          <w:p w14:paraId="1456D928" w14:textId="77777777" w:rsidR="003F40FA" w:rsidRDefault="003F40FA" w:rsidP="0024630B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09" w:type="dxa"/>
            <w:hideMark/>
          </w:tcPr>
          <w:p w14:paraId="62D59BFC" w14:textId="77777777" w:rsidR="003F40FA" w:rsidRDefault="003F40FA" w:rsidP="0024630B">
            <w:pPr>
              <w:spacing w:after="10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oMath>
            </m:oMathPara>
          </w:p>
        </w:tc>
        <w:tc>
          <w:tcPr>
            <w:tcW w:w="7932" w:type="dxa"/>
            <w:hideMark/>
          </w:tcPr>
          <w:p w14:paraId="37CE0530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 xml:space="preserve">- массовый момент инерции стержня относительно </w:t>
            </w:r>
          </w:p>
          <w:p w14:paraId="75A9D8D4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 xml:space="preserve">  поперечной оси, проходящей через центр масс;</w:t>
            </w:r>
          </w:p>
        </w:tc>
      </w:tr>
      <w:tr w:rsidR="003F40FA" w14:paraId="4643010A" w14:textId="77777777" w:rsidTr="0024630B">
        <w:trPr>
          <w:trHeight w:val="341"/>
        </w:trPr>
        <w:tc>
          <w:tcPr>
            <w:tcW w:w="704" w:type="dxa"/>
          </w:tcPr>
          <w:p w14:paraId="0B24E4A7" w14:textId="77777777" w:rsidR="003F40FA" w:rsidRDefault="003F40FA" w:rsidP="0024630B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09" w:type="dxa"/>
            <w:hideMark/>
          </w:tcPr>
          <w:p w14:paraId="216497A9" w14:textId="77777777" w:rsidR="003F40FA" w:rsidRDefault="00E17009" w:rsidP="0024630B">
            <w:pPr>
              <w:spacing w:after="10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7932" w:type="dxa"/>
            <w:hideMark/>
          </w:tcPr>
          <w:p w14:paraId="2B1B02B1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изгибающий момент.</w:t>
            </w:r>
          </w:p>
        </w:tc>
      </w:tr>
    </w:tbl>
    <w:p w14:paraId="138BB414" w14:textId="77777777" w:rsidR="003F40FA" w:rsidRDefault="003F40FA" w:rsidP="003F40FA">
      <w:pPr>
        <w:spacing w:after="100"/>
        <w:ind w:firstLine="708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18815C4" w14:textId="77777777" w:rsidR="003F40FA" w:rsidRDefault="003F40FA" w:rsidP="003F40FA">
      <w:pPr>
        <w:spacing w:after="100"/>
        <w:ind w:firstLine="708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Форма колебаний второго тона</w:t>
      </w:r>
    </w:p>
    <w:p w14:paraId="0CB7EA61" w14:textId="77777777" w:rsidR="003F40FA" w:rsidRDefault="00E17009" w:rsidP="003F40FA">
      <w:pPr>
        <w:spacing w:after="10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515"/>
        <w:gridCol w:w="8216"/>
      </w:tblGrid>
      <w:tr w:rsidR="003F40FA" w14:paraId="724B7552" w14:textId="77777777" w:rsidTr="0024630B">
        <w:trPr>
          <w:trHeight w:val="443"/>
        </w:trPr>
        <w:tc>
          <w:tcPr>
            <w:tcW w:w="704" w:type="dxa"/>
            <w:hideMark/>
          </w:tcPr>
          <w:p w14:paraId="06A74D8E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где</w:t>
            </w:r>
          </w:p>
        </w:tc>
        <w:tc>
          <w:tcPr>
            <w:tcW w:w="425" w:type="dxa"/>
            <w:hideMark/>
          </w:tcPr>
          <w:p w14:paraId="5B56EA8B" w14:textId="77777777" w:rsidR="003F40FA" w:rsidRDefault="00E17009" w:rsidP="0024630B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8216" w:type="dxa"/>
            <w:hideMark/>
          </w:tcPr>
          <w:p w14:paraId="3070CBE9" w14:textId="77777777" w:rsidR="003F40FA" w:rsidRDefault="003F40FA" w:rsidP="0024630B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 форма колебаний второго тона в предыдущем приближении;</w:t>
            </w:r>
          </w:p>
        </w:tc>
      </w:tr>
    </w:tbl>
    <w:p w14:paraId="53E0B629" w14:textId="77777777" w:rsidR="003F40FA" w:rsidRDefault="00E17009" w:rsidP="003F40F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21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l</m:t>
              </m:r>
            </m:sup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m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</m:sup>
              </m:sSub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;                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l</m:t>
              </m:r>
            </m:sup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m(x)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dx;</m:t>
          </m:r>
        </m:oMath>
      </m:oMathPara>
    </w:p>
    <w:p w14:paraId="6EB927F8" w14:textId="77777777" w:rsidR="003F40FA" w:rsidRDefault="003F40FA" w:rsidP="003F40FA">
      <w:pPr>
        <w:spacing w:after="10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3F5692" w14:textId="77777777" w:rsidR="003F40FA" w:rsidRDefault="003F40FA" w:rsidP="003F40FA">
      <w:pPr>
        <w:ind w:firstLine="708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Форма колебаний третьего тона</w:t>
      </w:r>
    </w:p>
    <w:p w14:paraId="28E8F416" w14:textId="77777777" w:rsidR="003F40FA" w:rsidRDefault="00E17009" w:rsidP="003F40FA">
      <w:pPr>
        <w:ind w:firstLine="708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515"/>
        <w:gridCol w:w="8216"/>
      </w:tblGrid>
      <w:tr w:rsidR="003F40FA" w14:paraId="3F142DC6" w14:textId="77777777" w:rsidTr="0024630B">
        <w:trPr>
          <w:trHeight w:val="443"/>
        </w:trPr>
        <w:tc>
          <w:tcPr>
            <w:tcW w:w="704" w:type="dxa"/>
            <w:hideMark/>
          </w:tcPr>
          <w:p w14:paraId="0BE8A9B1" w14:textId="77777777" w:rsidR="003F40FA" w:rsidRDefault="003F40FA" w:rsidP="0024630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где</w:t>
            </w:r>
          </w:p>
        </w:tc>
        <w:tc>
          <w:tcPr>
            <w:tcW w:w="425" w:type="dxa"/>
            <w:hideMark/>
          </w:tcPr>
          <w:p w14:paraId="77C29987" w14:textId="77777777" w:rsidR="003F40FA" w:rsidRDefault="00E17009" w:rsidP="0024630B">
            <w:pPr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8216" w:type="dxa"/>
            <w:hideMark/>
          </w:tcPr>
          <w:p w14:paraId="7F88D304" w14:textId="77777777" w:rsidR="003F40FA" w:rsidRDefault="003F40FA" w:rsidP="0024630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 форма колебаний третьего тона в предыдущем приближении;</w:t>
            </w:r>
          </w:p>
        </w:tc>
      </w:tr>
    </w:tbl>
    <w:p w14:paraId="042CDF5F" w14:textId="77777777" w:rsidR="003F40FA" w:rsidRDefault="00E17009" w:rsidP="003F40FA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4881FC34" w14:textId="77777777" w:rsidR="003F40FA" w:rsidRDefault="00E17009" w:rsidP="003F40FA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3DB535AD" w14:textId="77777777" w:rsidR="003F40FA" w:rsidRDefault="00E17009" w:rsidP="003F40FA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m(x)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dx;</m:t>
          </m:r>
        </m:oMath>
      </m:oMathPara>
    </w:p>
    <w:p w14:paraId="6BD8FF11" w14:textId="77777777" w:rsidR="003F40FA" w:rsidRDefault="003F40FA" w:rsidP="003F40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Согласно методике, расчет повторяется несколько раз для достижения необходимой точности (в разрабатываемой библиотеке расчет производится до тех пор, пока разница между новым и существующим значением частот колебаний не будет меньше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-8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 xml:space="preserve"> Гц).</w:t>
      </w:r>
    </w:p>
    <w:p w14:paraId="7EBE2B7A" w14:textId="77777777" w:rsidR="003F40FA" w:rsidRDefault="003F40FA" w:rsidP="003F40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Частота колебаний</w:t>
      </w:r>
    </w:p>
    <w:p w14:paraId="6096F4B5" w14:textId="77777777" w:rsidR="003F40FA" w:rsidRDefault="003F40FA" w:rsidP="003F40FA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Частота колебаний рассчитывается по формуле Рэлея:</w:t>
      </w:r>
    </w:p>
    <w:p w14:paraId="1A36BAAB" w14:textId="77777777" w:rsidR="003F40FA" w:rsidRDefault="00E17009" w:rsidP="003F40FA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40A3EFB6" w14:textId="77777777" w:rsidR="003F40FA" w:rsidRDefault="00E17009" w:rsidP="003F40FA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m(x)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dx;</m:t>
          </m:r>
        </m:oMath>
      </m:oMathPara>
    </w:p>
    <w:tbl>
      <w:tblPr>
        <w:tblStyle w:val="af5"/>
        <w:tblpPr w:leftFromText="180" w:rightFromText="180" w:vertAnchor="text" w:horzAnchor="margin" w:tblpY="8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09"/>
        <w:gridCol w:w="7932"/>
      </w:tblGrid>
      <w:tr w:rsidR="003F40FA" w14:paraId="2DF4E26C" w14:textId="77777777" w:rsidTr="0024630B">
        <w:tc>
          <w:tcPr>
            <w:tcW w:w="704" w:type="dxa"/>
            <w:hideMark/>
          </w:tcPr>
          <w:p w14:paraId="6C2FFECB" w14:textId="77777777" w:rsidR="003F40FA" w:rsidRDefault="003F40FA" w:rsidP="0024630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где</w:t>
            </w:r>
          </w:p>
        </w:tc>
        <w:tc>
          <w:tcPr>
            <w:tcW w:w="709" w:type="dxa"/>
            <w:hideMark/>
          </w:tcPr>
          <w:p w14:paraId="084E9E3F" w14:textId="77777777" w:rsidR="003F40FA" w:rsidRDefault="003F40FA" w:rsidP="0024630B">
            <w:pPr>
              <w:jc w:val="center"/>
              <w:rPr>
                <w:rFonts w:ascii="Times New Roman" w:eastAsiaTheme="minorEastAsia" w:hAnsi="Times New Roman" w:cs="Times New Roman"/>
                <w:bCs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oMath>
            </m:oMathPara>
          </w:p>
        </w:tc>
        <w:tc>
          <w:tcPr>
            <w:tcW w:w="7932" w:type="dxa"/>
            <w:hideMark/>
          </w:tcPr>
          <w:p w14:paraId="4B198AF6" w14:textId="77777777" w:rsidR="003F40FA" w:rsidRDefault="003F40FA" w:rsidP="0024630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 номер тона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>;</w:t>
            </w:r>
          </w:p>
        </w:tc>
      </w:tr>
    </w:tbl>
    <w:p w14:paraId="269F2805" w14:textId="77777777" w:rsidR="003F40FA" w:rsidRDefault="00E17009" w:rsidP="003F40FA">
      <w:pPr>
        <w:ind w:firstLine="708"/>
        <w:rPr>
          <w:rFonts w:ascii="Times New Roman" w:hAnsi="Times New Roman" w:cs="Times New Roman"/>
          <w:bCs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1x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EJ(x)</m:t>
                  </m:r>
                </m:den>
              </m:f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dx.</m:t>
          </m:r>
        </m:oMath>
      </m:oMathPara>
    </w:p>
    <w:p w14:paraId="42CF190A" w14:textId="77777777" w:rsidR="003F40FA" w:rsidRDefault="003F40FA" w:rsidP="003F40FA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E006A94" w14:textId="77777777" w:rsidR="003F40FA" w:rsidRDefault="003F40FA" w:rsidP="003F40FA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Относительная формулы, учитывающая влияние массы топлива:</w:t>
      </w:r>
    </w:p>
    <w:p w14:paraId="50B8A16B" w14:textId="4649B444" w:rsidR="003F40FA" w:rsidRDefault="003F40FA" w:rsidP="006F2D2F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m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эф 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зап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тон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m(t)</m:t>
          </m:r>
        </m:oMath>
      </m:oMathPara>
    </w:p>
    <w:p w14:paraId="56156F4B" w14:textId="77777777" w:rsidR="003F40FA" w:rsidRPr="005830E3" w:rsidRDefault="003F40FA" w:rsidP="003F40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5B7FE4" w14:textId="77777777" w:rsidR="003F40FA" w:rsidRDefault="003F40FA" w:rsidP="003F40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50D7DA" w14:textId="79AC6266" w:rsidR="00827527" w:rsidRDefault="00827527" w:rsidP="003F40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1.4 Математическая модель расчета аэродинамики</w:t>
      </w:r>
    </w:p>
    <w:p w14:paraId="44461A08" w14:textId="4762113F" w:rsidR="003F40FA" w:rsidRDefault="00827527" w:rsidP="008275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1.4.1 </w:t>
      </w:r>
      <w:r w:rsidR="003F40FA">
        <w:rPr>
          <w:rFonts w:ascii="Times New Roman" w:hAnsi="Times New Roman" w:cs="Times New Roman"/>
          <w:b/>
          <w:bCs/>
          <w:sz w:val="28"/>
          <w:szCs w:val="28"/>
        </w:rPr>
        <w:t>Базовый метод</w:t>
      </w:r>
    </w:p>
    <w:p w14:paraId="50617454" w14:textId="77777777" w:rsidR="003F40FA" w:rsidRDefault="003F40FA" w:rsidP="003F40FA">
      <w:pPr>
        <w:rPr>
          <w:rFonts w:ascii="Times New Roman" w:hAnsi="Times New Roman" w:cs="Times New Roman"/>
          <w:sz w:val="28"/>
          <w:szCs w:val="28"/>
        </w:rPr>
      </w:pPr>
      <w:r w:rsidRPr="002A3A1C">
        <w:rPr>
          <w:rFonts w:ascii="Times New Roman" w:hAnsi="Times New Roman" w:cs="Times New Roman"/>
          <w:sz w:val="28"/>
          <w:szCs w:val="28"/>
        </w:rPr>
        <w:t xml:space="preserve">Расчет </w:t>
      </w:r>
      <w:r>
        <w:rPr>
          <w:rFonts w:ascii="Times New Roman" w:hAnsi="Times New Roman" w:cs="Times New Roman"/>
          <w:sz w:val="28"/>
          <w:szCs w:val="28"/>
        </w:rPr>
        <w:t>производной коэффициента подъемной силы:</w:t>
      </w:r>
    </w:p>
    <w:p w14:paraId="45B8A909" w14:textId="77777777" w:rsidR="003F40FA" w:rsidRPr="005830E3" w:rsidRDefault="00E17009" w:rsidP="003F40FA">
      <w:pPr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p>
              </m:sSubSup>
            </m:e>
          </m:nary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den>
          </m:f>
        </m:oMath>
      </m:oMathPara>
    </w:p>
    <w:p w14:paraId="58399509" w14:textId="77777777" w:rsidR="003F40FA" w:rsidRDefault="003F40FA" w:rsidP="003F40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Расчет коэффициента лобового сопротивления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176126" w14:textId="77777777" w:rsidR="003F40FA" w:rsidRPr="00F235D2" w:rsidRDefault="00E17009" w:rsidP="003F40FA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 трен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 дав</m:t>
              </m:r>
            </m:sub>
          </m:sSub>
        </m:oMath>
      </m:oMathPara>
    </w:p>
    <w:p w14:paraId="7FF6B156" w14:textId="77777777" w:rsidR="003F40FA" w:rsidRDefault="003F40FA" w:rsidP="003F40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Расчет аэродинамического фокуса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FE3BD6" w14:textId="77777777" w:rsidR="003F40FA" w:rsidRPr="00756700" w:rsidRDefault="00E17009" w:rsidP="003F40FA">
      <w:pPr>
        <w:jc w:val="center"/>
        <w:rPr>
          <w:rFonts w:ascii="Times New Roman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754A4380" w14:textId="77777777" w:rsidR="003F40FA" w:rsidRDefault="003F40FA" w:rsidP="003F40FA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hAnsi="Times New Roman" w:cs="Times New Roman"/>
          <w:iCs/>
          <w:sz w:val="28"/>
          <w:szCs w:val="28"/>
        </w:rPr>
        <w:t xml:space="preserve"> – нормальная сила</w:t>
      </w:r>
    </w:p>
    <w:p w14:paraId="3D0C7FA2" w14:textId="77777777" w:rsidR="003F40FA" w:rsidRPr="00B12C40" w:rsidRDefault="003F40FA" w:rsidP="003F40FA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*</w:t>
      </w:r>
      <w:r w:rsidRPr="00756700">
        <w:rPr>
          <w:rFonts w:ascii="Times New Roman" w:hAnsi="Times New Roman" w:cs="Times New Roman"/>
          <w:i/>
          <w:sz w:val="28"/>
          <w:szCs w:val="28"/>
        </w:rPr>
        <w:t>коэффициенты</w:t>
      </w:r>
      <w:r>
        <w:rPr>
          <w:rFonts w:ascii="Times New Roman" w:hAnsi="Times New Roman" w:cs="Times New Roman"/>
          <w:i/>
          <w:sz w:val="28"/>
          <w:szCs w:val="28"/>
        </w:rPr>
        <w:t xml:space="preserve"> для каждого геометрического элемента берутся из таблиц с экспериментальными данными.</w:t>
      </w:r>
    </w:p>
    <w:p w14:paraId="38694366" w14:textId="77777777" w:rsidR="003F40FA" w:rsidRDefault="003F40FA" w:rsidP="003F40FA">
      <w:pPr>
        <w:rPr>
          <w:rFonts w:ascii="Times New Roman" w:hAnsi="Times New Roman" w:cs="Times New Roman"/>
          <w:b/>
          <w:bCs/>
          <w:sz w:val="28"/>
          <w:szCs w:val="28"/>
        </w:rPr>
        <w:sectPr w:rsidR="003F40F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94B6D88" w14:textId="4602EF7A" w:rsidR="003F40FA" w:rsidRDefault="00827527" w:rsidP="003F40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1.4.2</w:t>
      </w:r>
      <w:r w:rsidR="003F40FA" w:rsidRPr="00BD5B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F40FA">
        <w:rPr>
          <w:rFonts w:ascii="Times New Roman" w:hAnsi="Times New Roman" w:cs="Times New Roman"/>
          <w:b/>
          <w:bCs/>
          <w:sz w:val="28"/>
          <w:szCs w:val="28"/>
        </w:rPr>
        <w:t>Метод учета аэроупругости</w:t>
      </w:r>
    </w:p>
    <w:p w14:paraId="1DB5CD34" w14:textId="77777777" w:rsidR="003F40FA" w:rsidRPr="000843D9" w:rsidRDefault="003F40FA" w:rsidP="003F40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Приращение</w:t>
      </w:r>
      <w:r w:rsidRPr="00A410EC">
        <w:rPr>
          <w:rFonts w:ascii="Times New Roman" w:hAnsi="Times New Roman" w:cs="Times New Roman"/>
          <w:sz w:val="28"/>
          <w:szCs w:val="28"/>
        </w:rPr>
        <w:t xml:space="preserve"> уг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A410EC">
        <w:rPr>
          <w:rFonts w:ascii="Times New Roman" w:hAnsi="Times New Roman" w:cs="Times New Roman"/>
          <w:sz w:val="28"/>
          <w:szCs w:val="28"/>
        </w:rPr>
        <w:t xml:space="preserve"> атаки</w:t>
      </w:r>
      <w:r w:rsidRPr="000843D9">
        <w:rPr>
          <w:rFonts w:ascii="Times New Roman" w:hAnsi="Times New Roman" w:cs="Times New Roman"/>
          <w:sz w:val="28"/>
          <w:szCs w:val="28"/>
        </w:rPr>
        <w:t>:</w:t>
      </w:r>
    </w:p>
    <w:p w14:paraId="628E12B7" w14:textId="77777777" w:rsidR="003F40FA" w:rsidRDefault="00E17009" w:rsidP="003F40FA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∆a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=-qS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p>
          </m:sSubSup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(x)∙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dx</m:t>
                      </m:r>
                    </m:e>
                  </m:nary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nary>
        </m:oMath>
      </m:oMathPara>
    </w:p>
    <w:p w14:paraId="7F70D39D" w14:textId="77777777" w:rsidR="003F40FA" w:rsidRPr="0021421D" w:rsidRDefault="003F40FA" w:rsidP="003F40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Приращение производной коэффициента подъемной силы: </w:t>
      </w:r>
    </w:p>
    <w:p w14:paraId="267325C6" w14:textId="77777777" w:rsidR="003F40FA" w:rsidRPr="004B6D06" w:rsidRDefault="00E17009" w:rsidP="003F40FA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∆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=-qS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p>
          </m:sSubSup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(x)∙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nary>
                            <m:naryPr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naryPr>
                            <m:sub/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dx</m:t>
                              </m:r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nary>
        </m:oMath>
      </m:oMathPara>
    </w:p>
    <w:p w14:paraId="2A7CDA99" w14:textId="77777777" w:rsidR="003F40FA" w:rsidRPr="004B6D06" w:rsidRDefault="003F40FA" w:rsidP="003F40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Приращение коэффициента лобового сопротивления:</w:t>
      </w:r>
    </w:p>
    <w:p w14:paraId="12DAE5DE" w14:textId="77777777" w:rsidR="003F40FA" w:rsidRPr="002A3A1C" w:rsidRDefault="003F40FA" w:rsidP="003F40FA">
      <w:pPr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∙∆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qS</m:t>
            </m:r>
          </m:den>
        </m:f>
        <m:nary>
          <m:naryPr>
            <m:limLoc m:val="subSu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 w:cs="Times New Roman"/>
                <w:sz w:val="28"/>
                <w:szCs w:val="28"/>
              </w:rPr>
              <m:t>)∙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δζ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δx</m:t>
                </m:r>
              </m:den>
            </m:f>
          </m:e>
        </m:nary>
        <m:r>
          <w:rPr>
            <w:rFonts w:ascii="Cambria Math" w:hAnsi="Cambria Math" w:cs="Times New Roman"/>
            <w:sz w:val="28"/>
            <w:szCs w:val="28"/>
            <w:lang w:val="en-US"/>
          </w:rPr>
          <m:t>dS</m:t>
        </m:r>
      </m:oMath>
    </w:p>
    <w:p w14:paraId="72B137A8" w14:textId="77777777" w:rsidR="003F40FA" w:rsidRPr="00726136" w:rsidRDefault="003F40FA" w:rsidP="003F40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Приращение</w:t>
      </w:r>
      <w:r w:rsidRPr="00726136">
        <w:rPr>
          <w:rFonts w:ascii="Times New Roman" w:hAnsi="Times New Roman" w:cs="Times New Roman"/>
          <w:sz w:val="28"/>
          <w:szCs w:val="28"/>
        </w:rPr>
        <w:t xml:space="preserve"> центр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26136">
        <w:rPr>
          <w:rFonts w:ascii="Times New Roman" w:hAnsi="Times New Roman" w:cs="Times New Roman"/>
          <w:sz w:val="28"/>
          <w:szCs w:val="28"/>
        </w:rPr>
        <w:t xml:space="preserve"> давления</w:t>
      </w:r>
      <w:r w:rsidRPr="0072613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B12936" w14:textId="77777777" w:rsidR="003F40FA" w:rsidRPr="00054FE7" w:rsidRDefault="00E17009" w:rsidP="003F40FA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=-qS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p>
          </m:sSubSup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(x)∙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dx</m:t>
                      </m:r>
                    </m:e>
                  </m:nary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nary>
        </m:oMath>
      </m:oMathPara>
    </w:p>
    <w:p w14:paraId="17CCD105" w14:textId="77777777" w:rsidR="003F40FA" w:rsidRPr="00726136" w:rsidRDefault="003F40FA" w:rsidP="003F40F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5AD927" w14:textId="77777777" w:rsidR="006F2D2F" w:rsidRDefault="006F2D2F" w:rsidP="00A539BE">
      <w:pPr>
        <w:rPr>
          <w:rFonts w:ascii="Times New Roman" w:hAnsi="Times New Roman" w:cs="Times New Roman"/>
          <w:b/>
          <w:bCs/>
          <w:sz w:val="28"/>
          <w:szCs w:val="28"/>
        </w:rPr>
        <w:sectPr w:rsidR="006F2D2F" w:rsidSect="002B46D6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1ACF83D" w14:textId="67070A78" w:rsidR="003F40FA" w:rsidRPr="00A539BE" w:rsidRDefault="006F2D2F" w:rsidP="00A539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3F40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ВИРИФИКАЦИЯ МЕТОДИКИ УЧЕТА АЭРОУПРУГОСТИ</w:t>
      </w:r>
    </w:p>
    <w:p w14:paraId="14343230" w14:textId="77777777" w:rsidR="00A539BE" w:rsidRDefault="00A539BE" w:rsidP="00A539BE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539BE" w14:paraId="64CE0033" w14:textId="77777777" w:rsidTr="00AD0EE8">
        <w:trPr>
          <w:jc w:val="center"/>
        </w:trPr>
        <w:tc>
          <w:tcPr>
            <w:tcW w:w="2336" w:type="dxa"/>
          </w:tcPr>
          <w:p w14:paraId="31762219" w14:textId="77777777" w:rsidR="00A539BE" w:rsidRPr="00054FE7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Время, с</w:t>
            </w:r>
          </w:p>
        </w:tc>
        <w:tc>
          <w:tcPr>
            <w:tcW w:w="2336" w:type="dxa"/>
          </w:tcPr>
          <w:p w14:paraId="1C06D793" w14:textId="77777777" w:rsidR="00A539BE" w:rsidRPr="00054FE7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36" w:type="dxa"/>
          </w:tcPr>
          <w:p w14:paraId="4D88E89C" w14:textId="77777777" w:rsidR="00A539BE" w:rsidRPr="00054FE7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337" w:type="dxa"/>
          </w:tcPr>
          <w:p w14:paraId="18508A15" w14:textId="77777777" w:rsidR="00A539BE" w:rsidRPr="00054FE7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80</w:t>
            </w:r>
          </w:p>
        </w:tc>
      </w:tr>
      <w:tr w:rsidR="00A539BE" w14:paraId="36F906A4" w14:textId="77777777" w:rsidTr="00AD0EE8">
        <w:trPr>
          <w:jc w:val="center"/>
        </w:trPr>
        <w:tc>
          <w:tcPr>
            <w:tcW w:w="2336" w:type="dxa"/>
          </w:tcPr>
          <w:p w14:paraId="4DEA83B0" w14:textId="77777777" w:rsidR="00A539BE" w:rsidRPr="00054FE7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Скорость, м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/c</w:t>
            </w:r>
          </w:p>
        </w:tc>
        <w:tc>
          <w:tcPr>
            <w:tcW w:w="2336" w:type="dxa"/>
          </w:tcPr>
          <w:p w14:paraId="38CAC4A4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200</w:t>
            </w:r>
          </w:p>
        </w:tc>
        <w:tc>
          <w:tcPr>
            <w:tcW w:w="2336" w:type="dxa"/>
          </w:tcPr>
          <w:p w14:paraId="55E688EA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2337" w:type="dxa"/>
          </w:tcPr>
          <w:p w14:paraId="081F61D6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2000</w:t>
            </w:r>
          </w:p>
        </w:tc>
      </w:tr>
      <w:tr w:rsidR="00A539BE" w14:paraId="09286E34" w14:textId="77777777" w:rsidTr="00AD0EE8">
        <w:trPr>
          <w:jc w:val="center"/>
        </w:trPr>
        <w:tc>
          <w:tcPr>
            <w:tcW w:w="2336" w:type="dxa"/>
          </w:tcPr>
          <w:p w14:paraId="0A808864" w14:textId="77777777" w:rsidR="00A539BE" w:rsidRPr="00054FE7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Высота, км</w:t>
            </w:r>
          </w:p>
        </w:tc>
        <w:tc>
          <w:tcPr>
            <w:tcW w:w="2336" w:type="dxa"/>
          </w:tcPr>
          <w:p w14:paraId="7FFD0A63" w14:textId="77777777" w:rsidR="00A539BE" w:rsidRPr="00054FE7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298482A9" w14:textId="77777777" w:rsidR="00A539BE" w:rsidRPr="00054FE7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337" w:type="dxa"/>
          </w:tcPr>
          <w:p w14:paraId="5B954943" w14:textId="77777777" w:rsidR="00A539BE" w:rsidRPr="00054FE7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45</w:t>
            </w:r>
          </w:p>
        </w:tc>
      </w:tr>
      <w:tr w:rsidR="00A539BE" w14:paraId="230A9F53" w14:textId="77777777" w:rsidTr="00AD0EE8">
        <w:trPr>
          <w:jc w:val="center"/>
        </w:trPr>
        <w:tc>
          <w:tcPr>
            <w:tcW w:w="2336" w:type="dxa"/>
          </w:tcPr>
          <w:p w14:paraId="6F1872B7" w14:textId="77777777" w:rsidR="00A539BE" w:rsidRPr="002F1316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, Па</w:t>
            </w:r>
          </w:p>
        </w:tc>
        <w:tc>
          <w:tcPr>
            <w:tcW w:w="2336" w:type="dxa"/>
          </w:tcPr>
          <w:p w14:paraId="17F5CEAB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F1316">
              <w:rPr>
                <w:rFonts w:ascii="Times New Roman" w:eastAsiaTheme="minorEastAsia" w:hAnsi="Times New Roman" w:cs="Times New Roman"/>
                <w:sz w:val="28"/>
                <w:szCs w:val="28"/>
              </w:rPr>
              <w:t>13611.2</w:t>
            </w:r>
          </w:p>
        </w:tc>
        <w:tc>
          <w:tcPr>
            <w:tcW w:w="2336" w:type="dxa"/>
          </w:tcPr>
          <w:p w14:paraId="4C063715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F1316">
              <w:rPr>
                <w:rFonts w:ascii="Times New Roman" w:eastAsiaTheme="minorEastAsia" w:hAnsi="Times New Roman" w:cs="Times New Roman"/>
                <w:sz w:val="28"/>
                <w:szCs w:val="28"/>
              </w:rPr>
              <w:t>18802.5</w:t>
            </w:r>
          </w:p>
        </w:tc>
        <w:tc>
          <w:tcPr>
            <w:tcW w:w="2337" w:type="dxa"/>
          </w:tcPr>
          <w:p w14:paraId="257C0CFA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F1316">
              <w:rPr>
                <w:rFonts w:ascii="Times New Roman" w:eastAsiaTheme="minorEastAsia" w:hAnsi="Times New Roman" w:cs="Times New Roman"/>
                <w:sz w:val="28"/>
                <w:szCs w:val="28"/>
              </w:rPr>
              <w:t>10552.3</w:t>
            </w:r>
          </w:p>
        </w:tc>
      </w:tr>
      <w:tr w:rsidR="00A539BE" w14:paraId="11CD641E" w14:textId="77777777" w:rsidTr="00AD0EE8">
        <w:trPr>
          <w:jc w:val="center"/>
        </w:trPr>
        <w:tc>
          <w:tcPr>
            <w:tcW w:w="2336" w:type="dxa"/>
          </w:tcPr>
          <w:p w14:paraId="698EF816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2CD04207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0,33445</w:t>
            </w:r>
          </w:p>
        </w:tc>
        <w:tc>
          <w:tcPr>
            <w:tcW w:w="2336" w:type="dxa"/>
          </w:tcPr>
          <w:p w14:paraId="4C81DECF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0,51079</w:t>
            </w:r>
          </w:p>
        </w:tc>
        <w:tc>
          <w:tcPr>
            <w:tcW w:w="2337" w:type="dxa"/>
          </w:tcPr>
          <w:p w14:paraId="2D4D83FE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0,45153</w:t>
            </w:r>
          </w:p>
        </w:tc>
      </w:tr>
      <w:tr w:rsidR="00A539BE" w14:paraId="6F8CA40F" w14:textId="77777777" w:rsidTr="00AD0EE8">
        <w:trPr>
          <w:jc w:val="center"/>
        </w:trPr>
        <w:tc>
          <w:tcPr>
            <w:tcW w:w="2336" w:type="dxa"/>
          </w:tcPr>
          <w:p w14:paraId="0F869942" w14:textId="77777777" w:rsidR="00A539BE" w:rsidRPr="00054FE7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град</m:t>
                </m:r>
              </m:oMath>
            </m:oMathPara>
          </w:p>
        </w:tc>
        <w:tc>
          <w:tcPr>
            <w:tcW w:w="2336" w:type="dxa"/>
          </w:tcPr>
          <w:p w14:paraId="39B241F5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0,10337</w:t>
            </w:r>
          </w:p>
        </w:tc>
        <w:tc>
          <w:tcPr>
            <w:tcW w:w="2336" w:type="dxa"/>
          </w:tcPr>
          <w:p w14:paraId="06992AB3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0,12385</w:t>
            </w:r>
          </w:p>
        </w:tc>
        <w:tc>
          <w:tcPr>
            <w:tcW w:w="2337" w:type="dxa"/>
          </w:tcPr>
          <w:p w14:paraId="3D07CE93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0,10298</w:t>
            </w:r>
          </w:p>
        </w:tc>
      </w:tr>
      <w:tr w:rsidR="00A539BE" w14:paraId="656785D7" w14:textId="77777777" w:rsidTr="00AD0EE8">
        <w:trPr>
          <w:jc w:val="center"/>
        </w:trPr>
        <w:tc>
          <w:tcPr>
            <w:tcW w:w="2336" w:type="dxa"/>
          </w:tcPr>
          <w:p w14:paraId="017EB84F" w14:textId="77777777" w:rsidR="00A539BE" w:rsidRPr="00054FE7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м</m:t>
                </m:r>
              </m:oMath>
            </m:oMathPara>
          </w:p>
        </w:tc>
        <w:tc>
          <w:tcPr>
            <w:tcW w:w="2336" w:type="dxa"/>
          </w:tcPr>
          <w:p w14:paraId="75714EB1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26,2</w:t>
            </w:r>
          </w:p>
        </w:tc>
        <w:tc>
          <w:tcPr>
            <w:tcW w:w="2336" w:type="dxa"/>
          </w:tcPr>
          <w:p w14:paraId="16E4CBA6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26,2</w:t>
            </w:r>
          </w:p>
        </w:tc>
        <w:tc>
          <w:tcPr>
            <w:tcW w:w="2337" w:type="dxa"/>
          </w:tcPr>
          <w:p w14:paraId="62655B2C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26,2</w:t>
            </w:r>
          </w:p>
        </w:tc>
      </w:tr>
      <w:tr w:rsidR="00A539BE" w14:paraId="55F98EF2" w14:textId="77777777" w:rsidTr="00AD0EE8">
        <w:trPr>
          <w:jc w:val="center"/>
        </w:trPr>
        <w:tc>
          <w:tcPr>
            <w:tcW w:w="2336" w:type="dxa"/>
          </w:tcPr>
          <w:p w14:paraId="4F8687A9" w14:textId="77777777" w:rsidR="00A539BE" w:rsidRPr="002F1316" w:rsidRDefault="00A539BE" w:rsidP="00AD0EE8">
            <w:pPr>
              <w:jc w:val="center"/>
              <w:rPr>
                <w:rFonts w:ascii="Calibri" w:eastAsia="Calibri" w:hAnsi="Calibri" w:cs="Times New Roman"/>
                <w:i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∆a,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град</m:t>
              </m:r>
            </m:oMath>
          </w:p>
        </w:tc>
        <w:tc>
          <w:tcPr>
            <w:tcW w:w="2336" w:type="dxa"/>
          </w:tcPr>
          <w:p w14:paraId="770F3037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2F131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+0.000118° (0.01%)</w:t>
            </w:r>
          </w:p>
        </w:tc>
        <w:tc>
          <w:tcPr>
            <w:tcW w:w="2336" w:type="dxa"/>
          </w:tcPr>
          <w:p w14:paraId="1CB9954F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A956C5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+0.000189° (0.01%)</w:t>
            </w:r>
          </w:p>
        </w:tc>
        <w:tc>
          <w:tcPr>
            <w:tcW w:w="2337" w:type="dxa"/>
          </w:tcPr>
          <w:p w14:paraId="16A1BDC3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A956C5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+0.000116° (0.01%)</w:t>
            </w:r>
          </w:p>
        </w:tc>
      </w:tr>
      <w:tr w:rsidR="00A539BE" w14:paraId="432F55D1" w14:textId="77777777" w:rsidTr="00AD0EE8">
        <w:trPr>
          <w:jc w:val="center"/>
        </w:trPr>
        <w:tc>
          <w:tcPr>
            <w:tcW w:w="2336" w:type="dxa"/>
          </w:tcPr>
          <w:p w14:paraId="61EDC117" w14:textId="77777777" w:rsidR="00A539BE" w:rsidRDefault="00A539BE" w:rsidP="00AD0EE8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∆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79156DC3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-0,021 (6,32%) </w:t>
            </w:r>
          </w:p>
        </w:tc>
        <w:tc>
          <w:tcPr>
            <w:tcW w:w="2336" w:type="dxa"/>
          </w:tcPr>
          <w:p w14:paraId="4620CCF2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-0,044 (8,52%) </w:t>
            </w:r>
          </w:p>
        </w:tc>
        <w:tc>
          <w:tcPr>
            <w:tcW w:w="2337" w:type="dxa"/>
          </w:tcPr>
          <w:p w14:paraId="73634A89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-0,050 (10,83%)</w:t>
            </w:r>
          </w:p>
        </w:tc>
      </w:tr>
      <w:tr w:rsidR="00A539BE" w14:paraId="1C1F4D6F" w14:textId="77777777" w:rsidTr="00AD0EE8">
        <w:trPr>
          <w:jc w:val="center"/>
        </w:trPr>
        <w:tc>
          <w:tcPr>
            <w:tcW w:w="2336" w:type="dxa"/>
          </w:tcPr>
          <w:p w14:paraId="09FC0A12" w14:textId="77777777" w:rsidR="00A539BE" w:rsidRDefault="00A539BE" w:rsidP="00AD0EE8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∆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град</m:t>
                </m:r>
              </m:oMath>
            </m:oMathPara>
          </w:p>
        </w:tc>
        <w:tc>
          <w:tcPr>
            <w:tcW w:w="2336" w:type="dxa"/>
          </w:tcPr>
          <w:p w14:paraId="251B1188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-0,00158 (4,5%)</w:t>
            </w:r>
          </w:p>
        </w:tc>
        <w:tc>
          <w:tcPr>
            <w:tcW w:w="2336" w:type="dxa"/>
          </w:tcPr>
          <w:p w14:paraId="1A7C62B4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-0,00186 (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,3%)</w:t>
            </w:r>
          </w:p>
        </w:tc>
        <w:tc>
          <w:tcPr>
            <w:tcW w:w="2337" w:type="dxa"/>
          </w:tcPr>
          <w:p w14:paraId="30E35421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-0,00242 (6,9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%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A539BE" w14:paraId="5C917906" w14:textId="77777777" w:rsidTr="00AD0EE8">
        <w:trPr>
          <w:jc w:val="center"/>
        </w:trPr>
        <w:tc>
          <w:tcPr>
            <w:tcW w:w="2336" w:type="dxa"/>
          </w:tcPr>
          <w:p w14:paraId="77EA4DD3" w14:textId="77777777" w:rsidR="00A539BE" w:rsidRDefault="00A539BE" w:rsidP="00AD0EE8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∆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м</m:t>
                </m:r>
              </m:oMath>
            </m:oMathPara>
          </w:p>
        </w:tc>
        <w:tc>
          <w:tcPr>
            <w:tcW w:w="2336" w:type="dxa"/>
          </w:tcPr>
          <w:p w14:paraId="72B881D3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-0,062 (0,24%)</w:t>
            </w:r>
          </w:p>
        </w:tc>
        <w:tc>
          <w:tcPr>
            <w:tcW w:w="2336" w:type="dxa"/>
          </w:tcPr>
          <w:p w14:paraId="2B596454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-0,073 (0,28%)</w:t>
            </w:r>
          </w:p>
        </w:tc>
        <w:tc>
          <w:tcPr>
            <w:tcW w:w="2337" w:type="dxa"/>
          </w:tcPr>
          <w:p w14:paraId="1F6ABAEA" w14:textId="77777777" w:rsidR="00A539BE" w:rsidRDefault="00A539BE" w:rsidP="00AD0EE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-0,094 (0,36%)</w:t>
            </w:r>
          </w:p>
        </w:tc>
      </w:tr>
    </w:tbl>
    <w:p w14:paraId="23E6EA30" w14:textId="77777777" w:rsidR="006B0A07" w:rsidRDefault="006B0A07" w:rsidP="00A539B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52D9DA7" w14:textId="77777777" w:rsidR="006B0A07" w:rsidRDefault="006B0A07" w:rsidP="006B0A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D88F92" wp14:editId="1108C4CF">
            <wp:extent cx="4077271" cy="4400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908"/>
                    <a:stretch/>
                  </pic:blipFill>
                  <pic:spPr bwMode="auto">
                    <a:xfrm>
                      <a:off x="0" y="0"/>
                      <a:ext cx="4082085" cy="4405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5FD6F" w14:textId="77777777" w:rsidR="006B0A07" w:rsidRDefault="006B0A07" w:rsidP="006B0A07">
      <w:pPr>
        <w:jc w:val="center"/>
        <w:rPr>
          <w:rFonts w:ascii="Times New Roman" w:hAnsi="Times New Roman" w:cs="Times New Roman"/>
          <w:sz w:val="28"/>
          <w:szCs w:val="28"/>
        </w:rPr>
      </w:pPr>
      <w:r w:rsidRPr="002B1F1E">
        <w:rPr>
          <w:rFonts w:ascii="Times New Roman" w:hAnsi="Times New Roman" w:cs="Times New Roman"/>
          <w:sz w:val="28"/>
          <w:szCs w:val="28"/>
        </w:rPr>
        <w:t xml:space="preserve"> </w:t>
      </w:r>
      <w:r w:rsidRPr="00BD5BC9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Данные РН «Амур»</w:t>
      </w:r>
    </w:p>
    <w:p w14:paraId="2B5936BE" w14:textId="77777777" w:rsidR="006B0A07" w:rsidRDefault="006B0A07" w:rsidP="00A539B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3DCC919" w14:textId="6CB3087B" w:rsidR="00A539BE" w:rsidRPr="000843D9" w:rsidRDefault="00A539BE" w:rsidP="00A539B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81BAFD4" wp14:editId="4970DB83">
            <wp:extent cx="5675372" cy="1781175"/>
            <wp:effectExtent l="19050" t="1905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6736" cy="17910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6ED032" w14:textId="77777777" w:rsidR="00A539BE" w:rsidRDefault="00A539BE" w:rsidP="003F40F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C4E71D0" w14:textId="77777777" w:rsidR="006F2D2F" w:rsidRDefault="006F2D2F" w:rsidP="003F40F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870F2A2" w14:textId="77777777" w:rsidR="006F2D2F" w:rsidRPr="002F1316" w:rsidRDefault="006F2D2F" w:rsidP="006F2D2F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601901EC" w14:textId="77777777" w:rsidR="006F2D2F" w:rsidRDefault="006F2D2F" w:rsidP="006F2D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4339A3" wp14:editId="61071155">
            <wp:extent cx="4410075" cy="4797576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214" cy="479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A91B" w14:textId="77777777" w:rsidR="006F2D2F" w:rsidRDefault="006F2D2F" w:rsidP="006F2D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30D207" wp14:editId="56F642D0">
            <wp:extent cx="4000500" cy="346681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6872" cy="347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31A7" w14:textId="77777777" w:rsidR="006F2D2F" w:rsidRDefault="006F2D2F" w:rsidP="003F40F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  <w:sectPr w:rsidR="006F2D2F" w:rsidSect="002B46D6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61C621C" w14:textId="5D4D709E" w:rsidR="006F2D2F" w:rsidRPr="003F40FA" w:rsidRDefault="00C6068C" w:rsidP="003F40F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  <w:sectPr w:rsidR="006F2D2F" w:rsidRPr="003F40FA" w:rsidSect="002B46D6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3 </w:t>
      </w:r>
    </w:p>
    <w:p w14:paraId="266F6FE0" w14:textId="2C1A6E42" w:rsidR="000D50ED" w:rsidRDefault="00CA18D7" w:rsidP="00F97180">
      <w:pPr>
        <w:spacing w:after="24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18D7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14:paraId="0D04988C" w14:textId="3371F903" w:rsidR="00CA18D7" w:rsidRDefault="00CA18D7" w:rsidP="00CA18D7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 «</w:t>
      </w:r>
      <w:r w:rsidRPr="00510739">
        <w:rPr>
          <w:rFonts w:ascii="Times New Roman" w:hAnsi="Times New Roman" w:cs="Times New Roman"/>
          <w:bCs/>
          <w:sz w:val="28"/>
          <w:szCs w:val="28"/>
        </w:rPr>
        <w:t>Расчёт аэродинамических характеристик летательных аппаратов</w:t>
      </w:r>
      <w:r>
        <w:rPr>
          <w:rFonts w:ascii="Times New Roman" w:hAnsi="Times New Roman" w:cs="Times New Roman"/>
          <w:bCs/>
          <w:sz w:val="28"/>
          <w:szCs w:val="28"/>
        </w:rPr>
        <w:t>» (</w:t>
      </w:r>
      <w:r w:rsidRPr="00510739">
        <w:rPr>
          <w:rFonts w:ascii="Times New Roman" w:hAnsi="Times New Roman" w:cs="Times New Roman"/>
          <w:bCs/>
          <w:sz w:val="28"/>
          <w:szCs w:val="28"/>
        </w:rPr>
        <w:t>В.В. Васильев, А.Н. Никитин, В.А. Фролов, В.Г. Шахов</w:t>
      </w:r>
      <w:r>
        <w:rPr>
          <w:rFonts w:ascii="Times New Roman" w:hAnsi="Times New Roman" w:cs="Times New Roman"/>
          <w:bCs/>
          <w:sz w:val="28"/>
          <w:szCs w:val="28"/>
        </w:rPr>
        <w:t>, 2012)</w:t>
      </w:r>
    </w:p>
    <w:p w14:paraId="366AC78D" w14:textId="67A4D821" w:rsidR="00CA18D7" w:rsidRDefault="00CA18D7" w:rsidP="00CA18D7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="00297708" w:rsidRPr="00297708">
        <w:rPr>
          <w:rFonts w:ascii="Times New Roman" w:hAnsi="Times New Roman" w:cs="Times New Roman"/>
          <w:bCs/>
          <w:sz w:val="28"/>
          <w:szCs w:val="28"/>
        </w:rPr>
        <w:t xml:space="preserve">П.П. Поваляева, Н.В. </w:t>
      </w:r>
      <w:proofErr w:type="spellStart"/>
      <w:r w:rsidR="00297708" w:rsidRPr="00297708">
        <w:rPr>
          <w:rFonts w:ascii="Times New Roman" w:hAnsi="Times New Roman" w:cs="Times New Roman"/>
          <w:bCs/>
          <w:sz w:val="28"/>
          <w:szCs w:val="28"/>
        </w:rPr>
        <w:t>Калёновой</w:t>
      </w:r>
      <w:proofErr w:type="spellEnd"/>
      <w:r w:rsidR="00297708" w:rsidRPr="00297708">
        <w:rPr>
          <w:rFonts w:ascii="Times New Roman" w:hAnsi="Times New Roman" w:cs="Times New Roman"/>
          <w:bCs/>
          <w:sz w:val="28"/>
          <w:szCs w:val="28"/>
        </w:rPr>
        <w:t xml:space="preserve">, А.В. </w:t>
      </w:r>
      <w:proofErr w:type="spellStart"/>
      <w:r w:rsidR="00297708" w:rsidRPr="00297708">
        <w:rPr>
          <w:rFonts w:ascii="Times New Roman" w:hAnsi="Times New Roman" w:cs="Times New Roman"/>
          <w:bCs/>
          <w:sz w:val="28"/>
          <w:szCs w:val="28"/>
        </w:rPr>
        <w:t>Романенкова</w:t>
      </w:r>
      <w:proofErr w:type="spellEnd"/>
      <w:r w:rsidR="00297708" w:rsidRPr="00297708">
        <w:rPr>
          <w:rFonts w:ascii="Times New Roman" w:hAnsi="Times New Roman" w:cs="Times New Roman"/>
          <w:bCs/>
          <w:sz w:val="28"/>
          <w:szCs w:val="28"/>
        </w:rPr>
        <w:t>, Д.В. Шарикова (МАИ, Россия) «Движение ступеней ракет-носителей для уменьшения зон «отчуждения»» (2019)</w:t>
      </w:r>
    </w:p>
    <w:p w14:paraId="3A046013" w14:textId="36C57296" w:rsidR="00297708" w:rsidRDefault="00297708" w:rsidP="00CA18D7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BF7AF5">
        <w:rPr>
          <w:rFonts w:ascii="Times New Roman" w:hAnsi="Times New Roman" w:cs="Times New Roman"/>
          <w:bCs/>
          <w:sz w:val="28"/>
          <w:szCs w:val="28"/>
        </w:rPr>
        <w:t xml:space="preserve">3 </w:t>
      </w:r>
      <w:r w:rsidR="00BF7AF5" w:rsidRPr="00BF7AF5">
        <w:rPr>
          <w:rFonts w:ascii="Times New Roman" w:hAnsi="Times New Roman" w:cs="Times New Roman"/>
          <w:bCs/>
          <w:sz w:val="28"/>
          <w:szCs w:val="28"/>
        </w:rPr>
        <w:t xml:space="preserve">«Аэродинамические характеристики решетчатых рулей ракеты </w:t>
      </w:r>
      <w:r w:rsidR="00BF7AF5" w:rsidRPr="00BF7AF5">
        <w:rPr>
          <w:rFonts w:ascii="Times New Roman" w:hAnsi="Times New Roman" w:cs="Times New Roman"/>
          <w:bCs/>
          <w:sz w:val="28"/>
          <w:szCs w:val="28"/>
          <w:lang w:val="en-US"/>
        </w:rPr>
        <w:t>SpaceX</w:t>
      </w:r>
      <w:r w:rsidR="00BF7AF5" w:rsidRPr="00BF7A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F7AF5" w:rsidRPr="00BF7AF5">
        <w:rPr>
          <w:rFonts w:ascii="Times New Roman" w:hAnsi="Times New Roman" w:cs="Times New Roman"/>
          <w:bCs/>
          <w:sz w:val="28"/>
          <w:szCs w:val="28"/>
          <w:lang w:val="en-US"/>
        </w:rPr>
        <w:t>Falcon</w:t>
      </w:r>
      <w:r w:rsidR="00BF7AF5" w:rsidRPr="00BF7AF5">
        <w:rPr>
          <w:rFonts w:ascii="Times New Roman" w:hAnsi="Times New Roman" w:cs="Times New Roman"/>
          <w:bCs/>
          <w:sz w:val="28"/>
          <w:szCs w:val="28"/>
        </w:rPr>
        <w:t xml:space="preserve"> 9» («</w:t>
      </w:r>
      <w:r w:rsidR="00BF7AF5" w:rsidRPr="00BF7AF5">
        <w:rPr>
          <w:rFonts w:ascii="Times New Roman" w:hAnsi="Times New Roman" w:cs="Times New Roman"/>
          <w:bCs/>
          <w:sz w:val="28"/>
          <w:szCs w:val="28"/>
          <w:lang w:val="en-US"/>
        </w:rPr>
        <w:t>Aerodynamic</w:t>
      </w:r>
      <w:r w:rsidR="00BF7AF5" w:rsidRPr="00BF7A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F7AF5" w:rsidRPr="00BF7AF5">
        <w:rPr>
          <w:rFonts w:ascii="Times New Roman" w:hAnsi="Times New Roman" w:cs="Times New Roman"/>
          <w:bCs/>
          <w:sz w:val="28"/>
          <w:szCs w:val="28"/>
          <w:lang w:val="en-US"/>
        </w:rPr>
        <w:t>Characteristics</w:t>
      </w:r>
      <w:r w:rsidR="00BF7AF5" w:rsidRPr="00BF7A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F7AF5" w:rsidRPr="00BF7AF5">
        <w:rPr>
          <w:rFonts w:ascii="Times New Roman" w:hAnsi="Times New Roman" w:cs="Times New Roman"/>
          <w:bCs/>
          <w:sz w:val="28"/>
          <w:szCs w:val="28"/>
          <w:lang w:val="en-US"/>
        </w:rPr>
        <w:t>of</w:t>
      </w:r>
      <w:r w:rsidR="00BF7AF5" w:rsidRPr="00BF7A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F7AF5" w:rsidRPr="00BF7AF5">
        <w:rPr>
          <w:rFonts w:ascii="Times New Roman" w:hAnsi="Times New Roman" w:cs="Times New Roman"/>
          <w:bCs/>
          <w:sz w:val="28"/>
          <w:szCs w:val="28"/>
          <w:lang w:val="en-US"/>
        </w:rPr>
        <w:t>the</w:t>
      </w:r>
      <w:r w:rsidR="00BF7AF5" w:rsidRPr="00BF7A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F7AF5" w:rsidRPr="00BF7AF5">
        <w:rPr>
          <w:rFonts w:ascii="Times New Roman" w:hAnsi="Times New Roman" w:cs="Times New Roman"/>
          <w:bCs/>
          <w:sz w:val="28"/>
          <w:szCs w:val="28"/>
          <w:lang w:val="en-US"/>
        </w:rPr>
        <w:t>Grid</w:t>
      </w:r>
      <w:r w:rsidR="00BF7AF5" w:rsidRPr="00BF7A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F7AF5" w:rsidRPr="00BF7AF5">
        <w:rPr>
          <w:rFonts w:ascii="Times New Roman" w:hAnsi="Times New Roman" w:cs="Times New Roman"/>
          <w:bCs/>
          <w:sz w:val="28"/>
          <w:szCs w:val="28"/>
          <w:lang w:val="en-US"/>
        </w:rPr>
        <w:t>Fins</w:t>
      </w:r>
      <w:r w:rsidR="00BF7AF5" w:rsidRPr="00BF7A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F7AF5" w:rsidRPr="00BF7AF5">
        <w:rPr>
          <w:rFonts w:ascii="Times New Roman" w:hAnsi="Times New Roman" w:cs="Times New Roman"/>
          <w:bCs/>
          <w:sz w:val="28"/>
          <w:szCs w:val="28"/>
          <w:lang w:val="en-US"/>
        </w:rPr>
        <w:t>on</w:t>
      </w:r>
      <w:r w:rsidR="00BF7AF5" w:rsidRPr="00BF7A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F7AF5" w:rsidRPr="00BF7AF5">
        <w:rPr>
          <w:rFonts w:ascii="Times New Roman" w:hAnsi="Times New Roman" w:cs="Times New Roman"/>
          <w:bCs/>
          <w:sz w:val="28"/>
          <w:szCs w:val="28"/>
          <w:lang w:val="en-US"/>
        </w:rPr>
        <w:t>SpaceX</w:t>
      </w:r>
      <w:r w:rsidR="00BF7AF5" w:rsidRPr="00BF7A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F7AF5" w:rsidRPr="00BF7AF5">
        <w:rPr>
          <w:rFonts w:ascii="Times New Roman" w:hAnsi="Times New Roman" w:cs="Times New Roman"/>
          <w:bCs/>
          <w:sz w:val="28"/>
          <w:szCs w:val="28"/>
          <w:lang w:val="en-US"/>
        </w:rPr>
        <w:t>Falcon</w:t>
      </w:r>
      <w:r w:rsidR="00BF7AF5" w:rsidRPr="00BF7AF5">
        <w:rPr>
          <w:rFonts w:ascii="Times New Roman" w:hAnsi="Times New Roman" w:cs="Times New Roman"/>
          <w:bCs/>
          <w:sz w:val="28"/>
          <w:szCs w:val="28"/>
        </w:rPr>
        <w:t xml:space="preserve"> 9») (2019)</w:t>
      </w:r>
    </w:p>
    <w:p w14:paraId="4FC9BCAF" w14:textId="0652A5F3" w:rsidR="00BF7AF5" w:rsidRDefault="00BF7AF5" w:rsidP="00CA18D7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BF7AF5">
        <w:rPr>
          <w:rFonts w:ascii="Times New Roman" w:hAnsi="Times New Roman" w:cs="Times New Roman"/>
          <w:bCs/>
          <w:sz w:val="28"/>
          <w:szCs w:val="28"/>
        </w:rPr>
        <w:t>4 «Аэродинамическое исследование воздушного потока над ракетой с изогнутым стабилизатором» («</w:t>
      </w:r>
      <w:r w:rsidRPr="00BF7AF5">
        <w:rPr>
          <w:rFonts w:ascii="Times New Roman" w:hAnsi="Times New Roman" w:cs="Times New Roman"/>
          <w:bCs/>
          <w:sz w:val="28"/>
          <w:szCs w:val="28"/>
          <w:lang w:val="en-US"/>
        </w:rPr>
        <w:t>Aerodynamic</w:t>
      </w:r>
      <w:r w:rsidRPr="00BF7A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F7AF5">
        <w:rPr>
          <w:rFonts w:ascii="Times New Roman" w:hAnsi="Times New Roman" w:cs="Times New Roman"/>
          <w:bCs/>
          <w:sz w:val="28"/>
          <w:szCs w:val="28"/>
          <w:lang w:val="en-US"/>
        </w:rPr>
        <w:t>study</w:t>
      </w:r>
      <w:r w:rsidRPr="00BF7A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F7AF5">
        <w:rPr>
          <w:rFonts w:ascii="Times New Roman" w:hAnsi="Times New Roman" w:cs="Times New Roman"/>
          <w:bCs/>
          <w:sz w:val="28"/>
          <w:szCs w:val="28"/>
          <w:lang w:val="en-US"/>
        </w:rPr>
        <w:t>of</w:t>
      </w:r>
      <w:r w:rsidRPr="00BF7A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F7AF5">
        <w:rPr>
          <w:rFonts w:ascii="Times New Roman" w:hAnsi="Times New Roman" w:cs="Times New Roman"/>
          <w:bCs/>
          <w:sz w:val="28"/>
          <w:szCs w:val="28"/>
          <w:lang w:val="en-US"/>
        </w:rPr>
        <w:t>air</w:t>
      </w:r>
      <w:r w:rsidRPr="00BF7A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F7AF5">
        <w:rPr>
          <w:rFonts w:ascii="Times New Roman" w:hAnsi="Times New Roman" w:cs="Times New Roman"/>
          <w:bCs/>
          <w:sz w:val="28"/>
          <w:szCs w:val="28"/>
          <w:lang w:val="en-US"/>
        </w:rPr>
        <w:t>flow</w:t>
      </w:r>
      <w:r w:rsidRPr="00BF7A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F7AF5">
        <w:rPr>
          <w:rFonts w:ascii="Times New Roman" w:hAnsi="Times New Roman" w:cs="Times New Roman"/>
          <w:bCs/>
          <w:sz w:val="28"/>
          <w:szCs w:val="28"/>
          <w:lang w:val="en-US"/>
        </w:rPr>
        <w:t>over</w:t>
      </w:r>
      <w:r w:rsidRPr="00BF7A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F7AF5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BF7A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F7AF5">
        <w:rPr>
          <w:rFonts w:ascii="Times New Roman" w:hAnsi="Times New Roman" w:cs="Times New Roman"/>
          <w:bCs/>
          <w:sz w:val="28"/>
          <w:szCs w:val="28"/>
          <w:lang w:val="en-US"/>
        </w:rPr>
        <w:t>curved</w:t>
      </w:r>
      <w:r w:rsidRPr="00BF7A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F7AF5">
        <w:rPr>
          <w:rFonts w:ascii="Times New Roman" w:hAnsi="Times New Roman" w:cs="Times New Roman"/>
          <w:bCs/>
          <w:sz w:val="28"/>
          <w:szCs w:val="28"/>
          <w:lang w:val="en-US"/>
        </w:rPr>
        <w:t>fin</w:t>
      </w:r>
      <w:r w:rsidRPr="00BF7A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F7AF5">
        <w:rPr>
          <w:rFonts w:ascii="Times New Roman" w:hAnsi="Times New Roman" w:cs="Times New Roman"/>
          <w:bCs/>
          <w:sz w:val="28"/>
          <w:szCs w:val="28"/>
          <w:lang w:val="en-US"/>
        </w:rPr>
        <w:t>rocket</w:t>
      </w:r>
      <w:r w:rsidRPr="00BF7AF5">
        <w:rPr>
          <w:rFonts w:ascii="Times New Roman" w:hAnsi="Times New Roman" w:cs="Times New Roman"/>
          <w:bCs/>
          <w:sz w:val="28"/>
          <w:szCs w:val="28"/>
        </w:rPr>
        <w:t>»)</w:t>
      </w:r>
    </w:p>
    <w:p w14:paraId="2BB50F34" w14:textId="66D71D2B" w:rsidR="00BF7AF5" w:rsidRDefault="00BF7AF5" w:rsidP="00CA18D7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5B2CBE">
        <w:rPr>
          <w:rFonts w:ascii="Times New Roman" w:hAnsi="Times New Roman" w:cs="Times New Roman"/>
          <w:bCs/>
          <w:sz w:val="28"/>
          <w:szCs w:val="28"/>
        </w:rPr>
        <w:t xml:space="preserve">5 </w:t>
      </w:r>
      <w:r w:rsidR="005B2CBE" w:rsidRPr="005B2CBE">
        <w:rPr>
          <w:rFonts w:ascii="Times New Roman" w:hAnsi="Times New Roman" w:cs="Times New Roman"/>
          <w:bCs/>
          <w:sz w:val="28"/>
          <w:szCs w:val="28"/>
        </w:rPr>
        <w:t xml:space="preserve">Ч. </w:t>
      </w:r>
      <w:proofErr w:type="spellStart"/>
      <w:r w:rsidR="005B2CBE" w:rsidRPr="005B2CBE">
        <w:rPr>
          <w:rFonts w:ascii="Times New Roman" w:hAnsi="Times New Roman" w:cs="Times New Roman"/>
          <w:bCs/>
          <w:sz w:val="28"/>
          <w:szCs w:val="28"/>
        </w:rPr>
        <w:t>Боцзюнь</w:t>
      </w:r>
      <w:proofErr w:type="spellEnd"/>
      <w:r w:rsidR="005B2CBE" w:rsidRPr="005B2CBE">
        <w:rPr>
          <w:rFonts w:ascii="Times New Roman" w:hAnsi="Times New Roman" w:cs="Times New Roman"/>
          <w:bCs/>
          <w:sz w:val="28"/>
          <w:szCs w:val="28"/>
        </w:rPr>
        <w:t xml:space="preserve">, Л. </w:t>
      </w:r>
      <w:proofErr w:type="spellStart"/>
      <w:r w:rsidR="005B2CBE" w:rsidRPr="005B2CBE">
        <w:rPr>
          <w:rFonts w:ascii="Times New Roman" w:hAnsi="Times New Roman" w:cs="Times New Roman"/>
          <w:bCs/>
          <w:sz w:val="28"/>
          <w:szCs w:val="28"/>
        </w:rPr>
        <w:t>Чжаньчао</w:t>
      </w:r>
      <w:proofErr w:type="spellEnd"/>
      <w:r w:rsidR="005B2CBE" w:rsidRPr="005B2CBE">
        <w:rPr>
          <w:rFonts w:ascii="Times New Roman" w:hAnsi="Times New Roman" w:cs="Times New Roman"/>
          <w:bCs/>
          <w:sz w:val="28"/>
          <w:szCs w:val="28"/>
        </w:rPr>
        <w:t xml:space="preserve"> и Л. </w:t>
      </w:r>
      <w:proofErr w:type="spellStart"/>
      <w:r w:rsidR="005B2CBE" w:rsidRPr="005B2CBE">
        <w:rPr>
          <w:rFonts w:ascii="Times New Roman" w:hAnsi="Times New Roman" w:cs="Times New Roman"/>
          <w:bCs/>
          <w:sz w:val="28"/>
          <w:szCs w:val="28"/>
        </w:rPr>
        <w:t>Ган</w:t>
      </w:r>
      <w:proofErr w:type="spellEnd"/>
      <w:r w:rsidR="005B2CBE" w:rsidRPr="005B2CBE">
        <w:rPr>
          <w:rFonts w:ascii="Times New Roman" w:hAnsi="Times New Roman" w:cs="Times New Roman"/>
          <w:bCs/>
          <w:sz w:val="28"/>
          <w:szCs w:val="28"/>
        </w:rPr>
        <w:t xml:space="preserve"> (Пекинский университет, КНР) «Высокоточное адаптивно-предсказательное наведение при вертикальной посадке ракеты» («</w:t>
      </w:r>
      <w:r w:rsidR="005B2CBE" w:rsidRPr="005B2CBE">
        <w:rPr>
          <w:rFonts w:ascii="Times New Roman" w:hAnsi="Times New Roman" w:cs="Times New Roman"/>
          <w:bCs/>
          <w:sz w:val="28"/>
          <w:szCs w:val="28"/>
          <w:lang w:val="en-US"/>
        </w:rPr>
        <w:t>High</w:t>
      </w:r>
      <w:r w:rsidR="005B2CBE" w:rsidRPr="005B2CBE">
        <w:rPr>
          <w:rFonts w:ascii="Times New Roman" w:hAnsi="Times New Roman" w:cs="Times New Roman"/>
          <w:bCs/>
          <w:sz w:val="28"/>
          <w:szCs w:val="28"/>
        </w:rPr>
        <w:t>-</w:t>
      </w:r>
      <w:r w:rsidR="005B2CBE" w:rsidRPr="005B2CBE">
        <w:rPr>
          <w:rFonts w:ascii="Times New Roman" w:hAnsi="Times New Roman" w:cs="Times New Roman"/>
          <w:bCs/>
          <w:sz w:val="28"/>
          <w:szCs w:val="28"/>
          <w:lang w:val="en-US"/>
        </w:rPr>
        <w:t>Precision</w:t>
      </w:r>
      <w:r w:rsidR="005B2CBE"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B2CBE" w:rsidRPr="005B2CBE">
        <w:rPr>
          <w:rFonts w:ascii="Times New Roman" w:hAnsi="Times New Roman" w:cs="Times New Roman"/>
          <w:bCs/>
          <w:sz w:val="28"/>
          <w:szCs w:val="28"/>
          <w:lang w:val="en-US"/>
        </w:rPr>
        <w:t>Adaptive</w:t>
      </w:r>
      <w:r w:rsidR="005B2CBE"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B2CBE" w:rsidRPr="005B2CBE">
        <w:rPr>
          <w:rFonts w:ascii="Times New Roman" w:hAnsi="Times New Roman" w:cs="Times New Roman"/>
          <w:bCs/>
          <w:sz w:val="28"/>
          <w:szCs w:val="28"/>
          <w:lang w:val="en-US"/>
        </w:rPr>
        <w:t>Predictive</w:t>
      </w:r>
      <w:r w:rsidR="005B2CBE"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B2CBE" w:rsidRPr="005B2CBE">
        <w:rPr>
          <w:rFonts w:ascii="Times New Roman" w:hAnsi="Times New Roman" w:cs="Times New Roman"/>
          <w:bCs/>
          <w:sz w:val="28"/>
          <w:szCs w:val="28"/>
          <w:lang w:val="en-US"/>
        </w:rPr>
        <w:t>Entry</w:t>
      </w:r>
      <w:r w:rsidR="005B2CBE"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B2CBE" w:rsidRPr="005B2CBE">
        <w:rPr>
          <w:rFonts w:ascii="Times New Roman" w:hAnsi="Times New Roman" w:cs="Times New Roman"/>
          <w:bCs/>
          <w:sz w:val="28"/>
          <w:szCs w:val="28"/>
          <w:lang w:val="en-US"/>
        </w:rPr>
        <w:t>Guidance</w:t>
      </w:r>
      <w:r w:rsidR="005B2CBE"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B2CBE" w:rsidRPr="005B2CBE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r w:rsidR="005B2CBE"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B2CBE" w:rsidRPr="005B2CBE">
        <w:rPr>
          <w:rFonts w:ascii="Times New Roman" w:hAnsi="Times New Roman" w:cs="Times New Roman"/>
          <w:bCs/>
          <w:sz w:val="28"/>
          <w:szCs w:val="28"/>
          <w:lang w:val="en-US"/>
        </w:rPr>
        <w:t>Vertical</w:t>
      </w:r>
      <w:r w:rsidR="005B2CBE"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B2CBE" w:rsidRPr="005B2CBE">
        <w:rPr>
          <w:rFonts w:ascii="Times New Roman" w:hAnsi="Times New Roman" w:cs="Times New Roman"/>
          <w:bCs/>
          <w:sz w:val="28"/>
          <w:szCs w:val="28"/>
          <w:lang w:val="en-US"/>
        </w:rPr>
        <w:t>Rocket</w:t>
      </w:r>
      <w:r w:rsidR="005B2CBE"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B2CBE" w:rsidRPr="005B2CBE">
        <w:rPr>
          <w:rFonts w:ascii="Times New Roman" w:hAnsi="Times New Roman" w:cs="Times New Roman"/>
          <w:bCs/>
          <w:sz w:val="28"/>
          <w:szCs w:val="28"/>
          <w:lang w:val="en-US"/>
        </w:rPr>
        <w:t>Landing</w:t>
      </w:r>
      <w:r w:rsidR="005B2CBE" w:rsidRPr="005B2CBE">
        <w:rPr>
          <w:rFonts w:ascii="Times New Roman" w:hAnsi="Times New Roman" w:cs="Times New Roman"/>
          <w:bCs/>
          <w:sz w:val="28"/>
          <w:szCs w:val="28"/>
        </w:rPr>
        <w:t>») (2019)</w:t>
      </w:r>
    </w:p>
    <w:p w14:paraId="6586E4B8" w14:textId="20D81B90" w:rsidR="005B2CBE" w:rsidRDefault="005B2CBE" w:rsidP="00CA18D7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5B2CBE">
        <w:rPr>
          <w:rFonts w:ascii="Times New Roman" w:hAnsi="Times New Roman" w:cs="Times New Roman"/>
          <w:bCs/>
          <w:sz w:val="28"/>
          <w:szCs w:val="28"/>
        </w:rPr>
        <w:t xml:space="preserve">6 Л. </w:t>
      </w:r>
      <w:proofErr w:type="spellStart"/>
      <w:r w:rsidRPr="005B2CBE">
        <w:rPr>
          <w:rFonts w:ascii="Times New Roman" w:hAnsi="Times New Roman" w:cs="Times New Roman"/>
          <w:bCs/>
          <w:sz w:val="28"/>
          <w:szCs w:val="28"/>
        </w:rPr>
        <w:t>Ма</w:t>
      </w:r>
      <w:proofErr w:type="spellEnd"/>
      <w:r w:rsidRPr="005B2CBE">
        <w:rPr>
          <w:rFonts w:ascii="Times New Roman" w:hAnsi="Times New Roman" w:cs="Times New Roman"/>
          <w:bCs/>
          <w:sz w:val="28"/>
          <w:szCs w:val="28"/>
        </w:rPr>
        <w:t xml:space="preserve">, К. Ван, Ч. Шао, Ч. </w:t>
      </w:r>
      <w:proofErr w:type="spellStart"/>
      <w:r w:rsidRPr="005B2CBE">
        <w:rPr>
          <w:rFonts w:ascii="Times New Roman" w:hAnsi="Times New Roman" w:cs="Times New Roman"/>
          <w:bCs/>
          <w:sz w:val="28"/>
          <w:szCs w:val="28"/>
        </w:rPr>
        <w:t>Сонг</w:t>
      </w:r>
      <w:proofErr w:type="spellEnd"/>
      <w:r w:rsidRPr="005B2CBE">
        <w:rPr>
          <w:rFonts w:ascii="Times New Roman" w:hAnsi="Times New Roman" w:cs="Times New Roman"/>
          <w:bCs/>
          <w:sz w:val="28"/>
          <w:szCs w:val="28"/>
        </w:rPr>
        <w:t xml:space="preserve"> и Л.Т. Биглер (Пекинский университет, КНР; Университет Карнеги – Меллона, США; Государственный колледж в </w:t>
      </w:r>
      <w:proofErr w:type="spellStart"/>
      <w:r w:rsidRPr="005B2CBE">
        <w:rPr>
          <w:rFonts w:ascii="Times New Roman" w:hAnsi="Times New Roman" w:cs="Times New Roman"/>
          <w:bCs/>
          <w:sz w:val="28"/>
          <w:szCs w:val="28"/>
        </w:rPr>
        <w:t>Бельвью</w:t>
      </w:r>
      <w:proofErr w:type="spellEnd"/>
      <w:r w:rsidRPr="005B2CBE">
        <w:rPr>
          <w:rFonts w:ascii="Times New Roman" w:hAnsi="Times New Roman" w:cs="Times New Roman"/>
          <w:bCs/>
          <w:sz w:val="28"/>
          <w:szCs w:val="28"/>
        </w:rPr>
        <w:t>, США) «Система прямой оптимизации траектории для многоразовых ракет вертикального взлета и вертикальной посадки: тематическое исследование двухступенчатых ракет» («</w:t>
      </w:r>
      <w:r w:rsidRPr="005B2CBE">
        <w:rPr>
          <w:rFonts w:ascii="Times New Roman" w:hAnsi="Times New Roman" w:cs="Times New Roman"/>
          <w:bCs/>
          <w:sz w:val="28"/>
          <w:szCs w:val="28"/>
          <w:lang w:val="en-US"/>
        </w:rPr>
        <w:t>Direct</w:t>
      </w:r>
      <w:r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B2CBE">
        <w:rPr>
          <w:rFonts w:ascii="Times New Roman" w:hAnsi="Times New Roman" w:cs="Times New Roman"/>
          <w:bCs/>
          <w:sz w:val="28"/>
          <w:szCs w:val="28"/>
          <w:lang w:val="en-US"/>
        </w:rPr>
        <w:t>trajectory</w:t>
      </w:r>
      <w:r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B2CBE">
        <w:rPr>
          <w:rFonts w:ascii="Times New Roman" w:hAnsi="Times New Roman" w:cs="Times New Roman"/>
          <w:bCs/>
          <w:sz w:val="28"/>
          <w:szCs w:val="28"/>
          <w:lang w:val="en-US"/>
        </w:rPr>
        <w:t>optimization</w:t>
      </w:r>
      <w:r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B2CBE">
        <w:rPr>
          <w:rFonts w:ascii="Times New Roman" w:hAnsi="Times New Roman" w:cs="Times New Roman"/>
          <w:bCs/>
          <w:sz w:val="28"/>
          <w:szCs w:val="28"/>
          <w:lang w:val="en-US"/>
        </w:rPr>
        <w:t>framework</w:t>
      </w:r>
      <w:r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B2CBE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r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B2CBE">
        <w:rPr>
          <w:rFonts w:ascii="Times New Roman" w:hAnsi="Times New Roman" w:cs="Times New Roman"/>
          <w:bCs/>
          <w:sz w:val="28"/>
          <w:szCs w:val="28"/>
          <w:lang w:val="en-US"/>
        </w:rPr>
        <w:t>vertical</w:t>
      </w:r>
      <w:r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B2CBE">
        <w:rPr>
          <w:rFonts w:ascii="Times New Roman" w:hAnsi="Times New Roman" w:cs="Times New Roman"/>
          <w:bCs/>
          <w:sz w:val="28"/>
          <w:szCs w:val="28"/>
          <w:lang w:val="en-US"/>
        </w:rPr>
        <w:t>takeoff</w:t>
      </w:r>
      <w:r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B2CBE">
        <w:rPr>
          <w:rFonts w:ascii="Times New Roman" w:hAnsi="Times New Roman" w:cs="Times New Roman"/>
          <w:bCs/>
          <w:sz w:val="28"/>
          <w:szCs w:val="28"/>
          <w:lang w:val="en-US"/>
        </w:rPr>
        <w:t>and</w:t>
      </w:r>
      <w:r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B2CBE">
        <w:rPr>
          <w:rFonts w:ascii="Times New Roman" w:hAnsi="Times New Roman" w:cs="Times New Roman"/>
          <w:bCs/>
          <w:sz w:val="28"/>
          <w:szCs w:val="28"/>
          <w:lang w:val="en-US"/>
        </w:rPr>
        <w:t>vertical</w:t>
      </w:r>
      <w:r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B2CBE">
        <w:rPr>
          <w:rFonts w:ascii="Times New Roman" w:hAnsi="Times New Roman" w:cs="Times New Roman"/>
          <w:bCs/>
          <w:sz w:val="28"/>
          <w:szCs w:val="28"/>
          <w:lang w:val="en-US"/>
        </w:rPr>
        <w:t>landing</w:t>
      </w:r>
      <w:r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B2CBE">
        <w:rPr>
          <w:rFonts w:ascii="Times New Roman" w:hAnsi="Times New Roman" w:cs="Times New Roman"/>
          <w:bCs/>
          <w:sz w:val="28"/>
          <w:szCs w:val="28"/>
          <w:lang w:val="en-US"/>
        </w:rPr>
        <w:t>reusable</w:t>
      </w:r>
      <w:r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B2CBE">
        <w:rPr>
          <w:rFonts w:ascii="Times New Roman" w:hAnsi="Times New Roman" w:cs="Times New Roman"/>
          <w:bCs/>
          <w:sz w:val="28"/>
          <w:szCs w:val="28"/>
          <w:lang w:val="en-US"/>
        </w:rPr>
        <w:t>rockets</w:t>
      </w:r>
      <w:r w:rsidRPr="005B2CBE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5B2CBE">
        <w:rPr>
          <w:rFonts w:ascii="Times New Roman" w:hAnsi="Times New Roman" w:cs="Times New Roman"/>
          <w:bCs/>
          <w:sz w:val="28"/>
          <w:szCs w:val="28"/>
          <w:lang w:val="en-US"/>
        </w:rPr>
        <w:t>case</w:t>
      </w:r>
      <w:r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B2CBE">
        <w:rPr>
          <w:rFonts w:ascii="Times New Roman" w:hAnsi="Times New Roman" w:cs="Times New Roman"/>
          <w:bCs/>
          <w:sz w:val="28"/>
          <w:szCs w:val="28"/>
          <w:lang w:val="en-US"/>
        </w:rPr>
        <w:t>study</w:t>
      </w:r>
      <w:r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B2CBE">
        <w:rPr>
          <w:rFonts w:ascii="Times New Roman" w:hAnsi="Times New Roman" w:cs="Times New Roman"/>
          <w:bCs/>
          <w:sz w:val="28"/>
          <w:szCs w:val="28"/>
          <w:lang w:val="en-US"/>
        </w:rPr>
        <w:t>of</w:t>
      </w:r>
      <w:r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B2CBE">
        <w:rPr>
          <w:rFonts w:ascii="Times New Roman" w:hAnsi="Times New Roman" w:cs="Times New Roman"/>
          <w:bCs/>
          <w:sz w:val="28"/>
          <w:szCs w:val="28"/>
          <w:lang w:val="en-US"/>
        </w:rPr>
        <w:t>two</w:t>
      </w:r>
      <w:r w:rsidRPr="005B2CBE">
        <w:rPr>
          <w:rFonts w:ascii="Times New Roman" w:hAnsi="Times New Roman" w:cs="Times New Roman"/>
          <w:bCs/>
          <w:sz w:val="28"/>
          <w:szCs w:val="28"/>
        </w:rPr>
        <w:t>-</w:t>
      </w:r>
      <w:r w:rsidRPr="005B2CBE">
        <w:rPr>
          <w:rFonts w:ascii="Times New Roman" w:hAnsi="Times New Roman" w:cs="Times New Roman"/>
          <w:bCs/>
          <w:sz w:val="28"/>
          <w:szCs w:val="28"/>
          <w:lang w:val="en-US"/>
        </w:rPr>
        <w:t>stage</w:t>
      </w:r>
      <w:r w:rsidRPr="005B2C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B2CBE">
        <w:rPr>
          <w:rFonts w:ascii="Times New Roman" w:hAnsi="Times New Roman" w:cs="Times New Roman"/>
          <w:bCs/>
          <w:sz w:val="28"/>
          <w:szCs w:val="28"/>
          <w:lang w:val="en-US"/>
        </w:rPr>
        <w:t>rockets</w:t>
      </w:r>
      <w:r w:rsidRPr="005B2CBE">
        <w:rPr>
          <w:rFonts w:ascii="Times New Roman" w:hAnsi="Times New Roman" w:cs="Times New Roman"/>
          <w:bCs/>
          <w:sz w:val="28"/>
          <w:szCs w:val="28"/>
        </w:rPr>
        <w:t>») (2018)</w:t>
      </w:r>
    </w:p>
    <w:p w14:paraId="1DA62C85" w14:textId="12A996A7" w:rsidR="00FD36D8" w:rsidRDefault="00FD36D8" w:rsidP="00CA18D7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FD36D8">
        <w:rPr>
          <w:rFonts w:ascii="Times New Roman" w:hAnsi="Times New Roman" w:cs="Times New Roman"/>
          <w:bCs/>
          <w:sz w:val="28"/>
          <w:szCs w:val="28"/>
        </w:rPr>
        <w:t xml:space="preserve">7 Ч. Гэ, Я. Ли и Ш. </w:t>
      </w:r>
      <w:proofErr w:type="spellStart"/>
      <w:r w:rsidRPr="00FD36D8">
        <w:rPr>
          <w:rFonts w:ascii="Times New Roman" w:hAnsi="Times New Roman" w:cs="Times New Roman"/>
          <w:bCs/>
          <w:sz w:val="28"/>
          <w:szCs w:val="28"/>
        </w:rPr>
        <w:t>Ма</w:t>
      </w:r>
      <w:proofErr w:type="spellEnd"/>
      <w:r w:rsidRPr="00FD36D8">
        <w:rPr>
          <w:rFonts w:ascii="Times New Roman" w:hAnsi="Times New Roman" w:cs="Times New Roman"/>
          <w:bCs/>
          <w:sz w:val="28"/>
          <w:szCs w:val="28"/>
        </w:rPr>
        <w:t xml:space="preserve"> (Северо-Западный политехнический университет, КНР) «Стабилизация положения ракеты при упругих колебаниях на основе следящего датчика» («</w:t>
      </w:r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>Attitude</w:t>
      </w:r>
      <w:r w:rsidRPr="00FD36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>Stabilization</w:t>
      </w:r>
      <w:r w:rsidRPr="00FD36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>of</w:t>
      </w:r>
      <w:r w:rsidRPr="00FD36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>Rocket</w:t>
      </w:r>
      <w:r w:rsidRPr="00FD36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>Elastic</w:t>
      </w:r>
      <w:r w:rsidRPr="00FD36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>Vibration</w:t>
      </w:r>
      <w:r w:rsidRPr="00FD36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>Based</w:t>
      </w:r>
      <w:r w:rsidRPr="00FD36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>on</w:t>
      </w:r>
      <w:r w:rsidRPr="00FD36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>Robust</w:t>
      </w:r>
      <w:r w:rsidRPr="00FD36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>Observer</w:t>
      </w:r>
      <w:r w:rsidRPr="00FD36D8">
        <w:rPr>
          <w:rFonts w:ascii="Times New Roman" w:hAnsi="Times New Roman" w:cs="Times New Roman"/>
          <w:bCs/>
          <w:sz w:val="28"/>
          <w:szCs w:val="28"/>
        </w:rPr>
        <w:t>») (2022)</w:t>
      </w:r>
    </w:p>
    <w:p w14:paraId="3C5BB793" w14:textId="77777777" w:rsidR="00D27E14" w:rsidRPr="0076665A" w:rsidRDefault="00FD36D8" w:rsidP="00CA18D7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  <w:sectPr w:rsidR="00D27E14" w:rsidRPr="0076665A" w:rsidSect="002B46D6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8 </w:t>
      </w:r>
      <w:proofErr w:type="spellStart"/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>Sagliano</w:t>
      </w:r>
      <w:proofErr w:type="spellEnd"/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M., Heidecker, A., Macés Hernández, J., </w:t>
      </w:r>
      <w:proofErr w:type="spellStart"/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>Farì</w:t>
      </w:r>
      <w:proofErr w:type="spellEnd"/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S., Schlotterer, M., </w:t>
      </w:r>
      <w:proofErr w:type="spellStart"/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>Woicke</w:t>
      </w:r>
      <w:proofErr w:type="spellEnd"/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>, S., ... &amp; Dumont, E. (2021). Onboard guidance for reusable rockets: Aerodynamic descent and powered landing. In</w:t>
      </w:r>
      <w:r w:rsidRPr="0076665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>AIAA</w:t>
      </w:r>
      <w:r w:rsidRPr="0076665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>Scitech</w:t>
      </w:r>
      <w:proofErr w:type="spellEnd"/>
      <w:r w:rsidRPr="0076665A">
        <w:rPr>
          <w:rFonts w:ascii="Times New Roman" w:hAnsi="Times New Roman" w:cs="Times New Roman"/>
          <w:bCs/>
          <w:sz w:val="28"/>
          <w:szCs w:val="28"/>
        </w:rPr>
        <w:t xml:space="preserve"> 2021 </w:t>
      </w:r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>Forum</w:t>
      </w:r>
      <w:r w:rsidRPr="0076665A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FD36D8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76665A">
        <w:rPr>
          <w:rFonts w:ascii="Times New Roman" w:hAnsi="Times New Roman" w:cs="Times New Roman"/>
          <w:bCs/>
          <w:sz w:val="28"/>
          <w:szCs w:val="28"/>
        </w:rPr>
        <w:t>. 0862)</w:t>
      </w:r>
    </w:p>
    <w:p w14:paraId="0F053706" w14:textId="44C2AD22" w:rsidR="00FD36D8" w:rsidRDefault="00C93EBB" w:rsidP="00C93EBB">
      <w:pPr>
        <w:spacing w:after="0"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ПРИЛОЖЕНИЕ А</w:t>
      </w:r>
    </w:p>
    <w:p w14:paraId="7B78B888" w14:textId="40FF0845" w:rsidR="00C93EBB" w:rsidRDefault="00C93EBB" w:rsidP="00C93EBB">
      <w:pPr>
        <w:spacing w:after="0"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Ракеты-носители и их характеристики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417"/>
        <w:gridCol w:w="1483"/>
        <w:gridCol w:w="1027"/>
        <w:gridCol w:w="816"/>
        <w:gridCol w:w="972"/>
        <w:gridCol w:w="1148"/>
        <w:gridCol w:w="1139"/>
        <w:gridCol w:w="1788"/>
        <w:gridCol w:w="1011"/>
      </w:tblGrid>
      <w:tr w:rsidR="00151023" w:rsidRPr="00C13253" w14:paraId="4C9C2414" w14:textId="3E2CA890" w:rsidTr="00F3255A">
        <w:trPr>
          <w:jc w:val="center"/>
        </w:trPr>
        <w:tc>
          <w:tcPr>
            <w:tcW w:w="417" w:type="dxa"/>
            <w:tcBorders>
              <w:bottom w:val="double" w:sz="4" w:space="0" w:color="auto"/>
            </w:tcBorders>
          </w:tcPr>
          <w:p w14:paraId="3B4DEC31" w14:textId="31692387" w:rsidR="00C948AE" w:rsidRPr="00AE374F" w:rsidRDefault="00C948AE" w:rsidP="002E5D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4F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1483" w:type="dxa"/>
            <w:tcBorders>
              <w:bottom w:val="double" w:sz="4" w:space="0" w:color="auto"/>
            </w:tcBorders>
          </w:tcPr>
          <w:p w14:paraId="6A262CBE" w14:textId="7AC38EE5" w:rsidR="00C948AE" w:rsidRPr="00AE374F" w:rsidRDefault="00C948AE" w:rsidP="002E5D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4F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 w:rsidRPr="00AE374F">
              <w:rPr>
                <w:rFonts w:ascii="Times New Roman" w:hAnsi="Times New Roman" w:cs="Times New Roman"/>
                <w:b/>
                <w:sz w:val="20"/>
                <w:szCs w:val="20"/>
              </w:rPr>
              <w:t>РН</w:t>
            </w:r>
          </w:p>
        </w:tc>
        <w:tc>
          <w:tcPr>
            <w:tcW w:w="1027" w:type="dxa"/>
            <w:tcBorders>
              <w:bottom w:val="double" w:sz="4" w:space="0" w:color="auto"/>
            </w:tcBorders>
          </w:tcPr>
          <w:p w14:paraId="558F6D5B" w14:textId="32037231" w:rsidR="00C948AE" w:rsidRPr="00AE374F" w:rsidRDefault="00C948AE" w:rsidP="002E5D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4F">
              <w:rPr>
                <w:rFonts w:ascii="Times New Roman" w:hAnsi="Times New Roman" w:cs="Times New Roman"/>
                <w:b/>
                <w:sz w:val="20"/>
                <w:szCs w:val="20"/>
              </w:rPr>
              <w:t>Число ступеней</w:t>
            </w:r>
          </w:p>
        </w:tc>
        <w:tc>
          <w:tcPr>
            <w:tcW w:w="816" w:type="dxa"/>
            <w:tcBorders>
              <w:bottom w:val="double" w:sz="4" w:space="0" w:color="auto"/>
            </w:tcBorders>
          </w:tcPr>
          <w:p w14:paraId="7A633151" w14:textId="6700A902" w:rsidR="00C948AE" w:rsidRPr="00AE374F" w:rsidRDefault="00C948AE" w:rsidP="002E5D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4F">
              <w:rPr>
                <w:rFonts w:ascii="Times New Roman" w:hAnsi="Times New Roman" w:cs="Times New Roman"/>
                <w:b/>
                <w:sz w:val="20"/>
                <w:szCs w:val="20"/>
              </w:rPr>
              <w:t>Масса ПН</w:t>
            </w:r>
          </w:p>
        </w:tc>
        <w:tc>
          <w:tcPr>
            <w:tcW w:w="972" w:type="dxa"/>
            <w:tcBorders>
              <w:bottom w:val="double" w:sz="4" w:space="0" w:color="auto"/>
            </w:tcBorders>
          </w:tcPr>
          <w:p w14:paraId="4A67FAE5" w14:textId="4E751D07" w:rsidR="00C948AE" w:rsidRPr="00AE374F" w:rsidRDefault="00C948AE" w:rsidP="002E5D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4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Массы блоков </w:t>
            </w:r>
          </w:p>
        </w:tc>
        <w:tc>
          <w:tcPr>
            <w:tcW w:w="1148" w:type="dxa"/>
            <w:tcBorders>
              <w:bottom w:val="double" w:sz="4" w:space="0" w:color="auto"/>
            </w:tcBorders>
          </w:tcPr>
          <w:p w14:paraId="22BCA287" w14:textId="273DE132" w:rsidR="00C948AE" w:rsidRPr="00AE374F" w:rsidRDefault="00C948AE" w:rsidP="002E5D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4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Скорости истечения газов </w:t>
            </w:r>
          </w:p>
        </w:tc>
        <w:tc>
          <w:tcPr>
            <w:tcW w:w="1139" w:type="dxa"/>
            <w:tcBorders>
              <w:bottom w:val="double" w:sz="4" w:space="0" w:color="auto"/>
            </w:tcBorders>
          </w:tcPr>
          <w:p w14:paraId="4173C43D" w14:textId="605FD019" w:rsidR="00C948AE" w:rsidRPr="00AE374F" w:rsidRDefault="00C948AE" w:rsidP="002E5D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4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Тяга двигателя </w:t>
            </w:r>
          </w:p>
        </w:tc>
        <w:tc>
          <w:tcPr>
            <w:tcW w:w="1788" w:type="dxa"/>
            <w:tcBorders>
              <w:bottom w:val="double" w:sz="4" w:space="0" w:color="auto"/>
            </w:tcBorders>
          </w:tcPr>
          <w:p w14:paraId="3F211825" w14:textId="58295FD8" w:rsidR="00C948AE" w:rsidRPr="00AE374F" w:rsidRDefault="00C948AE" w:rsidP="002E5D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4F">
              <w:rPr>
                <w:rFonts w:ascii="Times New Roman" w:hAnsi="Times New Roman" w:cs="Times New Roman"/>
                <w:b/>
                <w:sz w:val="20"/>
                <w:szCs w:val="20"/>
              </w:rPr>
              <w:t>Коэффициенты конструктивного совершенства</w:t>
            </w:r>
          </w:p>
        </w:tc>
        <w:tc>
          <w:tcPr>
            <w:tcW w:w="1011" w:type="dxa"/>
            <w:tcBorders>
              <w:bottom w:val="double" w:sz="4" w:space="0" w:color="auto"/>
            </w:tcBorders>
          </w:tcPr>
          <w:p w14:paraId="524B65BE" w14:textId="057A95F8" w:rsidR="00C948AE" w:rsidRPr="00AE374F" w:rsidRDefault="00C948AE" w:rsidP="002E5D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4F">
              <w:rPr>
                <w:rFonts w:ascii="Times New Roman" w:hAnsi="Times New Roman" w:cs="Times New Roman"/>
                <w:b/>
                <w:sz w:val="20"/>
                <w:szCs w:val="20"/>
              </w:rPr>
              <w:t>Тип топлива</w:t>
            </w:r>
          </w:p>
        </w:tc>
      </w:tr>
      <w:tr w:rsidR="00151023" w:rsidRPr="00C13253" w14:paraId="544FB4F9" w14:textId="318B042A" w:rsidTr="00F3255A">
        <w:trPr>
          <w:jc w:val="center"/>
        </w:trPr>
        <w:tc>
          <w:tcPr>
            <w:tcW w:w="417" w:type="dxa"/>
            <w:tcBorders>
              <w:top w:val="double" w:sz="4" w:space="0" w:color="auto"/>
            </w:tcBorders>
          </w:tcPr>
          <w:p w14:paraId="18CD250D" w14:textId="2C87AC2F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</w:p>
        </w:tc>
        <w:tc>
          <w:tcPr>
            <w:tcW w:w="1483" w:type="dxa"/>
            <w:tcBorders>
              <w:top w:val="double" w:sz="4" w:space="0" w:color="auto"/>
            </w:tcBorders>
          </w:tcPr>
          <w:p w14:paraId="63AC3B94" w14:textId="376AD72A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Амур</w:t>
            </w:r>
          </w:p>
          <w:p w14:paraId="1D20EBFC" w14:textId="47D4160D" w:rsidR="00C948AE" w:rsidRPr="00C13253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(РФ)</w:t>
            </w:r>
          </w:p>
        </w:tc>
        <w:tc>
          <w:tcPr>
            <w:tcW w:w="1027" w:type="dxa"/>
            <w:tcBorders>
              <w:top w:val="double" w:sz="4" w:space="0" w:color="auto"/>
            </w:tcBorders>
          </w:tcPr>
          <w:p w14:paraId="1309D86C" w14:textId="14FA6D20" w:rsidR="00C948AE" w:rsidRPr="00C13253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816" w:type="dxa"/>
            <w:tcBorders>
              <w:top w:val="double" w:sz="4" w:space="0" w:color="auto"/>
            </w:tcBorders>
          </w:tcPr>
          <w:p w14:paraId="7BC071B6" w14:textId="6560C3ED" w:rsidR="00C948AE" w:rsidRPr="00C13253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12000</w:t>
            </w:r>
          </w:p>
        </w:tc>
        <w:tc>
          <w:tcPr>
            <w:tcW w:w="972" w:type="dxa"/>
            <w:tcBorders>
              <w:top w:val="double" w:sz="4" w:space="0" w:color="auto"/>
            </w:tcBorders>
          </w:tcPr>
          <w:p w14:paraId="20D74217" w14:textId="15C7102B" w:rsidR="00C948AE" w:rsidRPr="002E5D73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302000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 47500</w:t>
            </w:r>
          </w:p>
        </w:tc>
        <w:tc>
          <w:tcPr>
            <w:tcW w:w="1148" w:type="dxa"/>
            <w:tcBorders>
              <w:top w:val="double" w:sz="4" w:space="0" w:color="auto"/>
            </w:tcBorders>
          </w:tcPr>
          <w:p w14:paraId="0B790492" w14:textId="77777777" w:rsidR="00AE374F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3210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; </w:t>
            </w:r>
          </w:p>
          <w:p w14:paraId="2FC64775" w14:textId="226EB095" w:rsidR="00C948AE" w:rsidRPr="00F027C2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3560</w:t>
            </w:r>
          </w:p>
        </w:tc>
        <w:tc>
          <w:tcPr>
            <w:tcW w:w="1139" w:type="dxa"/>
            <w:tcBorders>
              <w:top w:val="double" w:sz="4" w:space="0" w:color="auto"/>
            </w:tcBorders>
          </w:tcPr>
          <w:p w14:paraId="54610ACE" w14:textId="33889FDD" w:rsidR="00C948AE" w:rsidRPr="00F027C2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5000000; 930000</w:t>
            </w:r>
          </w:p>
        </w:tc>
        <w:tc>
          <w:tcPr>
            <w:tcW w:w="1788" w:type="dxa"/>
            <w:tcBorders>
              <w:top w:val="double" w:sz="4" w:space="0" w:color="auto"/>
            </w:tcBorders>
          </w:tcPr>
          <w:p w14:paraId="45685410" w14:textId="77BD2635" w:rsidR="00C948AE" w:rsidRPr="00F027C2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15;20</w:t>
            </w:r>
          </w:p>
        </w:tc>
        <w:tc>
          <w:tcPr>
            <w:tcW w:w="1011" w:type="dxa"/>
            <w:tcBorders>
              <w:top w:val="double" w:sz="4" w:space="0" w:color="auto"/>
            </w:tcBorders>
          </w:tcPr>
          <w:p w14:paraId="7C1F7167" w14:textId="23669BAC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СПГ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3D2B8671" w14:textId="4A03BC13" w:rsidR="00C948AE" w:rsidRPr="00F027C2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Жидкий кислород</w:t>
            </w:r>
          </w:p>
        </w:tc>
      </w:tr>
      <w:tr w:rsidR="00151023" w:rsidRPr="00C13253" w14:paraId="32B832D4" w14:textId="77777777" w:rsidTr="00F3255A">
        <w:trPr>
          <w:jc w:val="center"/>
        </w:trPr>
        <w:tc>
          <w:tcPr>
            <w:tcW w:w="417" w:type="dxa"/>
          </w:tcPr>
          <w:p w14:paraId="25AA02FA" w14:textId="6BE551A0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1483" w:type="dxa"/>
          </w:tcPr>
          <w:p w14:paraId="06D011E7" w14:textId="11131F72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Ангара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noBreakHyphen/>
              <w:t>1.2 (РФ)</w:t>
            </w:r>
          </w:p>
        </w:tc>
        <w:tc>
          <w:tcPr>
            <w:tcW w:w="1027" w:type="dxa"/>
          </w:tcPr>
          <w:p w14:paraId="774B6DC2" w14:textId="4A122F2B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816" w:type="dxa"/>
          </w:tcPr>
          <w:p w14:paraId="23BE9713" w14:textId="3A97C1AE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3500</w:t>
            </w:r>
          </w:p>
        </w:tc>
        <w:tc>
          <w:tcPr>
            <w:tcW w:w="972" w:type="dxa"/>
          </w:tcPr>
          <w:p w14:paraId="61B68772" w14:textId="0709D2E3" w:rsidR="00C948AE" w:rsidRPr="00F027C2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140000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 25200</w:t>
            </w:r>
          </w:p>
        </w:tc>
        <w:tc>
          <w:tcPr>
            <w:tcW w:w="1148" w:type="dxa"/>
          </w:tcPr>
          <w:p w14:paraId="6FD6F3A8" w14:textId="77777777" w:rsidR="00AE374F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3310; </w:t>
            </w:r>
          </w:p>
          <w:p w14:paraId="1C765E3E" w14:textId="3CB1109C" w:rsidR="00C948AE" w:rsidRPr="00ED54F7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3522</w:t>
            </w:r>
          </w:p>
        </w:tc>
        <w:tc>
          <w:tcPr>
            <w:tcW w:w="1139" w:type="dxa"/>
          </w:tcPr>
          <w:p w14:paraId="040A1F48" w14:textId="7FC08460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D54F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1922000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; </w:t>
            </w:r>
            <w:r w:rsidRPr="00ED54F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294300</w:t>
            </w:r>
          </w:p>
        </w:tc>
        <w:tc>
          <w:tcPr>
            <w:tcW w:w="1788" w:type="dxa"/>
          </w:tcPr>
          <w:p w14:paraId="135ECDD3" w14:textId="24A4B435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12;10</w:t>
            </w:r>
          </w:p>
        </w:tc>
        <w:tc>
          <w:tcPr>
            <w:tcW w:w="1011" w:type="dxa"/>
          </w:tcPr>
          <w:p w14:paraId="370AC1C3" w14:textId="3F66136B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Керосин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ED54F7">
              <w:rPr>
                <w:rFonts w:ascii="Times New Roman" w:hAnsi="Times New Roman" w:cs="Times New Roman"/>
                <w:bCs/>
                <w:sz w:val="20"/>
                <w:szCs w:val="20"/>
              </w:rPr>
              <w:t>Жидкий кислород</w:t>
            </w:r>
          </w:p>
        </w:tc>
      </w:tr>
      <w:tr w:rsidR="00151023" w:rsidRPr="00C13253" w14:paraId="77C1CFF0" w14:textId="77777777" w:rsidTr="00F3255A">
        <w:trPr>
          <w:jc w:val="center"/>
        </w:trPr>
        <w:tc>
          <w:tcPr>
            <w:tcW w:w="417" w:type="dxa"/>
          </w:tcPr>
          <w:p w14:paraId="037FFDE8" w14:textId="57795D10" w:rsidR="00C948AE" w:rsidRPr="000359AB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</w:p>
        </w:tc>
        <w:tc>
          <w:tcPr>
            <w:tcW w:w="1483" w:type="dxa"/>
          </w:tcPr>
          <w:p w14:paraId="508FE05A" w14:textId="0640EAE5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CZ-2C</w:t>
            </w:r>
          </w:p>
          <w:p w14:paraId="1F2D9D77" w14:textId="706F9C34" w:rsidR="00C948AE" w:rsidRPr="00ED54F7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(КНР)</w:t>
            </w:r>
          </w:p>
        </w:tc>
        <w:tc>
          <w:tcPr>
            <w:tcW w:w="1027" w:type="dxa"/>
          </w:tcPr>
          <w:p w14:paraId="33FE98D3" w14:textId="04C87227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816" w:type="dxa"/>
          </w:tcPr>
          <w:p w14:paraId="4939B224" w14:textId="2CBCFB38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3850</w:t>
            </w:r>
          </w:p>
        </w:tc>
        <w:tc>
          <w:tcPr>
            <w:tcW w:w="972" w:type="dxa"/>
          </w:tcPr>
          <w:p w14:paraId="4573E09A" w14:textId="1C717140" w:rsidR="00C948AE" w:rsidRPr="00ED54F7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171300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 58000</w:t>
            </w:r>
          </w:p>
        </w:tc>
        <w:tc>
          <w:tcPr>
            <w:tcW w:w="1148" w:type="dxa"/>
          </w:tcPr>
          <w:p w14:paraId="6D475C26" w14:textId="77777777" w:rsidR="00AE374F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2890; </w:t>
            </w:r>
          </w:p>
          <w:p w14:paraId="7E990285" w14:textId="244E5CB5" w:rsidR="00C948AE" w:rsidRPr="00ED54F7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3020</w:t>
            </w:r>
          </w:p>
        </w:tc>
        <w:tc>
          <w:tcPr>
            <w:tcW w:w="1139" w:type="dxa"/>
          </w:tcPr>
          <w:p w14:paraId="4F0299AF" w14:textId="5CA52E2D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D54F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3475000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; </w:t>
            </w:r>
            <w:r w:rsidRPr="00ED54F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832000</w:t>
            </w:r>
          </w:p>
        </w:tc>
        <w:tc>
          <w:tcPr>
            <w:tcW w:w="1788" w:type="dxa"/>
          </w:tcPr>
          <w:p w14:paraId="31CEA1AC" w14:textId="69F6ECA1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20;18</w:t>
            </w:r>
          </w:p>
        </w:tc>
        <w:tc>
          <w:tcPr>
            <w:tcW w:w="1011" w:type="dxa"/>
          </w:tcPr>
          <w:p w14:paraId="473071FF" w14:textId="326ED03B" w:rsidR="00C948AE" w:rsidRPr="00ED54F7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НДМГ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/</w:t>
            </w:r>
          </w:p>
          <w:p w14:paraId="5F1D07D1" w14:textId="60372A7E" w:rsidR="00C948AE" w:rsidRDefault="00C948AE" w:rsidP="00ED54F7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АТ</w:t>
            </w:r>
          </w:p>
        </w:tc>
      </w:tr>
      <w:tr w:rsidR="00151023" w:rsidRPr="00C13253" w14:paraId="7C16F3DC" w14:textId="77777777" w:rsidTr="00F3255A">
        <w:trPr>
          <w:jc w:val="center"/>
        </w:trPr>
        <w:tc>
          <w:tcPr>
            <w:tcW w:w="417" w:type="dxa"/>
          </w:tcPr>
          <w:p w14:paraId="04ACA2EF" w14:textId="65F4050E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</w:p>
        </w:tc>
        <w:tc>
          <w:tcPr>
            <w:tcW w:w="1483" w:type="dxa"/>
          </w:tcPr>
          <w:p w14:paraId="34162798" w14:textId="603C4EEC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Днепр</w:t>
            </w:r>
          </w:p>
          <w:p w14:paraId="6153236B" w14:textId="454ADD32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(СССР)</w:t>
            </w:r>
          </w:p>
        </w:tc>
        <w:tc>
          <w:tcPr>
            <w:tcW w:w="1027" w:type="dxa"/>
          </w:tcPr>
          <w:p w14:paraId="4D82BC2D" w14:textId="454C589D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</w:p>
        </w:tc>
        <w:tc>
          <w:tcPr>
            <w:tcW w:w="816" w:type="dxa"/>
          </w:tcPr>
          <w:p w14:paraId="2B79F14D" w14:textId="06783BB6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3700</w:t>
            </w:r>
          </w:p>
        </w:tc>
        <w:tc>
          <w:tcPr>
            <w:tcW w:w="972" w:type="dxa"/>
          </w:tcPr>
          <w:p w14:paraId="002AE07B" w14:textId="41338290" w:rsidR="00C948AE" w:rsidRPr="0004239A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147900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 36740; 1910</w:t>
            </w:r>
          </w:p>
        </w:tc>
        <w:tc>
          <w:tcPr>
            <w:tcW w:w="1148" w:type="dxa"/>
          </w:tcPr>
          <w:p w14:paraId="79B4B873" w14:textId="77777777" w:rsidR="00AE374F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3120; </w:t>
            </w:r>
          </w:p>
          <w:p w14:paraId="4D50D357" w14:textId="2E1BC080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3335; </w:t>
            </w:r>
          </w:p>
          <w:p w14:paraId="7E8F0405" w14:textId="7A0BB495" w:rsidR="00C948AE" w:rsidRPr="0004239A" w:rsidRDefault="00C948AE" w:rsidP="0004239A">
            <w:p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   3030</w:t>
            </w:r>
          </w:p>
        </w:tc>
        <w:tc>
          <w:tcPr>
            <w:tcW w:w="1139" w:type="dxa"/>
          </w:tcPr>
          <w:p w14:paraId="2A4430D5" w14:textId="77777777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4520000;</w:t>
            </w:r>
          </w:p>
          <w:p w14:paraId="60610719" w14:textId="77777777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755000;</w:t>
            </w:r>
          </w:p>
          <w:p w14:paraId="4F9A31D6" w14:textId="726E3F68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20200</w:t>
            </w:r>
          </w:p>
        </w:tc>
        <w:tc>
          <w:tcPr>
            <w:tcW w:w="1788" w:type="dxa"/>
          </w:tcPr>
          <w:p w14:paraId="6976BD60" w14:textId="6E725C11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12;10;8</w:t>
            </w:r>
          </w:p>
        </w:tc>
        <w:tc>
          <w:tcPr>
            <w:tcW w:w="1011" w:type="dxa"/>
          </w:tcPr>
          <w:p w14:paraId="4C116657" w14:textId="77777777" w:rsidR="00C948AE" w:rsidRPr="00ED54F7" w:rsidRDefault="00C948AE" w:rsidP="0004239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НДМГ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/</w:t>
            </w:r>
          </w:p>
          <w:p w14:paraId="0B4BF587" w14:textId="52900693" w:rsidR="00C948AE" w:rsidRDefault="00C948AE" w:rsidP="0004239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АТ</w:t>
            </w:r>
          </w:p>
        </w:tc>
      </w:tr>
      <w:tr w:rsidR="00151023" w:rsidRPr="00C13253" w14:paraId="159F3B6C" w14:textId="77777777" w:rsidTr="00F3255A">
        <w:trPr>
          <w:jc w:val="center"/>
        </w:trPr>
        <w:tc>
          <w:tcPr>
            <w:tcW w:w="417" w:type="dxa"/>
          </w:tcPr>
          <w:p w14:paraId="29E61F22" w14:textId="5D72C68C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5</w:t>
            </w:r>
          </w:p>
        </w:tc>
        <w:tc>
          <w:tcPr>
            <w:tcW w:w="1483" w:type="dxa"/>
          </w:tcPr>
          <w:p w14:paraId="2F2C4140" w14:textId="665B61C0" w:rsidR="00C948AE" w:rsidRPr="002F1AB2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Electron</w:t>
            </w:r>
          </w:p>
          <w:p w14:paraId="292A720E" w14:textId="71478496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(Новая Зеландия)</w:t>
            </w:r>
          </w:p>
        </w:tc>
        <w:tc>
          <w:tcPr>
            <w:tcW w:w="1027" w:type="dxa"/>
          </w:tcPr>
          <w:p w14:paraId="5C6646D2" w14:textId="0DBF3BE7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816" w:type="dxa"/>
          </w:tcPr>
          <w:p w14:paraId="5AB7C7EB" w14:textId="7E21D939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1500</w:t>
            </w:r>
          </w:p>
        </w:tc>
        <w:tc>
          <w:tcPr>
            <w:tcW w:w="972" w:type="dxa"/>
          </w:tcPr>
          <w:p w14:paraId="577D7636" w14:textId="362EA596" w:rsidR="00C948AE" w:rsidRPr="0004239A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75000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 28000</w:t>
            </w:r>
          </w:p>
        </w:tc>
        <w:tc>
          <w:tcPr>
            <w:tcW w:w="1148" w:type="dxa"/>
          </w:tcPr>
          <w:p w14:paraId="56A46AFE" w14:textId="77777777" w:rsidR="00AE374F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2800; </w:t>
            </w:r>
          </w:p>
          <w:p w14:paraId="68115955" w14:textId="65A71A2F" w:rsidR="00C948AE" w:rsidRPr="0004239A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2950</w:t>
            </w:r>
          </w:p>
        </w:tc>
        <w:tc>
          <w:tcPr>
            <w:tcW w:w="1139" w:type="dxa"/>
          </w:tcPr>
          <w:p w14:paraId="139441F8" w14:textId="77777777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2150000;</w:t>
            </w:r>
          </w:p>
          <w:p w14:paraId="7C9CEF04" w14:textId="6EFF71F8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445000</w:t>
            </w:r>
          </w:p>
        </w:tc>
        <w:tc>
          <w:tcPr>
            <w:tcW w:w="1788" w:type="dxa"/>
          </w:tcPr>
          <w:p w14:paraId="2B8A54D4" w14:textId="4090CADE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12;15</w:t>
            </w:r>
          </w:p>
        </w:tc>
        <w:tc>
          <w:tcPr>
            <w:tcW w:w="1011" w:type="dxa"/>
          </w:tcPr>
          <w:p w14:paraId="74E523E7" w14:textId="438D2192" w:rsidR="00C948AE" w:rsidRPr="00CB58F3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B58F3">
              <w:rPr>
                <w:rFonts w:ascii="Times New Roman" w:hAnsi="Times New Roman" w:cs="Times New Roman"/>
                <w:bCs/>
                <w:sz w:val="20"/>
                <w:szCs w:val="20"/>
              </w:rPr>
              <w:t>HTPB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/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ПХА</w:t>
            </w:r>
          </w:p>
        </w:tc>
      </w:tr>
      <w:tr w:rsidR="00151023" w:rsidRPr="00C13253" w14:paraId="26656072" w14:textId="77777777" w:rsidTr="00F3255A">
        <w:trPr>
          <w:jc w:val="center"/>
        </w:trPr>
        <w:tc>
          <w:tcPr>
            <w:tcW w:w="417" w:type="dxa"/>
          </w:tcPr>
          <w:p w14:paraId="031F8C9E" w14:textId="1737C83F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</w:p>
        </w:tc>
        <w:tc>
          <w:tcPr>
            <w:tcW w:w="1483" w:type="dxa"/>
          </w:tcPr>
          <w:p w14:paraId="18B7644C" w14:textId="1A947684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Falcon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-9 (США)</w:t>
            </w:r>
          </w:p>
        </w:tc>
        <w:tc>
          <w:tcPr>
            <w:tcW w:w="1027" w:type="dxa"/>
          </w:tcPr>
          <w:p w14:paraId="4E8F64B7" w14:textId="66AF5E19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816" w:type="dxa"/>
          </w:tcPr>
          <w:p w14:paraId="6E17A7A7" w14:textId="70B28696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76A95">
              <w:rPr>
                <w:rFonts w:ascii="Times New Roman" w:hAnsi="Times New Roman" w:cs="Times New Roman"/>
                <w:bCs/>
                <w:sz w:val="20"/>
                <w:szCs w:val="20"/>
              </w:rPr>
              <w:t>22200</w:t>
            </w:r>
          </w:p>
        </w:tc>
        <w:tc>
          <w:tcPr>
            <w:tcW w:w="972" w:type="dxa"/>
          </w:tcPr>
          <w:p w14:paraId="1C87B672" w14:textId="3B0E0F74" w:rsidR="00C948AE" w:rsidRPr="00676A95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676A95">
              <w:rPr>
                <w:rFonts w:ascii="Times New Roman" w:hAnsi="Times New Roman" w:cs="Times New Roman"/>
                <w:bCs/>
                <w:sz w:val="20"/>
                <w:szCs w:val="20"/>
              </w:rPr>
              <w:t>442000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; </w:t>
            </w:r>
            <w:r w:rsidRPr="00676A9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117000</w:t>
            </w:r>
          </w:p>
        </w:tc>
        <w:tc>
          <w:tcPr>
            <w:tcW w:w="1148" w:type="dxa"/>
          </w:tcPr>
          <w:p w14:paraId="77BC2A4B" w14:textId="77777777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3100; </w:t>
            </w:r>
          </w:p>
          <w:p w14:paraId="41D9134B" w14:textId="31D11BE5" w:rsidR="00C948AE" w:rsidRPr="00676A95" w:rsidRDefault="00C948AE" w:rsidP="00676A95">
            <w:p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   3480</w:t>
            </w:r>
          </w:p>
        </w:tc>
        <w:tc>
          <w:tcPr>
            <w:tcW w:w="1139" w:type="dxa"/>
          </w:tcPr>
          <w:p w14:paraId="0614D6CC" w14:textId="77777777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676A9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7607000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</w:t>
            </w:r>
          </w:p>
          <w:p w14:paraId="3FC60953" w14:textId="4C26AE9B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676A9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934000</w:t>
            </w:r>
          </w:p>
        </w:tc>
        <w:tc>
          <w:tcPr>
            <w:tcW w:w="1788" w:type="dxa"/>
          </w:tcPr>
          <w:p w14:paraId="2B609044" w14:textId="0DC38FA0" w:rsidR="00C948AE" w:rsidRPr="00676A95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18;25</w:t>
            </w:r>
          </w:p>
        </w:tc>
        <w:tc>
          <w:tcPr>
            <w:tcW w:w="1011" w:type="dxa"/>
          </w:tcPr>
          <w:p w14:paraId="328B55BF" w14:textId="2E7D2443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76A95">
              <w:rPr>
                <w:rFonts w:ascii="Times New Roman" w:hAnsi="Times New Roman" w:cs="Times New Roman"/>
                <w:bCs/>
                <w:sz w:val="20"/>
                <w:szCs w:val="20"/>
              </w:rPr>
              <w:t>Керосин/ Жидкий кислород</w:t>
            </w:r>
          </w:p>
        </w:tc>
      </w:tr>
      <w:tr w:rsidR="00151023" w:rsidRPr="00C13253" w14:paraId="29F8B552" w14:textId="77777777" w:rsidTr="00F3255A">
        <w:trPr>
          <w:jc w:val="center"/>
        </w:trPr>
        <w:tc>
          <w:tcPr>
            <w:tcW w:w="417" w:type="dxa"/>
          </w:tcPr>
          <w:p w14:paraId="11CB97C6" w14:textId="5209D521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</w:t>
            </w:r>
          </w:p>
        </w:tc>
        <w:tc>
          <w:tcPr>
            <w:tcW w:w="1483" w:type="dxa"/>
          </w:tcPr>
          <w:p w14:paraId="1A31CA03" w14:textId="6C624A5C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Протон-М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br/>
              <w:t>(РФ)</w:t>
            </w:r>
          </w:p>
        </w:tc>
        <w:tc>
          <w:tcPr>
            <w:tcW w:w="1027" w:type="dxa"/>
          </w:tcPr>
          <w:p w14:paraId="031F8B58" w14:textId="4EA9D71D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</w:p>
        </w:tc>
        <w:tc>
          <w:tcPr>
            <w:tcW w:w="816" w:type="dxa"/>
          </w:tcPr>
          <w:p w14:paraId="6C314F8F" w14:textId="412F0921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23000</w:t>
            </w:r>
          </w:p>
        </w:tc>
        <w:tc>
          <w:tcPr>
            <w:tcW w:w="972" w:type="dxa"/>
          </w:tcPr>
          <w:p w14:paraId="3AC621AE" w14:textId="3F6F1E12" w:rsidR="00C948AE" w:rsidRPr="0047046F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7046F">
              <w:rPr>
                <w:rFonts w:ascii="Times New Roman" w:hAnsi="Times New Roman" w:cs="Times New Roman"/>
                <w:bCs/>
                <w:sz w:val="20"/>
                <w:szCs w:val="20"/>
              </w:rPr>
              <w:t>458900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</w:t>
            </w:r>
            <w:r>
              <w:t xml:space="preserve"> </w:t>
            </w:r>
            <w:r w:rsidRPr="0047046F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168300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; </w:t>
            </w:r>
            <w:r w:rsidRPr="0047046F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46562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148" w:type="dxa"/>
          </w:tcPr>
          <w:p w14:paraId="405722C4" w14:textId="77777777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3160; 3270;</w:t>
            </w:r>
          </w:p>
          <w:p w14:paraId="48599CE6" w14:textId="7F497815" w:rsidR="00C948AE" w:rsidRPr="005D0CFD" w:rsidRDefault="00C948AE" w:rsidP="005D0CFD">
            <w:p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 </w:t>
            </w:r>
            <w:r w:rsidR="00365B2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 3250</w:t>
            </w:r>
          </w:p>
        </w:tc>
        <w:tc>
          <w:tcPr>
            <w:tcW w:w="1139" w:type="dxa"/>
          </w:tcPr>
          <w:p w14:paraId="668A0115" w14:textId="77777777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5D0CF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10026000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</w:t>
            </w:r>
          </w:p>
          <w:p w14:paraId="0F3674B2" w14:textId="77777777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5D0CF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2400000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</w:t>
            </w:r>
          </w:p>
          <w:p w14:paraId="30E4F11B" w14:textId="73AC885D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5D0CF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614000</w:t>
            </w:r>
          </w:p>
        </w:tc>
        <w:tc>
          <w:tcPr>
            <w:tcW w:w="1788" w:type="dxa"/>
          </w:tcPr>
          <w:p w14:paraId="5A027292" w14:textId="4C0345EF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12;10;8</w:t>
            </w:r>
          </w:p>
        </w:tc>
        <w:tc>
          <w:tcPr>
            <w:tcW w:w="1011" w:type="dxa"/>
          </w:tcPr>
          <w:p w14:paraId="74F0C76A" w14:textId="77777777" w:rsidR="00C948AE" w:rsidRPr="00060E31" w:rsidRDefault="00C948AE" w:rsidP="00060E3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НДМГ/</w:t>
            </w:r>
          </w:p>
          <w:p w14:paraId="2AF23C1C" w14:textId="541F18BB" w:rsidR="00C948AE" w:rsidRDefault="00C948AE" w:rsidP="00060E3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АТ</w:t>
            </w:r>
          </w:p>
        </w:tc>
      </w:tr>
      <w:tr w:rsidR="00151023" w:rsidRPr="00C13253" w14:paraId="587939D5" w14:textId="77777777" w:rsidTr="00F3255A">
        <w:trPr>
          <w:jc w:val="center"/>
        </w:trPr>
        <w:tc>
          <w:tcPr>
            <w:tcW w:w="417" w:type="dxa"/>
          </w:tcPr>
          <w:p w14:paraId="356528A4" w14:textId="5F7CC94D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8</w:t>
            </w:r>
          </w:p>
        </w:tc>
        <w:tc>
          <w:tcPr>
            <w:tcW w:w="1483" w:type="dxa"/>
          </w:tcPr>
          <w:p w14:paraId="72A7FF64" w14:textId="10824E3E" w:rsidR="00C948AE" w:rsidRP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Союз-2.1в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РФ)</w:t>
            </w:r>
          </w:p>
        </w:tc>
        <w:tc>
          <w:tcPr>
            <w:tcW w:w="1027" w:type="dxa"/>
          </w:tcPr>
          <w:p w14:paraId="31FDA5C0" w14:textId="1DEA6967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816" w:type="dxa"/>
          </w:tcPr>
          <w:p w14:paraId="6ACC8B7E" w14:textId="7C9B7D9A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35CD9">
              <w:rPr>
                <w:rFonts w:ascii="Times New Roman" w:hAnsi="Times New Roman" w:cs="Times New Roman"/>
                <w:bCs/>
                <w:sz w:val="20"/>
                <w:szCs w:val="20"/>
              </w:rPr>
              <w:t>3000</w:t>
            </w:r>
          </w:p>
        </w:tc>
        <w:tc>
          <w:tcPr>
            <w:tcW w:w="972" w:type="dxa"/>
          </w:tcPr>
          <w:p w14:paraId="15E42A55" w14:textId="77777777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F35CD9">
              <w:rPr>
                <w:rFonts w:ascii="Times New Roman" w:hAnsi="Times New Roman" w:cs="Times New Roman"/>
                <w:bCs/>
                <w:sz w:val="20"/>
                <w:szCs w:val="20"/>
              </w:rPr>
              <w:t>158000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</w:t>
            </w:r>
          </w:p>
          <w:p w14:paraId="44104B52" w14:textId="0384C739" w:rsidR="00C948AE" w:rsidRPr="00F35CD9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F35CD9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25380</w:t>
            </w:r>
          </w:p>
        </w:tc>
        <w:tc>
          <w:tcPr>
            <w:tcW w:w="1148" w:type="dxa"/>
          </w:tcPr>
          <w:p w14:paraId="7FE67DD6" w14:textId="77777777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3100; </w:t>
            </w:r>
          </w:p>
          <w:p w14:paraId="1D577881" w14:textId="7B517AF2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3520</w:t>
            </w:r>
          </w:p>
        </w:tc>
        <w:tc>
          <w:tcPr>
            <w:tcW w:w="1139" w:type="dxa"/>
          </w:tcPr>
          <w:p w14:paraId="3FB6B9AA" w14:textId="68CE98A0" w:rsidR="00C948AE" w:rsidRPr="005D0CFD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2875C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1978000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; </w:t>
            </w:r>
            <w:r w:rsidRPr="002875C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294000</w:t>
            </w:r>
          </w:p>
        </w:tc>
        <w:tc>
          <w:tcPr>
            <w:tcW w:w="1788" w:type="dxa"/>
          </w:tcPr>
          <w:p w14:paraId="5FFD8F90" w14:textId="4D7EBD20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12;10</w:t>
            </w:r>
          </w:p>
        </w:tc>
        <w:tc>
          <w:tcPr>
            <w:tcW w:w="1011" w:type="dxa"/>
          </w:tcPr>
          <w:p w14:paraId="1D797B3B" w14:textId="1BFBC994" w:rsidR="00C948AE" w:rsidRPr="00060E31" w:rsidRDefault="00C948AE" w:rsidP="00060E3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E396A">
              <w:rPr>
                <w:rFonts w:ascii="Times New Roman" w:hAnsi="Times New Roman" w:cs="Times New Roman"/>
                <w:bCs/>
                <w:sz w:val="20"/>
                <w:szCs w:val="20"/>
              </w:rPr>
              <w:t>Керосин/ Жидкий кислород</w:t>
            </w:r>
          </w:p>
        </w:tc>
      </w:tr>
      <w:tr w:rsidR="00151023" w:rsidRPr="00C13253" w14:paraId="027E9D24" w14:textId="77777777" w:rsidTr="00F3255A">
        <w:trPr>
          <w:jc w:val="center"/>
        </w:trPr>
        <w:tc>
          <w:tcPr>
            <w:tcW w:w="417" w:type="dxa"/>
          </w:tcPr>
          <w:p w14:paraId="78FA59FD" w14:textId="5143874F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9</w:t>
            </w:r>
          </w:p>
        </w:tc>
        <w:tc>
          <w:tcPr>
            <w:tcW w:w="1483" w:type="dxa"/>
          </w:tcPr>
          <w:p w14:paraId="3DAC9172" w14:textId="30C5CDFA" w:rsidR="00C948AE" w:rsidRP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SH Starship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(США)</w:t>
            </w:r>
          </w:p>
        </w:tc>
        <w:tc>
          <w:tcPr>
            <w:tcW w:w="1027" w:type="dxa"/>
          </w:tcPr>
          <w:p w14:paraId="20549FED" w14:textId="3CB67046" w:rsidR="00C948AE" w:rsidRP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816" w:type="dxa"/>
          </w:tcPr>
          <w:p w14:paraId="698814F2" w14:textId="0ACE78F8" w:rsidR="00C948AE" w:rsidRP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150000</w:t>
            </w:r>
          </w:p>
        </w:tc>
        <w:tc>
          <w:tcPr>
            <w:tcW w:w="972" w:type="dxa"/>
          </w:tcPr>
          <w:p w14:paraId="24987D8E" w14:textId="3950A518" w:rsidR="00C948AE" w:rsidRP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948AE">
              <w:rPr>
                <w:rFonts w:ascii="Times New Roman" w:hAnsi="Times New Roman" w:cs="Times New Roman"/>
                <w:bCs/>
                <w:sz w:val="20"/>
                <w:szCs w:val="20"/>
              </w:rPr>
              <w:t>360000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; </w:t>
            </w:r>
            <w:r w:rsidRPr="00C948AE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1320000</w:t>
            </w:r>
          </w:p>
        </w:tc>
        <w:tc>
          <w:tcPr>
            <w:tcW w:w="1148" w:type="dxa"/>
          </w:tcPr>
          <w:p w14:paraId="20D17988" w14:textId="77777777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948AE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3270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</w:t>
            </w:r>
          </w:p>
          <w:p w14:paraId="15AF3FD9" w14:textId="4733946A" w:rsidR="00C948AE" w:rsidRP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948AE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3800</w:t>
            </w:r>
          </w:p>
        </w:tc>
        <w:tc>
          <w:tcPr>
            <w:tcW w:w="1139" w:type="dxa"/>
          </w:tcPr>
          <w:p w14:paraId="54F57D6F" w14:textId="77777777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948AE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75900000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</w:t>
            </w:r>
          </w:p>
          <w:p w14:paraId="7F312798" w14:textId="3CB5B61F" w:rsidR="00C948AE" w:rsidRPr="005D0CFD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948AE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15000000</w:t>
            </w:r>
          </w:p>
        </w:tc>
        <w:tc>
          <w:tcPr>
            <w:tcW w:w="1788" w:type="dxa"/>
          </w:tcPr>
          <w:p w14:paraId="1BC8E22A" w14:textId="122A5E34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18;12</w:t>
            </w:r>
          </w:p>
        </w:tc>
        <w:tc>
          <w:tcPr>
            <w:tcW w:w="1011" w:type="dxa"/>
          </w:tcPr>
          <w:p w14:paraId="7B0C38A1" w14:textId="77777777" w:rsidR="00C948AE" w:rsidRPr="00C948AE" w:rsidRDefault="00C948AE" w:rsidP="00C948A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948A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СПГ/ </w:t>
            </w:r>
          </w:p>
          <w:p w14:paraId="04992720" w14:textId="1EE57AF1" w:rsidR="00C948AE" w:rsidRPr="00060E31" w:rsidRDefault="00C948AE" w:rsidP="00C948A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948AE">
              <w:rPr>
                <w:rFonts w:ascii="Times New Roman" w:hAnsi="Times New Roman" w:cs="Times New Roman"/>
                <w:bCs/>
                <w:sz w:val="20"/>
                <w:szCs w:val="20"/>
              </w:rPr>
              <w:t>Жидкий кислород</w:t>
            </w:r>
          </w:p>
        </w:tc>
      </w:tr>
      <w:tr w:rsidR="00151023" w:rsidRPr="00C13253" w14:paraId="3996F6D5" w14:textId="77777777" w:rsidTr="00F3255A">
        <w:trPr>
          <w:jc w:val="center"/>
        </w:trPr>
        <w:tc>
          <w:tcPr>
            <w:tcW w:w="417" w:type="dxa"/>
          </w:tcPr>
          <w:p w14:paraId="40D66133" w14:textId="7D45C1AF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</w:t>
            </w:r>
          </w:p>
        </w:tc>
        <w:tc>
          <w:tcPr>
            <w:tcW w:w="1483" w:type="dxa"/>
          </w:tcPr>
          <w:p w14:paraId="2EBEC6CB" w14:textId="77777777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Зенит</w:t>
            </w:r>
          </w:p>
          <w:p w14:paraId="4E5F2F7D" w14:textId="7FDA1C50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(СССР)</w:t>
            </w:r>
          </w:p>
        </w:tc>
        <w:tc>
          <w:tcPr>
            <w:tcW w:w="1027" w:type="dxa"/>
          </w:tcPr>
          <w:p w14:paraId="34ADBE35" w14:textId="6D7D1D59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816" w:type="dxa"/>
          </w:tcPr>
          <w:p w14:paraId="0866C209" w14:textId="6ED044ED" w:rsidR="00C948AE" w:rsidRDefault="00C948AE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15000</w:t>
            </w:r>
          </w:p>
        </w:tc>
        <w:tc>
          <w:tcPr>
            <w:tcW w:w="972" w:type="dxa"/>
          </w:tcPr>
          <w:p w14:paraId="692E9162" w14:textId="7B7BC98C" w:rsidR="00C948AE" w:rsidRPr="00F036A6" w:rsidRDefault="00F036A6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F036A6">
              <w:rPr>
                <w:rFonts w:ascii="Times New Roman" w:hAnsi="Times New Roman" w:cs="Times New Roman"/>
                <w:bCs/>
                <w:sz w:val="20"/>
                <w:szCs w:val="20"/>
              </w:rPr>
              <w:t>466000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; </w:t>
            </w:r>
            <w:r w:rsidRPr="00F036A6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45000</w:t>
            </w:r>
          </w:p>
        </w:tc>
        <w:tc>
          <w:tcPr>
            <w:tcW w:w="1148" w:type="dxa"/>
          </w:tcPr>
          <w:p w14:paraId="34411826" w14:textId="77777777" w:rsidR="000764CD" w:rsidRDefault="00F036A6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F036A6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3370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; </w:t>
            </w:r>
          </w:p>
          <w:p w14:paraId="33671850" w14:textId="63E3C673" w:rsidR="00C948AE" w:rsidRDefault="00F036A6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F036A6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3490</w:t>
            </w:r>
          </w:p>
        </w:tc>
        <w:tc>
          <w:tcPr>
            <w:tcW w:w="1139" w:type="dxa"/>
          </w:tcPr>
          <w:p w14:paraId="151C9220" w14:textId="082A914B" w:rsidR="00C948AE" w:rsidRPr="005D0CFD" w:rsidRDefault="00F036A6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F036A6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8180000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; </w:t>
            </w:r>
            <w:r w:rsidRPr="00F036A6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991500</w:t>
            </w:r>
          </w:p>
        </w:tc>
        <w:tc>
          <w:tcPr>
            <w:tcW w:w="1788" w:type="dxa"/>
          </w:tcPr>
          <w:p w14:paraId="041EA008" w14:textId="1E31496B" w:rsidR="00C948AE" w:rsidRDefault="00F036A6" w:rsidP="002E5D7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12;10</w:t>
            </w:r>
          </w:p>
        </w:tc>
        <w:tc>
          <w:tcPr>
            <w:tcW w:w="1011" w:type="dxa"/>
          </w:tcPr>
          <w:p w14:paraId="25EE148C" w14:textId="059F8758" w:rsidR="00C948AE" w:rsidRPr="00060E31" w:rsidRDefault="00F036A6" w:rsidP="00060E3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036A6">
              <w:rPr>
                <w:rFonts w:ascii="Times New Roman" w:hAnsi="Times New Roman" w:cs="Times New Roman"/>
                <w:bCs/>
                <w:sz w:val="20"/>
                <w:szCs w:val="20"/>
              </w:rPr>
              <w:t>Керосин/ Жидкий кислород</w:t>
            </w:r>
          </w:p>
        </w:tc>
      </w:tr>
      <w:tr w:rsidR="00151023" w:rsidRPr="00C13253" w14:paraId="6F29B7B4" w14:textId="77777777" w:rsidTr="00F3255A">
        <w:trPr>
          <w:jc w:val="center"/>
        </w:trPr>
        <w:tc>
          <w:tcPr>
            <w:tcW w:w="417" w:type="dxa"/>
          </w:tcPr>
          <w:p w14:paraId="78E862C4" w14:textId="39C97444" w:rsidR="0076665A" w:rsidRPr="0076665A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11</w:t>
            </w:r>
          </w:p>
        </w:tc>
        <w:tc>
          <w:tcPr>
            <w:tcW w:w="1483" w:type="dxa"/>
          </w:tcPr>
          <w:p w14:paraId="171144AB" w14:textId="77777777" w:rsidR="0076665A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FireFlyAlpha</w:t>
            </w:r>
          </w:p>
          <w:p w14:paraId="0621F118" w14:textId="55EBFD00" w:rsidR="0076665A" w:rsidRPr="0076665A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США)</w:t>
            </w:r>
          </w:p>
        </w:tc>
        <w:tc>
          <w:tcPr>
            <w:tcW w:w="1027" w:type="dxa"/>
          </w:tcPr>
          <w:p w14:paraId="5F2ACACF" w14:textId="5955BA39" w:rsidR="0076665A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816" w:type="dxa"/>
          </w:tcPr>
          <w:p w14:paraId="07B33DAC" w14:textId="04DC21CB" w:rsidR="0076665A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1000</w:t>
            </w:r>
          </w:p>
        </w:tc>
        <w:tc>
          <w:tcPr>
            <w:tcW w:w="972" w:type="dxa"/>
          </w:tcPr>
          <w:p w14:paraId="02519421" w14:textId="59FBF93B" w:rsidR="0076665A" w:rsidRPr="0076665A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51000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 8500</w:t>
            </w:r>
          </w:p>
        </w:tc>
        <w:tc>
          <w:tcPr>
            <w:tcW w:w="1148" w:type="dxa"/>
          </w:tcPr>
          <w:p w14:paraId="04E99520" w14:textId="77777777" w:rsidR="0076665A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3000; </w:t>
            </w:r>
          </w:p>
          <w:p w14:paraId="0EAC62A6" w14:textId="5EBC9D40" w:rsidR="0076665A" w:rsidRPr="00F036A6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3300</w:t>
            </w:r>
          </w:p>
        </w:tc>
        <w:tc>
          <w:tcPr>
            <w:tcW w:w="1139" w:type="dxa"/>
          </w:tcPr>
          <w:p w14:paraId="0A8EBEB6" w14:textId="58A6DCFA" w:rsidR="0076665A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815000;</w:t>
            </w:r>
          </w:p>
          <w:p w14:paraId="065137AD" w14:textId="7D2552A5" w:rsidR="0076665A" w:rsidRPr="00F036A6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70000</w:t>
            </w:r>
          </w:p>
        </w:tc>
        <w:tc>
          <w:tcPr>
            <w:tcW w:w="1788" w:type="dxa"/>
          </w:tcPr>
          <w:p w14:paraId="74D1A942" w14:textId="63DA5281" w:rsidR="0076665A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16;13</w:t>
            </w:r>
          </w:p>
        </w:tc>
        <w:tc>
          <w:tcPr>
            <w:tcW w:w="1011" w:type="dxa"/>
          </w:tcPr>
          <w:p w14:paraId="2A5738C5" w14:textId="0527B7D7" w:rsidR="0076665A" w:rsidRPr="00F036A6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036A6">
              <w:rPr>
                <w:rFonts w:ascii="Times New Roman" w:hAnsi="Times New Roman" w:cs="Times New Roman"/>
                <w:bCs/>
                <w:sz w:val="20"/>
                <w:szCs w:val="20"/>
              </w:rPr>
              <w:t>Керосин/ Жидкий кислород</w:t>
            </w:r>
          </w:p>
        </w:tc>
      </w:tr>
      <w:tr w:rsidR="00151023" w:rsidRPr="00C13253" w14:paraId="4DC92C03" w14:textId="77777777" w:rsidTr="00F3255A">
        <w:trPr>
          <w:jc w:val="center"/>
        </w:trPr>
        <w:tc>
          <w:tcPr>
            <w:tcW w:w="417" w:type="dxa"/>
          </w:tcPr>
          <w:p w14:paraId="6044D6A3" w14:textId="02B2A8D9" w:rsidR="0076665A" w:rsidRPr="0076665A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1483" w:type="dxa"/>
          </w:tcPr>
          <w:p w14:paraId="307A7303" w14:textId="77777777" w:rsidR="0076665A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ISA</w:t>
            </w:r>
          </w:p>
          <w:p w14:paraId="4BEB214D" w14:textId="10BB9572" w:rsidR="0076665A" w:rsidRPr="0076665A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Бразилия)</w:t>
            </w:r>
          </w:p>
        </w:tc>
        <w:tc>
          <w:tcPr>
            <w:tcW w:w="1027" w:type="dxa"/>
          </w:tcPr>
          <w:p w14:paraId="16696B01" w14:textId="07610372" w:rsidR="0076665A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816" w:type="dxa"/>
          </w:tcPr>
          <w:p w14:paraId="653ACBA5" w14:textId="0D5EC233" w:rsidR="0076665A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200</w:t>
            </w:r>
          </w:p>
        </w:tc>
        <w:tc>
          <w:tcPr>
            <w:tcW w:w="972" w:type="dxa"/>
          </w:tcPr>
          <w:p w14:paraId="1BA36152" w14:textId="4C114FAA" w:rsidR="0076665A" w:rsidRPr="0076665A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18000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 3800</w:t>
            </w:r>
          </w:p>
        </w:tc>
        <w:tc>
          <w:tcPr>
            <w:tcW w:w="1148" w:type="dxa"/>
          </w:tcPr>
          <w:p w14:paraId="0303A3B9" w14:textId="77777777" w:rsidR="0076665A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2750; </w:t>
            </w:r>
          </w:p>
          <w:p w14:paraId="65D93B3D" w14:textId="3247AEA4" w:rsidR="0076665A" w:rsidRPr="00F036A6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2900</w:t>
            </w:r>
          </w:p>
        </w:tc>
        <w:tc>
          <w:tcPr>
            <w:tcW w:w="1139" w:type="dxa"/>
          </w:tcPr>
          <w:p w14:paraId="4BE8ABA2" w14:textId="77777777" w:rsidR="0076665A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330000;</w:t>
            </w:r>
          </w:p>
          <w:p w14:paraId="59C272B1" w14:textId="5B3E6494" w:rsidR="0076665A" w:rsidRPr="00F036A6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50000</w:t>
            </w:r>
          </w:p>
        </w:tc>
        <w:tc>
          <w:tcPr>
            <w:tcW w:w="1788" w:type="dxa"/>
          </w:tcPr>
          <w:p w14:paraId="13B6E0D9" w14:textId="499C0763" w:rsidR="0076665A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15;12</w:t>
            </w:r>
          </w:p>
        </w:tc>
        <w:tc>
          <w:tcPr>
            <w:tcW w:w="1011" w:type="dxa"/>
          </w:tcPr>
          <w:p w14:paraId="2DBE64B2" w14:textId="77777777" w:rsidR="0076665A" w:rsidRPr="00060E31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НДМГ/</w:t>
            </w:r>
          </w:p>
          <w:p w14:paraId="69DC9190" w14:textId="7C29DC13" w:rsidR="0076665A" w:rsidRPr="00F036A6" w:rsidRDefault="0076665A" w:rsidP="007666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АТ</w:t>
            </w:r>
          </w:p>
        </w:tc>
      </w:tr>
      <w:tr w:rsidR="00151023" w:rsidRPr="00C13253" w14:paraId="74ACE53B" w14:textId="77777777" w:rsidTr="00F3255A">
        <w:trPr>
          <w:jc w:val="center"/>
        </w:trPr>
        <w:tc>
          <w:tcPr>
            <w:tcW w:w="417" w:type="dxa"/>
          </w:tcPr>
          <w:p w14:paraId="6C85767D" w14:textId="0A5B13F2" w:rsidR="00365B2B" w:rsidRPr="0076665A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13</w:t>
            </w:r>
          </w:p>
        </w:tc>
        <w:tc>
          <w:tcPr>
            <w:tcW w:w="1483" w:type="dxa"/>
          </w:tcPr>
          <w:p w14:paraId="1BF34E43" w14:textId="77777777" w:rsidR="00365B2B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Juno-2</w:t>
            </w:r>
          </w:p>
          <w:p w14:paraId="571F7DAA" w14:textId="385ECCE7" w:rsidR="00365B2B" w:rsidRPr="0076665A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США)</w:t>
            </w:r>
          </w:p>
        </w:tc>
        <w:tc>
          <w:tcPr>
            <w:tcW w:w="1027" w:type="dxa"/>
          </w:tcPr>
          <w:p w14:paraId="6E24BE18" w14:textId="0652BF7D" w:rsidR="00365B2B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</w:p>
        </w:tc>
        <w:tc>
          <w:tcPr>
            <w:tcW w:w="816" w:type="dxa"/>
          </w:tcPr>
          <w:p w14:paraId="129D88AC" w14:textId="66B41AA3" w:rsidR="00365B2B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40</w:t>
            </w:r>
          </w:p>
        </w:tc>
        <w:tc>
          <w:tcPr>
            <w:tcW w:w="972" w:type="dxa"/>
          </w:tcPr>
          <w:p w14:paraId="6389DB0E" w14:textId="77777777" w:rsidR="00365B2B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29000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</w:t>
            </w:r>
          </w:p>
          <w:p w14:paraId="347CCD67" w14:textId="77777777" w:rsidR="00365B2B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7000;</w:t>
            </w:r>
          </w:p>
          <w:p w14:paraId="48FAE8DD" w14:textId="77777777" w:rsidR="00365B2B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2200;</w:t>
            </w:r>
          </w:p>
          <w:p w14:paraId="4090DBF7" w14:textId="67F99655" w:rsidR="00365B2B" w:rsidRPr="00365B2B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500</w:t>
            </w:r>
          </w:p>
        </w:tc>
        <w:tc>
          <w:tcPr>
            <w:tcW w:w="1148" w:type="dxa"/>
          </w:tcPr>
          <w:p w14:paraId="740882C4" w14:textId="77777777" w:rsidR="00365B2B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2600;</w:t>
            </w:r>
          </w:p>
          <w:p w14:paraId="082913EE" w14:textId="77777777" w:rsidR="00365B2B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2700;</w:t>
            </w:r>
          </w:p>
          <w:p w14:paraId="7C9C3BF4" w14:textId="77777777" w:rsidR="00365B2B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2750;</w:t>
            </w:r>
          </w:p>
          <w:p w14:paraId="10537663" w14:textId="0AAAFD0C" w:rsidR="00365B2B" w:rsidRPr="00F036A6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2800</w:t>
            </w:r>
          </w:p>
        </w:tc>
        <w:tc>
          <w:tcPr>
            <w:tcW w:w="1139" w:type="dxa"/>
          </w:tcPr>
          <w:p w14:paraId="39275B42" w14:textId="77777777" w:rsidR="00365B2B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580000</w:t>
            </w:r>
          </w:p>
          <w:p w14:paraId="69AA4D48" w14:textId="77777777" w:rsidR="00365B2B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150000</w:t>
            </w:r>
          </w:p>
          <w:p w14:paraId="35FE64C8" w14:textId="77777777" w:rsidR="00365B2B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35000</w:t>
            </w:r>
          </w:p>
          <w:p w14:paraId="6CF17DC4" w14:textId="553B4E83" w:rsidR="00365B2B" w:rsidRPr="00F036A6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8000</w:t>
            </w:r>
          </w:p>
        </w:tc>
        <w:tc>
          <w:tcPr>
            <w:tcW w:w="1788" w:type="dxa"/>
          </w:tcPr>
          <w:p w14:paraId="0772C530" w14:textId="4C986E06" w:rsidR="00365B2B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14;12;10;8</w:t>
            </w:r>
          </w:p>
        </w:tc>
        <w:tc>
          <w:tcPr>
            <w:tcW w:w="1011" w:type="dxa"/>
          </w:tcPr>
          <w:p w14:paraId="456287F5" w14:textId="77777777" w:rsidR="00365B2B" w:rsidRPr="00060E31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НДМГ/</w:t>
            </w:r>
          </w:p>
          <w:p w14:paraId="59037503" w14:textId="7006A73B" w:rsidR="00365B2B" w:rsidRPr="00F036A6" w:rsidRDefault="00365B2B" w:rsidP="00365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АТ</w:t>
            </w:r>
          </w:p>
        </w:tc>
      </w:tr>
      <w:tr w:rsidR="00151023" w:rsidRPr="00C13253" w14:paraId="2D1026D6" w14:textId="77777777" w:rsidTr="00F3255A">
        <w:trPr>
          <w:jc w:val="center"/>
        </w:trPr>
        <w:tc>
          <w:tcPr>
            <w:tcW w:w="417" w:type="dxa"/>
          </w:tcPr>
          <w:p w14:paraId="50ECF871" w14:textId="4E7588C7" w:rsidR="00BB7D9C" w:rsidRPr="0076665A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14</w:t>
            </w:r>
          </w:p>
        </w:tc>
        <w:tc>
          <w:tcPr>
            <w:tcW w:w="1483" w:type="dxa"/>
          </w:tcPr>
          <w:p w14:paraId="2E03F32C" w14:textId="1F80D3E8" w:rsidR="00BB7D9C" w:rsidRPr="00365B2B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Lambda-4s (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Япония)</w:t>
            </w:r>
          </w:p>
        </w:tc>
        <w:tc>
          <w:tcPr>
            <w:tcW w:w="1027" w:type="dxa"/>
          </w:tcPr>
          <w:p w14:paraId="6894BCF1" w14:textId="2C4E29A0" w:rsid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</w:p>
        </w:tc>
        <w:tc>
          <w:tcPr>
            <w:tcW w:w="816" w:type="dxa"/>
          </w:tcPr>
          <w:p w14:paraId="2D216136" w14:textId="64FFCF18" w:rsid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180</w:t>
            </w:r>
          </w:p>
        </w:tc>
        <w:tc>
          <w:tcPr>
            <w:tcW w:w="972" w:type="dxa"/>
          </w:tcPr>
          <w:p w14:paraId="4B89CCCF" w14:textId="77777777" w:rsid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41000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 11000;</w:t>
            </w:r>
          </w:p>
          <w:p w14:paraId="749B3186" w14:textId="766394EE" w:rsidR="00BB7D9C" w:rsidRPr="00451EC9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2800</w:t>
            </w:r>
          </w:p>
        </w:tc>
        <w:tc>
          <w:tcPr>
            <w:tcW w:w="1148" w:type="dxa"/>
          </w:tcPr>
          <w:p w14:paraId="7C87A0B3" w14:textId="77777777" w:rsid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2650;</w:t>
            </w:r>
          </w:p>
          <w:p w14:paraId="77FA560F" w14:textId="77777777" w:rsid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2750;</w:t>
            </w:r>
          </w:p>
          <w:p w14:paraId="00C7EAE1" w14:textId="39D1036C" w:rsidR="00BB7D9C" w:rsidRPr="00F036A6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2850</w:t>
            </w:r>
          </w:p>
        </w:tc>
        <w:tc>
          <w:tcPr>
            <w:tcW w:w="1139" w:type="dxa"/>
          </w:tcPr>
          <w:p w14:paraId="4951F0C6" w14:textId="77777777" w:rsid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890000;</w:t>
            </w:r>
          </w:p>
          <w:p w14:paraId="271B53AB" w14:textId="77777777" w:rsid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240000;</w:t>
            </w:r>
          </w:p>
          <w:p w14:paraId="108A5D55" w14:textId="5EF13A80" w:rsidR="00BB7D9C" w:rsidRPr="00F036A6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40000</w:t>
            </w:r>
          </w:p>
        </w:tc>
        <w:tc>
          <w:tcPr>
            <w:tcW w:w="1788" w:type="dxa"/>
          </w:tcPr>
          <w:p w14:paraId="272B4413" w14:textId="4C042273" w:rsid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13;11;9</w:t>
            </w:r>
          </w:p>
        </w:tc>
        <w:tc>
          <w:tcPr>
            <w:tcW w:w="1011" w:type="dxa"/>
          </w:tcPr>
          <w:p w14:paraId="10A79601" w14:textId="77777777" w:rsidR="00BB7D9C" w:rsidRPr="00060E31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НДМГ/</w:t>
            </w:r>
          </w:p>
          <w:p w14:paraId="41DF42BD" w14:textId="08325A77" w:rsidR="00BB7D9C" w:rsidRPr="00F036A6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АТ</w:t>
            </w:r>
          </w:p>
        </w:tc>
      </w:tr>
      <w:tr w:rsidR="00151023" w:rsidRPr="00C13253" w14:paraId="2E640D98" w14:textId="77777777" w:rsidTr="00F3255A">
        <w:trPr>
          <w:jc w:val="center"/>
        </w:trPr>
        <w:tc>
          <w:tcPr>
            <w:tcW w:w="417" w:type="dxa"/>
          </w:tcPr>
          <w:p w14:paraId="1314E138" w14:textId="2615162C" w:rsidR="00BB7D9C" w:rsidRPr="0076665A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15</w:t>
            </w:r>
          </w:p>
        </w:tc>
        <w:tc>
          <w:tcPr>
            <w:tcW w:w="1483" w:type="dxa"/>
          </w:tcPr>
          <w:p w14:paraId="5CFD676A" w14:textId="77777777" w:rsid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Minotaur-1</w:t>
            </w:r>
          </w:p>
          <w:p w14:paraId="2310E634" w14:textId="306E04A1" w:rsidR="005A1BE9" w:rsidRPr="005A1BE9" w:rsidRDefault="005A1BE9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(США)</w:t>
            </w:r>
          </w:p>
        </w:tc>
        <w:tc>
          <w:tcPr>
            <w:tcW w:w="1027" w:type="dxa"/>
          </w:tcPr>
          <w:p w14:paraId="5A5C2FF5" w14:textId="4753522B" w:rsidR="00BB7D9C" w:rsidRP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816" w:type="dxa"/>
          </w:tcPr>
          <w:p w14:paraId="1DA8A665" w14:textId="4F5DDF4D" w:rsidR="00BB7D9C" w:rsidRP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580</w:t>
            </w:r>
          </w:p>
        </w:tc>
        <w:tc>
          <w:tcPr>
            <w:tcW w:w="972" w:type="dxa"/>
          </w:tcPr>
          <w:p w14:paraId="481631C8" w14:textId="4E0ADC9F" w:rsid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33000;</w:t>
            </w:r>
          </w:p>
          <w:p w14:paraId="5BF73FAD" w14:textId="1F67EEBB" w:rsid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16000;</w:t>
            </w:r>
          </w:p>
          <w:p w14:paraId="5261DBF6" w14:textId="5592FB4E" w:rsid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7500;</w:t>
            </w:r>
          </w:p>
          <w:p w14:paraId="6A0422BE" w14:textId="18B56A36" w:rsidR="00BB7D9C" w:rsidRP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3300</w:t>
            </w:r>
          </w:p>
        </w:tc>
        <w:tc>
          <w:tcPr>
            <w:tcW w:w="1148" w:type="dxa"/>
          </w:tcPr>
          <w:p w14:paraId="59C5A128" w14:textId="77777777" w:rsid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2700;</w:t>
            </w:r>
          </w:p>
          <w:p w14:paraId="137166C7" w14:textId="77777777" w:rsid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2800;</w:t>
            </w:r>
          </w:p>
          <w:p w14:paraId="6021FCC1" w14:textId="77777777" w:rsid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2850;</w:t>
            </w:r>
          </w:p>
          <w:p w14:paraId="3BB5B9C0" w14:textId="5E670E87" w:rsidR="00BB7D9C" w:rsidRPr="00F036A6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2900</w:t>
            </w:r>
          </w:p>
        </w:tc>
        <w:tc>
          <w:tcPr>
            <w:tcW w:w="1139" w:type="dxa"/>
          </w:tcPr>
          <w:p w14:paraId="524E86C2" w14:textId="77777777" w:rsid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935000;</w:t>
            </w:r>
          </w:p>
          <w:p w14:paraId="00CFB6F5" w14:textId="77777777" w:rsid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320000;</w:t>
            </w:r>
          </w:p>
          <w:p w14:paraId="6F560501" w14:textId="77777777" w:rsid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150000;</w:t>
            </w:r>
          </w:p>
          <w:p w14:paraId="45A3D5B7" w14:textId="3FDBEA67" w:rsidR="00BB7D9C" w:rsidRPr="00F036A6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36000</w:t>
            </w:r>
          </w:p>
        </w:tc>
        <w:tc>
          <w:tcPr>
            <w:tcW w:w="1788" w:type="dxa"/>
          </w:tcPr>
          <w:p w14:paraId="394A9497" w14:textId="56625259" w:rsidR="00BB7D9C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10;9;8;7</w:t>
            </w:r>
          </w:p>
        </w:tc>
        <w:tc>
          <w:tcPr>
            <w:tcW w:w="1011" w:type="dxa"/>
          </w:tcPr>
          <w:p w14:paraId="1177259A" w14:textId="77777777" w:rsidR="00BB7D9C" w:rsidRPr="00060E31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НДМГ/</w:t>
            </w:r>
          </w:p>
          <w:p w14:paraId="7D3326CA" w14:textId="22EA3161" w:rsidR="00BB7D9C" w:rsidRPr="00F036A6" w:rsidRDefault="00BB7D9C" w:rsidP="00BB7D9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АТ</w:t>
            </w:r>
          </w:p>
        </w:tc>
      </w:tr>
      <w:tr w:rsidR="00151023" w:rsidRPr="00C13253" w14:paraId="11C27C65" w14:textId="77777777" w:rsidTr="00F3255A">
        <w:trPr>
          <w:jc w:val="center"/>
        </w:trPr>
        <w:tc>
          <w:tcPr>
            <w:tcW w:w="417" w:type="dxa"/>
          </w:tcPr>
          <w:p w14:paraId="6747BFA0" w14:textId="3467737E" w:rsidR="005A1BE9" w:rsidRPr="0076665A" w:rsidRDefault="005A1BE9" w:rsidP="005A1B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1483" w:type="dxa"/>
          </w:tcPr>
          <w:p w14:paraId="2CFFA076" w14:textId="77777777" w:rsidR="005A1BE9" w:rsidRDefault="005A1BE9" w:rsidP="005A1B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Vulcan-C</w:t>
            </w:r>
          </w:p>
          <w:p w14:paraId="468F4546" w14:textId="5F3F2597" w:rsidR="005A1BE9" w:rsidRPr="005A1BE9" w:rsidRDefault="005A1BE9" w:rsidP="005A1B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(США)</w:t>
            </w:r>
          </w:p>
        </w:tc>
        <w:tc>
          <w:tcPr>
            <w:tcW w:w="1027" w:type="dxa"/>
          </w:tcPr>
          <w:p w14:paraId="01617AB5" w14:textId="759F5849" w:rsidR="005A1BE9" w:rsidRPr="005A1BE9" w:rsidRDefault="005A1BE9" w:rsidP="005A1B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816" w:type="dxa"/>
          </w:tcPr>
          <w:p w14:paraId="13AD10ED" w14:textId="28467889" w:rsidR="005A1BE9" w:rsidRPr="005A1BE9" w:rsidRDefault="005A1BE9" w:rsidP="005A1B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8400</w:t>
            </w:r>
          </w:p>
        </w:tc>
        <w:tc>
          <w:tcPr>
            <w:tcW w:w="972" w:type="dxa"/>
          </w:tcPr>
          <w:p w14:paraId="5220AA9B" w14:textId="77777777" w:rsidR="005A1BE9" w:rsidRDefault="005A1BE9" w:rsidP="005A1B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417000;</w:t>
            </w:r>
          </w:p>
          <w:p w14:paraId="716F1D27" w14:textId="03C7C6EF" w:rsidR="005A1BE9" w:rsidRPr="005A1BE9" w:rsidRDefault="005A1BE9" w:rsidP="005A1B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50000</w:t>
            </w:r>
          </w:p>
        </w:tc>
        <w:tc>
          <w:tcPr>
            <w:tcW w:w="1148" w:type="dxa"/>
          </w:tcPr>
          <w:p w14:paraId="41BE9DEE" w14:textId="77777777" w:rsidR="005A1BE9" w:rsidRDefault="005A1BE9" w:rsidP="005A1B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3100;</w:t>
            </w:r>
          </w:p>
          <w:p w14:paraId="4EBE4A54" w14:textId="327F99FF" w:rsidR="005A1BE9" w:rsidRPr="00F036A6" w:rsidRDefault="005A1BE9" w:rsidP="005A1B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4500</w:t>
            </w:r>
          </w:p>
        </w:tc>
        <w:tc>
          <w:tcPr>
            <w:tcW w:w="1139" w:type="dxa"/>
          </w:tcPr>
          <w:p w14:paraId="0FAFF77F" w14:textId="77777777" w:rsidR="005A1BE9" w:rsidRDefault="005A1BE9" w:rsidP="005A1B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4900000;</w:t>
            </w:r>
          </w:p>
          <w:p w14:paraId="753662FC" w14:textId="24D29225" w:rsidR="005A1BE9" w:rsidRPr="00F036A6" w:rsidRDefault="005A1BE9" w:rsidP="005A1B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106800</w:t>
            </w:r>
          </w:p>
        </w:tc>
        <w:tc>
          <w:tcPr>
            <w:tcW w:w="1788" w:type="dxa"/>
          </w:tcPr>
          <w:p w14:paraId="42806205" w14:textId="5E763B72" w:rsidR="005A1BE9" w:rsidRDefault="005A1BE9" w:rsidP="005A1B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15;12</w:t>
            </w:r>
          </w:p>
        </w:tc>
        <w:tc>
          <w:tcPr>
            <w:tcW w:w="1011" w:type="dxa"/>
          </w:tcPr>
          <w:p w14:paraId="4C988AC5" w14:textId="77777777" w:rsidR="005A1BE9" w:rsidRPr="00C948AE" w:rsidRDefault="005A1BE9" w:rsidP="005A1B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948A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СПГ/ </w:t>
            </w:r>
          </w:p>
          <w:p w14:paraId="523D390D" w14:textId="131077E5" w:rsidR="005A1BE9" w:rsidRPr="00F036A6" w:rsidRDefault="005A1BE9" w:rsidP="005A1B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948AE">
              <w:rPr>
                <w:rFonts w:ascii="Times New Roman" w:hAnsi="Times New Roman" w:cs="Times New Roman"/>
                <w:bCs/>
                <w:sz w:val="20"/>
                <w:szCs w:val="20"/>
              </w:rPr>
              <w:t>Жидкий кислород</w:t>
            </w:r>
          </w:p>
        </w:tc>
      </w:tr>
      <w:tr w:rsidR="00151023" w:rsidRPr="00C13253" w14:paraId="16CC065D" w14:textId="77777777" w:rsidTr="00F3255A">
        <w:trPr>
          <w:jc w:val="center"/>
        </w:trPr>
        <w:tc>
          <w:tcPr>
            <w:tcW w:w="417" w:type="dxa"/>
          </w:tcPr>
          <w:p w14:paraId="4102C74E" w14:textId="7A32195F" w:rsidR="00A1736E" w:rsidRPr="0076665A" w:rsidRDefault="00A1736E" w:rsidP="00A173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17</w:t>
            </w:r>
          </w:p>
        </w:tc>
        <w:tc>
          <w:tcPr>
            <w:tcW w:w="1483" w:type="dxa"/>
          </w:tcPr>
          <w:p w14:paraId="50C1DF9F" w14:textId="77777777" w:rsidR="00A1736E" w:rsidRDefault="00A1736E" w:rsidP="00A173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Titan-2</w:t>
            </w:r>
          </w:p>
          <w:p w14:paraId="22A4DADF" w14:textId="1E5B24E8" w:rsidR="00A1736E" w:rsidRPr="005A1BE9" w:rsidRDefault="00A1736E" w:rsidP="00A173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(США)</w:t>
            </w:r>
          </w:p>
        </w:tc>
        <w:tc>
          <w:tcPr>
            <w:tcW w:w="1027" w:type="dxa"/>
          </w:tcPr>
          <w:p w14:paraId="296D6731" w14:textId="29A3A310" w:rsidR="00A1736E" w:rsidRPr="005A1BE9" w:rsidRDefault="00A1736E" w:rsidP="00A173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816" w:type="dxa"/>
          </w:tcPr>
          <w:p w14:paraId="651C95E5" w14:textId="02BA19D8" w:rsidR="00A1736E" w:rsidRPr="005A1BE9" w:rsidRDefault="00A1736E" w:rsidP="00A173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3600</w:t>
            </w:r>
          </w:p>
        </w:tc>
        <w:tc>
          <w:tcPr>
            <w:tcW w:w="972" w:type="dxa"/>
          </w:tcPr>
          <w:p w14:paraId="2BCA4173" w14:textId="77777777" w:rsidR="00A1736E" w:rsidRDefault="00A1736E" w:rsidP="00A173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117000;</w:t>
            </w:r>
          </w:p>
          <w:p w14:paraId="14AF5CE4" w14:textId="455482B8" w:rsidR="00A1736E" w:rsidRPr="005A1BE9" w:rsidRDefault="00A1736E" w:rsidP="00A173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29000</w:t>
            </w:r>
          </w:p>
        </w:tc>
        <w:tc>
          <w:tcPr>
            <w:tcW w:w="1148" w:type="dxa"/>
          </w:tcPr>
          <w:p w14:paraId="6AF7B02D" w14:textId="77777777" w:rsidR="00A1736E" w:rsidRDefault="00A1736E" w:rsidP="00A173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2900;</w:t>
            </w:r>
          </w:p>
          <w:p w14:paraId="268B637B" w14:textId="22AEFED4" w:rsidR="00A1736E" w:rsidRPr="00F036A6" w:rsidRDefault="00A1736E" w:rsidP="00A173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3200</w:t>
            </w:r>
          </w:p>
        </w:tc>
        <w:tc>
          <w:tcPr>
            <w:tcW w:w="1139" w:type="dxa"/>
          </w:tcPr>
          <w:p w14:paraId="4BA674DF" w14:textId="77777777" w:rsidR="00A1736E" w:rsidRDefault="00A1736E" w:rsidP="00A173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2160000;</w:t>
            </w:r>
          </w:p>
          <w:p w14:paraId="4C74388E" w14:textId="63CDC1A9" w:rsidR="00A1736E" w:rsidRPr="00F036A6" w:rsidRDefault="00A1736E" w:rsidP="00A173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454000</w:t>
            </w:r>
          </w:p>
        </w:tc>
        <w:tc>
          <w:tcPr>
            <w:tcW w:w="1788" w:type="dxa"/>
          </w:tcPr>
          <w:p w14:paraId="21AA7562" w14:textId="1215CCE0" w:rsidR="00A1736E" w:rsidRDefault="00A1736E" w:rsidP="00A173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14;12</w:t>
            </w:r>
          </w:p>
        </w:tc>
        <w:tc>
          <w:tcPr>
            <w:tcW w:w="1011" w:type="dxa"/>
          </w:tcPr>
          <w:p w14:paraId="3002277D" w14:textId="77777777" w:rsidR="00A1736E" w:rsidRPr="00060E31" w:rsidRDefault="00A1736E" w:rsidP="00A173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НДМГ/</w:t>
            </w:r>
          </w:p>
          <w:p w14:paraId="2365E341" w14:textId="5DB1A63F" w:rsidR="00A1736E" w:rsidRPr="00F036A6" w:rsidRDefault="00A1736E" w:rsidP="00A173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АТ</w:t>
            </w:r>
          </w:p>
        </w:tc>
      </w:tr>
      <w:tr w:rsidR="00151023" w:rsidRPr="00C13253" w14:paraId="00BA0D30" w14:textId="77777777" w:rsidTr="00F3255A">
        <w:trPr>
          <w:jc w:val="center"/>
        </w:trPr>
        <w:tc>
          <w:tcPr>
            <w:tcW w:w="417" w:type="dxa"/>
          </w:tcPr>
          <w:p w14:paraId="002F0012" w14:textId="1460A3FD" w:rsidR="0080318B" w:rsidRPr="0076665A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18</w:t>
            </w:r>
          </w:p>
        </w:tc>
        <w:tc>
          <w:tcPr>
            <w:tcW w:w="1483" w:type="dxa"/>
          </w:tcPr>
          <w:p w14:paraId="46249AFA" w14:textId="77777777" w:rsid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Vanduard-4</w:t>
            </w:r>
          </w:p>
          <w:p w14:paraId="262251C9" w14:textId="1E0F374F" w:rsidR="0080318B" w:rsidRPr="00A1736E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(США)</w:t>
            </w:r>
          </w:p>
        </w:tc>
        <w:tc>
          <w:tcPr>
            <w:tcW w:w="1027" w:type="dxa"/>
          </w:tcPr>
          <w:p w14:paraId="0DA85C0C" w14:textId="5041835C" w:rsid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</w:p>
        </w:tc>
        <w:tc>
          <w:tcPr>
            <w:tcW w:w="816" w:type="dxa"/>
          </w:tcPr>
          <w:p w14:paraId="0EDFF9ED" w14:textId="04F4DB56" w:rsid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</w:t>
            </w:r>
          </w:p>
        </w:tc>
        <w:tc>
          <w:tcPr>
            <w:tcW w:w="972" w:type="dxa"/>
          </w:tcPr>
          <w:p w14:paraId="28DDED7C" w14:textId="77777777" w:rsid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8600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</w:t>
            </w:r>
          </w:p>
          <w:p w14:paraId="7ADDCEEB" w14:textId="77777777" w:rsid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2400;</w:t>
            </w:r>
          </w:p>
          <w:p w14:paraId="4183AA1A" w14:textId="08DFEB4B" w:rsidR="0080318B" w:rsidRP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600</w:t>
            </w:r>
          </w:p>
        </w:tc>
        <w:tc>
          <w:tcPr>
            <w:tcW w:w="1148" w:type="dxa"/>
          </w:tcPr>
          <w:p w14:paraId="58F8870E" w14:textId="77777777" w:rsid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2500;</w:t>
            </w:r>
          </w:p>
          <w:p w14:paraId="184C5BE5" w14:textId="77777777" w:rsid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2600;</w:t>
            </w:r>
          </w:p>
          <w:p w14:paraId="73217957" w14:textId="6B9A9E6F" w:rsidR="0080318B" w:rsidRPr="00F036A6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2700</w:t>
            </w:r>
          </w:p>
        </w:tc>
        <w:tc>
          <w:tcPr>
            <w:tcW w:w="1139" w:type="dxa"/>
          </w:tcPr>
          <w:p w14:paraId="03429162" w14:textId="77777777" w:rsid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120000;</w:t>
            </w:r>
          </w:p>
          <w:p w14:paraId="051ABB3A" w14:textId="77777777" w:rsid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30000;</w:t>
            </w:r>
          </w:p>
          <w:p w14:paraId="6638ECE6" w14:textId="524555A1" w:rsidR="0080318B" w:rsidRPr="00F036A6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7000</w:t>
            </w:r>
          </w:p>
        </w:tc>
        <w:tc>
          <w:tcPr>
            <w:tcW w:w="1788" w:type="dxa"/>
          </w:tcPr>
          <w:p w14:paraId="30E51BC8" w14:textId="1511A49E" w:rsid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18;15;12</w:t>
            </w:r>
          </w:p>
        </w:tc>
        <w:tc>
          <w:tcPr>
            <w:tcW w:w="1011" w:type="dxa"/>
          </w:tcPr>
          <w:p w14:paraId="60679488" w14:textId="4F6359EF" w:rsidR="0080318B" w:rsidRPr="00F036A6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036A6">
              <w:rPr>
                <w:rFonts w:ascii="Times New Roman" w:hAnsi="Times New Roman" w:cs="Times New Roman"/>
                <w:bCs/>
                <w:sz w:val="20"/>
                <w:szCs w:val="20"/>
              </w:rPr>
              <w:t>Керосин/ Жидкий кислород</w:t>
            </w:r>
          </w:p>
        </w:tc>
      </w:tr>
      <w:tr w:rsidR="00151023" w:rsidRPr="00C13253" w14:paraId="38450616" w14:textId="77777777" w:rsidTr="00F3255A">
        <w:trPr>
          <w:jc w:val="center"/>
        </w:trPr>
        <w:tc>
          <w:tcPr>
            <w:tcW w:w="417" w:type="dxa"/>
          </w:tcPr>
          <w:p w14:paraId="69E97733" w14:textId="71397A4B" w:rsid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19</w:t>
            </w:r>
          </w:p>
        </w:tc>
        <w:tc>
          <w:tcPr>
            <w:tcW w:w="1483" w:type="dxa"/>
          </w:tcPr>
          <w:p w14:paraId="49270AFE" w14:textId="77777777" w:rsid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Рокот</w:t>
            </w:r>
          </w:p>
          <w:p w14:paraId="3C8EDDEF" w14:textId="4FECCB56" w:rsid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(РФ)</w:t>
            </w:r>
          </w:p>
        </w:tc>
        <w:tc>
          <w:tcPr>
            <w:tcW w:w="1027" w:type="dxa"/>
          </w:tcPr>
          <w:p w14:paraId="4FE4DDB5" w14:textId="4A41817A" w:rsid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816" w:type="dxa"/>
          </w:tcPr>
          <w:p w14:paraId="1A1A5853" w14:textId="7B13A168" w:rsid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1950</w:t>
            </w:r>
          </w:p>
        </w:tc>
        <w:tc>
          <w:tcPr>
            <w:tcW w:w="972" w:type="dxa"/>
          </w:tcPr>
          <w:p w14:paraId="4E05F820" w14:textId="77777777" w:rsid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107000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</w:t>
            </w:r>
          </w:p>
          <w:p w14:paraId="7FBB2D62" w14:textId="66425C8C" w:rsidR="0080318B" w:rsidRP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23500</w:t>
            </w:r>
          </w:p>
        </w:tc>
        <w:tc>
          <w:tcPr>
            <w:tcW w:w="1148" w:type="dxa"/>
          </w:tcPr>
          <w:p w14:paraId="1BE7D333" w14:textId="77777777" w:rsid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3100;</w:t>
            </w:r>
          </w:p>
          <w:p w14:paraId="4AC90282" w14:textId="16CC2A88" w:rsidR="0080318B" w:rsidRPr="00F036A6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3250</w:t>
            </w:r>
          </w:p>
        </w:tc>
        <w:tc>
          <w:tcPr>
            <w:tcW w:w="1139" w:type="dxa"/>
          </w:tcPr>
          <w:p w14:paraId="33B170D2" w14:textId="77777777" w:rsid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1600000;</w:t>
            </w:r>
          </w:p>
          <w:p w14:paraId="1C722373" w14:textId="4A7F2CC9" w:rsidR="0080318B" w:rsidRPr="00F036A6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350000</w:t>
            </w:r>
          </w:p>
        </w:tc>
        <w:tc>
          <w:tcPr>
            <w:tcW w:w="1788" w:type="dxa"/>
          </w:tcPr>
          <w:p w14:paraId="61C6ADAB" w14:textId="781669C8" w:rsidR="0080318B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14;11</w:t>
            </w:r>
          </w:p>
        </w:tc>
        <w:tc>
          <w:tcPr>
            <w:tcW w:w="1011" w:type="dxa"/>
          </w:tcPr>
          <w:p w14:paraId="4A7FBA79" w14:textId="77777777" w:rsidR="0080318B" w:rsidRPr="00060E31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НДМГ/</w:t>
            </w:r>
          </w:p>
          <w:p w14:paraId="1E01707C" w14:textId="21218076" w:rsidR="0080318B" w:rsidRPr="00F036A6" w:rsidRDefault="0080318B" w:rsidP="0080318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АТ</w:t>
            </w:r>
          </w:p>
        </w:tc>
      </w:tr>
      <w:tr w:rsidR="00151023" w:rsidRPr="00AE374F" w14:paraId="28AA32B5" w14:textId="77777777" w:rsidTr="00F3255A">
        <w:trPr>
          <w:jc w:val="center"/>
        </w:trPr>
        <w:tc>
          <w:tcPr>
            <w:tcW w:w="417" w:type="dxa"/>
            <w:tcBorders>
              <w:bottom w:val="double" w:sz="4" w:space="0" w:color="auto"/>
            </w:tcBorders>
          </w:tcPr>
          <w:p w14:paraId="67341766" w14:textId="77777777" w:rsidR="002D41C0" w:rsidRPr="00AE374F" w:rsidRDefault="002D41C0" w:rsidP="00AD0E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4F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№</w:t>
            </w:r>
          </w:p>
        </w:tc>
        <w:tc>
          <w:tcPr>
            <w:tcW w:w="1483" w:type="dxa"/>
            <w:tcBorders>
              <w:bottom w:val="double" w:sz="4" w:space="0" w:color="auto"/>
            </w:tcBorders>
          </w:tcPr>
          <w:p w14:paraId="54729C9D" w14:textId="77777777" w:rsidR="002D41C0" w:rsidRPr="00AE374F" w:rsidRDefault="002D41C0" w:rsidP="00AD0E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4F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 w:rsidRPr="00AE374F">
              <w:rPr>
                <w:rFonts w:ascii="Times New Roman" w:hAnsi="Times New Roman" w:cs="Times New Roman"/>
                <w:b/>
                <w:sz w:val="20"/>
                <w:szCs w:val="20"/>
              </w:rPr>
              <w:t>РН</w:t>
            </w:r>
          </w:p>
        </w:tc>
        <w:tc>
          <w:tcPr>
            <w:tcW w:w="1027" w:type="dxa"/>
            <w:tcBorders>
              <w:bottom w:val="double" w:sz="4" w:space="0" w:color="auto"/>
            </w:tcBorders>
          </w:tcPr>
          <w:p w14:paraId="4BEF16D7" w14:textId="77777777" w:rsidR="002D41C0" w:rsidRPr="00AE374F" w:rsidRDefault="002D41C0" w:rsidP="00AD0E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4F">
              <w:rPr>
                <w:rFonts w:ascii="Times New Roman" w:hAnsi="Times New Roman" w:cs="Times New Roman"/>
                <w:b/>
                <w:sz w:val="20"/>
                <w:szCs w:val="20"/>
              </w:rPr>
              <w:t>Число ступеней</w:t>
            </w:r>
          </w:p>
        </w:tc>
        <w:tc>
          <w:tcPr>
            <w:tcW w:w="816" w:type="dxa"/>
            <w:tcBorders>
              <w:bottom w:val="double" w:sz="4" w:space="0" w:color="auto"/>
            </w:tcBorders>
          </w:tcPr>
          <w:p w14:paraId="2E4C0DD9" w14:textId="77777777" w:rsidR="002D41C0" w:rsidRPr="00AE374F" w:rsidRDefault="002D41C0" w:rsidP="00AD0E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4F">
              <w:rPr>
                <w:rFonts w:ascii="Times New Roman" w:hAnsi="Times New Roman" w:cs="Times New Roman"/>
                <w:b/>
                <w:sz w:val="20"/>
                <w:szCs w:val="20"/>
              </w:rPr>
              <w:t>Масса ПН</w:t>
            </w:r>
          </w:p>
        </w:tc>
        <w:tc>
          <w:tcPr>
            <w:tcW w:w="972" w:type="dxa"/>
            <w:tcBorders>
              <w:bottom w:val="double" w:sz="4" w:space="0" w:color="auto"/>
            </w:tcBorders>
          </w:tcPr>
          <w:p w14:paraId="36BC0C35" w14:textId="77777777" w:rsidR="002D41C0" w:rsidRPr="00AE374F" w:rsidRDefault="002D41C0" w:rsidP="00AD0E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4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Массы блоков </w:t>
            </w:r>
          </w:p>
        </w:tc>
        <w:tc>
          <w:tcPr>
            <w:tcW w:w="1148" w:type="dxa"/>
            <w:tcBorders>
              <w:bottom w:val="double" w:sz="4" w:space="0" w:color="auto"/>
            </w:tcBorders>
          </w:tcPr>
          <w:p w14:paraId="672D26F1" w14:textId="77777777" w:rsidR="002D41C0" w:rsidRPr="00AE374F" w:rsidRDefault="002D41C0" w:rsidP="00AD0E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4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Скорости истечения газов </w:t>
            </w:r>
          </w:p>
        </w:tc>
        <w:tc>
          <w:tcPr>
            <w:tcW w:w="1139" w:type="dxa"/>
            <w:tcBorders>
              <w:bottom w:val="double" w:sz="4" w:space="0" w:color="auto"/>
            </w:tcBorders>
          </w:tcPr>
          <w:p w14:paraId="4A3BD5A6" w14:textId="77777777" w:rsidR="002D41C0" w:rsidRPr="00AE374F" w:rsidRDefault="002D41C0" w:rsidP="00AD0E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4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Тяга двигателя </w:t>
            </w:r>
          </w:p>
        </w:tc>
        <w:tc>
          <w:tcPr>
            <w:tcW w:w="1788" w:type="dxa"/>
            <w:tcBorders>
              <w:bottom w:val="double" w:sz="4" w:space="0" w:color="auto"/>
            </w:tcBorders>
          </w:tcPr>
          <w:p w14:paraId="748022EF" w14:textId="77777777" w:rsidR="002D41C0" w:rsidRPr="00AE374F" w:rsidRDefault="002D41C0" w:rsidP="00AD0E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4F">
              <w:rPr>
                <w:rFonts w:ascii="Times New Roman" w:hAnsi="Times New Roman" w:cs="Times New Roman"/>
                <w:b/>
                <w:sz w:val="20"/>
                <w:szCs w:val="20"/>
              </w:rPr>
              <w:t>Коэффициенты конструктивного совершенства</w:t>
            </w:r>
          </w:p>
        </w:tc>
        <w:tc>
          <w:tcPr>
            <w:tcW w:w="1011" w:type="dxa"/>
            <w:tcBorders>
              <w:bottom w:val="double" w:sz="4" w:space="0" w:color="auto"/>
            </w:tcBorders>
          </w:tcPr>
          <w:p w14:paraId="72C91EA9" w14:textId="77777777" w:rsidR="002D41C0" w:rsidRPr="00AE374F" w:rsidRDefault="002D41C0" w:rsidP="00AD0E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4F">
              <w:rPr>
                <w:rFonts w:ascii="Times New Roman" w:hAnsi="Times New Roman" w:cs="Times New Roman"/>
                <w:b/>
                <w:sz w:val="20"/>
                <w:szCs w:val="20"/>
              </w:rPr>
              <w:t>Тип топлива</w:t>
            </w:r>
          </w:p>
        </w:tc>
      </w:tr>
      <w:tr w:rsidR="00151023" w:rsidRPr="00F027C2" w14:paraId="51586DB0" w14:textId="77777777" w:rsidTr="00F3255A">
        <w:trPr>
          <w:jc w:val="center"/>
        </w:trPr>
        <w:tc>
          <w:tcPr>
            <w:tcW w:w="417" w:type="dxa"/>
            <w:tcBorders>
              <w:top w:val="double" w:sz="4" w:space="0" w:color="auto"/>
            </w:tcBorders>
          </w:tcPr>
          <w:p w14:paraId="2468003B" w14:textId="445A3341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1483" w:type="dxa"/>
            <w:tcBorders>
              <w:top w:val="double" w:sz="4" w:space="0" w:color="auto"/>
            </w:tcBorders>
          </w:tcPr>
          <w:p w14:paraId="1AD1A9DA" w14:textId="77777777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Vector-R</w:t>
            </w:r>
          </w:p>
          <w:p w14:paraId="02747AD4" w14:textId="786DCF82" w:rsidR="002D41C0" w:rsidRPr="00C13253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(США)</w:t>
            </w:r>
          </w:p>
        </w:tc>
        <w:tc>
          <w:tcPr>
            <w:tcW w:w="1027" w:type="dxa"/>
            <w:tcBorders>
              <w:top w:val="double" w:sz="4" w:space="0" w:color="auto"/>
            </w:tcBorders>
          </w:tcPr>
          <w:p w14:paraId="4998CDDD" w14:textId="564285A5" w:rsidR="002D41C0" w:rsidRPr="00C13253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816" w:type="dxa"/>
            <w:tcBorders>
              <w:top w:val="double" w:sz="4" w:space="0" w:color="auto"/>
            </w:tcBorders>
          </w:tcPr>
          <w:p w14:paraId="061E6FA2" w14:textId="3BEC320B" w:rsidR="002D41C0" w:rsidRP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65</w:t>
            </w:r>
          </w:p>
        </w:tc>
        <w:tc>
          <w:tcPr>
            <w:tcW w:w="972" w:type="dxa"/>
            <w:tcBorders>
              <w:top w:val="double" w:sz="4" w:space="0" w:color="auto"/>
            </w:tcBorders>
          </w:tcPr>
          <w:p w14:paraId="0BA2AC39" w14:textId="77777777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8000;</w:t>
            </w:r>
          </w:p>
          <w:p w14:paraId="58AD43E3" w14:textId="6692F72E" w:rsidR="002D41C0" w:rsidRPr="002E5D73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1400</w:t>
            </w:r>
          </w:p>
        </w:tc>
        <w:tc>
          <w:tcPr>
            <w:tcW w:w="1148" w:type="dxa"/>
            <w:tcBorders>
              <w:top w:val="double" w:sz="4" w:space="0" w:color="auto"/>
            </w:tcBorders>
          </w:tcPr>
          <w:p w14:paraId="4EADEB3B" w14:textId="77777777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2850;</w:t>
            </w:r>
          </w:p>
          <w:p w14:paraId="7701299A" w14:textId="0CBF8BC6" w:rsidR="002D41C0" w:rsidRPr="00F027C2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3050</w:t>
            </w:r>
          </w:p>
        </w:tc>
        <w:tc>
          <w:tcPr>
            <w:tcW w:w="1139" w:type="dxa"/>
            <w:tcBorders>
              <w:top w:val="double" w:sz="4" w:space="0" w:color="auto"/>
            </w:tcBorders>
          </w:tcPr>
          <w:p w14:paraId="05935777" w14:textId="77777777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120000;</w:t>
            </w:r>
          </w:p>
          <w:p w14:paraId="02A5E4B2" w14:textId="7DBB8599" w:rsidR="002D41C0" w:rsidRPr="00F027C2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18000</w:t>
            </w:r>
          </w:p>
        </w:tc>
        <w:tc>
          <w:tcPr>
            <w:tcW w:w="1788" w:type="dxa"/>
            <w:tcBorders>
              <w:top w:val="double" w:sz="4" w:space="0" w:color="auto"/>
            </w:tcBorders>
          </w:tcPr>
          <w:p w14:paraId="31433BEF" w14:textId="2B5C2754" w:rsidR="002D41C0" w:rsidRPr="00F027C2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18;15</w:t>
            </w:r>
          </w:p>
        </w:tc>
        <w:tc>
          <w:tcPr>
            <w:tcW w:w="1011" w:type="dxa"/>
            <w:tcBorders>
              <w:top w:val="double" w:sz="4" w:space="0" w:color="auto"/>
            </w:tcBorders>
          </w:tcPr>
          <w:p w14:paraId="088E2CC6" w14:textId="19DA63F2" w:rsidR="002D41C0" w:rsidRPr="00F027C2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036A6">
              <w:rPr>
                <w:rFonts w:ascii="Times New Roman" w:hAnsi="Times New Roman" w:cs="Times New Roman"/>
                <w:bCs/>
                <w:sz w:val="20"/>
                <w:szCs w:val="20"/>
              </w:rPr>
              <w:t>Керосин/ Жидкий кислород</w:t>
            </w:r>
          </w:p>
        </w:tc>
      </w:tr>
      <w:tr w:rsidR="00151023" w14:paraId="4BD0C2CC" w14:textId="77777777" w:rsidTr="00F3255A">
        <w:trPr>
          <w:jc w:val="center"/>
        </w:trPr>
        <w:tc>
          <w:tcPr>
            <w:tcW w:w="417" w:type="dxa"/>
          </w:tcPr>
          <w:p w14:paraId="4874D6E6" w14:textId="16FACF57" w:rsidR="002D41C0" w:rsidRP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</w:t>
            </w:r>
          </w:p>
        </w:tc>
        <w:tc>
          <w:tcPr>
            <w:tcW w:w="1483" w:type="dxa"/>
          </w:tcPr>
          <w:p w14:paraId="61308B8D" w14:textId="77777777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Vega</w:t>
            </w:r>
          </w:p>
          <w:p w14:paraId="456506DA" w14:textId="3B5512AB" w:rsidR="002D41C0" w:rsidRP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(ЕС)</w:t>
            </w:r>
          </w:p>
        </w:tc>
        <w:tc>
          <w:tcPr>
            <w:tcW w:w="1027" w:type="dxa"/>
          </w:tcPr>
          <w:p w14:paraId="4FC4B61B" w14:textId="49BA0E00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</w:p>
        </w:tc>
        <w:tc>
          <w:tcPr>
            <w:tcW w:w="816" w:type="dxa"/>
          </w:tcPr>
          <w:p w14:paraId="488B0CA4" w14:textId="2ABA56F9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1500</w:t>
            </w:r>
          </w:p>
        </w:tc>
        <w:tc>
          <w:tcPr>
            <w:tcW w:w="972" w:type="dxa"/>
          </w:tcPr>
          <w:p w14:paraId="1BA73DA0" w14:textId="77777777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82000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</w:t>
            </w:r>
          </w:p>
          <w:p w14:paraId="5DA38ED8" w14:textId="77777777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26000;</w:t>
            </w:r>
          </w:p>
          <w:p w14:paraId="1175DC1D" w14:textId="77777777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10000;</w:t>
            </w:r>
          </w:p>
          <w:p w14:paraId="1970B976" w14:textId="584BD2CF" w:rsidR="002D41C0" w:rsidRP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4500</w:t>
            </w:r>
          </w:p>
        </w:tc>
        <w:tc>
          <w:tcPr>
            <w:tcW w:w="1148" w:type="dxa"/>
          </w:tcPr>
          <w:p w14:paraId="3FBC89B2" w14:textId="77777777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2800;</w:t>
            </w:r>
          </w:p>
          <w:p w14:paraId="6C7DE085" w14:textId="77777777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2900;</w:t>
            </w:r>
          </w:p>
          <w:p w14:paraId="31414458" w14:textId="77777777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2950;</w:t>
            </w:r>
          </w:p>
          <w:p w14:paraId="3155962D" w14:textId="41C06E3F" w:rsidR="002D41C0" w:rsidRPr="00ED54F7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3000</w:t>
            </w:r>
          </w:p>
        </w:tc>
        <w:tc>
          <w:tcPr>
            <w:tcW w:w="1139" w:type="dxa"/>
          </w:tcPr>
          <w:p w14:paraId="39638A81" w14:textId="77777777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3000000;</w:t>
            </w:r>
          </w:p>
          <w:p w14:paraId="52CFCDAA" w14:textId="77777777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1000000;</w:t>
            </w:r>
          </w:p>
          <w:p w14:paraId="66B95010" w14:textId="77777777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220000;</w:t>
            </w:r>
          </w:p>
          <w:p w14:paraId="3B6F0780" w14:textId="0886DE78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25000</w:t>
            </w:r>
          </w:p>
        </w:tc>
        <w:tc>
          <w:tcPr>
            <w:tcW w:w="1788" w:type="dxa"/>
          </w:tcPr>
          <w:p w14:paraId="2D7F9A75" w14:textId="7FDCA497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11;10;9;8</w:t>
            </w:r>
          </w:p>
        </w:tc>
        <w:tc>
          <w:tcPr>
            <w:tcW w:w="1011" w:type="dxa"/>
          </w:tcPr>
          <w:p w14:paraId="743E5FC4" w14:textId="77777777" w:rsidR="002D41C0" w:rsidRPr="00060E31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НДМГ/</w:t>
            </w:r>
          </w:p>
          <w:p w14:paraId="135555FF" w14:textId="17ECDDB0" w:rsidR="002D41C0" w:rsidRDefault="002D41C0" w:rsidP="002D41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АТ</w:t>
            </w:r>
          </w:p>
        </w:tc>
      </w:tr>
      <w:tr w:rsidR="00151023" w14:paraId="163AD2B2" w14:textId="77777777" w:rsidTr="00F3255A">
        <w:trPr>
          <w:jc w:val="center"/>
        </w:trPr>
        <w:tc>
          <w:tcPr>
            <w:tcW w:w="417" w:type="dxa"/>
          </w:tcPr>
          <w:p w14:paraId="22CDD790" w14:textId="41B00E48" w:rsidR="00FF366E" w:rsidRPr="002D41C0" w:rsidRDefault="00FF366E" w:rsidP="00FF36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1483" w:type="dxa"/>
          </w:tcPr>
          <w:p w14:paraId="1AC77C3F" w14:textId="77777777" w:rsidR="00FF366E" w:rsidRDefault="00FF366E" w:rsidP="00FF36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New Glenn</w:t>
            </w:r>
          </w:p>
          <w:p w14:paraId="46C014A9" w14:textId="32591D99" w:rsidR="00FF366E" w:rsidRPr="00FF366E" w:rsidRDefault="00FF366E" w:rsidP="00FF36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(США)</w:t>
            </w:r>
          </w:p>
        </w:tc>
        <w:tc>
          <w:tcPr>
            <w:tcW w:w="1027" w:type="dxa"/>
          </w:tcPr>
          <w:p w14:paraId="51E56A6A" w14:textId="1FD14A81" w:rsidR="00FF366E" w:rsidRDefault="00FF366E" w:rsidP="00FF36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816" w:type="dxa"/>
          </w:tcPr>
          <w:p w14:paraId="6930483C" w14:textId="470EF340" w:rsidR="00FF366E" w:rsidRDefault="00FF366E" w:rsidP="00FF36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45000</w:t>
            </w:r>
          </w:p>
        </w:tc>
        <w:tc>
          <w:tcPr>
            <w:tcW w:w="972" w:type="dxa"/>
          </w:tcPr>
          <w:p w14:paraId="53889B2E" w14:textId="77777777" w:rsidR="00FF366E" w:rsidRDefault="00FF366E" w:rsidP="00FF36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1150000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</w:t>
            </w:r>
          </w:p>
          <w:p w14:paraId="7C501CEE" w14:textId="25489EC6" w:rsidR="00FF366E" w:rsidRPr="00FF366E" w:rsidRDefault="00FF366E" w:rsidP="00FF36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300000</w:t>
            </w:r>
          </w:p>
        </w:tc>
        <w:tc>
          <w:tcPr>
            <w:tcW w:w="1148" w:type="dxa"/>
          </w:tcPr>
          <w:p w14:paraId="60C76B0A" w14:textId="77777777" w:rsidR="00FF366E" w:rsidRDefault="00FF366E" w:rsidP="00FF36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3150;</w:t>
            </w:r>
          </w:p>
          <w:p w14:paraId="5788562D" w14:textId="162E04E6" w:rsidR="00FF366E" w:rsidRPr="00ED54F7" w:rsidRDefault="00FF366E" w:rsidP="00FF36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3600</w:t>
            </w:r>
          </w:p>
        </w:tc>
        <w:tc>
          <w:tcPr>
            <w:tcW w:w="1139" w:type="dxa"/>
          </w:tcPr>
          <w:p w14:paraId="61CE4CBC" w14:textId="77777777" w:rsidR="00FF366E" w:rsidRDefault="00FF366E" w:rsidP="00FF36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17500000;</w:t>
            </w:r>
          </w:p>
          <w:p w14:paraId="245EF0F0" w14:textId="2E45E7F8" w:rsidR="00FF366E" w:rsidRDefault="00FF366E" w:rsidP="00FF36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970000</w:t>
            </w:r>
          </w:p>
        </w:tc>
        <w:tc>
          <w:tcPr>
            <w:tcW w:w="1788" w:type="dxa"/>
          </w:tcPr>
          <w:p w14:paraId="694DF2F0" w14:textId="43AE017A" w:rsidR="00FF366E" w:rsidRDefault="00FF366E" w:rsidP="00FF36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16;14</w:t>
            </w:r>
          </w:p>
        </w:tc>
        <w:tc>
          <w:tcPr>
            <w:tcW w:w="1011" w:type="dxa"/>
          </w:tcPr>
          <w:p w14:paraId="28FD1D5F" w14:textId="77777777" w:rsidR="00FF366E" w:rsidRPr="00C948AE" w:rsidRDefault="00FF366E" w:rsidP="00FF36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948A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СПГ/ </w:t>
            </w:r>
          </w:p>
          <w:p w14:paraId="0658C2EE" w14:textId="115C94F0" w:rsidR="00FF366E" w:rsidRDefault="00FF366E" w:rsidP="00FF36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948AE">
              <w:rPr>
                <w:rFonts w:ascii="Times New Roman" w:hAnsi="Times New Roman" w:cs="Times New Roman"/>
                <w:bCs/>
                <w:sz w:val="20"/>
                <w:szCs w:val="20"/>
              </w:rPr>
              <w:t>Жидкий кислород</w:t>
            </w:r>
          </w:p>
        </w:tc>
      </w:tr>
      <w:tr w:rsidR="00151023" w14:paraId="5F7E4F1F" w14:textId="77777777" w:rsidTr="00F3255A">
        <w:trPr>
          <w:jc w:val="center"/>
        </w:trPr>
        <w:tc>
          <w:tcPr>
            <w:tcW w:w="417" w:type="dxa"/>
          </w:tcPr>
          <w:p w14:paraId="69B1ACE9" w14:textId="08184D77" w:rsidR="001D2C44" w:rsidRPr="002D41C0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23</w:t>
            </w:r>
          </w:p>
        </w:tc>
        <w:tc>
          <w:tcPr>
            <w:tcW w:w="1483" w:type="dxa"/>
          </w:tcPr>
          <w:p w14:paraId="1C68452B" w14:textId="77777777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Jielong-3</w:t>
            </w:r>
          </w:p>
          <w:p w14:paraId="11F90519" w14:textId="2634C96A" w:rsidR="001D2C44" w:rsidRPr="00FF366E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КНР)</w:t>
            </w:r>
          </w:p>
        </w:tc>
        <w:tc>
          <w:tcPr>
            <w:tcW w:w="1027" w:type="dxa"/>
          </w:tcPr>
          <w:p w14:paraId="194545CF" w14:textId="6BCCF171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816" w:type="dxa"/>
          </w:tcPr>
          <w:p w14:paraId="1193D2BF" w14:textId="1E475DE5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1500</w:t>
            </w:r>
          </w:p>
        </w:tc>
        <w:tc>
          <w:tcPr>
            <w:tcW w:w="972" w:type="dxa"/>
          </w:tcPr>
          <w:p w14:paraId="33A7F43F" w14:textId="77777777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72000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</w:t>
            </w:r>
          </w:p>
          <w:p w14:paraId="6F0893DE" w14:textId="54C03E29" w:rsidR="001D2C44" w:rsidRP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15000</w:t>
            </w:r>
          </w:p>
        </w:tc>
        <w:tc>
          <w:tcPr>
            <w:tcW w:w="1148" w:type="dxa"/>
          </w:tcPr>
          <w:p w14:paraId="5111B174" w14:textId="77777777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2750;</w:t>
            </w:r>
          </w:p>
          <w:p w14:paraId="564C1B53" w14:textId="506E241D" w:rsidR="001D2C44" w:rsidRPr="0004239A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2900</w:t>
            </w:r>
          </w:p>
        </w:tc>
        <w:tc>
          <w:tcPr>
            <w:tcW w:w="1139" w:type="dxa"/>
          </w:tcPr>
          <w:p w14:paraId="1A749ED3" w14:textId="77777777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1400000;</w:t>
            </w:r>
          </w:p>
          <w:p w14:paraId="79768607" w14:textId="34018FD7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250000</w:t>
            </w:r>
          </w:p>
        </w:tc>
        <w:tc>
          <w:tcPr>
            <w:tcW w:w="1788" w:type="dxa"/>
          </w:tcPr>
          <w:p w14:paraId="5300B593" w14:textId="42073B24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14;11</w:t>
            </w:r>
          </w:p>
        </w:tc>
        <w:tc>
          <w:tcPr>
            <w:tcW w:w="1011" w:type="dxa"/>
          </w:tcPr>
          <w:p w14:paraId="16C5E826" w14:textId="77777777" w:rsidR="001D2C44" w:rsidRPr="00060E31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НДМГ/</w:t>
            </w:r>
          </w:p>
          <w:p w14:paraId="61D2651F" w14:textId="4167B42D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АТ</w:t>
            </w:r>
          </w:p>
        </w:tc>
      </w:tr>
      <w:tr w:rsidR="001D2C44" w14:paraId="276B10AD" w14:textId="77777777" w:rsidTr="00F3255A">
        <w:trPr>
          <w:jc w:val="center"/>
        </w:trPr>
        <w:tc>
          <w:tcPr>
            <w:tcW w:w="417" w:type="dxa"/>
          </w:tcPr>
          <w:p w14:paraId="05112CB1" w14:textId="6177041B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24</w:t>
            </w:r>
          </w:p>
        </w:tc>
        <w:tc>
          <w:tcPr>
            <w:tcW w:w="1483" w:type="dxa"/>
          </w:tcPr>
          <w:p w14:paraId="0659E3D0" w14:textId="77777777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Diamant</w:t>
            </w:r>
          </w:p>
          <w:p w14:paraId="7EEC3EB1" w14:textId="29D21151" w:rsidR="001D2C44" w:rsidRP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(ЕС)</w:t>
            </w:r>
          </w:p>
        </w:tc>
        <w:tc>
          <w:tcPr>
            <w:tcW w:w="1027" w:type="dxa"/>
          </w:tcPr>
          <w:p w14:paraId="482DF593" w14:textId="7AEF29A9" w:rsidR="001D2C44" w:rsidRP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816" w:type="dxa"/>
          </w:tcPr>
          <w:p w14:paraId="2632EA30" w14:textId="018D6D0D" w:rsidR="001D2C44" w:rsidRP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100</w:t>
            </w:r>
          </w:p>
        </w:tc>
        <w:tc>
          <w:tcPr>
            <w:tcW w:w="972" w:type="dxa"/>
          </w:tcPr>
          <w:p w14:paraId="71D59368" w14:textId="77777777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18000;</w:t>
            </w:r>
          </w:p>
          <w:p w14:paraId="42FCDBA3" w14:textId="77777777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4200;</w:t>
            </w:r>
          </w:p>
          <w:p w14:paraId="0A4EE87E" w14:textId="67808036" w:rsidR="001D2C44" w:rsidRP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1200</w:t>
            </w:r>
          </w:p>
        </w:tc>
        <w:tc>
          <w:tcPr>
            <w:tcW w:w="1148" w:type="dxa"/>
          </w:tcPr>
          <w:p w14:paraId="64BECEF5" w14:textId="77777777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2650;</w:t>
            </w:r>
          </w:p>
          <w:p w14:paraId="4703921A" w14:textId="77777777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2750;</w:t>
            </w:r>
          </w:p>
          <w:p w14:paraId="1039CDF8" w14:textId="69364D90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2850</w:t>
            </w:r>
          </w:p>
        </w:tc>
        <w:tc>
          <w:tcPr>
            <w:tcW w:w="1139" w:type="dxa"/>
          </w:tcPr>
          <w:p w14:paraId="05A15C6E" w14:textId="77777777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350000;</w:t>
            </w:r>
          </w:p>
          <w:p w14:paraId="364DC2F9" w14:textId="77777777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80000;</w:t>
            </w:r>
          </w:p>
          <w:p w14:paraId="149F4C4F" w14:textId="5073CE93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25000</w:t>
            </w:r>
          </w:p>
        </w:tc>
        <w:tc>
          <w:tcPr>
            <w:tcW w:w="1788" w:type="dxa"/>
          </w:tcPr>
          <w:p w14:paraId="3E3F226E" w14:textId="2AE67327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15;12;10</w:t>
            </w:r>
          </w:p>
        </w:tc>
        <w:tc>
          <w:tcPr>
            <w:tcW w:w="1011" w:type="dxa"/>
          </w:tcPr>
          <w:p w14:paraId="098871B8" w14:textId="77777777" w:rsidR="001D2C44" w:rsidRPr="00060E31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НДМГ/</w:t>
            </w:r>
          </w:p>
          <w:p w14:paraId="1718A47D" w14:textId="527F5FE8" w:rsidR="001D2C44" w:rsidRDefault="001D2C44" w:rsidP="001D2C4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АТ</w:t>
            </w:r>
          </w:p>
        </w:tc>
      </w:tr>
      <w:tr w:rsidR="0077226E" w14:paraId="4FDA873E" w14:textId="77777777" w:rsidTr="00F3255A">
        <w:trPr>
          <w:jc w:val="center"/>
        </w:trPr>
        <w:tc>
          <w:tcPr>
            <w:tcW w:w="417" w:type="dxa"/>
          </w:tcPr>
          <w:p w14:paraId="4E4A2F4E" w14:textId="57D18BBF" w:rsidR="0077226E" w:rsidRDefault="0077226E" w:rsidP="007722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25</w:t>
            </w:r>
          </w:p>
        </w:tc>
        <w:tc>
          <w:tcPr>
            <w:tcW w:w="1483" w:type="dxa"/>
          </w:tcPr>
          <w:p w14:paraId="15E70EF5" w14:textId="77777777" w:rsidR="0077226E" w:rsidRDefault="0077226E" w:rsidP="007722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MLV</w:t>
            </w:r>
          </w:p>
          <w:p w14:paraId="0F05923D" w14:textId="6FE98FB5" w:rsidR="0077226E" w:rsidRPr="0077226E" w:rsidRDefault="0077226E" w:rsidP="007722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(США)</w:t>
            </w:r>
          </w:p>
        </w:tc>
        <w:tc>
          <w:tcPr>
            <w:tcW w:w="1027" w:type="dxa"/>
          </w:tcPr>
          <w:p w14:paraId="63C7EBE6" w14:textId="75B7CE32" w:rsidR="0077226E" w:rsidRPr="0077226E" w:rsidRDefault="0077226E" w:rsidP="007722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816" w:type="dxa"/>
          </w:tcPr>
          <w:p w14:paraId="07B1CA2C" w14:textId="40F3D535" w:rsidR="0077226E" w:rsidRPr="0077226E" w:rsidRDefault="0077226E" w:rsidP="007722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200</w:t>
            </w:r>
          </w:p>
        </w:tc>
        <w:tc>
          <w:tcPr>
            <w:tcW w:w="972" w:type="dxa"/>
          </w:tcPr>
          <w:p w14:paraId="059B31F3" w14:textId="75E0CCFC" w:rsidR="0077226E" w:rsidRDefault="0077226E" w:rsidP="007722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</w:t>
            </w:r>
          </w:p>
          <w:p w14:paraId="0CCF7B5E" w14:textId="1C874EE8" w:rsidR="0077226E" w:rsidRPr="0077226E" w:rsidRDefault="0077226E" w:rsidP="007722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3000</w:t>
            </w:r>
          </w:p>
          <w:p w14:paraId="4AA5B7E0" w14:textId="651EE6C6" w:rsidR="0077226E" w:rsidRPr="0077226E" w:rsidRDefault="0077226E" w:rsidP="007722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148" w:type="dxa"/>
          </w:tcPr>
          <w:p w14:paraId="43C249DE" w14:textId="77777777" w:rsidR="0077226E" w:rsidRDefault="0077226E" w:rsidP="007722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2850;</w:t>
            </w:r>
          </w:p>
          <w:p w14:paraId="528BE790" w14:textId="69731B9A" w:rsidR="0077226E" w:rsidRDefault="0077226E" w:rsidP="007722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3100</w:t>
            </w:r>
          </w:p>
        </w:tc>
        <w:tc>
          <w:tcPr>
            <w:tcW w:w="1139" w:type="dxa"/>
          </w:tcPr>
          <w:p w14:paraId="66FA580F" w14:textId="77777777" w:rsidR="0077226E" w:rsidRDefault="0077226E" w:rsidP="007722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280000;</w:t>
            </w:r>
          </w:p>
          <w:p w14:paraId="5C3F5B53" w14:textId="352073E9" w:rsidR="0077226E" w:rsidRDefault="0077226E" w:rsidP="007722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40000</w:t>
            </w:r>
          </w:p>
        </w:tc>
        <w:tc>
          <w:tcPr>
            <w:tcW w:w="1788" w:type="dxa"/>
          </w:tcPr>
          <w:p w14:paraId="059F5B18" w14:textId="051D74F8" w:rsidR="0077226E" w:rsidRDefault="0077226E" w:rsidP="007722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17;14</w:t>
            </w:r>
          </w:p>
        </w:tc>
        <w:tc>
          <w:tcPr>
            <w:tcW w:w="1011" w:type="dxa"/>
          </w:tcPr>
          <w:p w14:paraId="4D765653" w14:textId="3C1ECF55" w:rsidR="0077226E" w:rsidRDefault="0077226E" w:rsidP="007722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036A6">
              <w:rPr>
                <w:rFonts w:ascii="Times New Roman" w:hAnsi="Times New Roman" w:cs="Times New Roman"/>
                <w:bCs/>
                <w:sz w:val="20"/>
                <w:szCs w:val="20"/>
              </w:rPr>
              <w:t>Керосин/ Жидкий кислород</w:t>
            </w:r>
          </w:p>
        </w:tc>
      </w:tr>
      <w:tr w:rsidR="00151023" w14:paraId="7DFE391A" w14:textId="77777777" w:rsidTr="00F3255A">
        <w:trPr>
          <w:jc w:val="center"/>
        </w:trPr>
        <w:tc>
          <w:tcPr>
            <w:tcW w:w="417" w:type="dxa"/>
          </w:tcPr>
          <w:p w14:paraId="04066E19" w14:textId="7C0B28B5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26</w:t>
            </w:r>
          </w:p>
        </w:tc>
        <w:tc>
          <w:tcPr>
            <w:tcW w:w="1483" w:type="dxa"/>
          </w:tcPr>
          <w:p w14:paraId="6927DF5A" w14:textId="77777777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Epsilon</w:t>
            </w:r>
          </w:p>
          <w:p w14:paraId="05BA7659" w14:textId="2AA83FB9" w:rsidR="00151023" w:rsidRPr="0077226E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(Япония)</w:t>
            </w:r>
          </w:p>
        </w:tc>
        <w:tc>
          <w:tcPr>
            <w:tcW w:w="1027" w:type="dxa"/>
          </w:tcPr>
          <w:p w14:paraId="5D5AEFD3" w14:textId="13A17347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816" w:type="dxa"/>
          </w:tcPr>
          <w:p w14:paraId="04AF540A" w14:textId="0FE561D8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1500</w:t>
            </w:r>
          </w:p>
        </w:tc>
        <w:tc>
          <w:tcPr>
            <w:tcW w:w="972" w:type="dxa"/>
          </w:tcPr>
          <w:p w14:paraId="2A875448" w14:textId="77777777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75000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</w:t>
            </w:r>
          </w:p>
          <w:p w14:paraId="5537A3B3" w14:textId="6A42B70C" w:rsidR="00151023" w:rsidRPr="0077226E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28000</w:t>
            </w:r>
          </w:p>
        </w:tc>
        <w:tc>
          <w:tcPr>
            <w:tcW w:w="1148" w:type="dxa"/>
          </w:tcPr>
          <w:p w14:paraId="45EEFBAD" w14:textId="77777777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2800;</w:t>
            </w:r>
          </w:p>
          <w:p w14:paraId="52900057" w14:textId="40A5E69A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2950</w:t>
            </w:r>
          </w:p>
        </w:tc>
        <w:tc>
          <w:tcPr>
            <w:tcW w:w="1139" w:type="dxa"/>
          </w:tcPr>
          <w:p w14:paraId="5024C95F" w14:textId="77777777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2150000;</w:t>
            </w:r>
          </w:p>
          <w:p w14:paraId="7969DC2C" w14:textId="068D59B5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445000</w:t>
            </w:r>
          </w:p>
        </w:tc>
        <w:tc>
          <w:tcPr>
            <w:tcW w:w="1788" w:type="dxa"/>
          </w:tcPr>
          <w:p w14:paraId="6D308AA1" w14:textId="3D859F6A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12;15</w:t>
            </w:r>
          </w:p>
        </w:tc>
        <w:tc>
          <w:tcPr>
            <w:tcW w:w="1011" w:type="dxa"/>
          </w:tcPr>
          <w:p w14:paraId="3CC0E4F0" w14:textId="77777777" w:rsidR="00151023" w:rsidRPr="00060E31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НДМГ/</w:t>
            </w:r>
          </w:p>
          <w:p w14:paraId="7A432C0F" w14:textId="4F1B9AC3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АТ</w:t>
            </w:r>
          </w:p>
        </w:tc>
      </w:tr>
      <w:tr w:rsidR="00151023" w14:paraId="6AEBEA64" w14:textId="77777777" w:rsidTr="00F3255A">
        <w:trPr>
          <w:jc w:val="center"/>
        </w:trPr>
        <w:tc>
          <w:tcPr>
            <w:tcW w:w="417" w:type="dxa"/>
          </w:tcPr>
          <w:p w14:paraId="30183E67" w14:textId="644D8EE8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27</w:t>
            </w:r>
          </w:p>
        </w:tc>
        <w:tc>
          <w:tcPr>
            <w:tcW w:w="1483" w:type="dxa"/>
          </w:tcPr>
          <w:p w14:paraId="7386A3F6" w14:textId="77777777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Delta-2</w:t>
            </w:r>
          </w:p>
          <w:p w14:paraId="2D1EB87B" w14:textId="5469EF29" w:rsidR="00151023" w:rsidRP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(США)</w:t>
            </w:r>
          </w:p>
        </w:tc>
        <w:tc>
          <w:tcPr>
            <w:tcW w:w="1027" w:type="dxa"/>
          </w:tcPr>
          <w:p w14:paraId="0E980FF8" w14:textId="7F08E762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816" w:type="dxa"/>
          </w:tcPr>
          <w:p w14:paraId="7AA942EE" w14:textId="0243B8B7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1500</w:t>
            </w:r>
          </w:p>
        </w:tc>
        <w:tc>
          <w:tcPr>
            <w:tcW w:w="972" w:type="dxa"/>
          </w:tcPr>
          <w:p w14:paraId="62FDD1AB" w14:textId="77777777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95000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</w:t>
            </w:r>
          </w:p>
          <w:p w14:paraId="4A799A3F" w14:textId="3E8DA20D" w:rsidR="00151023" w:rsidRP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14000</w:t>
            </w:r>
          </w:p>
        </w:tc>
        <w:tc>
          <w:tcPr>
            <w:tcW w:w="1148" w:type="dxa"/>
          </w:tcPr>
          <w:p w14:paraId="1699D545" w14:textId="77777777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2950;</w:t>
            </w:r>
          </w:p>
          <w:p w14:paraId="361F5168" w14:textId="20627642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3200</w:t>
            </w:r>
          </w:p>
        </w:tc>
        <w:tc>
          <w:tcPr>
            <w:tcW w:w="1139" w:type="dxa"/>
          </w:tcPr>
          <w:p w14:paraId="56D8D9AB" w14:textId="77777777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1050000;</w:t>
            </w:r>
          </w:p>
          <w:p w14:paraId="6A82D98C" w14:textId="4D2ED964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110000</w:t>
            </w:r>
          </w:p>
        </w:tc>
        <w:tc>
          <w:tcPr>
            <w:tcW w:w="1788" w:type="dxa"/>
          </w:tcPr>
          <w:p w14:paraId="38E0B6BD" w14:textId="1330F45A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13;10</w:t>
            </w:r>
          </w:p>
        </w:tc>
        <w:tc>
          <w:tcPr>
            <w:tcW w:w="1011" w:type="dxa"/>
          </w:tcPr>
          <w:p w14:paraId="1FCF3333" w14:textId="146E872D" w:rsidR="00151023" w:rsidRDefault="00151023" w:rsidP="0015102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036A6">
              <w:rPr>
                <w:rFonts w:ascii="Times New Roman" w:hAnsi="Times New Roman" w:cs="Times New Roman"/>
                <w:bCs/>
                <w:sz w:val="20"/>
                <w:szCs w:val="20"/>
              </w:rPr>
              <w:t>Керосин/ Жидкий кислород</w:t>
            </w:r>
          </w:p>
        </w:tc>
      </w:tr>
      <w:tr w:rsidR="00F3255A" w14:paraId="0CB0ED8C" w14:textId="77777777" w:rsidTr="00F3255A">
        <w:trPr>
          <w:jc w:val="center"/>
        </w:trPr>
        <w:tc>
          <w:tcPr>
            <w:tcW w:w="417" w:type="dxa"/>
          </w:tcPr>
          <w:p w14:paraId="70D04CFA" w14:textId="05BC8AB3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28</w:t>
            </w:r>
          </w:p>
        </w:tc>
        <w:tc>
          <w:tcPr>
            <w:tcW w:w="1483" w:type="dxa"/>
          </w:tcPr>
          <w:p w14:paraId="4FC2DA04" w14:textId="77777777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Blackarrow</w:t>
            </w:r>
          </w:p>
          <w:p w14:paraId="022614C0" w14:textId="42824DF3" w:rsidR="00F3255A" w:rsidRPr="00151023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</w:t>
            </w:r>
            <w:r w:rsidRPr="00151023">
              <w:rPr>
                <w:rFonts w:ascii="Times New Roman" w:hAnsi="Times New Roman" w:cs="Times New Roman"/>
                <w:bCs/>
                <w:sz w:val="16"/>
                <w:szCs w:val="16"/>
              </w:rPr>
              <w:t>Великобритания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  <w:tc>
          <w:tcPr>
            <w:tcW w:w="1027" w:type="dxa"/>
          </w:tcPr>
          <w:p w14:paraId="09F6BC08" w14:textId="671E2E3B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816" w:type="dxa"/>
          </w:tcPr>
          <w:p w14:paraId="59982DD0" w14:textId="5031E5C6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135</w:t>
            </w:r>
          </w:p>
        </w:tc>
        <w:tc>
          <w:tcPr>
            <w:tcW w:w="972" w:type="dxa"/>
          </w:tcPr>
          <w:p w14:paraId="028EBD04" w14:textId="77777777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18300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</w:t>
            </w:r>
          </w:p>
          <w:p w14:paraId="3E226A28" w14:textId="0A370290" w:rsidR="00F3255A" w:rsidRP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2700</w:t>
            </w:r>
          </w:p>
        </w:tc>
        <w:tc>
          <w:tcPr>
            <w:tcW w:w="1148" w:type="dxa"/>
          </w:tcPr>
          <w:p w14:paraId="61F01327" w14:textId="77777777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2650;</w:t>
            </w:r>
          </w:p>
          <w:p w14:paraId="494F56C6" w14:textId="118954E7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2780</w:t>
            </w:r>
          </w:p>
        </w:tc>
        <w:tc>
          <w:tcPr>
            <w:tcW w:w="1139" w:type="dxa"/>
          </w:tcPr>
          <w:p w14:paraId="261C1844" w14:textId="77777777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222000;</w:t>
            </w:r>
          </w:p>
          <w:p w14:paraId="03C0C665" w14:textId="359D2667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26000</w:t>
            </w:r>
          </w:p>
        </w:tc>
        <w:tc>
          <w:tcPr>
            <w:tcW w:w="1788" w:type="dxa"/>
          </w:tcPr>
          <w:p w14:paraId="1587C9B7" w14:textId="04AB8058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16;13</w:t>
            </w:r>
          </w:p>
        </w:tc>
        <w:tc>
          <w:tcPr>
            <w:tcW w:w="1011" w:type="dxa"/>
          </w:tcPr>
          <w:p w14:paraId="15522DBA" w14:textId="52456926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036A6">
              <w:rPr>
                <w:rFonts w:ascii="Times New Roman" w:hAnsi="Times New Roman" w:cs="Times New Roman"/>
                <w:bCs/>
                <w:sz w:val="20"/>
                <w:szCs w:val="20"/>
              </w:rPr>
              <w:t>Керосин/ Жидкий кислород</w:t>
            </w:r>
          </w:p>
        </w:tc>
      </w:tr>
      <w:tr w:rsidR="00F3255A" w14:paraId="047A0436" w14:textId="77777777" w:rsidTr="00F3255A">
        <w:trPr>
          <w:jc w:val="center"/>
        </w:trPr>
        <w:tc>
          <w:tcPr>
            <w:tcW w:w="417" w:type="dxa"/>
          </w:tcPr>
          <w:p w14:paraId="13B9752C" w14:textId="7ED453D5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29</w:t>
            </w:r>
          </w:p>
        </w:tc>
        <w:tc>
          <w:tcPr>
            <w:tcW w:w="1483" w:type="dxa"/>
          </w:tcPr>
          <w:p w14:paraId="5A229D78" w14:textId="77777777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Athena-2</w:t>
            </w:r>
          </w:p>
          <w:p w14:paraId="4CD0E1E4" w14:textId="5AE788DF" w:rsidR="00F3255A" w:rsidRP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(США)</w:t>
            </w:r>
          </w:p>
        </w:tc>
        <w:tc>
          <w:tcPr>
            <w:tcW w:w="1027" w:type="dxa"/>
          </w:tcPr>
          <w:p w14:paraId="0476CE8F" w14:textId="7F7ABA69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</w:p>
        </w:tc>
        <w:tc>
          <w:tcPr>
            <w:tcW w:w="816" w:type="dxa"/>
          </w:tcPr>
          <w:p w14:paraId="5CDEF88C" w14:textId="2545D25B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2100</w:t>
            </w:r>
          </w:p>
        </w:tc>
        <w:tc>
          <w:tcPr>
            <w:tcW w:w="972" w:type="dxa"/>
          </w:tcPr>
          <w:p w14:paraId="7B9A040D" w14:textId="77777777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66000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</w:t>
            </w:r>
          </w:p>
          <w:p w14:paraId="5BB2332D" w14:textId="77777777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18000;</w:t>
            </w:r>
          </w:p>
          <w:p w14:paraId="70F20054" w14:textId="40802F19" w:rsidR="00F3255A" w:rsidRP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5000</w:t>
            </w:r>
          </w:p>
        </w:tc>
        <w:tc>
          <w:tcPr>
            <w:tcW w:w="1148" w:type="dxa"/>
          </w:tcPr>
          <w:p w14:paraId="62B47858" w14:textId="77777777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2800;</w:t>
            </w:r>
          </w:p>
          <w:p w14:paraId="197FC325" w14:textId="77777777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2900;</w:t>
            </w:r>
          </w:p>
          <w:p w14:paraId="0F037ED2" w14:textId="0303EEBA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2950</w:t>
            </w:r>
          </w:p>
        </w:tc>
        <w:tc>
          <w:tcPr>
            <w:tcW w:w="1139" w:type="dxa"/>
          </w:tcPr>
          <w:p w14:paraId="123F5D40" w14:textId="77777777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1600000;</w:t>
            </w:r>
          </w:p>
          <w:p w14:paraId="4FB2D80C" w14:textId="77777777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440000;</w:t>
            </w:r>
          </w:p>
          <w:p w14:paraId="1424EBC6" w14:textId="06E49BBF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70000</w:t>
            </w:r>
          </w:p>
        </w:tc>
        <w:tc>
          <w:tcPr>
            <w:tcW w:w="1788" w:type="dxa"/>
          </w:tcPr>
          <w:p w14:paraId="6775C838" w14:textId="684AC588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12;10;8</w:t>
            </w:r>
          </w:p>
        </w:tc>
        <w:tc>
          <w:tcPr>
            <w:tcW w:w="1011" w:type="dxa"/>
          </w:tcPr>
          <w:p w14:paraId="79B38FBE" w14:textId="77777777" w:rsidR="00F3255A" w:rsidRPr="00060E31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НДМГ/</w:t>
            </w:r>
          </w:p>
          <w:p w14:paraId="2C8EFC83" w14:textId="789E5871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60E31">
              <w:rPr>
                <w:rFonts w:ascii="Times New Roman" w:hAnsi="Times New Roman" w:cs="Times New Roman"/>
                <w:bCs/>
                <w:sz w:val="20"/>
                <w:szCs w:val="20"/>
              </w:rPr>
              <w:t>АТ</w:t>
            </w:r>
          </w:p>
        </w:tc>
      </w:tr>
      <w:tr w:rsidR="00F3255A" w14:paraId="32869855" w14:textId="77777777" w:rsidTr="00F3255A">
        <w:trPr>
          <w:jc w:val="center"/>
        </w:trPr>
        <w:tc>
          <w:tcPr>
            <w:tcW w:w="417" w:type="dxa"/>
          </w:tcPr>
          <w:p w14:paraId="1A876AFD" w14:textId="2F1C375B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1483" w:type="dxa"/>
          </w:tcPr>
          <w:p w14:paraId="719EBB93" w14:textId="77777777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Antares</w:t>
            </w:r>
          </w:p>
          <w:p w14:paraId="58203B2F" w14:textId="76F3068B" w:rsidR="00F3255A" w:rsidRP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США)</w:t>
            </w:r>
          </w:p>
        </w:tc>
        <w:tc>
          <w:tcPr>
            <w:tcW w:w="1027" w:type="dxa"/>
          </w:tcPr>
          <w:p w14:paraId="678B5AA8" w14:textId="644F0CA9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816" w:type="dxa"/>
          </w:tcPr>
          <w:p w14:paraId="6821BE0A" w14:textId="385B6BE9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8000</w:t>
            </w:r>
          </w:p>
        </w:tc>
        <w:tc>
          <w:tcPr>
            <w:tcW w:w="972" w:type="dxa"/>
          </w:tcPr>
          <w:p w14:paraId="01AF18A7" w14:textId="77777777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175000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;</w:t>
            </w:r>
          </w:p>
          <w:p w14:paraId="71846BC2" w14:textId="438675C8" w:rsidR="00F3255A" w:rsidRP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31200</w:t>
            </w:r>
          </w:p>
        </w:tc>
        <w:tc>
          <w:tcPr>
            <w:tcW w:w="1148" w:type="dxa"/>
          </w:tcPr>
          <w:p w14:paraId="352EBB82" w14:textId="77777777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3030;</w:t>
            </w:r>
          </w:p>
          <w:p w14:paraId="0026E16C" w14:textId="4648BB7D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3480</w:t>
            </w:r>
          </w:p>
        </w:tc>
        <w:tc>
          <w:tcPr>
            <w:tcW w:w="1139" w:type="dxa"/>
          </w:tcPr>
          <w:p w14:paraId="388173BB" w14:textId="77777777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3260000;</w:t>
            </w:r>
          </w:p>
          <w:p w14:paraId="6EA2AE18" w14:textId="796DF10B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350000</w:t>
            </w:r>
          </w:p>
        </w:tc>
        <w:tc>
          <w:tcPr>
            <w:tcW w:w="1788" w:type="dxa"/>
          </w:tcPr>
          <w:p w14:paraId="71FDC1F5" w14:textId="5649EBCF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15;12</w:t>
            </w:r>
          </w:p>
        </w:tc>
        <w:tc>
          <w:tcPr>
            <w:tcW w:w="1011" w:type="dxa"/>
          </w:tcPr>
          <w:p w14:paraId="2F06CA2B" w14:textId="07863D94" w:rsidR="00F3255A" w:rsidRDefault="00F3255A" w:rsidP="00F3255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036A6">
              <w:rPr>
                <w:rFonts w:ascii="Times New Roman" w:hAnsi="Times New Roman" w:cs="Times New Roman"/>
                <w:bCs/>
                <w:sz w:val="20"/>
                <w:szCs w:val="20"/>
              </w:rPr>
              <w:t>Керосин/ Жидкий кислород</w:t>
            </w:r>
          </w:p>
        </w:tc>
      </w:tr>
    </w:tbl>
    <w:p w14:paraId="4565735D" w14:textId="77777777" w:rsidR="0080318B" w:rsidRPr="00C13253" w:rsidRDefault="0080318B" w:rsidP="00C93EBB">
      <w:pPr>
        <w:spacing w:after="0"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</w:p>
    <w:sectPr w:rsidR="0080318B" w:rsidRPr="00C13253" w:rsidSect="002E5D7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2DE2E" w14:textId="77777777" w:rsidR="00E17009" w:rsidRDefault="00E17009" w:rsidP="002B46D6">
      <w:pPr>
        <w:spacing w:after="0" w:line="240" w:lineRule="auto"/>
      </w:pPr>
      <w:r>
        <w:separator/>
      </w:r>
    </w:p>
  </w:endnote>
  <w:endnote w:type="continuationSeparator" w:id="0">
    <w:p w14:paraId="42930FD6" w14:textId="77777777" w:rsidR="00E17009" w:rsidRDefault="00E17009" w:rsidP="002B4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5870877"/>
      <w:docPartObj>
        <w:docPartGallery w:val="Page Numbers (Bottom of Page)"/>
        <w:docPartUnique/>
      </w:docPartObj>
    </w:sdtPr>
    <w:sdtEndPr/>
    <w:sdtContent>
      <w:p w14:paraId="708A4070" w14:textId="77777777" w:rsidR="00981A19" w:rsidRPr="001A68F0" w:rsidRDefault="00981A19" w:rsidP="001A68F0">
        <w:pPr>
          <w:pStyle w:val="a8"/>
          <w:jc w:val="center"/>
        </w:pPr>
        <w:r w:rsidRPr="001A68F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A68F0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1A68F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C05B9">
          <w:rPr>
            <w:rFonts w:ascii="Times New Roman" w:hAnsi="Times New Roman" w:cs="Times New Roman"/>
            <w:noProof/>
            <w:sz w:val="28"/>
            <w:szCs w:val="28"/>
          </w:rPr>
          <w:t>6</w:t>
        </w:r>
        <w:r w:rsidRPr="001A68F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A5BA7" w14:textId="77777777" w:rsidR="00981A19" w:rsidRPr="001A68F0" w:rsidRDefault="00981A19" w:rsidP="001A68F0">
    <w:pPr>
      <w:pStyle w:val="a8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САМАРА 2027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06CF1" w14:textId="77777777" w:rsidR="00E17009" w:rsidRDefault="00E17009" w:rsidP="002B46D6">
      <w:pPr>
        <w:spacing w:after="0" w:line="240" w:lineRule="auto"/>
      </w:pPr>
      <w:r>
        <w:separator/>
      </w:r>
    </w:p>
  </w:footnote>
  <w:footnote w:type="continuationSeparator" w:id="0">
    <w:p w14:paraId="52F753F7" w14:textId="77777777" w:rsidR="00E17009" w:rsidRDefault="00E17009" w:rsidP="002B46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6A46"/>
    <w:multiLevelType w:val="multilevel"/>
    <w:tmpl w:val="957E89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" w15:restartNumberingAfterBreak="0">
    <w:nsid w:val="0D467132"/>
    <w:multiLevelType w:val="hybridMultilevel"/>
    <w:tmpl w:val="00A86E28"/>
    <w:lvl w:ilvl="0" w:tplc="7C7864B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E5E7C"/>
    <w:multiLevelType w:val="multilevel"/>
    <w:tmpl w:val="0C9060F6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D9174BA"/>
    <w:multiLevelType w:val="multilevel"/>
    <w:tmpl w:val="94A28504"/>
    <w:lvl w:ilvl="0">
      <w:start w:val="1"/>
      <w:numFmt w:val="decimal"/>
      <w:pStyle w:val="1"/>
      <w:suff w:val="space"/>
      <w:lvlText w:val="%1 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43" w:firstLine="566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suff w:val="space"/>
      <w:lvlText w:val="Рисунок %1.%5 -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Restart w:val="1"/>
      <w:suff w:val="space"/>
      <w:lvlText w:val="Таблица %1.%6 -"/>
      <w:lvlJc w:val="left"/>
      <w:pPr>
        <w:ind w:left="426" w:firstLine="0"/>
      </w:pPr>
      <w:rPr>
        <w:rFonts w:hint="default"/>
        <w:b w:val="0"/>
        <w:color w:val="auto"/>
      </w:rPr>
    </w:lvl>
    <w:lvl w:ilvl="6">
      <w:start w:val="1"/>
      <w:numFmt w:val="decimal"/>
      <w:lvlText w:val="%7."/>
      <w:lvlJc w:val="left"/>
      <w:pPr>
        <w:tabs>
          <w:tab w:val="num" w:pos="794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94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94"/>
        </w:tabs>
        <w:ind w:left="0" w:firstLine="709"/>
      </w:pPr>
      <w:rPr>
        <w:rFonts w:hint="default"/>
      </w:rPr>
    </w:lvl>
  </w:abstractNum>
  <w:abstractNum w:abstractNumId="4" w15:restartNumberingAfterBreak="0">
    <w:nsid w:val="25BA12E1"/>
    <w:multiLevelType w:val="multilevel"/>
    <w:tmpl w:val="00E214A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37A4566A"/>
    <w:multiLevelType w:val="hybridMultilevel"/>
    <w:tmpl w:val="A7E69E92"/>
    <w:lvl w:ilvl="0" w:tplc="CED65E82">
      <w:start w:val="1"/>
      <w:numFmt w:val="decimal"/>
      <w:pStyle w:val="a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9F53BF8"/>
    <w:multiLevelType w:val="hybridMultilevel"/>
    <w:tmpl w:val="734461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7A3A14"/>
    <w:multiLevelType w:val="multilevel"/>
    <w:tmpl w:val="B69E6998"/>
    <w:lvl w:ilvl="0">
      <w:start w:val="1"/>
      <w:numFmt w:val="none"/>
      <w:lvlText w:val=""/>
      <w:lvlJc w:val="left"/>
      <w:pPr>
        <w:tabs>
          <w:tab w:val="num" w:pos="794"/>
        </w:tabs>
        <w:ind w:left="357" w:firstLine="352"/>
      </w:pPr>
      <w:rPr>
        <w:rFonts w:hint="default"/>
      </w:rPr>
    </w:lvl>
    <w:lvl w:ilvl="1">
      <w:start w:val="1"/>
      <w:numFmt w:val="none"/>
      <w:pStyle w:val="a0"/>
      <w:lvlText w:val=""/>
      <w:lvlJc w:val="left"/>
      <w:pPr>
        <w:tabs>
          <w:tab w:val="num" w:pos="794"/>
        </w:tabs>
        <w:ind w:left="357" w:firstLine="352"/>
      </w:pPr>
      <w:rPr>
        <w:rFonts w:hint="default"/>
      </w:rPr>
    </w:lvl>
    <w:lvl w:ilvl="2">
      <w:start w:val="1"/>
      <w:numFmt w:val="decimal"/>
      <w:lvlText w:val="%3%1"/>
      <w:lvlJc w:val="left"/>
      <w:pPr>
        <w:tabs>
          <w:tab w:val="num" w:pos="794"/>
        </w:tabs>
        <w:ind w:left="357" w:firstLine="352"/>
      </w:pPr>
      <w:rPr>
        <w:rFonts w:hint="default"/>
      </w:rPr>
    </w:lvl>
    <w:lvl w:ilvl="3">
      <w:start w:val="1"/>
      <w:numFmt w:val="none"/>
      <w:lvlRestart w:val="1"/>
      <w:lvlText w:val=""/>
      <w:lvlJc w:val="left"/>
      <w:pPr>
        <w:tabs>
          <w:tab w:val="num" w:pos="794"/>
        </w:tabs>
        <w:ind w:left="357" w:firstLine="352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794"/>
        </w:tabs>
        <w:ind w:left="357" w:firstLine="352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94"/>
        </w:tabs>
        <w:ind w:left="357" w:firstLine="35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94"/>
        </w:tabs>
        <w:ind w:left="357" w:firstLine="35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94"/>
        </w:tabs>
        <w:ind w:left="357" w:firstLine="35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94"/>
        </w:tabs>
        <w:ind w:left="357" w:firstLine="352"/>
      </w:pPr>
      <w:rPr>
        <w:rFonts w:hint="default"/>
      </w:rPr>
    </w:lvl>
  </w:abstractNum>
  <w:abstractNum w:abstractNumId="8" w15:restartNumberingAfterBreak="0">
    <w:nsid w:val="426D0A00"/>
    <w:multiLevelType w:val="multilevel"/>
    <w:tmpl w:val="0419001D"/>
    <w:styleLink w:val="a1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russianLower"/>
      <w:lvlText w:val="%2)"/>
      <w:lvlJc w:val="left"/>
      <w:pPr>
        <w:ind w:left="1068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none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97B27AE"/>
    <w:multiLevelType w:val="multilevel"/>
    <w:tmpl w:val="0C9060F6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4FEE33EB"/>
    <w:multiLevelType w:val="multilevel"/>
    <w:tmpl w:val="0B8EC41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1" w15:restartNumberingAfterBreak="0">
    <w:nsid w:val="511C6DD1"/>
    <w:multiLevelType w:val="multilevel"/>
    <w:tmpl w:val="2DFA416C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96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8" w:hanging="2160"/>
      </w:pPr>
      <w:rPr>
        <w:rFonts w:hint="default"/>
      </w:rPr>
    </w:lvl>
  </w:abstractNum>
  <w:abstractNum w:abstractNumId="12" w15:restartNumberingAfterBreak="0">
    <w:nsid w:val="5FC71501"/>
    <w:multiLevelType w:val="multilevel"/>
    <w:tmpl w:val="D206AC4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615709F5"/>
    <w:multiLevelType w:val="multilevel"/>
    <w:tmpl w:val="7F542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BE08F7"/>
    <w:multiLevelType w:val="multilevel"/>
    <w:tmpl w:val="F306AE16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96" w:hanging="600"/>
      </w:pPr>
      <w:rPr>
        <w:rFonts w:hint="default"/>
      </w:rPr>
    </w:lvl>
    <w:lvl w:ilvl="2">
      <w:start w:val="1"/>
      <w:numFmt w:val="decimal"/>
      <w:pStyle w:val="2"/>
      <w:lvlText w:val="%1.%2.%3"/>
      <w:lvlJc w:val="left"/>
      <w:pPr>
        <w:ind w:left="270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8" w:hanging="2160"/>
      </w:pPr>
      <w:rPr>
        <w:rFonts w:hint="default"/>
      </w:rPr>
    </w:lvl>
  </w:abstractNum>
  <w:abstractNum w:abstractNumId="15" w15:restartNumberingAfterBreak="0">
    <w:nsid w:val="75C852BC"/>
    <w:multiLevelType w:val="hybridMultilevel"/>
    <w:tmpl w:val="20F6EAB4"/>
    <w:lvl w:ilvl="0" w:tplc="4372C5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6"/>
  </w:num>
  <w:num w:numId="5">
    <w:abstractNumId w:val="13"/>
  </w:num>
  <w:num w:numId="6">
    <w:abstractNumId w:val="12"/>
  </w:num>
  <w:num w:numId="7">
    <w:abstractNumId w:val="0"/>
  </w:num>
  <w:num w:numId="8">
    <w:abstractNumId w:val="10"/>
  </w:num>
  <w:num w:numId="9">
    <w:abstractNumId w:val="1"/>
  </w:num>
  <w:num w:numId="10">
    <w:abstractNumId w:val="3"/>
  </w:num>
  <w:num w:numId="11">
    <w:abstractNumId w:val="8"/>
  </w:num>
  <w:num w:numId="12">
    <w:abstractNumId w:val="7"/>
  </w:num>
  <w:num w:numId="13">
    <w:abstractNumId w:val="5"/>
  </w:num>
  <w:num w:numId="14">
    <w:abstractNumId w:val="11"/>
  </w:num>
  <w:num w:numId="15">
    <w:abstractNumId w:val="11"/>
    <w:lvlOverride w:ilvl="0">
      <w:startOverride w:val="3"/>
    </w:lvlOverride>
    <w:lvlOverride w:ilvl="1">
      <w:startOverride w:val="7"/>
    </w:lvlOverride>
  </w:num>
  <w:num w:numId="16">
    <w:abstractNumId w:val="1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46D6"/>
    <w:rsid w:val="000359AB"/>
    <w:rsid w:val="0004239A"/>
    <w:rsid w:val="00046D60"/>
    <w:rsid w:val="00057855"/>
    <w:rsid w:val="00060E31"/>
    <w:rsid w:val="000678D6"/>
    <w:rsid w:val="00070FDD"/>
    <w:rsid w:val="000764CD"/>
    <w:rsid w:val="000974ED"/>
    <w:rsid w:val="000A37A8"/>
    <w:rsid w:val="000B0AC7"/>
    <w:rsid w:val="000B1E68"/>
    <w:rsid w:val="000D50ED"/>
    <w:rsid w:val="000F11E6"/>
    <w:rsid w:val="00110520"/>
    <w:rsid w:val="0014092E"/>
    <w:rsid w:val="00151023"/>
    <w:rsid w:val="001615DF"/>
    <w:rsid w:val="0016587B"/>
    <w:rsid w:val="00166C42"/>
    <w:rsid w:val="00197B72"/>
    <w:rsid w:val="001A68F0"/>
    <w:rsid w:val="001B08DB"/>
    <w:rsid w:val="001B44F2"/>
    <w:rsid w:val="001D2C44"/>
    <w:rsid w:val="001E4A0A"/>
    <w:rsid w:val="001F0F24"/>
    <w:rsid w:val="001F11A9"/>
    <w:rsid w:val="001F66C1"/>
    <w:rsid w:val="002110CA"/>
    <w:rsid w:val="00215037"/>
    <w:rsid w:val="00224B76"/>
    <w:rsid w:val="002571BA"/>
    <w:rsid w:val="00266D4F"/>
    <w:rsid w:val="002875CD"/>
    <w:rsid w:val="00287B26"/>
    <w:rsid w:val="002930F8"/>
    <w:rsid w:val="0029393A"/>
    <w:rsid w:val="00297708"/>
    <w:rsid w:val="002A094F"/>
    <w:rsid w:val="002A4677"/>
    <w:rsid w:val="002B46D6"/>
    <w:rsid w:val="002C05B9"/>
    <w:rsid w:val="002D41C0"/>
    <w:rsid w:val="002D4B45"/>
    <w:rsid w:val="002E5D73"/>
    <w:rsid w:val="002F1AB2"/>
    <w:rsid w:val="00343038"/>
    <w:rsid w:val="00355A03"/>
    <w:rsid w:val="00365B2B"/>
    <w:rsid w:val="00371C59"/>
    <w:rsid w:val="00394AB0"/>
    <w:rsid w:val="0039551A"/>
    <w:rsid w:val="00397E8E"/>
    <w:rsid w:val="003A77FE"/>
    <w:rsid w:val="003B260F"/>
    <w:rsid w:val="003B52E3"/>
    <w:rsid w:val="003F40FA"/>
    <w:rsid w:val="00404270"/>
    <w:rsid w:val="004121B1"/>
    <w:rsid w:val="00434F41"/>
    <w:rsid w:val="004430C9"/>
    <w:rsid w:val="00451EC9"/>
    <w:rsid w:val="00461137"/>
    <w:rsid w:val="0047046F"/>
    <w:rsid w:val="004D41F2"/>
    <w:rsid w:val="004E45DE"/>
    <w:rsid w:val="004E48E8"/>
    <w:rsid w:val="004F36DA"/>
    <w:rsid w:val="00504845"/>
    <w:rsid w:val="00510739"/>
    <w:rsid w:val="005A1BE9"/>
    <w:rsid w:val="005B2CBE"/>
    <w:rsid w:val="005C0C25"/>
    <w:rsid w:val="005C4115"/>
    <w:rsid w:val="005D0CFD"/>
    <w:rsid w:val="005F0C80"/>
    <w:rsid w:val="005F432E"/>
    <w:rsid w:val="00607677"/>
    <w:rsid w:val="006122F3"/>
    <w:rsid w:val="00616765"/>
    <w:rsid w:val="00676A95"/>
    <w:rsid w:val="0068543D"/>
    <w:rsid w:val="006968FF"/>
    <w:rsid w:val="006B004A"/>
    <w:rsid w:val="006B0A07"/>
    <w:rsid w:val="006F2D2F"/>
    <w:rsid w:val="0076665A"/>
    <w:rsid w:val="0077226E"/>
    <w:rsid w:val="00774881"/>
    <w:rsid w:val="0078032D"/>
    <w:rsid w:val="007816FA"/>
    <w:rsid w:val="007B4620"/>
    <w:rsid w:val="007C6DAC"/>
    <w:rsid w:val="007F4211"/>
    <w:rsid w:val="0080318B"/>
    <w:rsid w:val="00807F1B"/>
    <w:rsid w:val="00827527"/>
    <w:rsid w:val="00897411"/>
    <w:rsid w:val="008A1879"/>
    <w:rsid w:val="008B3742"/>
    <w:rsid w:val="008D49D8"/>
    <w:rsid w:val="008E6789"/>
    <w:rsid w:val="00904BEA"/>
    <w:rsid w:val="009550F6"/>
    <w:rsid w:val="00956704"/>
    <w:rsid w:val="00981A19"/>
    <w:rsid w:val="0099401B"/>
    <w:rsid w:val="009F0C36"/>
    <w:rsid w:val="009F6E74"/>
    <w:rsid w:val="00A1736E"/>
    <w:rsid w:val="00A17961"/>
    <w:rsid w:val="00A37BB8"/>
    <w:rsid w:val="00A4437C"/>
    <w:rsid w:val="00A539BE"/>
    <w:rsid w:val="00A567B6"/>
    <w:rsid w:val="00AA3797"/>
    <w:rsid w:val="00AB49FB"/>
    <w:rsid w:val="00AE374F"/>
    <w:rsid w:val="00AF390D"/>
    <w:rsid w:val="00B03AAC"/>
    <w:rsid w:val="00B03EA8"/>
    <w:rsid w:val="00B14375"/>
    <w:rsid w:val="00B1571E"/>
    <w:rsid w:val="00B22A35"/>
    <w:rsid w:val="00B249E3"/>
    <w:rsid w:val="00B361AF"/>
    <w:rsid w:val="00B564F8"/>
    <w:rsid w:val="00B60C1B"/>
    <w:rsid w:val="00B71BED"/>
    <w:rsid w:val="00BA5C35"/>
    <w:rsid w:val="00BB1EDD"/>
    <w:rsid w:val="00BB7D9C"/>
    <w:rsid w:val="00BE396A"/>
    <w:rsid w:val="00BF7AF5"/>
    <w:rsid w:val="00C13253"/>
    <w:rsid w:val="00C278AB"/>
    <w:rsid w:val="00C31C45"/>
    <w:rsid w:val="00C57207"/>
    <w:rsid w:val="00C6068C"/>
    <w:rsid w:val="00C65043"/>
    <w:rsid w:val="00C76063"/>
    <w:rsid w:val="00C87F10"/>
    <w:rsid w:val="00C93EBB"/>
    <w:rsid w:val="00C948AE"/>
    <w:rsid w:val="00CA18D7"/>
    <w:rsid w:val="00CA26EA"/>
    <w:rsid w:val="00CB1CD8"/>
    <w:rsid w:val="00CB58F3"/>
    <w:rsid w:val="00CC0D66"/>
    <w:rsid w:val="00CE1E75"/>
    <w:rsid w:val="00CE4AD5"/>
    <w:rsid w:val="00D04DA3"/>
    <w:rsid w:val="00D139BE"/>
    <w:rsid w:val="00D27E14"/>
    <w:rsid w:val="00D34D54"/>
    <w:rsid w:val="00D54D90"/>
    <w:rsid w:val="00D94C35"/>
    <w:rsid w:val="00E0758C"/>
    <w:rsid w:val="00E11F2C"/>
    <w:rsid w:val="00E17009"/>
    <w:rsid w:val="00E23765"/>
    <w:rsid w:val="00E36A2C"/>
    <w:rsid w:val="00E474B4"/>
    <w:rsid w:val="00E70FFE"/>
    <w:rsid w:val="00E741D9"/>
    <w:rsid w:val="00EC10A1"/>
    <w:rsid w:val="00ED54F7"/>
    <w:rsid w:val="00EF76E8"/>
    <w:rsid w:val="00F027C2"/>
    <w:rsid w:val="00F03230"/>
    <w:rsid w:val="00F036A6"/>
    <w:rsid w:val="00F3255A"/>
    <w:rsid w:val="00F35CD9"/>
    <w:rsid w:val="00F40B1E"/>
    <w:rsid w:val="00F63142"/>
    <w:rsid w:val="00F67AD1"/>
    <w:rsid w:val="00F97180"/>
    <w:rsid w:val="00FD36D8"/>
    <w:rsid w:val="00FD4FF4"/>
    <w:rsid w:val="00FE51E5"/>
    <w:rsid w:val="00FE6D30"/>
    <w:rsid w:val="00FF366E"/>
    <w:rsid w:val="00FF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4F313"/>
  <w15:docId w15:val="{3E6E0723-DB36-471D-8DEA-753E5FBBC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paragraph" w:styleId="10">
    <w:name w:val="heading 1"/>
    <w:basedOn w:val="a2"/>
    <w:next w:val="a2"/>
    <w:link w:val="11"/>
    <w:uiPriority w:val="9"/>
    <w:qFormat/>
    <w:rsid w:val="001A68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2"/>
    <w:next w:val="a2"/>
    <w:link w:val="21"/>
    <w:uiPriority w:val="9"/>
    <w:unhideWhenUsed/>
    <w:qFormat/>
    <w:rsid w:val="000A37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2"/>
    <w:next w:val="a2"/>
    <w:link w:val="31"/>
    <w:uiPriority w:val="9"/>
    <w:unhideWhenUsed/>
    <w:qFormat/>
    <w:rsid w:val="00D139B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en-US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D139BE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2B46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2B46D6"/>
  </w:style>
  <w:style w:type="paragraph" w:styleId="a8">
    <w:name w:val="footer"/>
    <w:basedOn w:val="a2"/>
    <w:link w:val="a9"/>
    <w:uiPriority w:val="99"/>
    <w:unhideWhenUsed/>
    <w:rsid w:val="002B46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2B46D6"/>
  </w:style>
  <w:style w:type="paragraph" w:styleId="aa">
    <w:name w:val="Balloon Text"/>
    <w:basedOn w:val="a2"/>
    <w:link w:val="ab"/>
    <w:uiPriority w:val="99"/>
    <w:semiHidden/>
    <w:unhideWhenUsed/>
    <w:rsid w:val="005C0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3"/>
    <w:link w:val="aa"/>
    <w:uiPriority w:val="99"/>
    <w:semiHidden/>
    <w:rsid w:val="005C0C25"/>
    <w:rPr>
      <w:rFonts w:ascii="Tahoma" w:hAnsi="Tahoma" w:cs="Tahoma"/>
      <w:sz w:val="16"/>
      <w:szCs w:val="16"/>
    </w:rPr>
  </w:style>
  <w:style w:type="character" w:customStyle="1" w:styleId="11">
    <w:name w:val="Заголовок 1 Знак"/>
    <w:basedOn w:val="a3"/>
    <w:link w:val="10"/>
    <w:uiPriority w:val="9"/>
    <w:rsid w:val="001A68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c">
    <w:name w:val="Subtitle"/>
    <w:basedOn w:val="a2"/>
    <w:next w:val="a2"/>
    <w:link w:val="ad"/>
    <w:uiPriority w:val="11"/>
    <w:qFormat/>
    <w:rsid w:val="001615D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3"/>
    <w:link w:val="ac"/>
    <w:uiPriority w:val="11"/>
    <w:rsid w:val="001615D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TOC Heading"/>
    <w:basedOn w:val="10"/>
    <w:next w:val="a2"/>
    <w:uiPriority w:val="39"/>
    <w:unhideWhenUsed/>
    <w:qFormat/>
    <w:rsid w:val="001615DF"/>
    <w:pPr>
      <w:outlineLvl w:val="9"/>
    </w:pPr>
    <w:rPr>
      <w:lang w:eastAsia="en-US"/>
    </w:rPr>
  </w:style>
  <w:style w:type="paragraph" w:styleId="12">
    <w:name w:val="toc 1"/>
    <w:basedOn w:val="a2"/>
    <w:next w:val="a2"/>
    <w:autoRedefine/>
    <w:uiPriority w:val="39"/>
    <w:unhideWhenUsed/>
    <w:rsid w:val="001615DF"/>
    <w:pPr>
      <w:spacing w:after="100"/>
    </w:pPr>
  </w:style>
  <w:style w:type="character" w:styleId="af">
    <w:name w:val="Hyperlink"/>
    <w:basedOn w:val="a3"/>
    <w:uiPriority w:val="99"/>
    <w:unhideWhenUsed/>
    <w:rsid w:val="001615DF"/>
    <w:rPr>
      <w:color w:val="0000FF" w:themeColor="hyperlink"/>
      <w:u w:val="single"/>
    </w:rPr>
  </w:style>
  <w:style w:type="paragraph" w:styleId="41">
    <w:name w:val="toc 4"/>
    <w:basedOn w:val="a2"/>
    <w:next w:val="a2"/>
    <w:autoRedefine/>
    <w:uiPriority w:val="39"/>
    <w:unhideWhenUsed/>
    <w:rsid w:val="001615DF"/>
    <w:pPr>
      <w:spacing w:after="100"/>
      <w:ind w:left="660"/>
    </w:pPr>
  </w:style>
  <w:style w:type="character" w:customStyle="1" w:styleId="21">
    <w:name w:val="Заголовок 2 Знак"/>
    <w:basedOn w:val="a3"/>
    <w:link w:val="20"/>
    <w:uiPriority w:val="9"/>
    <w:rsid w:val="000A37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2">
    <w:name w:val="toc 2"/>
    <w:basedOn w:val="a2"/>
    <w:next w:val="a2"/>
    <w:autoRedefine/>
    <w:uiPriority w:val="39"/>
    <w:unhideWhenUsed/>
    <w:rsid w:val="000A37A8"/>
    <w:pPr>
      <w:spacing w:after="100"/>
      <w:ind w:left="220"/>
    </w:pPr>
  </w:style>
  <w:style w:type="paragraph" w:styleId="af0">
    <w:name w:val="List Paragraph"/>
    <w:basedOn w:val="a2"/>
    <w:uiPriority w:val="34"/>
    <w:qFormat/>
    <w:rsid w:val="00F63142"/>
    <w:pPr>
      <w:ind w:left="720"/>
      <w:contextualSpacing/>
    </w:pPr>
  </w:style>
  <w:style w:type="character" w:styleId="af1">
    <w:name w:val="Placeholder Text"/>
    <w:basedOn w:val="a3"/>
    <w:uiPriority w:val="99"/>
    <w:semiHidden/>
    <w:rsid w:val="000D50ED"/>
    <w:rPr>
      <w:color w:val="808080"/>
    </w:rPr>
  </w:style>
  <w:style w:type="paragraph" w:customStyle="1" w:styleId="HeaderandFooter">
    <w:name w:val="Header and Footer"/>
    <w:basedOn w:val="a2"/>
    <w:qFormat/>
    <w:rsid w:val="00F03230"/>
    <w:pPr>
      <w:suppressAutoHyphens/>
    </w:pPr>
  </w:style>
  <w:style w:type="paragraph" w:styleId="af2">
    <w:name w:val="Body Text"/>
    <w:basedOn w:val="a2"/>
    <w:link w:val="af3"/>
    <w:uiPriority w:val="1"/>
    <w:qFormat/>
    <w:rsid w:val="00F03230"/>
    <w:pPr>
      <w:suppressAutoHyphens/>
      <w:spacing w:after="140"/>
    </w:pPr>
  </w:style>
  <w:style w:type="character" w:customStyle="1" w:styleId="af3">
    <w:name w:val="Основной текст Знак"/>
    <w:basedOn w:val="a3"/>
    <w:link w:val="af2"/>
    <w:uiPriority w:val="1"/>
    <w:rsid w:val="00F03230"/>
  </w:style>
  <w:style w:type="paragraph" w:styleId="32">
    <w:name w:val="toc 3"/>
    <w:basedOn w:val="a2"/>
    <w:next w:val="a2"/>
    <w:autoRedefine/>
    <w:uiPriority w:val="39"/>
    <w:unhideWhenUsed/>
    <w:rsid w:val="00774881"/>
    <w:pPr>
      <w:suppressAutoHyphens/>
      <w:spacing w:after="100"/>
      <w:ind w:left="440"/>
    </w:pPr>
  </w:style>
  <w:style w:type="character" w:styleId="af4">
    <w:name w:val="Emphasis"/>
    <w:basedOn w:val="a3"/>
    <w:uiPriority w:val="20"/>
    <w:qFormat/>
    <w:rsid w:val="00E474B4"/>
    <w:rPr>
      <w:i/>
      <w:iCs/>
    </w:rPr>
  </w:style>
  <w:style w:type="table" w:styleId="af5">
    <w:name w:val="Table Grid"/>
    <w:basedOn w:val="a4"/>
    <w:uiPriority w:val="39"/>
    <w:rsid w:val="003F40F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0">
    <w:name w:val="СТО 12 кегль"/>
    <w:basedOn w:val="a2"/>
    <w:link w:val="121"/>
    <w:qFormat/>
    <w:rsid w:val="0029393A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4"/>
    </w:rPr>
  </w:style>
  <w:style w:type="character" w:customStyle="1" w:styleId="121">
    <w:name w:val="СТО 12 кегль Знак"/>
    <w:basedOn w:val="a3"/>
    <w:link w:val="120"/>
    <w:rsid w:val="0029393A"/>
    <w:rPr>
      <w:rFonts w:ascii="Times New Roman" w:eastAsia="Calibri" w:hAnsi="Times New Roman" w:cs="Times New Roman"/>
      <w:sz w:val="24"/>
    </w:rPr>
  </w:style>
  <w:style w:type="character" w:customStyle="1" w:styleId="31">
    <w:name w:val="Заголовок 3 Знак"/>
    <w:basedOn w:val="a3"/>
    <w:link w:val="30"/>
    <w:uiPriority w:val="9"/>
    <w:rsid w:val="00D139BE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en-US"/>
    </w:rPr>
  </w:style>
  <w:style w:type="character" w:customStyle="1" w:styleId="40">
    <w:name w:val="Заголовок 4 Знак"/>
    <w:basedOn w:val="a3"/>
    <w:link w:val="4"/>
    <w:uiPriority w:val="9"/>
    <w:semiHidden/>
    <w:rsid w:val="00D139BE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paragraph" w:styleId="af6">
    <w:name w:val="Title"/>
    <w:basedOn w:val="a2"/>
    <w:link w:val="af7"/>
    <w:qFormat/>
    <w:rsid w:val="00D139BE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customStyle="1" w:styleId="af7">
    <w:name w:val="Заголовок Знак"/>
    <w:basedOn w:val="a3"/>
    <w:link w:val="af6"/>
    <w:rsid w:val="00D139BE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styleId="af8">
    <w:name w:val="No Spacing"/>
    <w:aliases w:val="СТО. 12 кегль,Мой стиль,СТО"/>
    <w:basedOn w:val="a2"/>
    <w:next w:val="a2"/>
    <w:link w:val="af9"/>
    <w:qFormat/>
    <w:rsid w:val="00D139BE"/>
    <w:pPr>
      <w:spacing w:after="0" w:line="360" w:lineRule="auto"/>
      <w:ind w:firstLine="708"/>
      <w:jc w:val="both"/>
    </w:pPr>
    <w:rPr>
      <w:rFonts w:ascii="Times New Roman" w:eastAsia="Calibri" w:hAnsi="Times New Roman" w:cs="Times New Roman"/>
      <w:sz w:val="24"/>
      <w:lang w:eastAsia="en-US"/>
    </w:rPr>
  </w:style>
  <w:style w:type="character" w:customStyle="1" w:styleId="af9">
    <w:name w:val="Без интервала Знак"/>
    <w:aliases w:val="СТО. 12 кегль Знак,Мой стиль Знак,СТО Знак"/>
    <w:basedOn w:val="a3"/>
    <w:link w:val="af8"/>
    <w:rsid w:val="00D139BE"/>
    <w:rPr>
      <w:rFonts w:ascii="Times New Roman" w:eastAsia="Calibri" w:hAnsi="Times New Roman" w:cs="Times New Roman"/>
      <w:sz w:val="24"/>
      <w:lang w:eastAsia="en-US"/>
    </w:rPr>
  </w:style>
  <w:style w:type="paragraph" w:customStyle="1" w:styleId="afa">
    <w:name w:val="СТО. Структурный элемент"/>
    <w:next w:val="af8"/>
    <w:link w:val="afb"/>
    <w:qFormat/>
    <w:rsid w:val="00D139BE"/>
    <w:pPr>
      <w:spacing w:after="160" w:line="360" w:lineRule="auto"/>
      <w:jc w:val="center"/>
    </w:pPr>
    <w:rPr>
      <w:rFonts w:ascii="Times New Roman" w:eastAsiaTheme="majorEastAsia" w:hAnsi="Times New Roman" w:cs="Times New Roman"/>
      <w:color w:val="000000" w:themeColor="text1"/>
      <w:sz w:val="28"/>
      <w:szCs w:val="28"/>
      <w:lang w:eastAsia="en-US"/>
    </w:rPr>
  </w:style>
  <w:style w:type="character" w:customStyle="1" w:styleId="afb">
    <w:name w:val="СТО. Структурный элемент Знак"/>
    <w:basedOn w:val="a3"/>
    <w:link w:val="afa"/>
    <w:rsid w:val="00D139BE"/>
    <w:rPr>
      <w:rFonts w:ascii="Times New Roman" w:eastAsiaTheme="majorEastAsia" w:hAnsi="Times New Roman" w:cs="Times New Roman"/>
      <w:color w:val="000000" w:themeColor="text1"/>
      <w:sz w:val="28"/>
      <w:szCs w:val="28"/>
      <w:lang w:eastAsia="en-US"/>
    </w:rPr>
  </w:style>
  <w:style w:type="paragraph" w:styleId="afc">
    <w:name w:val="footnote text"/>
    <w:basedOn w:val="a2"/>
    <w:link w:val="afd"/>
    <w:uiPriority w:val="99"/>
    <w:semiHidden/>
    <w:unhideWhenUsed/>
    <w:rsid w:val="00D139BE"/>
    <w:pPr>
      <w:spacing w:after="0" w:line="240" w:lineRule="auto"/>
    </w:pPr>
    <w:rPr>
      <w:rFonts w:ascii="Times New Roman" w:eastAsiaTheme="minorHAnsi" w:hAnsi="Times New Roman" w:cs="Times New Roman"/>
      <w:sz w:val="20"/>
      <w:szCs w:val="20"/>
      <w:lang w:eastAsia="en-US"/>
    </w:rPr>
  </w:style>
  <w:style w:type="character" w:customStyle="1" w:styleId="afd">
    <w:name w:val="Текст сноски Знак"/>
    <w:basedOn w:val="a3"/>
    <w:link w:val="afc"/>
    <w:uiPriority w:val="99"/>
    <w:semiHidden/>
    <w:rsid w:val="00D139BE"/>
    <w:rPr>
      <w:rFonts w:ascii="Times New Roman" w:eastAsiaTheme="minorHAnsi" w:hAnsi="Times New Roman" w:cs="Times New Roman"/>
      <w:sz w:val="20"/>
      <w:szCs w:val="20"/>
      <w:lang w:eastAsia="en-US"/>
    </w:rPr>
  </w:style>
  <w:style w:type="paragraph" w:customStyle="1" w:styleId="Default">
    <w:name w:val="Default"/>
    <w:rsid w:val="00D139BE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styleId="afe">
    <w:name w:val="Normal (Web)"/>
    <w:basedOn w:val="a2"/>
    <w:uiPriority w:val="99"/>
    <w:unhideWhenUsed/>
    <w:rsid w:val="00D13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f">
    <w:name w:val="Body Text Indent"/>
    <w:basedOn w:val="a2"/>
    <w:link w:val="aff0"/>
    <w:uiPriority w:val="99"/>
    <w:rsid w:val="00D139BE"/>
    <w:pPr>
      <w:spacing w:after="120" w:line="240" w:lineRule="auto"/>
      <w:ind w:left="283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ff0">
    <w:name w:val="Основной текст с отступом Знак"/>
    <w:basedOn w:val="a3"/>
    <w:link w:val="aff"/>
    <w:uiPriority w:val="99"/>
    <w:rsid w:val="00D139BE"/>
    <w:rPr>
      <w:rFonts w:ascii="Times New Roman" w:eastAsia="Times New Roman" w:hAnsi="Times New Roman" w:cs="Times New Roman"/>
      <w:sz w:val="28"/>
      <w:szCs w:val="24"/>
    </w:rPr>
  </w:style>
  <w:style w:type="paragraph" w:customStyle="1" w:styleId="aff1">
    <w:name w:val="Знак Знак Знак Знак"/>
    <w:basedOn w:val="a2"/>
    <w:rsid w:val="00D139BE"/>
    <w:pPr>
      <w:pageBreakBefore/>
      <w:spacing w:after="160" w:line="360" w:lineRule="auto"/>
    </w:pPr>
    <w:rPr>
      <w:rFonts w:ascii="Times New Roman" w:eastAsia="Times New Roman" w:hAnsi="Times New Roman" w:cs="Times New Roman"/>
      <w:sz w:val="28"/>
      <w:szCs w:val="20"/>
      <w:lang w:val="en-US" w:eastAsia="en-US"/>
    </w:rPr>
  </w:style>
  <w:style w:type="paragraph" w:customStyle="1" w:styleId="1">
    <w:name w:val="СТО Заголовок 1"/>
    <w:basedOn w:val="a2"/>
    <w:next w:val="120"/>
    <w:link w:val="13"/>
    <w:autoRedefine/>
    <w:qFormat/>
    <w:rsid w:val="00D139BE"/>
    <w:pPr>
      <w:keepNext/>
      <w:keepLines/>
      <w:numPr>
        <w:numId w:val="10"/>
      </w:numPr>
      <w:spacing w:after="0" w:line="360" w:lineRule="auto"/>
      <w:jc w:val="both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f2">
    <w:name w:val="СТО № Рисунка"/>
    <w:basedOn w:val="af8"/>
    <w:next w:val="af8"/>
    <w:link w:val="aff3"/>
    <w:autoRedefine/>
    <w:qFormat/>
    <w:rsid w:val="00D139BE"/>
    <w:pPr>
      <w:spacing w:after="240"/>
      <w:ind w:right="508" w:firstLine="0"/>
      <w:jc w:val="center"/>
    </w:pPr>
    <w:rPr>
      <w:rFonts w:eastAsiaTheme="minorHAnsi"/>
      <w:color w:val="000000" w:themeColor="text1"/>
      <w:sz w:val="28"/>
      <w:szCs w:val="28"/>
    </w:rPr>
  </w:style>
  <w:style w:type="paragraph" w:customStyle="1" w:styleId="aff4">
    <w:name w:val="СТО № Таблицы"/>
    <w:basedOn w:val="120"/>
    <w:link w:val="aff5"/>
    <w:autoRedefine/>
    <w:qFormat/>
    <w:rsid w:val="00D139BE"/>
    <w:pPr>
      <w:spacing w:before="240"/>
      <w:ind w:left="426" w:firstLine="0"/>
    </w:pPr>
    <w:rPr>
      <w:rFonts w:eastAsiaTheme="minorEastAsia"/>
      <w:sz w:val="28"/>
      <w:szCs w:val="28"/>
    </w:rPr>
  </w:style>
  <w:style w:type="character" w:customStyle="1" w:styleId="aff5">
    <w:name w:val="СТО № Таблицы Знак"/>
    <w:basedOn w:val="a3"/>
    <w:link w:val="aff4"/>
    <w:rsid w:val="00D139BE"/>
    <w:rPr>
      <w:rFonts w:ascii="Times New Roman" w:hAnsi="Times New Roman" w:cs="Times New Roman"/>
      <w:sz w:val="28"/>
      <w:szCs w:val="28"/>
    </w:rPr>
  </w:style>
  <w:style w:type="paragraph" w:customStyle="1" w:styleId="2">
    <w:name w:val="СТО Заголовок 2"/>
    <w:basedOn w:val="20"/>
    <w:next w:val="120"/>
    <w:link w:val="23"/>
    <w:autoRedefine/>
    <w:qFormat/>
    <w:rsid w:val="00D139BE"/>
    <w:pPr>
      <w:keepLines w:val="0"/>
      <w:numPr>
        <w:ilvl w:val="2"/>
        <w:numId w:val="16"/>
      </w:numPr>
      <w:tabs>
        <w:tab w:val="left" w:pos="1560"/>
      </w:tabs>
      <w:spacing w:before="0" w:after="240" w:line="312" w:lineRule="auto"/>
      <w:ind w:left="1418" w:hanging="709"/>
      <w:jc w:val="both"/>
    </w:pPr>
    <w:rPr>
      <w:rFonts w:ascii="Times New Roman" w:eastAsia="Times New Roman" w:hAnsi="Times New Roman" w:cs="Times New Roman"/>
      <w:b w:val="0"/>
      <w:color w:val="000000" w:themeColor="text1"/>
      <w:sz w:val="28"/>
      <w:szCs w:val="28"/>
      <w:lang w:eastAsia="en-US"/>
    </w:rPr>
  </w:style>
  <w:style w:type="paragraph" w:customStyle="1" w:styleId="3">
    <w:name w:val="СТО Заголовок 3"/>
    <w:basedOn w:val="30"/>
    <w:next w:val="120"/>
    <w:link w:val="33"/>
    <w:autoRedefine/>
    <w:qFormat/>
    <w:rsid w:val="00D139BE"/>
    <w:pPr>
      <w:numPr>
        <w:ilvl w:val="2"/>
        <w:numId w:val="10"/>
      </w:numPr>
      <w:spacing w:before="0" w:line="360" w:lineRule="auto"/>
      <w:jc w:val="both"/>
    </w:pPr>
    <w:rPr>
      <w:rFonts w:ascii="Times New Roman" w:eastAsia="Times New Roman" w:hAnsi="Times New Roman"/>
      <w:bCs/>
      <w:color w:val="000000" w:themeColor="text1"/>
    </w:rPr>
  </w:style>
  <w:style w:type="paragraph" w:customStyle="1" w:styleId="42">
    <w:name w:val="СТО Заголовок 4"/>
    <w:basedOn w:val="4"/>
    <w:next w:val="120"/>
    <w:link w:val="43"/>
    <w:autoRedefine/>
    <w:qFormat/>
    <w:rsid w:val="00D139BE"/>
    <w:pPr>
      <w:spacing w:before="360" w:line="360" w:lineRule="auto"/>
      <w:ind w:left="284" w:firstLine="425"/>
      <w:jc w:val="both"/>
    </w:pPr>
    <w:rPr>
      <w:rFonts w:ascii="Times New Roman" w:eastAsia="Times New Roman" w:hAnsi="Times New Roman"/>
      <w:i w:val="0"/>
      <w:color w:val="000000" w:themeColor="text1"/>
      <w:sz w:val="28"/>
      <w:szCs w:val="28"/>
    </w:rPr>
  </w:style>
  <w:style w:type="paragraph" w:customStyle="1" w:styleId="aff6">
    <w:name w:val="СТО Заголовок основой части"/>
    <w:basedOn w:val="10"/>
    <w:link w:val="aff7"/>
    <w:autoRedefine/>
    <w:qFormat/>
    <w:rsid w:val="00D139BE"/>
    <w:pPr>
      <w:spacing w:before="0" w:line="360" w:lineRule="auto"/>
      <w:ind w:firstLine="709"/>
      <w:jc w:val="center"/>
    </w:pPr>
    <w:rPr>
      <w:rFonts w:ascii="Times New Roman" w:hAnsi="Times New Roman" w:cs="Times New Roman"/>
      <w:b w:val="0"/>
      <w:bCs w:val="0"/>
      <w:color w:val="000000" w:themeColor="text1"/>
      <w:lang w:eastAsia="en-US"/>
    </w:rPr>
  </w:style>
  <w:style w:type="character" w:customStyle="1" w:styleId="aff7">
    <w:name w:val="СТО Заголовок основой части Знак"/>
    <w:basedOn w:val="a3"/>
    <w:link w:val="aff6"/>
    <w:rsid w:val="00D139BE"/>
    <w:rPr>
      <w:rFonts w:ascii="Times New Roman" w:eastAsiaTheme="majorEastAsia" w:hAnsi="Times New Roman" w:cs="Times New Roman"/>
      <w:color w:val="000000" w:themeColor="text1"/>
      <w:sz w:val="28"/>
      <w:szCs w:val="28"/>
      <w:lang w:eastAsia="en-US"/>
    </w:rPr>
  </w:style>
  <w:style w:type="character" w:customStyle="1" w:styleId="13">
    <w:name w:val="СТО Заголовок 1 Знак"/>
    <w:basedOn w:val="a3"/>
    <w:link w:val="1"/>
    <w:rsid w:val="00D139BE"/>
    <w:rPr>
      <w:rFonts w:ascii="Times New Roman" w:eastAsia="Times New Roman" w:hAnsi="Times New Roman" w:cs="Times New Roman"/>
      <w:sz w:val="28"/>
      <w:szCs w:val="28"/>
    </w:rPr>
  </w:style>
  <w:style w:type="paragraph" w:customStyle="1" w:styleId="aff8">
    <w:name w:val="СТО расшифровка формул"/>
    <w:basedOn w:val="120"/>
    <w:link w:val="aff9"/>
    <w:autoRedefine/>
    <w:qFormat/>
    <w:rsid w:val="00D139BE"/>
    <w:pPr>
      <w:ind w:firstLine="426"/>
      <w:jc w:val="left"/>
    </w:pPr>
    <w:rPr>
      <w:rFonts w:eastAsia="Times New Roman"/>
      <w:color w:val="000000" w:themeColor="text1"/>
      <w:szCs w:val="28"/>
    </w:rPr>
  </w:style>
  <w:style w:type="character" w:customStyle="1" w:styleId="aff9">
    <w:name w:val="СТО расшифровка формул Знак"/>
    <w:basedOn w:val="13"/>
    <w:link w:val="aff8"/>
    <w:rsid w:val="00D139BE"/>
    <w:rPr>
      <w:rFonts w:ascii="Times New Roman" w:eastAsia="Times New Roman" w:hAnsi="Times New Roman" w:cs="Times New Roman"/>
      <w:color w:val="000000" w:themeColor="text1"/>
      <w:sz w:val="24"/>
      <w:szCs w:val="28"/>
    </w:rPr>
  </w:style>
  <w:style w:type="character" w:customStyle="1" w:styleId="aff3">
    <w:name w:val="СТО № Рисунка Знак"/>
    <w:basedOn w:val="a3"/>
    <w:link w:val="aff2"/>
    <w:rsid w:val="00D139BE"/>
    <w:rPr>
      <w:rFonts w:ascii="Times New Roman" w:eastAsiaTheme="minorHAnsi" w:hAnsi="Times New Roman" w:cs="Times New Roman"/>
      <w:color w:val="000000" w:themeColor="text1"/>
      <w:sz w:val="28"/>
      <w:szCs w:val="28"/>
      <w:lang w:eastAsia="en-US"/>
    </w:rPr>
  </w:style>
  <w:style w:type="paragraph" w:customStyle="1" w:styleId="affa">
    <w:name w:val="СТО Таблица название столбцов"/>
    <w:basedOn w:val="120"/>
    <w:link w:val="affb"/>
    <w:autoRedefine/>
    <w:qFormat/>
    <w:rsid w:val="00D139BE"/>
    <w:pPr>
      <w:ind w:firstLine="0"/>
      <w:jc w:val="center"/>
    </w:pPr>
    <w:rPr>
      <w:szCs w:val="24"/>
    </w:rPr>
  </w:style>
  <w:style w:type="character" w:customStyle="1" w:styleId="affb">
    <w:name w:val="СТО Таблица название столбцов Знак"/>
    <w:basedOn w:val="a3"/>
    <w:link w:val="affa"/>
    <w:rsid w:val="00D139BE"/>
    <w:rPr>
      <w:rFonts w:ascii="Times New Roman" w:eastAsia="Calibri" w:hAnsi="Times New Roman" w:cs="Times New Roman"/>
      <w:sz w:val="24"/>
      <w:szCs w:val="24"/>
    </w:rPr>
  </w:style>
  <w:style w:type="paragraph" w:customStyle="1" w:styleId="affc">
    <w:name w:val="СТО Таблица текст"/>
    <w:basedOn w:val="120"/>
    <w:link w:val="affd"/>
    <w:autoRedefine/>
    <w:qFormat/>
    <w:rsid w:val="00D139BE"/>
    <w:pPr>
      <w:spacing w:line="240" w:lineRule="auto"/>
      <w:ind w:firstLine="0"/>
      <w:jc w:val="center"/>
    </w:pPr>
    <w:rPr>
      <w:sz w:val="20"/>
      <w:szCs w:val="20"/>
    </w:rPr>
  </w:style>
  <w:style w:type="character" w:customStyle="1" w:styleId="affd">
    <w:name w:val="СТО Таблица текст Знак"/>
    <w:basedOn w:val="a3"/>
    <w:link w:val="affc"/>
    <w:rsid w:val="00D139BE"/>
    <w:rPr>
      <w:rFonts w:ascii="Times New Roman" w:eastAsia="Calibri" w:hAnsi="Times New Roman" w:cs="Times New Roman"/>
      <w:sz w:val="20"/>
      <w:szCs w:val="20"/>
    </w:rPr>
  </w:style>
  <w:style w:type="paragraph" w:customStyle="1" w:styleId="affe">
    <w:name w:val="СТО формула"/>
    <w:basedOn w:val="af8"/>
    <w:link w:val="afff"/>
    <w:autoRedefine/>
    <w:qFormat/>
    <w:rsid w:val="00D139BE"/>
    <w:pPr>
      <w:ind w:firstLine="709"/>
      <w:jc w:val="center"/>
    </w:pPr>
    <w:rPr>
      <w:rFonts w:eastAsia="Times New Roman"/>
      <w:noProof/>
      <w:position w:val="-34"/>
      <w:sz w:val="28"/>
      <w:szCs w:val="28"/>
      <w:lang w:eastAsia="ru-RU"/>
    </w:rPr>
  </w:style>
  <w:style w:type="character" w:customStyle="1" w:styleId="afff">
    <w:name w:val="СТО формула Знак"/>
    <w:basedOn w:val="13"/>
    <w:link w:val="affe"/>
    <w:rsid w:val="00D139BE"/>
    <w:rPr>
      <w:rFonts w:ascii="Times New Roman" w:eastAsia="Times New Roman" w:hAnsi="Times New Roman" w:cs="Times New Roman"/>
      <w:noProof/>
      <w:position w:val="-34"/>
      <w:sz w:val="28"/>
      <w:szCs w:val="28"/>
    </w:rPr>
  </w:style>
  <w:style w:type="character" w:customStyle="1" w:styleId="23">
    <w:name w:val="СТО Заголовок 2 Знак"/>
    <w:basedOn w:val="af9"/>
    <w:link w:val="2"/>
    <w:rsid w:val="00D139BE"/>
    <w:rPr>
      <w:rFonts w:ascii="Times New Roman" w:eastAsia="Times New Roman" w:hAnsi="Times New Roman" w:cs="Times New Roman"/>
      <w:bCs/>
      <w:color w:val="000000" w:themeColor="text1"/>
      <w:sz w:val="28"/>
      <w:szCs w:val="28"/>
      <w:lang w:eastAsia="en-US"/>
    </w:rPr>
  </w:style>
  <w:style w:type="character" w:customStyle="1" w:styleId="33">
    <w:name w:val="СТО Заголовок 3 Знак"/>
    <w:basedOn w:val="23"/>
    <w:link w:val="3"/>
    <w:rsid w:val="00D139BE"/>
    <w:rPr>
      <w:rFonts w:ascii="Times New Roman" w:eastAsia="Times New Roman" w:hAnsi="Times New Roman" w:cstheme="majorBidi"/>
      <w:bCs/>
      <w:color w:val="000000" w:themeColor="text1"/>
      <w:sz w:val="28"/>
      <w:szCs w:val="28"/>
      <w:lang w:eastAsia="en-US"/>
    </w:rPr>
  </w:style>
  <w:style w:type="character" w:customStyle="1" w:styleId="43">
    <w:name w:val="СТО Заголовок 4 Знак"/>
    <w:basedOn w:val="33"/>
    <w:link w:val="42"/>
    <w:rsid w:val="00D139BE"/>
    <w:rPr>
      <w:rFonts w:ascii="Times New Roman" w:eastAsia="Times New Roman" w:hAnsi="Times New Roman" w:cstheme="majorBidi"/>
      <w:bCs w:val="0"/>
      <w:iCs/>
      <w:color w:val="000000" w:themeColor="text1"/>
      <w:sz w:val="28"/>
      <w:szCs w:val="28"/>
      <w:lang w:eastAsia="en-US"/>
    </w:rPr>
  </w:style>
  <w:style w:type="paragraph" w:styleId="24">
    <w:name w:val="Body Text First Indent 2"/>
    <w:basedOn w:val="aff"/>
    <w:link w:val="25"/>
    <w:uiPriority w:val="99"/>
    <w:semiHidden/>
    <w:unhideWhenUsed/>
    <w:rsid w:val="00D139BE"/>
    <w:pPr>
      <w:spacing w:after="40"/>
      <w:ind w:left="360" w:firstLine="360"/>
      <w:jc w:val="both"/>
    </w:pPr>
    <w:rPr>
      <w:rFonts w:eastAsia="Calibri"/>
      <w:sz w:val="24"/>
      <w:szCs w:val="22"/>
      <w:lang w:eastAsia="en-US"/>
    </w:rPr>
  </w:style>
  <w:style w:type="character" w:customStyle="1" w:styleId="25">
    <w:name w:val="Красная строка 2 Знак"/>
    <w:basedOn w:val="aff0"/>
    <w:link w:val="24"/>
    <w:uiPriority w:val="99"/>
    <w:semiHidden/>
    <w:rsid w:val="00D139BE"/>
    <w:rPr>
      <w:rFonts w:ascii="Times New Roman" w:eastAsia="Calibri" w:hAnsi="Times New Roman" w:cs="Times New Roman"/>
      <w:sz w:val="24"/>
      <w:szCs w:val="24"/>
      <w:lang w:eastAsia="en-US"/>
    </w:rPr>
  </w:style>
  <w:style w:type="paragraph" w:customStyle="1" w:styleId="afff0">
    <w:name w:val="Текст. Важный"/>
    <w:link w:val="afff1"/>
    <w:rsid w:val="00D139BE"/>
    <w:pPr>
      <w:spacing w:after="160" w:line="259" w:lineRule="auto"/>
    </w:pPr>
    <w:rPr>
      <w:rFonts w:ascii="Times New Roman" w:eastAsiaTheme="minorHAnsi" w:hAnsi="Times New Roman" w:cs="Times New Roman"/>
      <w:sz w:val="28"/>
      <w:lang w:eastAsia="en-US"/>
    </w:rPr>
  </w:style>
  <w:style w:type="character" w:customStyle="1" w:styleId="afff1">
    <w:name w:val="Текст. Важный Знак"/>
    <w:basedOn w:val="a3"/>
    <w:link w:val="afff0"/>
    <w:rsid w:val="00D139BE"/>
    <w:rPr>
      <w:rFonts w:ascii="Times New Roman" w:eastAsiaTheme="minorHAnsi" w:hAnsi="Times New Roman" w:cs="Times New Roman"/>
      <w:sz w:val="28"/>
      <w:lang w:eastAsia="en-US"/>
    </w:rPr>
  </w:style>
  <w:style w:type="character" w:styleId="afff2">
    <w:name w:val="annotation reference"/>
    <w:basedOn w:val="a3"/>
    <w:uiPriority w:val="99"/>
    <w:semiHidden/>
    <w:unhideWhenUsed/>
    <w:rsid w:val="00D139BE"/>
    <w:rPr>
      <w:sz w:val="16"/>
      <w:szCs w:val="16"/>
    </w:rPr>
  </w:style>
  <w:style w:type="paragraph" w:styleId="afff3">
    <w:name w:val="annotation text"/>
    <w:basedOn w:val="a2"/>
    <w:link w:val="afff4"/>
    <w:uiPriority w:val="99"/>
    <w:semiHidden/>
    <w:unhideWhenUsed/>
    <w:rsid w:val="00D139BE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0"/>
      <w:szCs w:val="20"/>
      <w:lang w:eastAsia="en-US"/>
    </w:rPr>
  </w:style>
  <w:style w:type="character" w:customStyle="1" w:styleId="afff4">
    <w:name w:val="Текст примечания Знак"/>
    <w:basedOn w:val="a3"/>
    <w:link w:val="afff3"/>
    <w:uiPriority w:val="99"/>
    <w:semiHidden/>
    <w:rsid w:val="00D139BE"/>
    <w:rPr>
      <w:rFonts w:ascii="Times New Roman" w:eastAsia="Calibri" w:hAnsi="Times New Roman" w:cs="Times New Roman"/>
      <w:sz w:val="20"/>
      <w:szCs w:val="20"/>
      <w:lang w:eastAsia="en-US"/>
    </w:rPr>
  </w:style>
  <w:style w:type="paragraph" w:styleId="afff5">
    <w:name w:val="annotation subject"/>
    <w:basedOn w:val="afff3"/>
    <w:next w:val="afff3"/>
    <w:link w:val="afff6"/>
    <w:uiPriority w:val="99"/>
    <w:semiHidden/>
    <w:unhideWhenUsed/>
    <w:rsid w:val="00D139BE"/>
    <w:rPr>
      <w:b/>
      <w:bCs/>
    </w:rPr>
  </w:style>
  <w:style w:type="character" w:customStyle="1" w:styleId="afff6">
    <w:name w:val="Тема примечания Знак"/>
    <w:basedOn w:val="afff4"/>
    <w:link w:val="afff5"/>
    <w:uiPriority w:val="99"/>
    <w:semiHidden/>
    <w:rsid w:val="00D139BE"/>
    <w:rPr>
      <w:rFonts w:ascii="Times New Roman" w:eastAsia="Calibri" w:hAnsi="Times New Roman" w:cs="Times New Roman"/>
      <w:b/>
      <w:bCs/>
      <w:sz w:val="20"/>
      <w:szCs w:val="20"/>
      <w:lang w:eastAsia="en-US"/>
    </w:rPr>
  </w:style>
  <w:style w:type="numbering" w:customStyle="1" w:styleId="a1">
    <w:name w:val="СТО. Перечисление"/>
    <w:uiPriority w:val="99"/>
    <w:rsid w:val="00D139BE"/>
    <w:pPr>
      <w:numPr>
        <w:numId w:val="11"/>
      </w:numPr>
    </w:pPr>
  </w:style>
  <w:style w:type="paragraph" w:customStyle="1" w:styleId="a0">
    <w:name w:val="СТО. Рисунок"/>
    <w:link w:val="afff7"/>
    <w:qFormat/>
    <w:rsid w:val="00D139BE"/>
    <w:pPr>
      <w:numPr>
        <w:ilvl w:val="1"/>
        <w:numId w:val="12"/>
      </w:numPr>
      <w:spacing w:before="240" w:after="0" w:line="360" w:lineRule="auto"/>
      <w:ind w:left="0" w:firstLine="0"/>
      <w:jc w:val="center"/>
    </w:pPr>
    <w:rPr>
      <w:rFonts w:ascii="Times New Roman" w:eastAsia="Calibri" w:hAnsi="Times New Roman" w:cs="Times New Roman"/>
      <w:noProof/>
      <w:color w:val="000000" w:themeColor="text1"/>
      <w:sz w:val="24"/>
      <w:szCs w:val="28"/>
      <w:lang w:eastAsia="en-US"/>
    </w:rPr>
  </w:style>
  <w:style w:type="character" w:customStyle="1" w:styleId="afff7">
    <w:name w:val="СТО. Рисунок Знак"/>
    <w:basedOn w:val="aff3"/>
    <w:link w:val="a0"/>
    <w:rsid w:val="00D139BE"/>
    <w:rPr>
      <w:rFonts w:ascii="Times New Roman" w:eastAsia="Calibri" w:hAnsi="Times New Roman" w:cs="Times New Roman"/>
      <w:noProof/>
      <w:color w:val="000000" w:themeColor="text1"/>
      <w:sz w:val="24"/>
      <w:szCs w:val="28"/>
      <w:lang w:eastAsia="en-US"/>
    </w:rPr>
  </w:style>
  <w:style w:type="character" w:styleId="afff8">
    <w:name w:val="FollowedHyperlink"/>
    <w:basedOn w:val="a3"/>
    <w:uiPriority w:val="99"/>
    <w:semiHidden/>
    <w:unhideWhenUsed/>
    <w:rsid w:val="00D139BE"/>
    <w:rPr>
      <w:color w:val="954F72"/>
      <w:u w:val="single"/>
    </w:rPr>
  </w:style>
  <w:style w:type="paragraph" w:customStyle="1" w:styleId="msonormal0">
    <w:name w:val="msonormal"/>
    <w:basedOn w:val="a2"/>
    <w:rsid w:val="00D13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a2"/>
    <w:rsid w:val="00D139BE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font6">
    <w:name w:val="font6"/>
    <w:basedOn w:val="a2"/>
    <w:rsid w:val="00D139BE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font7">
    <w:name w:val="font7"/>
    <w:basedOn w:val="a2"/>
    <w:rsid w:val="00D139BE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font8">
    <w:name w:val="font8"/>
    <w:basedOn w:val="a2"/>
    <w:rsid w:val="00D139BE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xl65">
    <w:name w:val="xl65"/>
    <w:basedOn w:val="a2"/>
    <w:rsid w:val="00D139BE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a2"/>
    <w:rsid w:val="00D139B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a2"/>
    <w:rsid w:val="00D139BE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a2"/>
    <w:rsid w:val="00D139BE"/>
    <w:pPr>
      <w:pBdr>
        <w:top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a2"/>
    <w:rsid w:val="00D139BE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a2"/>
    <w:rsid w:val="00D139BE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a2"/>
    <w:rsid w:val="00D139BE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a2"/>
    <w:rsid w:val="00D139BE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a2"/>
    <w:rsid w:val="00D139BE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a2"/>
    <w:rsid w:val="00D139BE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a2"/>
    <w:rsid w:val="00D139BE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a2"/>
    <w:rsid w:val="00D139BE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a2"/>
    <w:rsid w:val="00D139BE"/>
    <w:pPr>
      <w:spacing w:before="100" w:beforeAutospacing="1" w:after="100" w:afterAutospacing="1" w:line="240" w:lineRule="auto"/>
      <w:ind w:firstLineChars="200" w:firstLine="2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a2"/>
    <w:rsid w:val="00D139BE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a2"/>
    <w:rsid w:val="00D139BE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80">
    <w:name w:val="xl80"/>
    <w:basedOn w:val="a2"/>
    <w:rsid w:val="00D139BE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a2"/>
    <w:rsid w:val="00D139BE"/>
    <w:pPr>
      <w:pBdr>
        <w:top w:val="single" w:sz="8" w:space="0" w:color="auto"/>
        <w:bottom w:val="single" w:sz="8" w:space="0" w:color="auto"/>
      </w:pBdr>
      <w:shd w:val="clear" w:color="000000" w:fill="A6A6A6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82">
    <w:name w:val="xl82"/>
    <w:basedOn w:val="a2"/>
    <w:rsid w:val="00D139BE"/>
    <w:pPr>
      <w:pBdr>
        <w:top w:val="single" w:sz="8" w:space="0" w:color="auto"/>
        <w:bottom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a2"/>
    <w:rsid w:val="00D139BE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a2"/>
    <w:rsid w:val="00D139BE"/>
    <w:pPr>
      <w:pBdr>
        <w:top w:val="single" w:sz="8" w:space="0" w:color="auto"/>
        <w:bottom w:val="single" w:sz="8" w:space="0" w:color="auto"/>
      </w:pBdr>
      <w:shd w:val="clear" w:color="000000" w:fill="A6A6A6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a2"/>
    <w:rsid w:val="00D139BE"/>
    <w:pPr>
      <w:pBdr>
        <w:top w:val="single" w:sz="8" w:space="0" w:color="auto"/>
        <w:bottom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a2"/>
    <w:rsid w:val="00D139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a2"/>
    <w:rsid w:val="00D139BE"/>
    <w:pPr>
      <w:pBdr>
        <w:top w:val="single" w:sz="8" w:space="0" w:color="auto"/>
      </w:pBdr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88">
    <w:name w:val="xl88"/>
    <w:basedOn w:val="a2"/>
    <w:rsid w:val="00D139BE"/>
    <w:pPr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89">
    <w:name w:val="xl89"/>
    <w:basedOn w:val="a2"/>
    <w:rsid w:val="00D139BE"/>
    <w:pPr>
      <w:pBdr>
        <w:bottom w:val="single" w:sz="8" w:space="0" w:color="auto"/>
      </w:pBdr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90">
    <w:name w:val="xl90"/>
    <w:basedOn w:val="a2"/>
    <w:rsid w:val="00D139BE"/>
    <w:pPr>
      <w:pBdr>
        <w:top w:val="single" w:sz="8" w:space="0" w:color="auto"/>
      </w:pBdr>
      <w:shd w:val="clear" w:color="000000" w:fill="FFFF00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1">
    <w:name w:val="xl91"/>
    <w:basedOn w:val="a2"/>
    <w:rsid w:val="00D139BE"/>
    <w:pPr>
      <w:shd w:val="clear" w:color="000000" w:fill="FFFF00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2">
    <w:name w:val="xl92"/>
    <w:basedOn w:val="a2"/>
    <w:rsid w:val="00D139BE"/>
    <w:pPr>
      <w:pBdr>
        <w:bottom w:val="single" w:sz="8" w:space="0" w:color="auto"/>
      </w:pBdr>
      <w:shd w:val="clear" w:color="000000" w:fill="FFFF00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3">
    <w:name w:val="xl93"/>
    <w:basedOn w:val="a2"/>
    <w:rsid w:val="00D139BE"/>
    <w:pPr>
      <w:pBdr>
        <w:top w:val="single" w:sz="8" w:space="0" w:color="auto"/>
      </w:pBdr>
      <w:shd w:val="clear" w:color="000000" w:fill="FFC000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4">
    <w:name w:val="xl94"/>
    <w:basedOn w:val="a2"/>
    <w:rsid w:val="00D139BE"/>
    <w:pPr>
      <w:shd w:val="clear" w:color="000000" w:fill="FFC000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5">
    <w:name w:val="xl95"/>
    <w:basedOn w:val="a2"/>
    <w:rsid w:val="00D139BE"/>
    <w:pPr>
      <w:pBdr>
        <w:bottom w:val="single" w:sz="8" w:space="0" w:color="auto"/>
      </w:pBdr>
      <w:shd w:val="clear" w:color="000000" w:fill="FFC000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6">
    <w:name w:val="xl96"/>
    <w:basedOn w:val="a2"/>
    <w:rsid w:val="00D139BE"/>
    <w:pPr>
      <w:pBdr>
        <w:top w:val="single" w:sz="8" w:space="0" w:color="auto"/>
      </w:pBdr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7">
    <w:name w:val="xl97"/>
    <w:basedOn w:val="a2"/>
    <w:rsid w:val="00D139BE"/>
    <w:pPr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8">
    <w:name w:val="xl98"/>
    <w:basedOn w:val="a2"/>
    <w:rsid w:val="00D139BE"/>
    <w:pPr>
      <w:pBdr>
        <w:bottom w:val="single" w:sz="8" w:space="0" w:color="auto"/>
      </w:pBdr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9">
    <w:name w:val="xl99"/>
    <w:basedOn w:val="a2"/>
    <w:rsid w:val="00D139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100">
    <w:name w:val="xl100"/>
    <w:basedOn w:val="a2"/>
    <w:rsid w:val="00D139B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101">
    <w:name w:val="xl101"/>
    <w:basedOn w:val="a2"/>
    <w:rsid w:val="00D139B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102">
    <w:name w:val="xl102"/>
    <w:basedOn w:val="a2"/>
    <w:rsid w:val="00D139BE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103">
    <w:name w:val="xl103"/>
    <w:basedOn w:val="a2"/>
    <w:rsid w:val="00D139B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104">
    <w:name w:val="xl104"/>
    <w:basedOn w:val="a2"/>
    <w:rsid w:val="00D139B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5">
    <w:name w:val="xl105"/>
    <w:basedOn w:val="a2"/>
    <w:rsid w:val="00D139BE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6">
    <w:name w:val="xl106"/>
    <w:basedOn w:val="a2"/>
    <w:rsid w:val="00D139BE"/>
    <w:pPr>
      <w:pBdr>
        <w:top w:val="single" w:sz="8" w:space="0" w:color="auto"/>
      </w:pBdr>
      <w:shd w:val="clear" w:color="000000" w:fill="FFC000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7">
    <w:name w:val="xl107"/>
    <w:basedOn w:val="a2"/>
    <w:rsid w:val="00D139BE"/>
    <w:pPr>
      <w:shd w:val="clear" w:color="000000" w:fill="FFC000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8">
    <w:name w:val="xl108"/>
    <w:basedOn w:val="a2"/>
    <w:rsid w:val="00D139BE"/>
    <w:pPr>
      <w:pBdr>
        <w:bottom w:val="single" w:sz="8" w:space="0" w:color="auto"/>
      </w:pBdr>
      <w:shd w:val="clear" w:color="000000" w:fill="FFC000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9">
    <w:name w:val="xl109"/>
    <w:basedOn w:val="a2"/>
    <w:rsid w:val="00D139BE"/>
    <w:pPr>
      <w:pBdr>
        <w:top w:val="single" w:sz="8" w:space="0" w:color="auto"/>
      </w:pBdr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0">
    <w:name w:val="xl110"/>
    <w:basedOn w:val="a2"/>
    <w:rsid w:val="00D139BE"/>
    <w:pPr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1">
    <w:name w:val="xl111"/>
    <w:basedOn w:val="a2"/>
    <w:rsid w:val="00D139BE"/>
    <w:pPr>
      <w:pBdr>
        <w:bottom w:val="single" w:sz="8" w:space="0" w:color="auto"/>
      </w:pBdr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2">
    <w:name w:val="xl112"/>
    <w:basedOn w:val="a2"/>
    <w:rsid w:val="00D139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113">
    <w:name w:val="xl113"/>
    <w:basedOn w:val="a2"/>
    <w:rsid w:val="00D139B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114">
    <w:name w:val="xl114"/>
    <w:basedOn w:val="a2"/>
    <w:rsid w:val="00D139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i/>
      <w:iCs/>
      <w:sz w:val="24"/>
      <w:szCs w:val="24"/>
    </w:rPr>
  </w:style>
  <w:style w:type="paragraph" w:customStyle="1" w:styleId="xl115">
    <w:name w:val="xl115"/>
    <w:basedOn w:val="a2"/>
    <w:rsid w:val="00D139B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i/>
      <w:iCs/>
      <w:sz w:val="24"/>
      <w:szCs w:val="24"/>
    </w:rPr>
  </w:style>
  <w:style w:type="paragraph" w:customStyle="1" w:styleId="xl116">
    <w:name w:val="xl116"/>
    <w:basedOn w:val="a2"/>
    <w:rsid w:val="00D139B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117">
    <w:name w:val="xl117"/>
    <w:basedOn w:val="a2"/>
    <w:rsid w:val="00D139BE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118">
    <w:name w:val="xl118"/>
    <w:basedOn w:val="a2"/>
    <w:rsid w:val="00D139B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119">
    <w:name w:val="xl119"/>
    <w:basedOn w:val="a2"/>
    <w:rsid w:val="00D139B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0">
    <w:name w:val="xl120"/>
    <w:basedOn w:val="a2"/>
    <w:rsid w:val="00D139BE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1">
    <w:name w:val="xl121"/>
    <w:basedOn w:val="a2"/>
    <w:rsid w:val="00D139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i/>
      <w:iCs/>
      <w:sz w:val="24"/>
      <w:szCs w:val="24"/>
    </w:rPr>
  </w:style>
  <w:style w:type="paragraph" w:customStyle="1" w:styleId="xl122">
    <w:name w:val="xl122"/>
    <w:basedOn w:val="a2"/>
    <w:rsid w:val="00D139B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i/>
      <w:iCs/>
      <w:sz w:val="24"/>
      <w:szCs w:val="24"/>
    </w:rPr>
  </w:style>
  <w:style w:type="paragraph" w:customStyle="1" w:styleId="xl123">
    <w:name w:val="xl123"/>
    <w:basedOn w:val="a2"/>
    <w:rsid w:val="00D139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4">
    <w:name w:val="xl124"/>
    <w:basedOn w:val="a2"/>
    <w:rsid w:val="00D139B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5">
    <w:name w:val="xl125"/>
    <w:basedOn w:val="a2"/>
    <w:rsid w:val="00D139BE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6">
    <w:name w:val="xl126"/>
    <w:basedOn w:val="a2"/>
    <w:rsid w:val="00D139BE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7">
    <w:name w:val="xl127"/>
    <w:basedOn w:val="a2"/>
    <w:rsid w:val="00D139BE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22">
    <w:name w:val="СТО 12 курсив"/>
    <w:link w:val="123"/>
    <w:qFormat/>
    <w:rsid w:val="00D139BE"/>
    <w:pPr>
      <w:spacing w:after="160" w:line="240" w:lineRule="auto"/>
    </w:pPr>
    <w:rPr>
      <w:rFonts w:ascii="Times New Roman" w:eastAsia="Calibri" w:hAnsi="Times New Roman" w:cs="Times New Roman"/>
      <w:i/>
      <w:sz w:val="24"/>
    </w:rPr>
  </w:style>
  <w:style w:type="character" w:customStyle="1" w:styleId="123">
    <w:name w:val="СТО 12 курсив Знак"/>
    <w:basedOn w:val="121"/>
    <w:link w:val="122"/>
    <w:rsid w:val="00D139BE"/>
    <w:rPr>
      <w:rFonts w:ascii="Times New Roman" w:eastAsia="Calibri" w:hAnsi="Times New Roman" w:cs="Times New Roman"/>
      <w:i/>
      <w:sz w:val="24"/>
    </w:rPr>
  </w:style>
  <w:style w:type="paragraph" w:customStyle="1" w:styleId="MTDisplayEquation">
    <w:name w:val="MTDisplayEquation"/>
    <w:basedOn w:val="a2"/>
    <w:next w:val="a2"/>
    <w:link w:val="MTDisplayEquation0"/>
    <w:rsid w:val="00D139BE"/>
    <w:pPr>
      <w:tabs>
        <w:tab w:val="center" w:pos="4680"/>
        <w:tab w:val="right" w:pos="9360"/>
      </w:tabs>
      <w:spacing w:line="360" w:lineRule="auto"/>
      <w:ind w:firstLine="708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TDisplayEquation0">
    <w:name w:val="MTDisplayEquation Знак"/>
    <w:basedOn w:val="a3"/>
    <w:link w:val="MTDisplayEquation"/>
    <w:rsid w:val="00D139BE"/>
    <w:rPr>
      <w:rFonts w:ascii="Times New Roman" w:hAnsi="Times New Roman" w:cs="Times New Roman"/>
      <w:sz w:val="24"/>
      <w:szCs w:val="24"/>
    </w:rPr>
  </w:style>
  <w:style w:type="paragraph" w:styleId="afff9">
    <w:name w:val="caption"/>
    <w:basedOn w:val="a2"/>
    <w:next w:val="a2"/>
    <w:uiPriority w:val="35"/>
    <w:unhideWhenUsed/>
    <w:qFormat/>
    <w:rsid w:val="00D139B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">
    <w:name w:val="СТО. перечисление"/>
    <w:link w:val="afffa"/>
    <w:qFormat/>
    <w:rsid w:val="00D139BE"/>
    <w:pPr>
      <w:numPr>
        <w:numId w:val="13"/>
      </w:numPr>
      <w:spacing w:after="160" w:line="259" w:lineRule="auto"/>
      <w:ind w:left="0" w:firstLine="709"/>
      <w:jc w:val="both"/>
    </w:pPr>
    <w:rPr>
      <w:rFonts w:ascii="Times New Roman" w:eastAsia="Calibri" w:hAnsi="Times New Roman" w:cs="Times New Roman"/>
      <w:sz w:val="24"/>
    </w:rPr>
  </w:style>
  <w:style w:type="character" w:customStyle="1" w:styleId="afffa">
    <w:name w:val="СТО. перечисление Знак"/>
    <w:basedOn w:val="121"/>
    <w:link w:val="a"/>
    <w:rsid w:val="00D139BE"/>
    <w:rPr>
      <w:rFonts w:ascii="Times New Roman" w:eastAsia="Calibri" w:hAnsi="Times New Roman" w:cs="Times New Roman"/>
      <w:sz w:val="24"/>
    </w:rPr>
  </w:style>
  <w:style w:type="character" w:customStyle="1" w:styleId="hljs-builtin">
    <w:name w:val="hljs-built_in"/>
    <w:basedOn w:val="a3"/>
    <w:rsid w:val="00D139BE"/>
  </w:style>
  <w:style w:type="character" w:customStyle="1" w:styleId="hljs-number">
    <w:name w:val="hljs-number"/>
    <w:basedOn w:val="a3"/>
    <w:rsid w:val="00D139BE"/>
  </w:style>
  <w:style w:type="paragraph" w:customStyle="1" w:styleId="14">
    <w:name w:val="СТО расш 1 стр"/>
    <w:link w:val="15"/>
    <w:qFormat/>
    <w:rsid w:val="00D139BE"/>
    <w:pPr>
      <w:spacing w:after="0" w:line="360" w:lineRule="auto"/>
      <w:jc w:val="both"/>
    </w:pPr>
    <w:rPr>
      <w:rFonts w:ascii="Times New Roman" w:eastAsia="Calibri" w:hAnsi="Times New Roman" w:cs="Times New Roman"/>
      <w:sz w:val="24"/>
    </w:rPr>
  </w:style>
  <w:style w:type="character" w:customStyle="1" w:styleId="15">
    <w:name w:val="СТО расш 1 стр Знак"/>
    <w:basedOn w:val="121"/>
    <w:link w:val="14"/>
    <w:rsid w:val="00D139BE"/>
    <w:rPr>
      <w:rFonts w:ascii="Times New Roman" w:eastAsia="Calibri" w:hAnsi="Times New Roman" w:cs="Times New Roman"/>
      <w:sz w:val="24"/>
    </w:rPr>
  </w:style>
  <w:style w:type="paragraph" w:customStyle="1" w:styleId="100">
    <w:name w:val="Таблица 10шр"/>
    <w:basedOn w:val="affc"/>
    <w:link w:val="101"/>
    <w:qFormat/>
    <w:rsid w:val="00D139BE"/>
  </w:style>
  <w:style w:type="character" w:customStyle="1" w:styleId="101">
    <w:name w:val="Таблица 10шр Знак"/>
    <w:basedOn w:val="affd"/>
    <w:link w:val="100"/>
    <w:rsid w:val="00D139BE"/>
    <w:rPr>
      <w:rFonts w:ascii="Times New Roman" w:eastAsia="Calibri" w:hAnsi="Times New Roman" w:cs="Times New Roman"/>
      <w:sz w:val="20"/>
      <w:szCs w:val="20"/>
    </w:rPr>
  </w:style>
  <w:style w:type="paragraph" w:customStyle="1" w:styleId="afffb">
    <w:name w:val="СТО Приложение"/>
    <w:basedOn w:val="afa"/>
    <w:link w:val="afffc"/>
    <w:qFormat/>
    <w:rsid w:val="00D139BE"/>
  </w:style>
  <w:style w:type="paragraph" w:customStyle="1" w:styleId="afffd">
    <w:name w:val="слева в упор"/>
    <w:basedOn w:val="a2"/>
    <w:link w:val="afffe"/>
    <w:qFormat/>
    <w:rsid w:val="00D139BE"/>
    <w:pPr>
      <w:spacing w:after="0" w:line="240" w:lineRule="auto"/>
      <w:ind w:firstLine="35"/>
    </w:pPr>
    <w:rPr>
      <w:rFonts w:ascii="Times New Roman" w:eastAsia="Calibri" w:hAnsi="Times New Roman" w:cs="Times New Roman"/>
      <w:sz w:val="24"/>
    </w:rPr>
  </w:style>
  <w:style w:type="character" w:customStyle="1" w:styleId="afffc">
    <w:name w:val="СТО Приложение Знак"/>
    <w:basedOn w:val="afb"/>
    <w:link w:val="afffb"/>
    <w:rsid w:val="00D139BE"/>
    <w:rPr>
      <w:rFonts w:ascii="Times New Roman" w:eastAsiaTheme="majorEastAsia" w:hAnsi="Times New Roman" w:cs="Times New Roman"/>
      <w:color w:val="000000" w:themeColor="text1"/>
      <w:sz w:val="28"/>
      <w:szCs w:val="28"/>
      <w:lang w:eastAsia="en-US"/>
    </w:rPr>
  </w:style>
  <w:style w:type="paragraph" w:customStyle="1" w:styleId="16">
    <w:name w:val="Стиль1"/>
    <w:link w:val="17"/>
    <w:qFormat/>
    <w:rsid w:val="00D139BE"/>
    <w:pPr>
      <w:spacing w:after="0"/>
      <w:ind w:firstLine="54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ffe">
    <w:name w:val="слева в упор Знак"/>
    <w:basedOn w:val="a3"/>
    <w:link w:val="afffd"/>
    <w:rsid w:val="00D139BE"/>
    <w:rPr>
      <w:rFonts w:ascii="Times New Roman" w:eastAsia="Calibri" w:hAnsi="Times New Roman" w:cs="Times New Roman"/>
      <w:sz w:val="24"/>
    </w:rPr>
  </w:style>
  <w:style w:type="character" w:customStyle="1" w:styleId="17">
    <w:name w:val="Стиль1 Знак"/>
    <w:basedOn w:val="a3"/>
    <w:link w:val="16"/>
    <w:rsid w:val="00D139BE"/>
    <w:rPr>
      <w:rFonts w:ascii="Times New Roman" w:eastAsia="Times New Roman" w:hAnsi="Times New Roman" w:cs="Times New Roman"/>
      <w:sz w:val="28"/>
      <w:szCs w:val="28"/>
    </w:rPr>
  </w:style>
  <w:style w:type="paragraph" w:customStyle="1" w:styleId="affff">
    <w:name w:val="Рис прилож"/>
    <w:basedOn w:val="a0"/>
    <w:link w:val="affff0"/>
    <w:qFormat/>
    <w:rsid w:val="00D139BE"/>
    <w:pPr>
      <w:spacing w:before="0" w:after="240"/>
    </w:pPr>
  </w:style>
  <w:style w:type="character" w:customStyle="1" w:styleId="affff0">
    <w:name w:val="Рис прилож Знак"/>
    <w:basedOn w:val="afff7"/>
    <w:link w:val="affff"/>
    <w:rsid w:val="00D139BE"/>
    <w:rPr>
      <w:rFonts w:ascii="Times New Roman" w:eastAsia="Calibri" w:hAnsi="Times New Roman" w:cs="Times New Roman"/>
      <w:noProof/>
      <w:color w:val="000000" w:themeColor="text1"/>
      <w:sz w:val="24"/>
      <w:szCs w:val="28"/>
      <w:lang w:eastAsia="en-US"/>
    </w:rPr>
  </w:style>
  <w:style w:type="paragraph" w:styleId="HTML">
    <w:name w:val="HTML Preformatted"/>
    <w:basedOn w:val="a2"/>
    <w:link w:val="HTML0"/>
    <w:uiPriority w:val="99"/>
    <w:semiHidden/>
    <w:unhideWhenUsed/>
    <w:rsid w:val="00D139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D139BE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D139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7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3.png"/><Relationship Id="rId10" Type="http://schemas.openxmlformats.org/officeDocument/2006/relationships/image" Target="media/image1.png"/><Relationship Id="rId19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v>Скорость ветра на космодроме Восточный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Лист3!$X$14:$X$30</c:f>
              <c:numCache>
                <c:formatCode>0.00</c:formatCode>
                <c:ptCount val="17"/>
                <c:pt idx="0">
                  <c:v>2</c:v>
                </c:pt>
                <c:pt idx="1">
                  <c:v>8</c:v>
                </c:pt>
                <c:pt idx="2">
                  <c:v>15</c:v>
                </c:pt>
                <c:pt idx="3">
                  <c:v>18</c:v>
                </c:pt>
                <c:pt idx="4" formatCode="General">
                  <c:v>24</c:v>
                </c:pt>
                <c:pt idx="5" formatCode="General">
                  <c:v>12</c:v>
                </c:pt>
                <c:pt idx="6" formatCode="General">
                  <c:v>10</c:v>
                </c:pt>
                <c:pt idx="7" formatCode="General">
                  <c:v>8</c:v>
                </c:pt>
                <c:pt idx="8" formatCode="General">
                  <c:v>6</c:v>
                </c:pt>
                <c:pt idx="9" formatCode="General">
                  <c:v>5</c:v>
                </c:pt>
                <c:pt idx="10" formatCode="General">
                  <c:v>4</c:v>
                </c:pt>
                <c:pt idx="11" formatCode="General">
                  <c:v>3</c:v>
                </c:pt>
                <c:pt idx="12" formatCode="General">
                  <c:v>3</c:v>
                </c:pt>
                <c:pt idx="13" formatCode="General">
                  <c:v>2</c:v>
                </c:pt>
                <c:pt idx="14" formatCode="General">
                  <c:v>2</c:v>
                </c:pt>
                <c:pt idx="15" formatCode="General">
                  <c:v>1</c:v>
                </c:pt>
                <c:pt idx="16" formatCode="General">
                  <c:v>0</c:v>
                </c:pt>
              </c:numCache>
            </c:numRef>
          </c:xVal>
          <c:yVal>
            <c:numRef>
              <c:f>Лист3!$Y$14:$Y$30</c:f>
              <c:numCache>
                <c:formatCode>General</c:formatCode>
                <c:ptCount val="17"/>
                <c:pt idx="0">
                  <c:v>0</c:v>
                </c:pt>
                <c:pt idx="1">
                  <c:v>6</c:v>
                </c:pt>
                <c:pt idx="2">
                  <c:v>12</c:v>
                </c:pt>
                <c:pt idx="3">
                  <c:v>18</c:v>
                </c:pt>
                <c:pt idx="4">
                  <c:v>24</c:v>
                </c:pt>
                <c:pt idx="5">
                  <c:v>30</c:v>
                </c:pt>
                <c:pt idx="6">
                  <c:v>36</c:v>
                </c:pt>
                <c:pt idx="7">
                  <c:v>42</c:v>
                </c:pt>
                <c:pt idx="8">
                  <c:v>48</c:v>
                </c:pt>
                <c:pt idx="9">
                  <c:v>54</c:v>
                </c:pt>
                <c:pt idx="10">
                  <c:v>60</c:v>
                </c:pt>
                <c:pt idx="11">
                  <c:v>66</c:v>
                </c:pt>
                <c:pt idx="12">
                  <c:v>72</c:v>
                </c:pt>
                <c:pt idx="13">
                  <c:v>78</c:v>
                </c:pt>
                <c:pt idx="14">
                  <c:v>84</c:v>
                </c:pt>
                <c:pt idx="15">
                  <c:v>90</c:v>
                </c:pt>
                <c:pt idx="16">
                  <c:v>94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34F-4296-832E-E3328184E8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65532960"/>
        <c:axId val="1565527136"/>
      </c:scatterChart>
      <c:valAx>
        <c:axId val="15655329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Скорость, м</a:t>
                </a:r>
                <a:r>
                  <a:rPr lang="en-US"/>
                  <a:t>/</a:t>
                </a:r>
                <a:r>
                  <a:rPr lang="ru-RU"/>
                  <a:t>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5527136"/>
        <c:crosses val="autoZero"/>
        <c:crossBetween val="midCat"/>
      </c:valAx>
      <c:valAx>
        <c:axId val="1565527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Высота, км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55329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A7E346-0D7A-46F0-8311-250316672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6223</TotalTime>
  <Pages>40</Pages>
  <Words>6316</Words>
  <Characters>36002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Smetana</dc:creator>
  <cp:keywords/>
  <dc:description/>
  <cp:lastModifiedBy>Vladimir Smetana</cp:lastModifiedBy>
  <cp:revision>91</cp:revision>
  <dcterms:created xsi:type="dcterms:W3CDTF">2023-12-09T06:20:00Z</dcterms:created>
  <dcterms:modified xsi:type="dcterms:W3CDTF">2026-04-24T06:32:00Z</dcterms:modified>
</cp:coreProperties>
</file>