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48160DA2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236014">
        <w:rPr>
          <w:b/>
          <w:lang w:val="sl-SI"/>
        </w:rPr>
        <w:t>Robotski sesalec</w:t>
      </w:r>
      <w:r w:rsidR="003A70D0">
        <w:rPr>
          <w:b/>
          <w:lang w:val="sl-SI"/>
        </w:rPr>
        <w:t xml:space="preserve"> </w:t>
      </w:r>
    </w:p>
    <w:p w14:paraId="4F9A3885" w14:textId="239F00F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>(označi vse primerne)</w:t>
      </w:r>
      <w:proofErr w:type="gramStart"/>
      <w:r w:rsidRPr="00276DE9">
        <w:rPr>
          <w:lang w:val="sl-SI"/>
        </w:rPr>
        <w:t xml:space="preserve">: </w:t>
      </w:r>
      <w:r>
        <w:rPr>
          <w:lang w:val="sl-SI"/>
        </w:rPr>
        <w:t xml:space="preserve"> </w:t>
      </w:r>
      <w:proofErr w:type="gramEnd"/>
      <w:r w:rsidR="004069D0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4069D0">
        <w:rPr>
          <w:lang w:val="sl-SI"/>
        </w:rPr>
        <w:sym w:font="Wingdings" w:char="F06F"/>
      </w:r>
      <w:r w:rsidR="000103A0">
        <w:rPr>
          <w:lang w:val="sl-SI"/>
        </w:rPr>
        <w:t xml:space="preserve"> </w:t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F48E85B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proofErr w:type="gramStart"/>
      <w:r w:rsidR="00236014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proofErr w:type="gramEnd"/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0103A0" w:rsidRPr="000103A0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7642BBD8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 xml:space="preserve">Programerski </w:t>
      </w:r>
      <w:proofErr w:type="gramStart"/>
      <w:r w:rsidRPr="0007316A">
        <w:rPr>
          <w:b/>
          <w:lang w:val="sl-SI"/>
        </w:rPr>
        <w:t>koncepti</w:t>
      </w:r>
      <w:proofErr w:type="gramEnd"/>
      <w:r w:rsidR="00F32883" w:rsidRPr="0007316A">
        <w:rPr>
          <w:b/>
          <w:lang w:val="sl-SI"/>
        </w:rPr>
        <w:t xml:space="preserve">:  </w:t>
      </w:r>
      <w:r w:rsidR="0056080F" w:rsidRPr="0056080F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0103A0" w:rsidRPr="0007316A">
        <w:rPr>
          <w:b/>
          <w:bCs/>
          <w:lang w:val="sl-SI"/>
        </w:rPr>
        <w:t xml:space="preserve"> </w:t>
      </w:r>
      <w:r w:rsidR="000103A0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103A0" w:rsidRPr="0007316A">
        <w:rPr>
          <w:b/>
          <w:bCs/>
          <w:lang w:val="sl-SI"/>
        </w:rPr>
        <w:t xml:space="preserve"> </w:t>
      </w:r>
      <w:r w:rsidR="000103A0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0103A0" w:rsidRPr="0056080F">
        <w:rPr>
          <w:b/>
          <w:sz w:val="28"/>
          <w:lang w:val="sl-SI"/>
        </w:rPr>
        <w:t>X</w:t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4D12698A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</w:t>
      </w:r>
      <w:proofErr w:type="gramStart"/>
      <w:r>
        <w:rPr>
          <w:lang w:val="sl-SI"/>
        </w:rPr>
        <w:t>URL naloge</w:t>
      </w:r>
      <w:proofErr w:type="gramEnd"/>
      <w:r>
        <w:rPr>
          <w:lang w:val="sl-SI"/>
        </w:rPr>
        <w:t xml:space="preserve">, na kateri temelji): </w:t>
      </w:r>
      <w:hyperlink r:id="rId5" w:history="1">
        <w:r w:rsidR="004069D0">
          <w:rPr>
            <w:rStyle w:val="Hyperlink"/>
          </w:rPr>
          <w:t>http://pisek.acm.si/contents/4907-319805995281415931-26186487310124079/</w:t>
        </w:r>
      </w:hyperlink>
      <w:r w:rsidR="004069D0">
        <w:t xml:space="preserve"> </w:t>
      </w:r>
    </w:p>
    <w:p w14:paraId="29603EAA" w14:textId="669B7FF9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0E721B">
        <w:rPr>
          <w:lang w:val="sl-SI"/>
        </w:rPr>
        <w:t>M</w:t>
      </w:r>
      <w:r w:rsidR="0056080F">
        <w:rPr>
          <w:lang w:val="sl-SI"/>
        </w:rPr>
        <w:t>atija Lokar, Matija.Lokar@fmf.uni-lj.si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1115CB28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1F7BD7FE" w14:textId="77777777" w:rsidR="003643F6" w:rsidRDefault="00236014">
      <w:pPr>
        <w:rPr>
          <w:lang w:val="sl-SI"/>
        </w:rPr>
      </w:pPr>
      <w:r w:rsidRPr="000103A0">
        <w:rPr>
          <w:lang w:val="sl-SI"/>
        </w:rPr>
        <w:t>Pišek je kupil robotski sesal</w:t>
      </w:r>
      <w:r w:rsidR="00E24EA8">
        <w:rPr>
          <w:lang w:val="sl-SI"/>
        </w:rPr>
        <w:t>ec</w:t>
      </w:r>
      <w:r w:rsidR="003643F6">
        <w:rPr>
          <w:lang w:val="sl-SI"/>
        </w:rPr>
        <w:t xml:space="preserve"> in ga takoj uporabil za pospravljanje res nasmetene sobe</w:t>
      </w:r>
      <w:proofErr w:type="gramStart"/>
      <w:r w:rsidR="003643F6">
        <w:rPr>
          <w:lang w:val="sl-SI"/>
        </w:rPr>
        <w:t xml:space="preserve">. </w:t>
      </w:r>
      <w:proofErr w:type="gramEnd"/>
      <w:r w:rsidR="003643F6">
        <w:rPr>
          <w:lang w:val="sl-SI"/>
        </w:rPr>
        <w:t>A sredi delovanja, ko je bila slika sobe taka</w:t>
      </w:r>
    </w:p>
    <w:p w14:paraId="18A50DD5" w14:textId="52670DE1" w:rsidR="003643F6" w:rsidRDefault="003643F6">
      <w:pPr>
        <w:rPr>
          <w:lang w:val="sl-SI"/>
        </w:rPr>
      </w:pPr>
      <w:r>
        <w:rPr>
          <w:noProof/>
        </w:rPr>
        <w:drawing>
          <wp:inline distT="0" distB="0" distL="0" distR="0" wp14:anchorId="568C452E" wp14:editId="09693581">
            <wp:extent cx="1904746" cy="3162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920" cy="32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8611" w14:textId="26FEFFC3" w:rsidR="00236014" w:rsidRPr="000103A0" w:rsidRDefault="003643F6">
      <w:pPr>
        <w:rPr>
          <w:lang w:val="sl-SI"/>
        </w:rPr>
      </w:pPr>
      <w:proofErr w:type="gramStart"/>
      <w:r>
        <w:rPr>
          <w:lang w:val="sl-SI"/>
        </w:rPr>
        <w:t>se</w:t>
      </w:r>
      <w:proofErr w:type="gramEnd"/>
      <w:r>
        <w:rPr>
          <w:lang w:val="sl-SI"/>
        </w:rPr>
        <w:t xml:space="preserve"> je program, ki upravlja sesalec pokvaril. </w:t>
      </w:r>
      <w:r w:rsidR="000103A0" w:rsidRPr="000103A0">
        <w:rPr>
          <w:lang w:val="sl-SI"/>
        </w:rPr>
        <w:t xml:space="preserve">Delčki, ki sestavljajo program, so razmetani povsod. </w:t>
      </w:r>
      <w:r w:rsidR="00236014" w:rsidRPr="000103A0">
        <w:rPr>
          <w:lang w:val="sl-SI"/>
        </w:rPr>
        <w:t xml:space="preserve">Pomagaj Pišku in </w:t>
      </w:r>
      <w:r w:rsidR="000103A0" w:rsidRPr="000103A0">
        <w:rPr>
          <w:lang w:val="sl-SI"/>
        </w:rPr>
        <w:t xml:space="preserve">zloži delčke tako, da </w:t>
      </w:r>
      <w:r w:rsidR="00236014" w:rsidRPr="000103A0">
        <w:rPr>
          <w:lang w:val="sl-SI"/>
        </w:rPr>
        <w:t xml:space="preserve">bo </w:t>
      </w:r>
      <w:r w:rsidR="000103A0" w:rsidRPr="000103A0">
        <w:rPr>
          <w:lang w:val="sl-SI"/>
        </w:rPr>
        <w:t xml:space="preserve">program </w:t>
      </w:r>
      <w:r w:rsidR="00236014" w:rsidRPr="000103A0">
        <w:rPr>
          <w:lang w:val="sl-SI"/>
        </w:rPr>
        <w:t xml:space="preserve">deloval pravilno. </w:t>
      </w:r>
      <w:r>
        <w:rPr>
          <w:lang w:val="sl-SI"/>
        </w:rPr>
        <w:t xml:space="preserve">Pri tem mora sesalec pobrati še vse preostale smeti in končati na polju z vtičnico, kjer se bo sesalec napolnil. </w:t>
      </w:r>
      <w:r w:rsidR="0097199A">
        <w:rPr>
          <w:lang w:val="sl-SI"/>
        </w:rPr>
        <w:t xml:space="preserve">In seveda pri tem ni smiselno, da se robot znajde na polju, ki je že očiščeno, </w:t>
      </w:r>
      <w:r w:rsidR="00236014" w:rsidRPr="000103A0">
        <w:rPr>
          <w:lang w:val="sl-SI"/>
        </w:rPr>
        <w:t xml:space="preserve">A pozor! Popravek mora biti tak, da bo deloval za vse </w:t>
      </w:r>
      <w:r>
        <w:rPr>
          <w:lang w:val="sl-SI"/>
        </w:rPr>
        <w:t xml:space="preserve">navedene </w:t>
      </w:r>
      <w:r w:rsidR="00236014" w:rsidRPr="000103A0">
        <w:rPr>
          <w:lang w:val="sl-SI"/>
        </w:rPr>
        <w:t xml:space="preserve">testne primere. Zato si oglej vse in premisli, kaj je </w:t>
      </w:r>
      <w:r w:rsidR="000103A0" w:rsidRPr="000103A0">
        <w:rPr>
          <w:lang w:val="sl-SI"/>
        </w:rPr>
        <w:t>treba</w:t>
      </w:r>
      <w:r w:rsidR="00236014" w:rsidRPr="000103A0">
        <w:rPr>
          <w:lang w:val="sl-SI"/>
        </w:rPr>
        <w:t xml:space="preserve"> postoriti!</w:t>
      </w:r>
    </w:p>
    <w:p w14:paraId="2719EE05" w14:textId="443F138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682B9875" w14:textId="5D4F643D" w:rsidR="00236014" w:rsidRDefault="0097199A">
      <w:pPr>
        <w:rPr>
          <w:lang w:val="sl-SI"/>
        </w:rPr>
      </w:pPr>
      <w:r>
        <w:rPr>
          <w:noProof/>
        </w:rPr>
        <w:lastRenderedPageBreak/>
        <w:drawing>
          <wp:inline distT="0" distB="0" distL="0" distR="0" wp14:anchorId="01C7D7BA" wp14:editId="16A97BAC">
            <wp:extent cx="1895501" cy="17240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920" cy="17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l-SI"/>
        </w:rPr>
        <w:t xml:space="preserve">   </w:t>
      </w:r>
    </w:p>
    <w:p w14:paraId="49C55D8A" w14:textId="1C6495DA" w:rsidR="0097199A" w:rsidRDefault="0097199A">
      <w:pPr>
        <w:rPr>
          <w:lang w:val="sl-SI"/>
        </w:rPr>
      </w:pPr>
      <w:r>
        <w:rPr>
          <w:noProof/>
        </w:rPr>
        <w:drawing>
          <wp:inline distT="0" distB="0" distL="0" distR="0" wp14:anchorId="01152502" wp14:editId="7D8CC4BE">
            <wp:extent cx="1968097" cy="3086100"/>
            <wp:effectExtent l="0" t="6667" r="6667" b="666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1989343" cy="31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842A" w14:textId="0B767D21" w:rsidR="0097199A" w:rsidRDefault="0097199A">
      <w:pPr>
        <w:rPr>
          <w:lang w:val="sl-SI"/>
        </w:rPr>
      </w:pPr>
      <w:r>
        <w:rPr>
          <w:noProof/>
        </w:rPr>
        <w:drawing>
          <wp:inline distT="0" distB="0" distL="0" distR="0" wp14:anchorId="0BEA5C86" wp14:editId="698E1989">
            <wp:extent cx="1809750" cy="3078122"/>
            <wp:effectExtent l="0" t="5398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14007" cy="30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2517" w14:textId="34C52742" w:rsidR="0097199A" w:rsidRDefault="0097199A">
      <w:pPr>
        <w:rPr>
          <w:lang w:val="sl-SI"/>
        </w:rPr>
      </w:pPr>
      <w:r>
        <w:rPr>
          <w:noProof/>
        </w:rPr>
        <w:drawing>
          <wp:inline distT="0" distB="0" distL="0" distR="0" wp14:anchorId="0A7FD32A" wp14:editId="25DC71AD">
            <wp:extent cx="2985565" cy="1575118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877" cy="15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5958D8C2" w:rsidR="0056626B" w:rsidRP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>Ponavljaj dokler &lt;pogoj&gt;</w:t>
      </w:r>
    </w:p>
    <w:p w14:paraId="40807087" w14:textId="02B19484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 xml:space="preserve">Senzor: </w:t>
      </w:r>
      <w:r>
        <w:rPr>
          <w:lang w:val="sl-SI"/>
        </w:rPr>
        <w:t xml:space="preserve">smo na </w:t>
      </w:r>
      <w:r w:rsidR="00236014">
        <w:rPr>
          <w:lang w:val="sl-SI"/>
        </w:rPr>
        <w:t>polju z vtičnico</w:t>
      </w:r>
    </w:p>
    <w:p w14:paraId="706FF7CD" w14:textId="2EC50A1A" w:rsidR="00236014" w:rsidRPr="00236014" w:rsidRDefault="00236014" w:rsidP="0023601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Priklopi sesalec</w:t>
      </w:r>
    </w:p>
    <w:p w14:paraId="683376B6" w14:textId="2E245492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Pojdi </w:t>
      </w:r>
      <w:r w:rsidR="00236014">
        <w:rPr>
          <w:lang w:val="sl-SI"/>
        </w:rPr>
        <w:t xml:space="preserve">s sesalcem </w:t>
      </w:r>
      <w:r>
        <w:rPr>
          <w:lang w:val="sl-SI"/>
        </w:rPr>
        <w:t>naprej za 1 korak</w:t>
      </w:r>
    </w:p>
    <w:p w14:paraId="7D95F668" w14:textId="75B8255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  <w:r w:rsidR="00236014">
        <w:rPr>
          <w:lang w:val="sl-SI"/>
        </w:rPr>
        <w:t xml:space="preserve">   </w:t>
      </w:r>
      <w:r w:rsidR="00383803">
        <w:rPr>
          <w:lang w:val="sl-SI"/>
        </w:rPr>
        <w:t>7</w:t>
      </w:r>
      <w:bookmarkStart w:id="0" w:name="_GoBack"/>
      <w:bookmarkEnd w:id="0"/>
    </w:p>
    <w:p w14:paraId="7D1AFA6D" w14:textId="4FA2690F" w:rsidR="00276DE9" w:rsidRDefault="00276DE9">
      <w:pPr>
        <w:rPr>
          <w:lang w:val="sl-SI"/>
        </w:rPr>
      </w:pPr>
    </w:p>
    <w:p w14:paraId="0F06112D" w14:textId="2C7C2CA4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32C9648C" w14:textId="732327F2" w:rsidR="0097199A" w:rsidRDefault="0097199A">
      <w:pPr>
        <w:rPr>
          <w:lang w:val="sl-SI"/>
        </w:rPr>
      </w:pPr>
    </w:p>
    <w:p w14:paraId="26C06DFF" w14:textId="61186B2B" w:rsidR="0097199A" w:rsidRDefault="0097199A">
      <w:pPr>
        <w:rPr>
          <w:lang w:val="sl-SI"/>
        </w:rPr>
      </w:pPr>
      <w:r>
        <w:rPr>
          <w:noProof/>
        </w:rPr>
        <w:drawing>
          <wp:inline distT="0" distB="0" distL="0" distR="0" wp14:anchorId="00D43F12" wp14:editId="2B724F72">
            <wp:extent cx="3537231" cy="2971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794" cy="2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754E929A" w14:textId="6AAC556F" w:rsidR="00560877" w:rsidRPr="00560877" w:rsidRDefault="0097199A">
      <w:pPr>
        <w:rPr>
          <w:b/>
          <w:lang w:val="sl-SI"/>
        </w:rPr>
      </w:pPr>
      <w:r>
        <w:rPr>
          <w:noProof/>
        </w:rPr>
        <w:drawing>
          <wp:inline distT="0" distB="0" distL="0" distR="0" wp14:anchorId="705675AA" wp14:editId="3FECDBA4">
            <wp:extent cx="39624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A6B4" w14:textId="60ABE455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3D637968" w14:textId="264BC78B" w:rsidR="005647FB" w:rsidRDefault="004069D0">
      <w:pPr>
        <w:rPr>
          <w:lang w:val="sl-SI"/>
        </w:rPr>
      </w:pPr>
      <w:proofErr w:type="gramStart"/>
      <w:r>
        <w:rPr>
          <w:lang w:val="sl-SI"/>
        </w:rPr>
        <w:t>Potrebno</w:t>
      </w:r>
      <w:proofErr w:type="gramEnd"/>
      <w:r>
        <w:rPr>
          <w:lang w:val="sl-SI"/>
        </w:rPr>
        <w:t xml:space="preserve"> je spremeniti grafiko tako, da bodo "skale" čiste ploščice,  pot bo zaznamovana s smetmi …</w:t>
      </w:r>
    </w:p>
    <w:p w14:paraId="4432D392" w14:textId="3906E140" w:rsidR="0097199A" w:rsidRDefault="0097199A">
      <w:pPr>
        <w:rPr>
          <w:lang w:val="sl-SI"/>
        </w:rPr>
      </w:pPr>
      <w:r>
        <w:rPr>
          <w:lang w:val="sl-SI"/>
        </w:rPr>
        <w:t>Prav tako namesto:</w:t>
      </w:r>
    </w:p>
    <w:p w14:paraId="57FC2D90" w14:textId="5352532A" w:rsidR="0097199A" w:rsidRDefault="0097199A">
      <w:pPr>
        <w:rPr>
          <w:lang w:val="sl-SI"/>
        </w:rPr>
      </w:pPr>
      <w:r>
        <w:rPr>
          <w:lang w:val="sl-SI"/>
        </w:rPr>
        <w:t>Polje je zeleno</w:t>
      </w:r>
      <w:proofErr w:type="gramStart"/>
      <w:r>
        <w:rPr>
          <w:lang w:val="sl-SI"/>
        </w:rPr>
        <w:t xml:space="preserve"> :</w:t>
      </w:r>
      <w:proofErr w:type="gramEnd"/>
      <w:r>
        <w:rPr>
          <w:lang w:val="sl-SI"/>
        </w:rPr>
        <w:t xml:space="preserve"> polje ima vtičnico</w:t>
      </w:r>
    </w:p>
    <w:p w14:paraId="184D4714" w14:textId="33E4CBD0" w:rsidR="0097199A" w:rsidRDefault="0097199A">
      <w:pPr>
        <w:rPr>
          <w:lang w:val="sl-SI"/>
        </w:rPr>
      </w:pPr>
      <w:r>
        <w:rPr>
          <w:lang w:val="sl-SI"/>
        </w:rPr>
        <w:t>Postavi oviro</w:t>
      </w:r>
      <w:proofErr w:type="gramStart"/>
      <w:r>
        <w:rPr>
          <w:lang w:val="sl-SI"/>
        </w:rPr>
        <w:t xml:space="preserve"> :</w:t>
      </w:r>
      <w:proofErr w:type="gramEnd"/>
      <w:r>
        <w:rPr>
          <w:lang w:val="sl-SI"/>
        </w:rPr>
        <w:t xml:space="preserve"> počisti smeti</w:t>
      </w:r>
    </w:p>
    <w:p w14:paraId="6B6BB4BD" w14:textId="793F912E" w:rsidR="0097199A" w:rsidRDefault="0097199A">
      <w:pPr>
        <w:rPr>
          <w:lang w:val="sl-SI"/>
        </w:rPr>
      </w:pPr>
      <w:r>
        <w:rPr>
          <w:lang w:val="sl-SI"/>
        </w:rPr>
        <w:t>Ovira spredaj</w:t>
      </w:r>
      <w:proofErr w:type="gramStart"/>
      <w:r>
        <w:rPr>
          <w:lang w:val="sl-SI"/>
        </w:rPr>
        <w:t xml:space="preserve"> :</w:t>
      </w:r>
      <w:proofErr w:type="gramEnd"/>
      <w:r>
        <w:rPr>
          <w:lang w:val="sl-SI"/>
        </w:rPr>
        <w:t xml:space="preserve"> spredaj je čisto polje</w:t>
      </w:r>
    </w:p>
    <w:p w14:paraId="78C12F98" w14:textId="77777777" w:rsidR="0097199A" w:rsidRPr="005647FB" w:rsidRDefault="0097199A">
      <w:pPr>
        <w:rPr>
          <w:lang w:val="sl-SI"/>
        </w:rPr>
      </w:pPr>
    </w:p>
    <w:sectPr w:rsidR="0097199A" w:rsidRPr="005647F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4D3"/>
    <w:multiLevelType w:val="hybridMultilevel"/>
    <w:tmpl w:val="514AE0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631D"/>
    <w:multiLevelType w:val="hybridMultilevel"/>
    <w:tmpl w:val="D95E6F22"/>
    <w:lvl w:ilvl="0" w:tplc="B6100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mwrAUAjc6bDSwAAAA="/>
  </w:docVars>
  <w:rsids>
    <w:rsidRoot w:val="00276DE9"/>
    <w:rsid w:val="000103A0"/>
    <w:rsid w:val="0007316A"/>
    <w:rsid w:val="000E721B"/>
    <w:rsid w:val="001F70F8"/>
    <w:rsid w:val="00236014"/>
    <w:rsid w:val="00276DE9"/>
    <w:rsid w:val="003643F6"/>
    <w:rsid w:val="00383803"/>
    <w:rsid w:val="003A70D0"/>
    <w:rsid w:val="004069D0"/>
    <w:rsid w:val="00431BED"/>
    <w:rsid w:val="0056080F"/>
    <w:rsid w:val="00560877"/>
    <w:rsid w:val="005629DB"/>
    <w:rsid w:val="005647FB"/>
    <w:rsid w:val="0056626B"/>
    <w:rsid w:val="006A7362"/>
    <w:rsid w:val="006D5C1B"/>
    <w:rsid w:val="00764706"/>
    <w:rsid w:val="008943BC"/>
    <w:rsid w:val="008D592A"/>
    <w:rsid w:val="0097199A"/>
    <w:rsid w:val="00A1194D"/>
    <w:rsid w:val="00A53EA8"/>
    <w:rsid w:val="00BF2D9A"/>
    <w:rsid w:val="00C92888"/>
    <w:rsid w:val="00D51FF0"/>
    <w:rsid w:val="00D8293F"/>
    <w:rsid w:val="00D9077F"/>
    <w:rsid w:val="00DA19EE"/>
    <w:rsid w:val="00E24EA8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isek.acm.si/contents/4907-319805995281415931-26186487310124079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2</cp:revision>
  <cp:lastPrinted>2019-09-30T08:47:00Z</cp:lastPrinted>
  <dcterms:created xsi:type="dcterms:W3CDTF">2020-01-07T12:31:00Z</dcterms:created>
  <dcterms:modified xsi:type="dcterms:W3CDTF">2020-01-07T12:31:00Z</dcterms:modified>
</cp:coreProperties>
</file>