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D23" w:rsidRPr="00FE05E4" w:rsidRDefault="00E83D23" w:rsidP="00E83D23">
      <w:pPr>
        <w:jc w:val="center"/>
        <w:rPr>
          <w:b/>
        </w:rPr>
      </w:pPr>
      <w:r w:rsidRPr="00FE05E4">
        <w:rPr>
          <w:b/>
        </w:rPr>
        <w:t>Лабораторная работа  №5</w:t>
      </w:r>
    </w:p>
    <w:p w:rsidR="00E83D23" w:rsidRPr="00FE05E4" w:rsidRDefault="00E83D23" w:rsidP="00E83D23">
      <w:pPr>
        <w:jc w:val="center"/>
        <w:rPr>
          <w:b/>
        </w:rPr>
      </w:pPr>
    </w:p>
    <w:p w:rsidR="00E83D23" w:rsidRPr="00FE05E4" w:rsidRDefault="008800FB" w:rsidP="00E83D23">
      <w:pPr>
        <w:jc w:val="center"/>
        <w:rPr>
          <w:b/>
        </w:rPr>
      </w:pPr>
      <w:r>
        <w:rPr>
          <w:b/>
        </w:rPr>
        <w:t xml:space="preserve">Тема – линейный односвязный список </w:t>
      </w:r>
      <w:r w:rsidR="00E83D23" w:rsidRPr="00FE05E4">
        <w:rPr>
          <w:b/>
        </w:rPr>
        <w:t xml:space="preserve"> очередь </w:t>
      </w:r>
    </w:p>
    <w:p w:rsidR="00E83D23" w:rsidRPr="00FE05E4" w:rsidRDefault="00E83D23" w:rsidP="00E83D23">
      <w:pPr>
        <w:jc w:val="center"/>
        <w:rPr>
          <w:b/>
        </w:rPr>
      </w:pPr>
    </w:p>
    <w:p w:rsidR="00E83D23" w:rsidRPr="00FE05E4" w:rsidRDefault="00E83D23" w:rsidP="00E83D23">
      <w:pPr>
        <w:pStyle w:val="3"/>
        <w:spacing w:before="0"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FE05E4">
        <w:rPr>
          <w:rFonts w:ascii="Times New Roman" w:hAnsi="Times New Roman" w:cs="Times New Roman"/>
          <w:color w:val="000000"/>
          <w:sz w:val="24"/>
          <w:szCs w:val="24"/>
        </w:rPr>
        <w:t>Контрольные вопросы по теме "Очередь"</w:t>
      </w:r>
    </w:p>
    <w:p w:rsidR="00E83D23" w:rsidRPr="00FE05E4" w:rsidRDefault="00E83D23" w:rsidP="00E83D23">
      <w:pPr>
        <w:jc w:val="center"/>
        <w:rPr>
          <w:color w:val="000000"/>
        </w:rPr>
      </w:pP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Что представляет собой очередь?</w:t>
      </w:r>
    </w:p>
    <w:p w:rsidR="00640A32" w:rsidRPr="00FE05E4" w:rsidRDefault="00640A3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 </w:t>
      </w:r>
      <w:r w:rsidR="0078269C" w:rsidRPr="00FE05E4">
        <w:rPr>
          <w:rFonts w:ascii="Times New Roman" w:hAnsi="Times New Roman" w:cs="Times New Roman"/>
          <w:sz w:val="24"/>
          <w:szCs w:val="24"/>
        </w:rPr>
        <w:t>Какие известны виды очередей?</w:t>
      </w: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На основе каких структур данных могут организовываться очереди?</w:t>
      </w: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Какой характер имеет операция считывания для очередей?</w:t>
      </w:r>
    </w:p>
    <w:p w:rsidR="00640A32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Какими свойствами обладают очереди?</w:t>
      </w:r>
    </w:p>
    <w:p w:rsidR="00E83D23" w:rsidRPr="00FE05E4" w:rsidRDefault="00E83D23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Какие операции над элементами характерны для очередей?</w:t>
      </w:r>
    </w:p>
    <w:p w:rsidR="00ED60F2" w:rsidRPr="00FE05E4" w:rsidRDefault="00E83D23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Перечислите основные отличия очереди от </w:t>
      </w:r>
      <w:r w:rsidR="0078269C" w:rsidRPr="00FE05E4">
        <w:rPr>
          <w:rFonts w:ascii="Times New Roman" w:hAnsi="Times New Roman" w:cs="Times New Roman"/>
          <w:sz w:val="24"/>
          <w:szCs w:val="24"/>
        </w:rPr>
        <w:t>стека</w:t>
      </w:r>
      <w:r w:rsidRPr="00FE05E4">
        <w:rPr>
          <w:rFonts w:ascii="Times New Roman" w:hAnsi="Times New Roman" w:cs="Times New Roman"/>
          <w:sz w:val="24"/>
          <w:szCs w:val="24"/>
        </w:rPr>
        <w:t>.</w:t>
      </w:r>
    </w:p>
    <w:p w:rsidR="00E83D23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К каким позициям очереди возможен доступ при записи и чтении информации?</w:t>
      </w:r>
    </w:p>
    <w:p w:rsidR="0078269C" w:rsidRPr="00FE05E4" w:rsidRDefault="0078269C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Типы очереди</w:t>
      </w:r>
      <w:r w:rsidR="00ED60F2" w:rsidRPr="00FE05E4">
        <w:rPr>
          <w:rFonts w:ascii="Times New Roman" w:hAnsi="Times New Roman" w:cs="Times New Roman"/>
          <w:sz w:val="24"/>
          <w:szCs w:val="24"/>
        </w:rPr>
        <w:t>.</w:t>
      </w:r>
    </w:p>
    <w:p w:rsidR="00ED60F2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 xml:space="preserve">Чем отличается приоритетная очередь </w:t>
      </w:r>
      <w:proofErr w:type="gramStart"/>
      <w:r w:rsidRPr="00FE05E4">
        <w:rPr>
          <w:rFonts w:ascii="Times New Roman" w:hAnsi="Times New Roman" w:cs="Times New Roman"/>
          <w:sz w:val="24"/>
          <w:szCs w:val="24"/>
        </w:rPr>
        <w:t>от простой</w:t>
      </w:r>
      <w:proofErr w:type="gramEnd"/>
      <w:r w:rsidRPr="00FE05E4">
        <w:rPr>
          <w:rFonts w:ascii="Times New Roman" w:hAnsi="Times New Roman" w:cs="Times New Roman"/>
          <w:sz w:val="24"/>
          <w:szCs w:val="24"/>
        </w:rPr>
        <w:t>?</w:t>
      </w:r>
    </w:p>
    <w:p w:rsidR="00ED60F2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В чем особенность циклической очереди?</w:t>
      </w:r>
    </w:p>
    <w:p w:rsidR="00ED60F2" w:rsidRPr="00FE05E4" w:rsidRDefault="00ED60F2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В чем преимущества циклической очереди?</w:t>
      </w:r>
    </w:p>
    <w:p w:rsidR="00E83D23" w:rsidRPr="00FE05E4" w:rsidRDefault="00E83D23" w:rsidP="00640A32">
      <w:pPr>
        <w:pStyle w:val="a3"/>
        <w:numPr>
          <w:ilvl w:val="0"/>
          <w:numId w:val="8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E05E4">
        <w:rPr>
          <w:rFonts w:ascii="Times New Roman" w:hAnsi="Times New Roman" w:cs="Times New Roman"/>
          <w:sz w:val="24"/>
          <w:szCs w:val="24"/>
        </w:rPr>
        <w:t>Для решения каких задач применяются очереди?</w:t>
      </w:r>
    </w:p>
    <w:p w:rsidR="00E83D23" w:rsidRPr="00FE05E4" w:rsidRDefault="00E83D23" w:rsidP="00E83D23">
      <w:pPr>
        <w:jc w:val="center"/>
        <w:rPr>
          <w:b/>
        </w:rPr>
      </w:pPr>
    </w:p>
    <w:p w:rsidR="00E83D23" w:rsidRPr="008800FB" w:rsidRDefault="00E83D23" w:rsidP="00E83D23">
      <w:pPr>
        <w:jc w:val="center"/>
        <w:rPr>
          <w:rFonts w:eastAsiaTheme="minorHAnsi" w:cstheme="minorBidi"/>
          <w:b/>
          <w:sz w:val="28"/>
          <w:szCs w:val="28"/>
          <w:lang w:eastAsia="en-US"/>
        </w:rPr>
      </w:pPr>
      <w:r w:rsidRPr="008800FB">
        <w:rPr>
          <w:rFonts w:eastAsiaTheme="minorHAnsi" w:cstheme="minorBidi"/>
          <w:b/>
          <w:sz w:val="28"/>
          <w:szCs w:val="28"/>
          <w:lang w:eastAsia="en-US"/>
        </w:rPr>
        <w:t xml:space="preserve">Задание </w:t>
      </w:r>
    </w:p>
    <w:p w:rsidR="008E4897" w:rsidRPr="005123C8" w:rsidRDefault="008E4897" w:rsidP="008E4897">
      <w:pPr>
        <w:pStyle w:val="a4"/>
        <w:numPr>
          <w:ilvl w:val="1"/>
          <w:numId w:val="9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Разработать алгоритм, блок схему и  программный код, реализующий все операции допустимые к очереди-</w:t>
      </w:r>
    </w:p>
    <w:p w:rsidR="008E4897" w:rsidRPr="005123C8" w:rsidRDefault="00FE05E4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и</w:t>
      </w:r>
      <w:r w:rsidR="008E4897" w:rsidRPr="005123C8">
        <w:rPr>
          <w:color w:val="FF0000"/>
          <w:szCs w:val="24"/>
        </w:rPr>
        <w:t>нициализация очереди;</w:t>
      </w:r>
    </w:p>
    <w:p w:rsidR="008E4897" w:rsidRPr="005123C8" w:rsidRDefault="008E4897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добавление элемента в очередь;</w:t>
      </w:r>
    </w:p>
    <w:p w:rsidR="008E4897" w:rsidRPr="005123C8" w:rsidRDefault="008E4897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удаление элемента из очереди;</w:t>
      </w:r>
    </w:p>
    <w:p w:rsidR="00FE05E4" w:rsidRPr="005123C8" w:rsidRDefault="00FE05E4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просмотр элементов очереди;</w:t>
      </w:r>
    </w:p>
    <w:p w:rsidR="008E4897" w:rsidRPr="005123C8" w:rsidRDefault="008E4897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уничтожение  очереди;</w:t>
      </w:r>
    </w:p>
    <w:p w:rsidR="008E4897" w:rsidRPr="005123C8" w:rsidRDefault="008E4897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поиска элемента по ключу;</w:t>
      </w:r>
    </w:p>
    <w:p w:rsidR="008E4897" w:rsidRPr="005123C8" w:rsidRDefault="008E4897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поиск позиции по заданному значению;</w:t>
      </w:r>
    </w:p>
    <w:p w:rsidR="008E4897" w:rsidRPr="005123C8" w:rsidRDefault="00FE05E4" w:rsidP="00FE05E4">
      <w:pPr>
        <w:pStyle w:val="a4"/>
        <w:numPr>
          <w:ilvl w:val="0"/>
          <w:numId w:val="10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нахождения количества элементов в очереди,</w:t>
      </w:r>
    </w:p>
    <w:p w:rsidR="00FE05E4" w:rsidRPr="005123C8" w:rsidRDefault="00FE05E4" w:rsidP="00FE05E4">
      <w:pPr>
        <w:pStyle w:val="a4"/>
        <w:numPr>
          <w:ilvl w:val="0"/>
          <w:numId w:val="10"/>
        </w:numPr>
        <w:rPr>
          <w:b/>
          <w:color w:val="FF0000"/>
          <w:szCs w:val="24"/>
        </w:rPr>
      </w:pPr>
      <w:r w:rsidRPr="005123C8">
        <w:rPr>
          <w:color w:val="FF0000"/>
          <w:szCs w:val="24"/>
        </w:rPr>
        <w:t>очистка очереди.</w:t>
      </w:r>
    </w:p>
    <w:p w:rsidR="008E4897" w:rsidRPr="005123C8" w:rsidRDefault="008E4897" w:rsidP="008E4897">
      <w:pPr>
        <w:pStyle w:val="a4"/>
        <w:numPr>
          <w:ilvl w:val="1"/>
          <w:numId w:val="9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Разработать пользовательский  интерфейс программы</w:t>
      </w:r>
    </w:p>
    <w:p w:rsidR="008E4897" w:rsidRPr="005123C8" w:rsidRDefault="008E4897" w:rsidP="008E4897">
      <w:pPr>
        <w:pStyle w:val="a4"/>
        <w:numPr>
          <w:ilvl w:val="1"/>
          <w:numId w:val="9"/>
        </w:numPr>
        <w:rPr>
          <w:color w:val="FF0000"/>
          <w:szCs w:val="24"/>
        </w:rPr>
      </w:pPr>
      <w:r w:rsidRPr="005123C8">
        <w:rPr>
          <w:color w:val="FF0000"/>
          <w:szCs w:val="24"/>
        </w:rPr>
        <w:t>Проверить корректность ввода данных.</w:t>
      </w:r>
    </w:p>
    <w:p w:rsidR="008800FB" w:rsidRDefault="008800FB" w:rsidP="008800FB">
      <w:pPr>
        <w:pStyle w:val="a4"/>
        <w:spacing w:before="100" w:beforeAutospacing="1" w:after="100" w:afterAutospacing="1"/>
        <w:jc w:val="center"/>
        <w:rPr>
          <w:b/>
          <w:sz w:val="28"/>
          <w:szCs w:val="28"/>
        </w:rPr>
      </w:pPr>
    </w:p>
    <w:p w:rsidR="008E4897" w:rsidRPr="00FE05E4" w:rsidRDefault="008800FB" w:rsidP="008800FB">
      <w:pPr>
        <w:pStyle w:val="a4"/>
        <w:spacing w:before="100" w:beforeAutospacing="1" w:after="100" w:afterAutospacing="1"/>
        <w:jc w:val="center"/>
        <w:rPr>
          <w:color w:val="000000"/>
          <w:szCs w:val="24"/>
        </w:rPr>
      </w:pPr>
      <w:r w:rsidRPr="008800FB">
        <w:rPr>
          <w:b/>
          <w:sz w:val="28"/>
          <w:szCs w:val="28"/>
        </w:rPr>
        <w:t>Самостоятельная работа</w:t>
      </w:r>
    </w:p>
    <w:p w:rsidR="00E83D23" w:rsidRPr="009336EF" w:rsidRDefault="00FE05E4" w:rsidP="00E83D23">
      <w:pPr>
        <w:numPr>
          <w:ilvl w:val="0"/>
          <w:numId w:val="1"/>
        </w:numPr>
        <w:rPr>
          <w:color w:val="FF0000"/>
        </w:rPr>
      </w:pPr>
      <w:r w:rsidRPr="009336EF">
        <w:rPr>
          <w:color w:val="FF0000"/>
        </w:rPr>
        <w:t xml:space="preserve">Разработать алгоритм, блок схему и  </w:t>
      </w:r>
      <w:r w:rsidR="00E83D23" w:rsidRPr="009336EF">
        <w:rPr>
          <w:color w:val="FF0000"/>
        </w:rPr>
        <w:t>программу создания кольцевой очереди</w:t>
      </w:r>
      <w:r w:rsidRPr="009336EF">
        <w:rPr>
          <w:color w:val="FF0000"/>
        </w:rPr>
        <w:t>, предусмотреть выполнение основных операций над структурой данных.</w:t>
      </w:r>
    </w:p>
    <w:p w:rsidR="00FE05E4" w:rsidRPr="00D93F7D" w:rsidRDefault="00FE05E4" w:rsidP="00FE05E4">
      <w:pPr>
        <w:numPr>
          <w:ilvl w:val="0"/>
          <w:numId w:val="1"/>
        </w:numPr>
        <w:rPr>
          <w:color w:val="FF0000"/>
        </w:rPr>
      </w:pPr>
      <w:r w:rsidRPr="00D93F7D">
        <w:rPr>
          <w:color w:val="FF0000"/>
        </w:rPr>
        <w:t xml:space="preserve">Разработать алгоритм, блок схему и  </w:t>
      </w:r>
      <w:r w:rsidR="00E83D23" w:rsidRPr="00D93F7D">
        <w:rPr>
          <w:color w:val="FF0000"/>
        </w:rPr>
        <w:t>программу сцепления (конкатенации) двух очередей</w:t>
      </w:r>
      <w:r w:rsidRPr="00D93F7D">
        <w:rPr>
          <w:color w:val="FF0000"/>
        </w:rPr>
        <w:t xml:space="preserve">. Предусмотреть выполнение основных операций </w:t>
      </w:r>
      <w:r w:rsidR="008800FB" w:rsidRPr="00D93F7D">
        <w:rPr>
          <w:color w:val="FF0000"/>
        </w:rPr>
        <w:t>над конкатенированной очередью.</w:t>
      </w:r>
    </w:p>
    <w:p w:rsidR="008800FB" w:rsidRPr="00BD250C" w:rsidRDefault="008800FB" w:rsidP="00640A32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FF0000"/>
          <w:szCs w:val="24"/>
          <w:lang w:eastAsia="ru-RU"/>
        </w:rPr>
      </w:pPr>
      <w:bookmarkStart w:id="0" w:name="_GoBack"/>
      <w:r w:rsidRPr="00BD250C">
        <w:rPr>
          <w:rFonts w:eastAsia="Times New Roman" w:cs="Times New Roman"/>
          <w:color w:val="FF0000"/>
          <w:szCs w:val="24"/>
          <w:lang w:eastAsia="ru-RU"/>
        </w:rPr>
        <w:t>Разработать алгоритм, блок схему и программный код для очереди с приоритетом.</w:t>
      </w:r>
      <w:r w:rsidRPr="00BD250C">
        <w:rPr>
          <w:color w:val="FF0000"/>
          <w:szCs w:val="24"/>
        </w:rPr>
        <w:t xml:space="preserve"> Предусмотреть выполнение основных операций над структурой данных</w:t>
      </w:r>
      <w:r w:rsidRPr="00BD250C">
        <w:rPr>
          <w:color w:val="FF0000"/>
        </w:rPr>
        <w:t>.</w:t>
      </w:r>
      <w:bookmarkEnd w:id="0"/>
    </w:p>
    <w:sectPr w:rsidR="008800FB" w:rsidRPr="00BD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712C"/>
    <w:multiLevelType w:val="hybridMultilevel"/>
    <w:tmpl w:val="E7CE8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2CEA"/>
    <w:multiLevelType w:val="hybridMultilevel"/>
    <w:tmpl w:val="9D369B3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92821CB"/>
    <w:multiLevelType w:val="hybridMultilevel"/>
    <w:tmpl w:val="4E72B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A87F8D"/>
    <w:multiLevelType w:val="hybridMultilevel"/>
    <w:tmpl w:val="4A180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01C36"/>
    <w:multiLevelType w:val="hybridMultilevel"/>
    <w:tmpl w:val="948067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B222EC"/>
    <w:multiLevelType w:val="hybridMultilevel"/>
    <w:tmpl w:val="6812F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D41CC"/>
    <w:multiLevelType w:val="hybridMultilevel"/>
    <w:tmpl w:val="81FC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626E7"/>
    <w:multiLevelType w:val="hybridMultilevel"/>
    <w:tmpl w:val="2B62BA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3558CF"/>
    <w:multiLevelType w:val="multilevel"/>
    <w:tmpl w:val="A096142A"/>
    <w:lvl w:ilvl="0">
      <w:start w:val="168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Lucida Bright" w:hAnsi="Lucida Bright" w:hint="default"/>
        <w:sz w:val="20"/>
      </w:rPr>
    </w:lvl>
    <w:lvl w:ilvl="1">
      <w:start w:val="1"/>
      <w:numFmt w:val="decimal"/>
      <w:lvlText w:val="%2.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416F21"/>
    <w:multiLevelType w:val="hybridMultilevel"/>
    <w:tmpl w:val="4E14B392"/>
    <w:lvl w:ilvl="0" w:tplc="041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23"/>
    <w:rsid w:val="00043025"/>
    <w:rsid w:val="00445F06"/>
    <w:rsid w:val="00475AF7"/>
    <w:rsid w:val="00496245"/>
    <w:rsid w:val="005123C8"/>
    <w:rsid w:val="00640A32"/>
    <w:rsid w:val="0078269C"/>
    <w:rsid w:val="00833FCC"/>
    <w:rsid w:val="008800FB"/>
    <w:rsid w:val="008E4897"/>
    <w:rsid w:val="009336EF"/>
    <w:rsid w:val="00B31650"/>
    <w:rsid w:val="00B6511B"/>
    <w:rsid w:val="00BD250C"/>
    <w:rsid w:val="00D93F7D"/>
    <w:rsid w:val="00DC50A6"/>
    <w:rsid w:val="00E83D23"/>
    <w:rsid w:val="00ED60F2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6F2064-AFA0-4E79-8D7E-565024D5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83D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3D2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a3">
    <w:name w:val="Normal (Web)"/>
    <w:basedOn w:val="a"/>
    <w:semiHidden/>
    <w:unhideWhenUsed/>
    <w:rsid w:val="00E83D23"/>
    <w:pPr>
      <w:spacing w:before="20" w:after="20"/>
    </w:pPr>
    <w:rPr>
      <w:rFonts w:ascii="Arial" w:hAnsi="Arial" w:cs="Arial"/>
      <w:color w:val="000000"/>
      <w:sz w:val="15"/>
      <w:szCs w:val="15"/>
    </w:rPr>
  </w:style>
  <w:style w:type="paragraph" w:styleId="a4">
    <w:name w:val="List Paragraph"/>
    <w:basedOn w:val="a"/>
    <w:uiPriority w:val="34"/>
    <w:qFormat/>
    <w:rsid w:val="0078269C"/>
    <w:pPr>
      <w:ind w:left="720"/>
      <w:contextualSpacing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Нурдин Уланов</cp:lastModifiedBy>
  <cp:revision>9</cp:revision>
  <dcterms:created xsi:type="dcterms:W3CDTF">2020-09-29T05:40:00Z</dcterms:created>
  <dcterms:modified xsi:type="dcterms:W3CDTF">2020-10-15T15:25:00Z</dcterms:modified>
</cp:coreProperties>
</file>