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82" w:rsidRDefault="00E12E82" w:rsidP="00E12E82">
      <w:pPr>
        <w:jc w:val="center"/>
      </w:pPr>
      <w:r w:rsidRPr="00E12E82">
        <w:rPr>
          <w:rFonts w:hint="eastAsia"/>
        </w:rPr>
        <w:t>经营场所管理制度</w:t>
      </w:r>
    </w:p>
    <w:p w:rsidR="00307E1B" w:rsidRDefault="00307E1B" w:rsidP="00307E1B">
      <w:r>
        <w:rPr>
          <w:rFonts w:hint="eastAsia"/>
        </w:rPr>
        <w:t>（一）营业场所卫生管理制度</w:t>
      </w:r>
      <w:r>
        <w:rPr>
          <w:rFonts w:hint="eastAsia"/>
        </w:rPr>
        <w:t> </w:t>
      </w:r>
    </w:p>
    <w:p w:rsidR="00307E1B" w:rsidRDefault="00307E1B" w:rsidP="00307E1B">
      <w:r>
        <w:rPr>
          <w:rFonts w:hint="eastAsia"/>
        </w:rPr>
        <w:t>1</w:t>
      </w:r>
      <w:r>
        <w:rPr>
          <w:rFonts w:hint="eastAsia"/>
        </w:rPr>
        <w:t>、必须保持经营场所的干净、整洁。</w:t>
      </w:r>
    </w:p>
    <w:p w:rsidR="00307E1B" w:rsidRDefault="00307E1B" w:rsidP="00307E1B">
      <w:r>
        <w:rPr>
          <w:rFonts w:hint="eastAsia"/>
        </w:rPr>
        <w:t>2</w:t>
      </w:r>
      <w:r>
        <w:rPr>
          <w:rFonts w:hint="eastAsia"/>
        </w:rPr>
        <w:t>、经营场所内不得存放有毒、有害物品。</w:t>
      </w:r>
      <w:r>
        <w:rPr>
          <w:rFonts w:hint="eastAsia"/>
        </w:rPr>
        <w:t> </w:t>
      </w:r>
    </w:p>
    <w:p w:rsidR="00307E1B" w:rsidRDefault="00307E1B" w:rsidP="00307E1B">
      <w:r>
        <w:rPr>
          <w:rFonts w:hint="eastAsia"/>
        </w:rPr>
        <w:t>3</w:t>
      </w:r>
      <w:r>
        <w:rPr>
          <w:rFonts w:hint="eastAsia"/>
        </w:rPr>
        <w:t>、经营场所内不得随地吐痰、乱丢果皮、杂物等。</w:t>
      </w:r>
      <w:r>
        <w:rPr>
          <w:rFonts w:hint="eastAsia"/>
        </w:rPr>
        <w:t>  </w:t>
      </w:r>
    </w:p>
    <w:p w:rsidR="00307E1B" w:rsidRDefault="00307E1B" w:rsidP="00307E1B">
      <w:r>
        <w:rPr>
          <w:rFonts w:hint="eastAsia"/>
        </w:rPr>
        <w:t>4</w:t>
      </w:r>
      <w:r>
        <w:rPr>
          <w:rFonts w:hint="eastAsia"/>
        </w:rPr>
        <w:t>、任何员工不得将易燃、易爆等物品带入经营场所内。</w:t>
      </w:r>
      <w:r>
        <w:rPr>
          <w:rFonts w:hint="eastAsia"/>
        </w:rPr>
        <w:t> </w:t>
      </w:r>
    </w:p>
    <w:p w:rsidR="00307E1B" w:rsidRDefault="00307E1B" w:rsidP="00307E1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个人办公区间物品应摆放整齐，办公台上不得摆放与经营无关的物品。</w:t>
      </w:r>
      <w:r>
        <w:rPr>
          <w:rFonts w:hint="eastAsia"/>
        </w:rPr>
        <w:t>  </w:t>
      </w:r>
    </w:p>
    <w:p w:rsidR="00307E1B" w:rsidRDefault="00307E1B" w:rsidP="00307E1B">
      <w:r>
        <w:rPr>
          <w:rFonts w:hint="eastAsia"/>
        </w:rPr>
        <w:t>6</w:t>
      </w:r>
      <w:r>
        <w:rPr>
          <w:rFonts w:hint="eastAsia"/>
        </w:rPr>
        <w:t>、注意个人卫生，不得穿背心，拖鞋进入办公区域。</w:t>
      </w:r>
      <w:r>
        <w:rPr>
          <w:rFonts w:hint="eastAsia"/>
        </w:rPr>
        <w:t>  </w:t>
      </w:r>
    </w:p>
    <w:p w:rsidR="00307E1B" w:rsidRDefault="00307E1B" w:rsidP="00307E1B">
      <w:r>
        <w:rPr>
          <w:rFonts w:hint="eastAsia"/>
        </w:rPr>
        <w:t>7</w:t>
      </w:r>
      <w:r>
        <w:rPr>
          <w:rFonts w:hint="eastAsia"/>
        </w:rPr>
        <w:t>、灭蚊蝇灯、鼠夹、杀虫剂应保持有效状态，发现故障应及时处理。</w:t>
      </w:r>
      <w:r>
        <w:rPr>
          <w:rFonts w:hint="eastAsia"/>
        </w:rPr>
        <w:t> </w:t>
      </w:r>
    </w:p>
    <w:p w:rsidR="00307E1B" w:rsidRDefault="00307E1B" w:rsidP="00307E1B">
      <w:r>
        <w:rPr>
          <w:rFonts w:hint="eastAsia"/>
        </w:rPr>
        <w:t>（二）仓库卫生管理制度</w:t>
      </w:r>
      <w:r>
        <w:rPr>
          <w:rFonts w:hint="eastAsia"/>
        </w:rPr>
        <w:t>  </w:t>
      </w:r>
    </w:p>
    <w:p w:rsidR="00307E1B" w:rsidRDefault="00307E1B" w:rsidP="00307E1B">
      <w:r>
        <w:rPr>
          <w:rFonts w:hint="eastAsia"/>
        </w:rPr>
        <w:t>1</w:t>
      </w:r>
      <w:r>
        <w:rPr>
          <w:rFonts w:hint="eastAsia"/>
        </w:rPr>
        <w:t>、化妆品应专区存放，所有入库产品应分区、分类摆放在规定的区间。</w:t>
      </w:r>
      <w:r>
        <w:rPr>
          <w:rFonts w:hint="eastAsia"/>
        </w:rPr>
        <w:t>  </w:t>
      </w:r>
    </w:p>
    <w:p w:rsidR="00307E1B" w:rsidRDefault="00307E1B" w:rsidP="00307E1B">
      <w:r>
        <w:rPr>
          <w:rFonts w:hint="eastAsia"/>
        </w:rPr>
        <w:t>2</w:t>
      </w:r>
      <w:r>
        <w:rPr>
          <w:rFonts w:hint="eastAsia"/>
        </w:rPr>
        <w:t>、调控好化妆品专区的温湿度，保证化妆品的质量。</w:t>
      </w:r>
      <w:r>
        <w:rPr>
          <w:rFonts w:hint="eastAsia"/>
        </w:rPr>
        <w:t> </w:t>
      </w:r>
    </w:p>
    <w:p w:rsidR="00307E1B" w:rsidRDefault="00307E1B" w:rsidP="00307E1B">
      <w:r>
        <w:rPr>
          <w:rFonts w:hint="eastAsia"/>
        </w:rPr>
        <w:t>3</w:t>
      </w:r>
      <w:r>
        <w:rPr>
          <w:rFonts w:hint="eastAsia"/>
        </w:rPr>
        <w:t>、合理使用化妆品专区，堆码整齐、牢固，无倒置现象。库存化妆品先进先出，不同批号化妆品不得混放。</w:t>
      </w:r>
      <w:r>
        <w:rPr>
          <w:rFonts w:hint="eastAsia"/>
        </w:rPr>
        <w:t>  </w:t>
      </w:r>
    </w:p>
    <w:p w:rsidR="0018651F" w:rsidRDefault="00307E1B" w:rsidP="00307E1B">
      <w:r>
        <w:rPr>
          <w:rFonts w:hint="eastAsia"/>
        </w:rPr>
        <w:t>4</w:t>
      </w:r>
      <w:r>
        <w:rPr>
          <w:rFonts w:hint="eastAsia"/>
        </w:rPr>
        <w:t>、化妆品专区内应保持干燥、整洁、通风，地面清洁，无积水，门窗玻璃洁净完好，墙壁天花板无霉斑、无脱落，防虫、防鼠、防尘、防潮、防霉、防火设施配置齐全有效。</w:t>
      </w:r>
    </w:p>
    <w:p w:rsidR="00307E1B" w:rsidRDefault="00307E1B" w:rsidP="00307E1B">
      <w:r>
        <w:rPr>
          <w:rFonts w:hint="eastAsia"/>
        </w:rPr>
        <w:t>5</w:t>
      </w:r>
      <w:r>
        <w:rPr>
          <w:rFonts w:hint="eastAsia"/>
        </w:rPr>
        <w:t>、化妆品专区应定期做好清洁卫生消毒工作，每日进行防蝇、防鼠、防虫等检查和打扫卫生。</w:t>
      </w:r>
      <w:r>
        <w:rPr>
          <w:rFonts w:hint="eastAsia"/>
        </w:rPr>
        <w:t> </w:t>
      </w:r>
    </w:p>
    <w:p w:rsidR="00307E1B" w:rsidRDefault="00307E1B" w:rsidP="00307E1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、仓库内不得吸烟、进食，化妆品专区不得存放与化妆品无关的私人杂物，不得存放易燃、易爆和有毒物品。</w:t>
      </w:r>
    </w:p>
    <w:p w:rsidR="007B32ED" w:rsidRDefault="007B32ED" w:rsidP="00307E1B">
      <w:pPr>
        <w:rPr>
          <w:rFonts w:hint="eastAsia"/>
          <w:color w:val="FF0000"/>
        </w:rPr>
      </w:pPr>
      <w:r w:rsidRPr="007B32ED">
        <w:rPr>
          <w:rFonts w:hint="eastAsia"/>
          <w:color w:val="FF0000"/>
        </w:rPr>
        <w:t>（三）</w:t>
      </w:r>
      <w:r>
        <w:rPr>
          <w:rFonts w:hint="eastAsia"/>
          <w:color w:val="FF0000"/>
        </w:rPr>
        <w:t>经营场所定期检查店内：</w:t>
      </w:r>
      <w:r w:rsidRPr="007B32ED">
        <w:rPr>
          <w:rFonts w:hint="eastAsia"/>
          <w:color w:val="FF0000"/>
        </w:rPr>
        <w:t>化妆品</w:t>
      </w:r>
      <w:r>
        <w:rPr>
          <w:rFonts w:hint="eastAsia"/>
          <w:color w:val="FF0000"/>
        </w:rPr>
        <w:t>是否</w:t>
      </w:r>
      <w:r w:rsidRPr="007B32ED">
        <w:rPr>
          <w:rFonts w:hint="eastAsia"/>
          <w:color w:val="FF0000"/>
        </w:rPr>
        <w:t>按规定的储存条件储存，化妆品有效期</w:t>
      </w:r>
      <w:r>
        <w:rPr>
          <w:rFonts w:hint="eastAsia"/>
          <w:color w:val="FF0000"/>
        </w:rPr>
        <w:t>状况</w:t>
      </w:r>
      <w:r w:rsidRPr="007B32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是否存在分装、配制化妆品行为；</w:t>
      </w:r>
    </w:p>
    <w:p w:rsidR="007B32ED" w:rsidRPr="007B32ED" w:rsidRDefault="007B32ED" w:rsidP="00307E1B">
      <w:pPr>
        <w:rPr>
          <w:rFonts w:hint="eastAsia"/>
          <w:color w:val="FF0000"/>
        </w:rPr>
      </w:pPr>
      <w:r>
        <w:rPr>
          <w:rFonts w:hint="eastAsia"/>
          <w:color w:val="FF0000"/>
        </w:rPr>
        <w:t>（四）填写</w:t>
      </w:r>
      <w:r w:rsidRPr="007B32ED">
        <w:rPr>
          <w:rFonts w:hint="eastAsia"/>
          <w:color w:val="FF0000"/>
        </w:rPr>
        <w:t>化妆品按规定的储存条件储存，化妆品有效期管理表单，分装、配制化妆品行为记录</w:t>
      </w:r>
      <w:r>
        <w:rPr>
          <w:rFonts w:hint="eastAsia"/>
          <w:color w:val="FF0000"/>
        </w:rPr>
        <w:t>的记录表单；</w:t>
      </w:r>
      <w:bookmarkStart w:id="0" w:name="_GoBack"/>
      <w:bookmarkEnd w:id="0"/>
    </w:p>
    <w:p w:rsidR="007B32ED" w:rsidRPr="007B32ED" w:rsidRDefault="007B32ED" w:rsidP="00307E1B">
      <w:pPr>
        <w:rPr>
          <w:color w:val="FF0000"/>
        </w:rPr>
      </w:pPr>
    </w:p>
    <w:sectPr w:rsidR="007B32ED" w:rsidRPr="007B32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139" w:rsidRDefault="00AF2139" w:rsidP="0018651F">
      <w:pPr>
        <w:spacing w:line="240" w:lineRule="auto"/>
      </w:pPr>
      <w:r>
        <w:separator/>
      </w:r>
    </w:p>
  </w:endnote>
  <w:endnote w:type="continuationSeparator" w:id="0">
    <w:p w:rsidR="00AF2139" w:rsidRDefault="00AF2139" w:rsidP="00186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139" w:rsidRDefault="00AF2139" w:rsidP="0018651F">
      <w:pPr>
        <w:spacing w:line="240" w:lineRule="auto"/>
      </w:pPr>
      <w:r>
        <w:separator/>
      </w:r>
    </w:p>
  </w:footnote>
  <w:footnote w:type="continuationSeparator" w:id="0">
    <w:p w:rsidR="00AF2139" w:rsidRDefault="00AF2139" w:rsidP="001865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335C1"/>
    <w:rsid w:val="0018651F"/>
    <w:rsid w:val="001A075F"/>
    <w:rsid w:val="002C75B3"/>
    <w:rsid w:val="00307E1B"/>
    <w:rsid w:val="00323B43"/>
    <w:rsid w:val="00373CAA"/>
    <w:rsid w:val="003D37D8"/>
    <w:rsid w:val="00426133"/>
    <w:rsid w:val="004358AB"/>
    <w:rsid w:val="006B589B"/>
    <w:rsid w:val="007B32ED"/>
    <w:rsid w:val="008521DE"/>
    <w:rsid w:val="008B7726"/>
    <w:rsid w:val="009A3267"/>
    <w:rsid w:val="009B6FC5"/>
    <w:rsid w:val="00A93ED6"/>
    <w:rsid w:val="00AF2139"/>
    <w:rsid w:val="00B46D4C"/>
    <w:rsid w:val="00B871F7"/>
    <w:rsid w:val="00D31D50"/>
    <w:rsid w:val="00DC30D8"/>
    <w:rsid w:val="00E12E82"/>
    <w:rsid w:val="00E8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51F"/>
    <w:pPr>
      <w:adjustRightInd w:val="0"/>
      <w:snapToGrid w:val="0"/>
      <w:spacing w:after="0" w:line="360" w:lineRule="auto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5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5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5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51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8</cp:revision>
  <dcterms:created xsi:type="dcterms:W3CDTF">2008-09-11T17:20:00Z</dcterms:created>
  <dcterms:modified xsi:type="dcterms:W3CDTF">2017-07-24T09:26:00Z</dcterms:modified>
</cp:coreProperties>
</file>