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rFonts w:ascii="Arial" w:hAnsi="Arial" w:cs="Arial"/>
          <w:b/>
          <w:bCs/>
          <w:i w:val="0"/>
          <w:color w:val="000000" w:themeColor="text1"/>
          <w:u w:val="none"/>
          <w14:ligatures w14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u w:val="none"/>
        </w:rPr>
        <w:t xml:space="preserve">Apuntes de Jetpack Compose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u w:val="none"/>
        </w:rPr>
      </w:r>
    </w:p>
    <w:p w14:paraId="23C0BB5E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9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9"/>
        <w:bottom w:val="single" w:color="0f4761" w:themeColor="accent1" w:themeShade="BF" w:sz="4" w:space="9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2026-06-13T22:33:12Z</dcterms:modified>
</cp:coreProperties>
</file>