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27"/>
        <w:pBdr/>
        <w:spacing/>
        <w:ind/>
        <w:rPr>
          <w:rFonts w:ascii="Arial" w:hAnsi="Arial" w:cs="Arial"/>
          <w:b/>
          <w:bCs/>
          <w:i w:val="0"/>
          <w:color w:val="000000" w:themeColor="text1"/>
          <w:u w:val="none"/>
          <w14:ligatures w14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u w:val="none"/>
        </w:rPr>
        <w:t xml:space="preserve">Apuntes de Jetpack Compose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u w:val="none"/>
        </w:rPr>
      </w:r>
      <w:r>
        <w:rPr>
          <w:rFonts w:ascii="Arial" w:hAnsi="Arial" w:cs="Arial"/>
          <w:b/>
          <w:bCs/>
          <w:i w:val="0"/>
          <w:color w:val="000000" w:themeColor="text1"/>
          <w:u w:val="none"/>
          <w14:ligatures w14:val="none"/>
        </w:rPr>
      </w:r>
    </w:p>
    <w:p w14:paraId="23C0BB5E">
      <w:pPr>
        <w:pStyle w:val="828"/>
        <w:pBdr/>
        <w:spacing/>
        <w:ind/>
        <w:rPr>
          <w:b/>
          <w:bCs w:val="0"/>
          <w:i w:val="0"/>
          <w:color w:val="000000" w:themeColor="text1"/>
          <w:sz w:val="36"/>
          <w:szCs w:val="36"/>
        </w:rPr>
      </w:pPr>
      <w:r>
        <w:rPr>
          <w:b/>
          <w:bCs/>
          <w:i w:val="0"/>
          <w:iCs w:val="0"/>
          <w:color w:val="000000" w:themeColor="text1"/>
          <w:sz w:val="36"/>
          <w:szCs w:val="36"/>
        </w:rPr>
        <w:t xml:space="preserve">Navigation Component</w:t>
      </w:r>
      <w:r>
        <w:rPr>
          <w:b/>
          <w:bCs w:val="0"/>
          <w:i w:val="0"/>
          <w:color w:val="000000" w:themeColor="text1"/>
          <w:sz w:val="36"/>
          <w:szCs w:val="36"/>
        </w:rPr>
      </w:r>
    </w:p>
    <w:p w14:paraId="103CA5AB">
      <w:pPr>
        <w:pStyle w:val="829"/>
        <w:pBdr/>
        <w:spacing/>
        <w:ind/>
        <w:rPr>
          <w:sz w:val="24"/>
          <w:szCs w:val="24"/>
        </w:rPr>
      </w:pPr>
      <w:r>
        <w:rPr>
          <w:b/>
          <w:bCs/>
          <w:i w:val="0"/>
          <w:iCs w:val="0"/>
          <w:color w:val="000000" w:themeColor="text1"/>
          <w:sz w:val="32"/>
          <w:szCs w:val="32"/>
        </w:rPr>
        <w:t xml:space="preserve">Gr</w:t>
      </w:r>
      <w:r>
        <w:rPr>
          <w:b/>
          <w:bCs/>
          <w:i w:val="0"/>
          <w:iCs w:val="0"/>
          <w:color w:val="000000" w:themeColor="text1"/>
          <w:sz w:val="32"/>
          <w:szCs w:val="32"/>
        </w:rPr>
        <w:t xml:space="preserve">áfico de navegaci</w:t>
      </w:r>
      <w:r>
        <w:rPr>
          <w:b/>
          <w:bCs/>
          <w:i w:val="0"/>
          <w:iCs w:val="0"/>
          <w:color w:val="000000" w:themeColor="text1"/>
          <w:sz w:val="32"/>
          <w:szCs w:val="32"/>
        </w:rPr>
        <w:t xml:space="preserve">ón</w:t>
      </w:r>
      <w:r>
        <w:rPr>
          <w:b/>
          <w:bCs/>
          <w:i w:val="0"/>
          <w:iCs w:val="0"/>
          <w:color w:val="000000" w:themeColor="text1"/>
          <w:sz w:val="32"/>
          <w:szCs w:val="32"/>
        </w:rPr>
      </w:r>
      <w:r>
        <w:rPr>
          <w:sz w:val="24"/>
          <w:szCs w:val="24"/>
        </w:rPr>
      </w:r>
    </w:p>
    <w:p w14:paraId="594703D0">
      <w:pPr>
        <w:pBdr/>
        <w:spacing/>
        <w:ind/>
        <w:rPr>
          <w14:ligatures w14:val="none"/>
        </w:rPr>
      </w:pPr>
      <w:r>
        <w:t xml:space="preserve">El siguiente es un ejemplo de una aplicaci</w:t>
      </w:r>
      <w:r>
        <w:t xml:space="preserve">ón que hice para una app de conversi</w:t>
      </w:r>
      <w:r>
        <w:t xml:space="preserve">ón de unidades.</w:t>
      </w:r>
      <w:r/>
    </w:p>
    <w:p w14:paraId="1352B5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>
          <w:rFonts w:ascii="Arial" w:hAnsi="Arial" w:eastAsia="Arial" w:cs="Arial"/>
          <w:color w:val="7a7e85"/>
          <w:sz w:val="24"/>
          <w:szCs w:val="24"/>
        </w:rPr>
      </w:pPr>
      <w:r>
        <w:rPr>
          <w:rFonts w:ascii="Arial" w:hAnsi="Arial" w:eastAsia="Arial" w:cs="Arial"/>
          <w:color w:val="7a7e85"/>
          <w:sz w:val="24"/>
        </w:rPr>
        <w:t xml:space="preserve">// 1. Las rutas de nevegaci</w:t>
      </w:r>
      <w:r>
        <w:rPr>
          <w:rFonts w:ascii="Arial" w:hAnsi="Arial" w:eastAsia="Arial" w:cs="Arial"/>
          <w:color w:val="7a7e85"/>
          <w:sz w:val="24"/>
        </w:rPr>
        <w:t xml:space="preserve">ón que se utilizaron, esto iba fuera de la clase kotlin</w:t>
      </w:r>
      <w:r>
        <w:rPr>
          <w:sz w:val="24"/>
        </w:rPr>
      </w:r>
    </w:p>
    <w:p w14:paraId="560F81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>
          <w:sz w:val="24"/>
          <w:szCs w:val="24"/>
        </w:rPr>
      </w:pPr>
      <w:r>
        <w:rPr>
          <w:rFonts w:ascii="Arial" w:hAnsi="Arial" w:eastAsia="Arial" w:cs="Arial"/>
          <w:color w:val="7a7e85"/>
          <w:sz w:val="24"/>
        </w:rPr>
      </w:r>
      <w:r>
        <w:rPr>
          <w:rFonts w:ascii="Arial" w:hAnsi="Arial" w:eastAsia="Arial" w:cs="Arial"/>
          <w:color w:val="b3ae60"/>
          <w:sz w:val="24"/>
        </w:rPr>
        <w:tab/>
        <w:t xml:space="preserve">@Serializable </w:t>
      </w:r>
      <w:r>
        <w:rPr>
          <w:rFonts w:ascii="Arial" w:hAnsi="Arial" w:eastAsia="Arial" w:cs="Arial"/>
          <w:color w:val="cf8e6d"/>
          <w:sz w:val="24"/>
        </w:rPr>
        <w:t xml:space="preserve">object </w:t>
      </w:r>
      <w:r>
        <w:rPr>
          <w:rFonts w:ascii="Arial" w:hAnsi="Arial" w:eastAsia="Arial" w:cs="Arial"/>
          <w:color w:val="bcbec4"/>
          <w:sz w:val="24"/>
        </w:rPr>
        <w:t xml:space="preserve">Temperatura</w:t>
        <w:br/>
        <w:tab/>
      </w:r>
      <w:r>
        <w:rPr>
          <w:rFonts w:ascii="Arial" w:hAnsi="Arial" w:eastAsia="Arial" w:cs="Arial"/>
          <w:color w:val="b3ae60"/>
          <w:sz w:val="24"/>
        </w:rPr>
        <w:t xml:space="preserve">@Serializable </w:t>
      </w:r>
      <w:r>
        <w:rPr>
          <w:rFonts w:ascii="Arial" w:hAnsi="Arial" w:eastAsia="Arial" w:cs="Arial"/>
          <w:color w:val="cf8e6d"/>
          <w:sz w:val="24"/>
        </w:rPr>
        <w:t xml:space="preserve">object </w:t>
      </w:r>
      <w:r>
        <w:rPr>
          <w:rFonts w:ascii="Arial" w:hAnsi="Arial" w:eastAsia="Arial" w:cs="Arial"/>
          <w:color w:val="bcbec4"/>
          <w:sz w:val="24"/>
        </w:rPr>
        <w:t xml:space="preserve">Area</w:t>
        <w:br/>
        <w:tab/>
      </w:r>
      <w:r>
        <w:rPr>
          <w:rFonts w:ascii="Arial" w:hAnsi="Arial" w:eastAsia="Arial" w:cs="Arial"/>
          <w:color w:val="b3ae60"/>
          <w:sz w:val="24"/>
        </w:rPr>
        <w:t xml:space="preserve">@Serializable </w:t>
      </w:r>
      <w:r>
        <w:rPr>
          <w:rFonts w:ascii="Arial" w:hAnsi="Arial" w:eastAsia="Arial" w:cs="Arial"/>
          <w:color w:val="cf8e6d"/>
          <w:sz w:val="24"/>
        </w:rPr>
        <w:t xml:space="preserve">object </w:t>
      </w:r>
      <w:r>
        <w:rPr>
          <w:rFonts w:ascii="Arial" w:hAnsi="Arial" w:eastAsia="Arial" w:cs="Arial"/>
          <w:color w:val="bcbec4"/>
          <w:sz w:val="24"/>
        </w:rPr>
        <w:t xml:space="preserve">Volumen</w:t>
        <w:br/>
        <w:tab/>
      </w:r>
      <w:r>
        <w:rPr>
          <w:rFonts w:ascii="Arial" w:hAnsi="Arial" w:eastAsia="Arial" w:cs="Arial"/>
          <w:color w:val="b3ae60"/>
          <w:sz w:val="24"/>
        </w:rPr>
        <w:t xml:space="preserve">@Serializable </w:t>
      </w:r>
      <w:r>
        <w:rPr>
          <w:rFonts w:ascii="Arial" w:hAnsi="Arial" w:eastAsia="Arial" w:cs="Arial"/>
          <w:color w:val="cf8e6d"/>
          <w:sz w:val="24"/>
        </w:rPr>
        <w:t xml:space="preserve">object </w:t>
      </w:r>
      <w:r>
        <w:rPr>
          <w:rFonts w:ascii="Arial" w:hAnsi="Arial" w:eastAsia="Arial" w:cs="Arial"/>
          <w:color w:val="bcbec4"/>
          <w:sz w:val="24"/>
        </w:rPr>
        <w:t xml:space="preserve">Tiempo</w:t>
        <w:br/>
        <w:tab/>
      </w:r>
      <w:r>
        <w:rPr>
          <w:rFonts w:ascii="Arial" w:hAnsi="Arial" w:eastAsia="Arial" w:cs="Arial"/>
          <w:color w:val="b3ae60"/>
          <w:sz w:val="24"/>
        </w:rPr>
        <w:t xml:space="preserve">@Serializable </w:t>
      </w:r>
      <w:r>
        <w:rPr>
          <w:rFonts w:ascii="Arial" w:hAnsi="Arial" w:eastAsia="Arial" w:cs="Arial"/>
          <w:color w:val="cf8e6d"/>
          <w:sz w:val="24"/>
        </w:rPr>
        <w:t xml:space="preserve">object </w:t>
      </w:r>
      <w:r>
        <w:rPr>
          <w:rFonts w:ascii="Arial" w:hAnsi="Arial" w:eastAsia="Arial" w:cs="Arial"/>
          <w:color w:val="bcbec4"/>
          <w:sz w:val="24"/>
        </w:rPr>
        <w:t xml:space="preserve">Velocidad</w:t>
        <w:br/>
        <w:tab/>
      </w:r>
      <w:r>
        <w:rPr>
          <w:rFonts w:ascii="Arial" w:hAnsi="Arial" w:eastAsia="Arial" w:cs="Arial"/>
          <w:color w:val="b3ae60"/>
          <w:sz w:val="24"/>
        </w:rPr>
        <w:t xml:space="preserve">@Serializable </w:t>
      </w:r>
      <w:r>
        <w:rPr>
          <w:rFonts w:ascii="Arial" w:hAnsi="Arial" w:eastAsia="Arial" w:cs="Arial"/>
          <w:color w:val="cf8e6d"/>
          <w:sz w:val="24"/>
        </w:rPr>
        <w:t xml:space="preserve">object </w:t>
      </w:r>
      <w:r>
        <w:rPr>
          <w:rFonts w:ascii="Arial" w:hAnsi="Arial" w:eastAsia="Arial" w:cs="Arial"/>
          <w:color w:val="bcbec4"/>
          <w:sz w:val="24"/>
        </w:rPr>
        <w:t xml:space="preserve">Peso</w:t>
        <w:br/>
        <w:tab/>
      </w:r>
      <w:r>
        <w:rPr>
          <w:rFonts w:ascii="Arial" w:hAnsi="Arial" w:eastAsia="Arial" w:cs="Arial"/>
          <w:color w:val="b3ae60"/>
          <w:sz w:val="24"/>
        </w:rPr>
        <w:t xml:space="preserve">@Serializable </w:t>
      </w:r>
      <w:r>
        <w:rPr>
          <w:rFonts w:ascii="Arial" w:hAnsi="Arial" w:eastAsia="Arial" w:cs="Arial"/>
          <w:color w:val="cf8e6d"/>
          <w:sz w:val="24"/>
        </w:rPr>
        <w:t xml:space="preserve">object </w:t>
      </w:r>
      <w:r>
        <w:rPr>
          <w:rFonts w:ascii="Arial" w:hAnsi="Arial" w:eastAsia="Arial" w:cs="Arial"/>
          <w:color w:val="bcbec4"/>
          <w:sz w:val="24"/>
        </w:rPr>
        <w:t xml:space="preserve">Longitud</w:t>
      </w:r>
      <w:r/>
      <w:r/>
    </w:p>
    <w:p w14:paraId="39FFCD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>
          <w:rFonts w:ascii="Arial" w:hAnsi="Arial" w:eastAsia="Arial" w:cs="Arial"/>
          <w:color w:val="7a7e85"/>
          <w:sz w:val="24"/>
          <w:szCs w:val="24"/>
        </w:rPr>
      </w:pPr>
      <w:r>
        <w:rPr>
          <w:rFonts w:ascii="Arial" w:hAnsi="Arial" w:eastAsia="Arial" w:cs="Arial"/>
          <w:color w:val="7a7e85"/>
          <w:sz w:val="24"/>
        </w:rPr>
        <w:t xml:space="preserve">// 2. El controlador gestiona la navegaci</w:t>
      </w:r>
      <w:r>
        <w:rPr>
          <w:rFonts w:ascii="Arial" w:hAnsi="Arial" w:eastAsia="Arial" w:cs="Arial"/>
          <w:color w:val="7a7e85"/>
          <w:sz w:val="24"/>
        </w:rPr>
        <w:t xml:space="preserve">ón entre los distintos destinos/clases. Esto va dentro de una funci</w:t>
      </w:r>
      <w:r>
        <w:rPr>
          <w:rFonts w:ascii="Arial" w:hAnsi="Arial" w:eastAsia="Arial" w:cs="Arial"/>
          <w:color w:val="7a7e85"/>
          <w:sz w:val="24"/>
        </w:rPr>
        <w:t xml:space="preserve">ón @Composable</w:t>
      </w:r>
      <w:r>
        <w:rPr>
          <w:sz w:val="24"/>
        </w:rPr>
      </w:r>
    </w:p>
    <w:p w14:paraId="5D7744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>
          <w:rFonts w:ascii="Arial" w:hAnsi="Arial" w:eastAsia="Arial" w:cs="Arial"/>
          <w:color w:val="bcbec4"/>
          <w:sz w:val="24"/>
          <w:szCs w:val="24"/>
          <w:highlight w:val="none"/>
        </w:rPr>
      </w:pPr>
      <w:r>
        <w:rPr>
          <w:rFonts w:ascii="Arial" w:hAnsi="Arial" w:eastAsia="Arial" w:cs="Arial"/>
          <w:color w:val="7a7e85"/>
          <w:sz w:val="24"/>
        </w:rPr>
      </w:r>
      <w:r>
        <w:rPr>
          <w:rFonts w:ascii="Arial" w:hAnsi="Arial" w:eastAsia="Arial" w:cs="Arial"/>
          <w:color w:val="cf8e6d"/>
          <w:sz w:val="24"/>
        </w:rPr>
        <w:t xml:space="preserve">val </w:t>
      </w:r>
      <w:r>
        <w:rPr>
          <w:rFonts w:ascii="Arial" w:hAnsi="Arial" w:eastAsia="Arial" w:cs="Arial"/>
          <w:color w:val="bcbec4"/>
          <w:sz w:val="24"/>
        </w:rPr>
        <w:t xml:space="preserve">navController = </w:t>
      </w:r>
      <w:r>
        <w:rPr>
          <w:rFonts w:ascii="Arial" w:hAnsi="Arial" w:eastAsia="Arial" w:cs="Arial"/>
          <w:i/>
          <w:color w:val="bcbec4"/>
          <w:sz w:val="24"/>
        </w:rPr>
        <w:t xml:space="preserve">rememberNavController</w:t>
      </w:r>
      <w:r>
        <w:rPr>
          <w:rFonts w:ascii="Arial" w:hAnsi="Arial" w:eastAsia="Arial" w:cs="Arial"/>
          <w:color w:val="bcbec4"/>
          <w:sz w:val="24"/>
        </w:rPr>
        <w:t xml:space="preserve">()</w:t>
      </w:r>
      <w:r>
        <w:rPr>
          <w:sz w:val="24"/>
          <w:szCs w:val="24"/>
        </w:rPr>
      </w:r>
    </w:p>
    <w:p w14:paraId="19F058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>
          <w:color w:val="7f7f7f" w:themeColor="text1" w:themeTint="80"/>
          <w:sz w:val="24"/>
          <w:szCs w:val="24"/>
        </w:rPr>
      </w:pPr>
      <w:r>
        <w:rPr>
          <w:rFonts w:ascii="Arial" w:hAnsi="Arial" w:eastAsia="Arial" w:cs="Arial"/>
          <w:color w:val="7f7f7f" w:themeColor="text1" w:themeTint="80"/>
          <w:sz w:val="24"/>
          <w:highlight w:val="none"/>
        </w:rPr>
        <w:t xml:space="preserve">// 3. El NavHost que contiene todas las vistas de la navegaci</w:t>
      </w:r>
      <w:r>
        <w:rPr>
          <w:rFonts w:ascii="Arial" w:hAnsi="Arial" w:eastAsia="Arial" w:cs="Arial"/>
          <w:color w:val="7f7f7f" w:themeColor="text1" w:themeTint="80"/>
          <w:sz w:val="24"/>
          <w:highlight w:val="none"/>
        </w:rPr>
        <w:t xml:space="preserve">ón</w:t>
      </w:r>
      <w:r>
        <w:rPr>
          <w:rFonts w:ascii="Arial" w:hAnsi="Arial" w:eastAsia="Arial" w:cs="Arial"/>
          <w:color w:val="7f7f7f" w:themeColor="text1" w:themeTint="80"/>
          <w:sz w:val="24"/>
          <w:highlight w:val="none"/>
        </w:rPr>
        <w:t xml:space="preserve">. Esto va dentro de la funci</w:t>
      </w:r>
      <w:r>
        <w:rPr>
          <w:rFonts w:ascii="Arial" w:hAnsi="Arial" w:eastAsia="Arial" w:cs="Arial"/>
          <w:color w:val="7f7f7f" w:themeColor="text1" w:themeTint="80"/>
          <w:sz w:val="24"/>
          <w:highlight w:val="none"/>
        </w:rPr>
        <w:t xml:space="preserve">ón @Composable y las funciones dentro de las {...} tiene las funciones @Composable de cada vista.</w:t>
      </w:r>
      <w:r>
        <w:rPr>
          <w:rFonts w:ascii="Arial" w:hAnsi="Arial" w:eastAsia="Arial" w:cs="Arial"/>
          <w:color w:val="7f7f7f" w:themeColor="text1" w:themeTint="80"/>
          <w:sz w:val="24"/>
          <w:highlight w:val="none"/>
        </w:rPr>
      </w:r>
    </w:p>
    <w:p w14:paraId="6A7BBF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>
          <w:rFonts w:ascii="Arial" w:hAnsi="Arial" w:eastAsia="Arial" w:cs="Arial"/>
          <w:b/>
          <w:bCs/>
          <w:color w:val="bcbec4"/>
          <w:sz w:val="24"/>
          <w:szCs w:val="24"/>
        </w:rPr>
      </w:pPr>
      <w:r>
        <w:rPr>
          <w:rFonts w:ascii="Arial" w:hAnsi="Arial" w:eastAsia="Arial" w:cs="Arial"/>
          <w:color w:val="b3ae60"/>
          <w:sz w:val="24"/>
        </w:rPr>
        <w:t xml:space="preserve">NavHost</w:t>
      </w:r>
      <w:r>
        <w:rPr>
          <w:rFonts w:ascii="Arial" w:hAnsi="Arial" w:eastAsia="Arial" w:cs="Arial"/>
          <w:color w:val="bcbec4"/>
          <w:sz w:val="24"/>
        </w:rPr>
        <w:t xml:space="preserve">(</w:t>
      </w:r>
      <w:r>
        <w:rPr>
          <w:rFonts w:ascii="Arial" w:hAnsi="Arial" w:eastAsia="Arial" w:cs="Arial"/>
          <w:color w:val="56c1d6"/>
          <w:sz w:val="24"/>
        </w:rPr>
        <w:t xml:space="preserve">navController = </w:t>
      </w:r>
      <w:r>
        <w:rPr>
          <w:rFonts w:ascii="Arial" w:hAnsi="Arial" w:eastAsia="Arial" w:cs="Arial"/>
          <w:color w:val="bcbec4"/>
          <w:sz w:val="24"/>
        </w:rPr>
        <w:t xml:space="preserve">navController, </w:t>
      </w:r>
      <w:r>
        <w:rPr>
          <w:rFonts w:ascii="Arial" w:hAnsi="Arial" w:eastAsia="Arial" w:cs="Arial"/>
          <w:color w:val="56c1d6"/>
          <w:sz w:val="24"/>
        </w:rPr>
        <w:t xml:space="preserve">startDestination = </w:t>
      </w:r>
      <w:r>
        <w:rPr>
          <w:rFonts w:ascii="Arial" w:hAnsi="Arial" w:eastAsia="Arial" w:cs="Arial"/>
          <w:color w:val="bcbec4"/>
          <w:sz w:val="24"/>
        </w:rPr>
        <w:t xml:space="preserve">Temperatura) </w:t>
      </w:r>
      <w:r>
        <w:rPr>
          <w:rFonts w:ascii="Arial" w:hAnsi="Arial" w:eastAsia="Arial" w:cs="Arial"/>
          <w:b/>
          <w:color w:val="bcbec4"/>
          <w:sz w:val="24"/>
        </w:rPr>
        <w:t xml:space="preserve">{    </w:t>
      </w:r>
      <w:r>
        <w:rPr>
          <w:sz w:val="24"/>
        </w:rPr>
      </w:r>
    </w:p>
    <w:p w14:paraId="029EC1A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708" w:left="0"/>
        <w:rPr>
          <w:rFonts w:ascii="Arial" w:hAnsi="Arial" w:eastAsia="Arial" w:cs="Arial"/>
          <w:b/>
          <w:bCs/>
          <w:color w:val="bcbec4"/>
          <w:sz w:val="24"/>
          <w:szCs w:val="24"/>
        </w:rPr>
      </w:pPr>
      <w:r>
        <w:rPr>
          <w:rFonts w:ascii="Arial" w:hAnsi="Arial" w:eastAsia="Arial" w:cs="Arial"/>
          <w:b/>
          <w:color w:val="bcbec4"/>
          <w:sz w:val="24"/>
        </w:rPr>
      </w:r>
      <w:r>
        <w:rPr>
          <w:rFonts w:ascii="Arial" w:hAnsi="Arial" w:eastAsia="Arial" w:cs="Arial"/>
          <w:i/>
          <w:color w:val="57aaf7"/>
          <w:sz w:val="24"/>
        </w:rPr>
        <w:t xml:space="preserve">composable</w:t>
      </w:r>
      <w:r>
        <w:rPr>
          <w:rFonts w:ascii="Arial" w:hAnsi="Arial" w:eastAsia="Arial" w:cs="Arial"/>
          <w:color w:val="bcbec4"/>
          <w:sz w:val="24"/>
        </w:rPr>
        <w:t xml:space="preserve">&lt;Temperatura&gt; </w:t>
      </w:r>
      <w:r>
        <w:rPr>
          <w:rFonts w:ascii="Arial" w:hAnsi="Arial" w:eastAsia="Arial" w:cs="Arial"/>
          <w:b/>
          <w:color w:val="bcbec4"/>
          <w:sz w:val="24"/>
        </w:rPr>
        <w:t xml:space="preserve">{ </w:t>
      </w:r>
      <w:r>
        <w:rPr>
          <w:rFonts w:ascii="Arial" w:hAnsi="Arial" w:eastAsia="Arial" w:cs="Arial"/>
          <w:i/>
          <w:color w:val="bcbec4"/>
          <w:sz w:val="24"/>
        </w:rPr>
        <w:t xml:space="preserve">TemperaturaCompose</w:t>
      </w:r>
      <w:r>
        <w:rPr>
          <w:rFonts w:ascii="Arial" w:hAnsi="Arial" w:eastAsia="Arial" w:cs="Arial"/>
          <w:color w:val="bcbec4"/>
          <w:sz w:val="24"/>
        </w:rPr>
        <w:t xml:space="preserve">() </w:t>
      </w:r>
      <w:r>
        <w:rPr>
          <w:rFonts w:ascii="Arial" w:hAnsi="Arial" w:eastAsia="Arial" w:cs="Arial"/>
          <w:b/>
          <w:color w:val="bcbec4"/>
          <w:sz w:val="24"/>
        </w:rPr>
        <w:t xml:space="preserve">}</w:t>
      </w:r>
      <w:r>
        <w:rPr>
          <w:sz w:val="24"/>
          <w:szCs w:val="24"/>
        </w:rPr>
      </w:r>
    </w:p>
    <w:p w14:paraId="20268E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708" w:left="0"/>
        <w:rPr>
          <w:rFonts w:ascii="Arial" w:hAnsi="Arial" w:eastAsia="Arial" w:cs="Arial"/>
          <w:b/>
          <w:bCs/>
          <w:color w:val="bcbec4"/>
          <w:sz w:val="24"/>
          <w:szCs w:val="24"/>
        </w:rPr>
      </w:pPr>
      <w:r>
        <w:rPr>
          <w:rFonts w:ascii="Arial" w:hAnsi="Arial" w:eastAsia="Arial" w:cs="Arial"/>
          <w:b/>
          <w:color w:val="bcbec4"/>
          <w:sz w:val="24"/>
        </w:rPr>
      </w:r>
      <w:r>
        <w:rPr>
          <w:rFonts w:ascii="Arial" w:hAnsi="Arial" w:eastAsia="Arial" w:cs="Arial"/>
          <w:i/>
          <w:color w:val="57aaf7"/>
          <w:sz w:val="24"/>
        </w:rPr>
        <w:t xml:space="preserve">composable</w:t>
      </w:r>
      <w:r>
        <w:rPr>
          <w:rFonts w:ascii="Arial" w:hAnsi="Arial" w:eastAsia="Arial" w:cs="Arial"/>
          <w:color w:val="bcbec4"/>
          <w:sz w:val="24"/>
        </w:rPr>
        <w:t xml:space="preserve">&lt;Area&gt; </w:t>
      </w:r>
      <w:r>
        <w:rPr>
          <w:rFonts w:ascii="Arial" w:hAnsi="Arial" w:eastAsia="Arial" w:cs="Arial"/>
          <w:b/>
          <w:color w:val="bcbec4"/>
          <w:sz w:val="24"/>
        </w:rPr>
        <w:t xml:space="preserve">{ </w:t>
      </w:r>
      <w:r>
        <w:rPr>
          <w:rFonts w:ascii="Arial" w:hAnsi="Arial" w:eastAsia="Arial" w:cs="Arial"/>
          <w:i/>
          <w:color w:val="bcbec4"/>
          <w:sz w:val="24"/>
        </w:rPr>
        <w:t xml:space="preserve">AreaCompose</w:t>
      </w:r>
      <w:r>
        <w:rPr>
          <w:rFonts w:ascii="Arial" w:hAnsi="Arial" w:eastAsia="Arial" w:cs="Arial"/>
          <w:color w:val="bcbec4"/>
          <w:sz w:val="24"/>
        </w:rPr>
        <w:t xml:space="preserve">() </w:t>
      </w:r>
      <w:r>
        <w:rPr>
          <w:rFonts w:ascii="Arial" w:hAnsi="Arial" w:eastAsia="Arial" w:cs="Arial"/>
          <w:b/>
          <w:color w:val="bcbec4"/>
          <w:sz w:val="24"/>
        </w:rPr>
        <w:t xml:space="preserve">}</w:t>
      </w:r>
      <w:r>
        <w:rPr>
          <w:sz w:val="24"/>
          <w:szCs w:val="24"/>
        </w:rPr>
      </w:r>
    </w:p>
    <w:p w14:paraId="76FE80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708" w:left="0"/>
        <w:rPr>
          <w:rFonts w:ascii="Arial" w:hAnsi="Arial" w:eastAsia="Arial" w:cs="Arial"/>
          <w:b/>
          <w:bCs/>
          <w:color w:val="bcbec4"/>
          <w:sz w:val="24"/>
          <w:szCs w:val="24"/>
        </w:rPr>
      </w:pPr>
      <w:r>
        <w:rPr>
          <w:rFonts w:ascii="Arial" w:hAnsi="Arial" w:eastAsia="Arial" w:cs="Arial"/>
          <w:b/>
          <w:color w:val="bcbec4"/>
          <w:sz w:val="24"/>
        </w:rPr>
      </w:r>
      <w:r>
        <w:rPr>
          <w:rFonts w:ascii="Arial" w:hAnsi="Arial" w:eastAsia="Arial" w:cs="Arial"/>
          <w:i/>
          <w:color w:val="57aaf7"/>
          <w:sz w:val="24"/>
        </w:rPr>
        <w:t xml:space="preserve">composable</w:t>
      </w:r>
      <w:r>
        <w:rPr>
          <w:rFonts w:ascii="Arial" w:hAnsi="Arial" w:eastAsia="Arial" w:cs="Arial"/>
          <w:color w:val="bcbec4"/>
          <w:sz w:val="24"/>
        </w:rPr>
        <w:t xml:space="preserve">&lt;Volumen&gt; </w:t>
      </w:r>
      <w:r>
        <w:rPr>
          <w:rFonts w:ascii="Arial" w:hAnsi="Arial" w:eastAsia="Arial" w:cs="Arial"/>
          <w:b/>
          <w:color w:val="bcbec4"/>
          <w:sz w:val="24"/>
        </w:rPr>
        <w:t xml:space="preserve">{ </w:t>
      </w:r>
      <w:r>
        <w:rPr>
          <w:rFonts w:ascii="Arial" w:hAnsi="Arial" w:eastAsia="Arial" w:cs="Arial"/>
          <w:i/>
          <w:color w:val="bcbec4"/>
          <w:sz w:val="24"/>
        </w:rPr>
        <w:t xml:space="preserve">VolumenCompose</w:t>
      </w:r>
      <w:r>
        <w:rPr>
          <w:rFonts w:ascii="Arial" w:hAnsi="Arial" w:eastAsia="Arial" w:cs="Arial"/>
          <w:color w:val="bcbec4"/>
          <w:sz w:val="24"/>
        </w:rPr>
        <w:t xml:space="preserve">() </w:t>
      </w:r>
      <w:r>
        <w:rPr>
          <w:rFonts w:ascii="Arial" w:hAnsi="Arial" w:eastAsia="Arial" w:cs="Arial"/>
          <w:b/>
          <w:color w:val="bcbec4"/>
          <w:sz w:val="24"/>
        </w:rPr>
        <w:t xml:space="preserve">}</w:t>
      </w:r>
      <w:r>
        <w:rPr>
          <w:sz w:val="24"/>
          <w:szCs w:val="24"/>
        </w:rPr>
      </w:r>
    </w:p>
    <w:p w14:paraId="6B65357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708" w:left="0"/>
        <w:rPr>
          <w:rFonts w:ascii="Arial" w:hAnsi="Arial" w:eastAsia="Arial" w:cs="Arial"/>
          <w:b/>
          <w:bCs/>
          <w:color w:val="bcbec4"/>
          <w:sz w:val="24"/>
          <w:szCs w:val="24"/>
        </w:rPr>
      </w:pPr>
      <w:r>
        <w:rPr>
          <w:rFonts w:ascii="Arial" w:hAnsi="Arial" w:eastAsia="Arial" w:cs="Arial"/>
          <w:b/>
          <w:color w:val="bcbec4"/>
          <w:sz w:val="24"/>
        </w:rPr>
      </w:r>
      <w:r>
        <w:rPr>
          <w:rFonts w:ascii="Arial" w:hAnsi="Arial" w:eastAsia="Arial" w:cs="Arial"/>
          <w:i/>
          <w:color w:val="57aaf7"/>
          <w:sz w:val="24"/>
        </w:rPr>
        <w:t xml:space="preserve">composable</w:t>
      </w:r>
      <w:r>
        <w:rPr>
          <w:rFonts w:ascii="Arial" w:hAnsi="Arial" w:eastAsia="Arial" w:cs="Arial"/>
          <w:color w:val="bcbec4"/>
          <w:sz w:val="24"/>
        </w:rPr>
        <w:t xml:space="preserve">&lt;Tiempo&gt; </w:t>
      </w:r>
      <w:r>
        <w:rPr>
          <w:rFonts w:ascii="Arial" w:hAnsi="Arial" w:eastAsia="Arial" w:cs="Arial"/>
          <w:b/>
          <w:color w:val="bcbec4"/>
          <w:sz w:val="24"/>
        </w:rPr>
        <w:t xml:space="preserve">{ </w:t>
      </w:r>
      <w:r>
        <w:rPr>
          <w:rFonts w:ascii="Arial" w:hAnsi="Arial" w:eastAsia="Arial" w:cs="Arial"/>
          <w:i/>
          <w:color w:val="bcbec4"/>
          <w:sz w:val="24"/>
        </w:rPr>
        <w:t xml:space="preserve">TiempoCompose</w:t>
      </w:r>
      <w:r>
        <w:rPr>
          <w:rFonts w:ascii="Arial" w:hAnsi="Arial" w:eastAsia="Arial" w:cs="Arial"/>
          <w:color w:val="bcbec4"/>
          <w:sz w:val="24"/>
        </w:rPr>
        <w:t xml:space="preserve">() </w:t>
      </w:r>
      <w:r>
        <w:rPr>
          <w:rFonts w:ascii="Arial" w:hAnsi="Arial" w:eastAsia="Arial" w:cs="Arial"/>
          <w:b/>
          <w:color w:val="bcbec4"/>
          <w:sz w:val="24"/>
        </w:rPr>
        <w:t xml:space="preserve">}</w:t>
      </w:r>
      <w:r>
        <w:rPr>
          <w:sz w:val="24"/>
          <w:szCs w:val="24"/>
        </w:rPr>
      </w:r>
    </w:p>
    <w:p w14:paraId="385F9A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708" w:left="0"/>
        <w:rPr>
          <w:rFonts w:ascii="Arial" w:hAnsi="Arial" w:eastAsia="Arial" w:cs="Arial"/>
          <w:b/>
          <w:bCs/>
          <w:color w:val="bcbec4"/>
          <w:sz w:val="24"/>
          <w:szCs w:val="24"/>
        </w:rPr>
      </w:pPr>
      <w:r>
        <w:rPr>
          <w:rFonts w:ascii="Arial" w:hAnsi="Arial" w:eastAsia="Arial" w:cs="Arial"/>
          <w:b/>
          <w:color w:val="bcbec4"/>
          <w:sz w:val="24"/>
        </w:rPr>
      </w:r>
      <w:r>
        <w:rPr>
          <w:rFonts w:ascii="Arial" w:hAnsi="Arial" w:eastAsia="Arial" w:cs="Arial"/>
          <w:i/>
          <w:color w:val="57aaf7"/>
          <w:sz w:val="24"/>
        </w:rPr>
        <w:t xml:space="preserve">composable</w:t>
      </w:r>
      <w:r>
        <w:rPr>
          <w:rFonts w:ascii="Arial" w:hAnsi="Arial" w:eastAsia="Arial" w:cs="Arial"/>
          <w:color w:val="bcbec4"/>
          <w:sz w:val="24"/>
        </w:rPr>
        <w:t xml:space="preserve">&lt;Velocidad&gt; </w:t>
      </w:r>
      <w:r>
        <w:rPr>
          <w:rFonts w:ascii="Arial" w:hAnsi="Arial" w:eastAsia="Arial" w:cs="Arial"/>
          <w:b/>
          <w:color w:val="bcbec4"/>
          <w:sz w:val="24"/>
        </w:rPr>
        <w:t xml:space="preserve">{ </w:t>
      </w:r>
      <w:r>
        <w:rPr>
          <w:rFonts w:ascii="Arial" w:hAnsi="Arial" w:eastAsia="Arial" w:cs="Arial"/>
          <w:i/>
          <w:color w:val="bcbec4"/>
          <w:sz w:val="24"/>
        </w:rPr>
        <w:t xml:space="preserve">VelocidadCompose</w:t>
      </w:r>
      <w:r>
        <w:rPr>
          <w:rFonts w:ascii="Arial" w:hAnsi="Arial" w:eastAsia="Arial" w:cs="Arial"/>
          <w:color w:val="bcbec4"/>
          <w:sz w:val="24"/>
        </w:rPr>
        <w:t xml:space="preserve">() </w:t>
      </w:r>
      <w:r>
        <w:rPr>
          <w:rFonts w:ascii="Arial" w:hAnsi="Arial" w:eastAsia="Arial" w:cs="Arial"/>
          <w:b/>
          <w:color w:val="bcbec4"/>
          <w:sz w:val="24"/>
        </w:rPr>
        <w:t xml:space="preserve">}</w:t>
      </w:r>
      <w:r>
        <w:rPr>
          <w:sz w:val="24"/>
          <w:szCs w:val="24"/>
        </w:rPr>
      </w:r>
    </w:p>
    <w:p w14:paraId="68C8EC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708" w:left="0"/>
        <w:rPr>
          <w:rFonts w:ascii="Arial" w:hAnsi="Arial" w:eastAsia="Arial" w:cs="Arial"/>
          <w:b/>
          <w:bCs/>
          <w:color w:val="bcbec4"/>
          <w:sz w:val="24"/>
          <w:szCs w:val="24"/>
        </w:rPr>
      </w:pPr>
      <w:r>
        <w:rPr>
          <w:rFonts w:ascii="Arial" w:hAnsi="Arial" w:eastAsia="Arial" w:cs="Arial"/>
          <w:i/>
          <w:color w:val="57aaf7"/>
          <w:sz w:val="24"/>
        </w:rPr>
        <w:t xml:space="preserve">composable</w:t>
      </w:r>
      <w:r>
        <w:rPr>
          <w:rFonts w:ascii="Arial" w:hAnsi="Arial" w:eastAsia="Arial" w:cs="Arial"/>
          <w:color w:val="bcbec4"/>
          <w:sz w:val="24"/>
        </w:rPr>
        <w:t xml:space="preserve">&lt;Peso&gt; </w:t>
      </w:r>
      <w:r>
        <w:rPr>
          <w:rFonts w:ascii="Arial" w:hAnsi="Arial" w:eastAsia="Arial" w:cs="Arial"/>
          <w:b/>
          <w:color w:val="bcbec4"/>
          <w:sz w:val="24"/>
        </w:rPr>
        <w:t xml:space="preserve">{ </w:t>
      </w:r>
      <w:r>
        <w:rPr>
          <w:rFonts w:ascii="Arial" w:hAnsi="Arial" w:eastAsia="Arial" w:cs="Arial"/>
          <w:i/>
          <w:color w:val="bcbec4"/>
          <w:sz w:val="24"/>
        </w:rPr>
        <w:t xml:space="preserve">PesoCompose</w:t>
      </w:r>
      <w:r>
        <w:rPr>
          <w:rFonts w:ascii="Arial" w:hAnsi="Arial" w:eastAsia="Arial" w:cs="Arial"/>
          <w:color w:val="bcbec4"/>
          <w:sz w:val="24"/>
        </w:rPr>
        <w:t xml:space="preserve">() </w:t>
      </w:r>
      <w:r>
        <w:rPr>
          <w:rFonts w:ascii="Arial" w:hAnsi="Arial" w:eastAsia="Arial" w:cs="Arial"/>
          <w:b/>
          <w:color w:val="bcbec4"/>
          <w:sz w:val="24"/>
        </w:rPr>
        <w:t xml:space="preserve">}</w:t>
      </w:r>
      <w:r>
        <w:rPr>
          <w:sz w:val="24"/>
          <w:szCs w:val="24"/>
        </w:rPr>
      </w:r>
    </w:p>
    <w:p w14:paraId="56AC1B0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708" w:left="0"/>
        <w:rPr>
          <w:rFonts w:ascii="Arial" w:hAnsi="Arial" w:eastAsia="Arial" w:cs="Arial"/>
          <w:b/>
          <w:bCs/>
          <w:color w:val="bcbec4"/>
          <w:sz w:val="24"/>
          <w:szCs w:val="24"/>
        </w:rPr>
      </w:pPr>
      <w:r>
        <w:rPr>
          <w:rFonts w:ascii="Arial" w:hAnsi="Arial" w:eastAsia="Arial" w:cs="Arial"/>
          <w:b/>
          <w:color w:val="bcbec4"/>
          <w:sz w:val="24"/>
        </w:rPr>
      </w:r>
      <w:r>
        <w:rPr>
          <w:rFonts w:ascii="Arial" w:hAnsi="Arial" w:eastAsia="Arial" w:cs="Arial"/>
          <w:i/>
          <w:color w:val="57aaf7"/>
          <w:sz w:val="24"/>
        </w:rPr>
        <w:t xml:space="preserve">composable</w:t>
      </w:r>
      <w:r>
        <w:rPr>
          <w:rFonts w:ascii="Arial" w:hAnsi="Arial" w:eastAsia="Arial" w:cs="Arial"/>
          <w:color w:val="bcbec4"/>
          <w:sz w:val="24"/>
        </w:rPr>
        <w:t xml:space="preserve">&lt;Longitud&gt; </w:t>
      </w:r>
      <w:r>
        <w:rPr>
          <w:rFonts w:ascii="Arial" w:hAnsi="Arial" w:eastAsia="Arial" w:cs="Arial"/>
          <w:b/>
          <w:color w:val="bcbec4"/>
          <w:sz w:val="24"/>
        </w:rPr>
        <w:t xml:space="preserve">{ </w:t>
      </w:r>
      <w:r>
        <w:rPr>
          <w:rFonts w:ascii="Arial" w:hAnsi="Arial" w:eastAsia="Arial" w:cs="Arial"/>
          <w:i/>
          <w:color w:val="bcbec4"/>
          <w:sz w:val="24"/>
        </w:rPr>
        <w:t xml:space="preserve">LongitudCompose</w:t>
      </w:r>
      <w:r>
        <w:rPr>
          <w:rFonts w:ascii="Arial" w:hAnsi="Arial" w:eastAsia="Arial" w:cs="Arial"/>
          <w:color w:val="bcbec4"/>
          <w:sz w:val="24"/>
        </w:rPr>
        <w:t xml:space="preserve">() </w:t>
      </w:r>
      <w:r>
        <w:rPr>
          <w:rFonts w:ascii="Arial" w:hAnsi="Arial" w:eastAsia="Arial" w:cs="Arial"/>
          <w:b/>
          <w:color w:val="bcbec4"/>
          <w:sz w:val="24"/>
        </w:rPr>
        <w:t xml:space="preserve">}</w:t>
      </w:r>
      <w:r>
        <w:rPr>
          <w:sz w:val="24"/>
          <w:szCs w:val="24"/>
        </w:rPr>
      </w:r>
    </w:p>
    <w:p w14:paraId="67D953B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>
          <w:sz w:val="24"/>
          <w:szCs w:val="24"/>
        </w:rPr>
      </w:pPr>
      <w:r>
        <w:rPr>
          <w:rFonts w:ascii="Arial" w:hAnsi="Arial" w:eastAsia="Arial" w:cs="Arial"/>
          <w:b/>
          <w:color w:val="bcbec4"/>
          <w:sz w:val="24"/>
        </w:rPr>
        <w:t xml:space="preserve">}</w:t>
      </w:r>
      <w:r/>
      <w:r/>
    </w:p>
    <w:p w14:paraId="4F35058D">
      <w:pPr>
        <w:pBdr/>
        <w:spacing/>
        <w:ind/>
        <w:rPr>
          <w:b w:val="0"/>
          <w:bCs w:val="0"/>
        </w:rPr>
      </w:pPr>
      <w:r>
        <w:rPr>
          <w:b w:val="0"/>
          <w:bCs w:val="0"/>
          <w:i w:val="0"/>
          <w:iCs w:val="0"/>
          <w:color w:val="000000" w:themeColor="text1"/>
          <w:sz w:val="32"/>
          <w:szCs w:val="32"/>
        </w:rPr>
      </w:r>
      <w:r>
        <w:rPr>
          <w:sz w:val="24"/>
          <w:szCs w:val="24"/>
        </w:rPr>
      </w:r>
      <w:r>
        <w:rPr>
          <w:b w:val="0"/>
          <w:bCs w:val="0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9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link w:val="827"/>
    <w:uiPriority w:val="9"/>
    <w:pPr>
      <w:pBdr/>
      <w:spacing/>
      <w:ind/>
    </w:p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9"/>
        <w:bottom w:val="single" w:color="0f4761" w:themeColor="accent1" w:themeShade="BF" w:sz="4" w:space="9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2026-06-13T22:50:49Z</dcterms:modified>
</cp:coreProperties>
</file>