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AE37" w14:textId="77777777" w:rsidR="00932D17" w:rsidRDefault="00000000">
      <w:pPr>
        <w:rPr>
          <w:lang w:eastAsia="zh-CN"/>
        </w:rPr>
      </w:pPr>
      <w:r>
        <w:rPr>
          <w:lang w:eastAsia="zh-CN"/>
        </w:rPr>
        <w:t>第四节经营情况讨论与分析一、概述2018年是公司出售资产及业务整合后全面发展的一年，面对复杂多变的宏观经济环境和严峻的市场形势，公司以党的十九大精神为指引，深入贯彻落</w:t>
      </w:r>
      <w:proofErr w:type="gramStart"/>
      <w:r>
        <w:rPr>
          <w:lang w:eastAsia="zh-CN"/>
        </w:rPr>
        <w:t>实习近</w:t>
      </w:r>
      <w:proofErr w:type="gramEnd"/>
      <w:r>
        <w:rPr>
          <w:lang w:eastAsia="zh-CN"/>
        </w:rPr>
        <w:t>平新时代中国特色社会主义思想，紧紧围绕“深化改革，加快转型，实现高质量发展”的中心任务，坚持国有企业党的领导，战略措施进一步落地、业务转型进一步推进、体制机制改革进一步深化。2018年中国经济稳中有变，变中有忧，下行压力巨大。特别是进入2018年下半年，中美贸易战阴云笼罩，对多个行业的负面影响持续发酵。从制造业看，机床下游两大重点产业汽车和消费电子都出现了近年来首次下滑。在金融收缩的背景下，众多制造业企业也出现了资金紧张局面。下游行业的不景气及固定资产投资增速持续疲软，使得机床增量市场萎缩严重，2018年下半年起，国内机床市场需求突然断崖式下滑。沈阳机床在此环境中求生存、求发展，充分利用</w:t>
      </w:r>
      <w:r>
        <w:rPr>
          <w:highlight w:val="red"/>
          <w:lang w:eastAsia="zh-CN"/>
        </w:rPr>
        <w:t>智能制造</w:t>
      </w:r>
      <w:r>
        <w:rPr>
          <w:lang w:eastAsia="zh-CN"/>
        </w:rPr>
        <w:t>、</w:t>
      </w:r>
      <w:r>
        <w:rPr>
          <w:highlight w:val="red"/>
          <w:lang w:eastAsia="zh-CN"/>
        </w:rPr>
        <w:t>工业互联网</w:t>
      </w:r>
      <w:r>
        <w:rPr>
          <w:lang w:eastAsia="zh-CN"/>
        </w:rPr>
        <w:t>等先进技术，提升</w:t>
      </w:r>
      <w:r w:rsidRPr="001F11B5">
        <w:rPr>
          <w:lang w:eastAsia="zh-CN"/>
        </w:rPr>
        <w:t>产品技术水平、加</w:t>
      </w:r>
      <w:r>
        <w:rPr>
          <w:lang w:eastAsia="zh-CN"/>
        </w:rPr>
        <w:t>速布局</w:t>
      </w:r>
      <w:r>
        <w:rPr>
          <w:highlight w:val="red"/>
          <w:lang w:eastAsia="zh-CN"/>
        </w:rPr>
        <w:t>智能</w:t>
      </w:r>
      <w:r>
        <w:rPr>
          <w:lang w:eastAsia="zh-CN"/>
        </w:rPr>
        <w:t>业务，走过了艰难奋进的2018年。（一）2018年总体经营情况2018年度公司实现营业收入50.15亿元，上年同期为41.89亿元；归属于上市股东的净利润为-7.88亿元，上年同期为1.18亿元。截止2018年末，公司总资产20</w:t>
      </w:r>
      <w:r w:rsidRPr="001F11B5">
        <w:rPr>
          <w:lang w:eastAsia="zh-CN"/>
        </w:rPr>
        <w:t>3.92亿元，归属于上市股东的净资产为6,730.95万元。（二）2018年度主要工作情况1.生产力服务平台建设稳</w:t>
      </w:r>
      <w:r>
        <w:rPr>
          <w:lang w:eastAsia="zh-CN"/>
        </w:rPr>
        <w:t>步推进公司有针对性的面向区域产业升级，积极与地方政府、产业基金等合作，打造全国范围内的5D</w:t>
      </w:r>
      <w:proofErr w:type="gramStart"/>
      <w:r>
        <w:rPr>
          <w:lang w:eastAsia="zh-CN"/>
        </w:rPr>
        <w:t>智造谷项目</w:t>
      </w:r>
      <w:proofErr w:type="gramEnd"/>
      <w:r>
        <w:rPr>
          <w:lang w:eastAsia="zh-CN"/>
        </w:rPr>
        <w:t>。截止2018年年末，已正式签约智能制造谷项目20个，已吸引22家区域核心企业入驻。2.全生命周期服务不断拓展公司为客户提供</w:t>
      </w:r>
      <w:r>
        <w:rPr>
          <w:highlight w:val="red"/>
          <w:lang w:eastAsia="zh-CN"/>
        </w:rPr>
        <w:t>工业耗材</w:t>
      </w:r>
      <w:r>
        <w:rPr>
          <w:lang w:eastAsia="zh-CN"/>
        </w:rPr>
        <w:t>、</w:t>
      </w:r>
      <w:r>
        <w:rPr>
          <w:highlight w:val="red"/>
          <w:lang w:eastAsia="zh-CN"/>
        </w:rPr>
        <w:t>延保</w:t>
      </w:r>
      <w:r>
        <w:rPr>
          <w:lang w:eastAsia="zh-CN"/>
        </w:rPr>
        <w:t>、</w:t>
      </w:r>
      <w:r>
        <w:rPr>
          <w:highlight w:val="red"/>
          <w:lang w:eastAsia="zh-CN"/>
        </w:rPr>
        <w:t>备品备件</w:t>
      </w:r>
      <w:r>
        <w:rPr>
          <w:lang w:eastAsia="zh-CN"/>
        </w:rPr>
        <w:t>、</w:t>
      </w:r>
      <w:r>
        <w:rPr>
          <w:highlight w:val="red"/>
          <w:lang w:eastAsia="zh-CN"/>
        </w:rPr>
        <w:t>管理咨询</w:t>
      </w:r>
      <w:r>
        <w:rPr>
          <w:lang w:eastAsia="zh-CN"/>
        </w:rPr>
        <w:t>等服务，实现</w:t>
      </w:r>
      <w:r>
        <w:rPr>
          <w:highlight w:val="red"/>
          <w:lang w:eastAsia="zh-CN"/>
        </w:rPr>
        <w:t>服务产品化</w:t>
      </w:r>
      <w:r>
        <w:rPr>
          <w:lang w:eastAsia="zh-CN"/>
        </w:rPr>
        <w:t>、</w:t>
      </w:r>
      <w:r>
        <w:rPr>
          <w:highlight w:val="red"/>
          <w:lang w:eastAsia="zh-CN"/>
        </w:rPr>
        <w:t>商品化</w:t>
      </w:r>
      <w:r>
        <w:rPr>
          <w:lang w:eastAsia="zh-CN"/>
        </w:rPr>
        <w:t>。面向管理咨询、</w:t>
      </w:r>
      <w:r>
        <w:rPr>
          <w:highlight w:val="red"/>
          <w:lang w:eastAsia="zh-CN"/>
        </w:rPr>
        <w:t>自动化升级改造</w:t>
      </w:r>
      <w:r>
        <w:rPr>
          <w:lang w:eastAsia="zh-CN"/>
        </w:rPr>
        <w:t>、</w:t>
      </w:r>
      <w:r>
        <w:rPr>
          <w:highlight w:val="red"/>
          <w:lang w:eastAsia="zh-CN"/>
        </w:rPr>
        <w:t>维修</w:t>
      </w:r>
      <w:r>
        <w:rPr>
          <w:lang w:eastAsia="zh-CN"/>
        </w:rPr>
        <w:t>及</w:t>
      </w:r>
      <w:r>
        <w:rPr>
          <w:highlight w:val="red"/>
          <w:lang w:eastAsia="zh-CN"/>
        </w:rPr>
        <w:t>工业材料</w:t>
      </w:r>
      <w:r>
        <w:rPr>
          <w:lang w:eastAsia="zh-CN"/>
        </w:rPr>
        <w:t>等服务领域，注册成立5家团队持股的混合所有制公司，激发服务业务的市场活力。3.产融结合等创新商业模式迅速发展公司积极与国银租赁等第三方金融机构进行战略合作，联合开展经营性租赁、融资租赁、设备余值联合处置等业务，实现优势互补、达到多方共赢。2018年6月29日，与国银金融租赁股份有限公司合作开展的二期项目落地，项目金额3.39亿元。至此，两期项目共计合作金额8.16亿元，有力的支撑了公司业务发展。4.综合改革平稳推进创新推动市场</w:t>
      </w:r>
      <w:proofErr w:type="gramStart"/>
      <w:r>
        <w:rPr>
          <w:lang w:eastAsia="zh-CN"/>
        </w:rPr>
        <w:t>端混改</w:t>
      </w:r>
      <w:proofErr w:type="gramEnd"/>
      <w:r>
        <w:rPr>
          <w:lang w:eastAsia="zh-CN"/>
        </w:rPr>
        <w:t>、制造端双创。成立若干面向市场的运营服务类公司，以团队持股方式尝试混合所有制经营，提升市场获取能力和经营效率。目前围绕5D</w:t>
      </w:r>
      <w:proofErr w:type="gramStart"/>
      <w:r>
        <w:rPr>
          <w:lang w:eastAsia="zh-CN"/>
        </w:rPr>
        <w:t>智造谷项目</w:t>
      </w:r>
      <w:proofErr w:type="gramEnd"/>
      <w:r>
        <w:rPr>
          <w:lang w:eastAsia="zh-CN"/>
        </w:rPr>
        <w:t>，已注册成立8家运营服务公司。在制造端，试点加工业务双创，装配业务阿米巴、独立核算。目前i5制造端已完成3个加工团队“双创”项目，均已稳定运营。二、主营业务分析1、概述参见“经营情况讨论与分析”中的“一、概述”相关内容。2、收入与成本（1）营业收入构成单位：元2018年2017年同比增减金额占营业收入比重金额占营业收入比重营业收入合计5,014,891,507.55100%4,189,236,907.84100%19.71%分行业（1）工业（机床主业）4,271,704,439.1085.18%3,833,652,637.0791.51%11.43%（2）工业（机床配套）743,187,068.4514.82%355,584,270.778.49%109.00%分产品i5机床销售1,506,194,029.5030.03%1,417,129,979.7633.83%6.28%非i5机床销售2,344,593,949.8246.76%1,860,984,062.9644.42%25.99%服务类420,916,459.788.39%555,538,594.3513.26%-24.23%其他业务743,187,068.4514.82%355,584,270.778.49%109.00%分地区东北1,798,870,991.9435.87%1,036,392,746.3724.74%73.57%东南177,588,780.573.54%136,083,396.033.25%30.50%华北</w:t>
      </w:r>
      <w:r>
        <w:rPr>
          <w:lang w:eastAsia="zh-CN"/>
        </w:rPr>
        <w:lastRenderedPageBreak/>
        <w:t>157,324,228.733.14%217,037,345.755.18%-27.51%华东1,099,159,567.7121.92%1,361,802,941.8932.51%-19.29%华南840,446,443.2516.76%533,991,309.0812.75%57.39%华中176,953,638.043.53%175,028,560.314.18%1.10%西北14,221,743.750.28%42,390,611.081.01%-66.45%西南56,639,889.401.13%140,348,153.543.35%-59.64%中南645,062,870.2912.86%404,948,298.469.67%59.30%国外48,623,353.870.97%141,213,545.333.37%-65.57%（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营业收入营业成本毛利率营业收入比上年同期增减营业成本比上年同期增减毛利率比上年同期增减分行业（1）工业（机床主业）4,271,704,439.103,193,487,665.3825.24%11.43%11.96%-0.36%（2）工业（机床配套）743,187,068.45535,623,629.1627.93%109.00%111.78%-0.95%分产品销售类3,850,787,979.322,881,685,554.8825.17%17.47%13.06%2.92%其中：i5机床销售1,506,194,029.501,109,703,028.3326.32%6.28%3.84%1.73%非i5机床销售2,344,593,949.821,771,982,526.5524.42%25.99%19.72%3.95%其他业务743,187,068.45535,623,629.1627.93%109.00%111.78%-0.95%分地区东北1,798,870,991.941,331,651,132.9425.97%73.57%73.20%0.16%华东1,099,159,567.71812,490,474.2026.08%-19.29%-18.96%-0.30%华南840,446,443.25627,203,360.4425.37%57.39%59.76%-1.11%中南645,062,870.29481,123,610.3525.41%59.30%61.35%-0.95%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2018年2017年同比增减机床类销售量万台2.091.6824.40%生产量万台2.131.7124.56%库存量万台0.680.5328.30%相关数据同比发生变动30%以上的原因说明□适用√不适用（4）公司已签订的重大销售合同截至本报告期的履行情况□适用√不适用（5）营业成本构成行业分类单位：</w:t>
      </w:r>
      <w:proofErr w:type="gramStart"/>
      <w:r>
        <w:rPr>
          <w:lang w:eastAsia="zh-CN"/>
        </w:rPr>
        <w:t>元行业</w:t>
      </w:r>
      <w:proofErr w:type="gramEnd"/>
      <w:r>
        <w:rPr>
          <w:lang w:eastAsia="zh-CN"/>
        </w:rPr>
        <w:t>分类项目2018年2017年同比增减金额占营业成本比重金额占营业成本比重机床类原材料2,732,393,803.5546.99%2,409,183,822.1743.38%13.42%机床类直接人工153,504,135.592.64%147,170,001.222.65%4.30%机床类制造费用291,308,984.595.01%279,519,480.825.03%4.22%机床类外协加工费16,280,741.650.28%16,350,936.420.29%-0.43%（6）报告期内合并范围是否发生变动√是□</w:t>
      </w:r>
      <w:proofErr w:type="gramStart"/>
      <w:r>
        <w:rPr>
          <w:lang w:eastAsia="zh-CN"/>
        </w:rPr>
        <w:t>否公司</w:t>
      </w:r>
      <w:proofErr w:type="gramEnd"/>
      <w:r>
        <w:rPr>
          <w:lang w:eastAsia="zh-CN"/>
        </w:rPr>
        <w:t>投资设立沈阳奥立德企业管理股份有限公司，导致合并报表范围变化。（7）公司报告期内业务、产品或服务发生重大变化或调整有关情况□适用√不适用（8）主要销售客户和主要供应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1,451,485,704.85前五名客户合计销售金额占年度销售总额比例28.95%前五名客户销售额中关联方销售额占年度销售总额比例5.16%公司前5大客户资料序号客户名称销售额（元）占年度销售总额比例1国银金融租赁股份有限公司407,692,308.298.13%2湖北三环成套工业有限公司387,050,194.727.72%3沈阳机床华屹工业控股集团有限公司258,729,834.695.16%4抚顺市</w:t>
      </w:r>
      <w:proofErr w:type="gramStart"/>
      <w:r>
        <w:rPr>
          <w:lang w:eastAsia="zh-CN"/>
        </w:rPr>
        <w:t>宏易经贸</w:t>
      </w:r>
      <w:proofErr w:type="gramEnd"/>
      <w:r>
        <w:rPr>
          <w:lang w:eastAsia="zh-CN"/>
        </w:rPr>
        <w:t>有限公司203,807,071.774.06%5十堰圣伟</w:t>
      </w:r>
      <w:proofErr w:type="gramStart"/>
      <w:r>
        <w:rPr>
          <w:lang w:eastAsia="zh-CN"/>
        </w:rPr>
        <w:t>屹</w:t>
      </w:r>
      <w:proofErr w:type="gramEnd"/>
      <w:r>
        <w:rPr>
          <w:lang w:eastAsia="zh-CN"/>
        </w:rPr>
        <w:t>智能</w:t>
      </w:r>
      <w:r>
        <w:rPr>
          <w:lang w:eastAsia="zh-CN"/>
        </w:rPr>
        <w:lastRenderedPageBreak/>
        <w:t>制造有限公司194,206,295.383.88%合计--1,451,485,704.8528.95%主要客户其他情况说明√适用□不适用沈阳机床华屹工业控股集团有限公司为公司关联方，除上述公司外，本公司与其余4家客户无关联关系。公司董事、监事、高级管理人员、核心技术人员、持股5%以上股东、实际控制人和其他关联方在主要客户中未存在直接或间接拥有权益。公司主要供应</w:t>
      </w:r>
      <w:proofErr w:type="gramStart"/>
      <w:r>
        <w:rPr>
          <w:lang w:eastAsia="zh-CN"/>
        </w:rPr>
        <w:t>商情况</w:t>
      </w:r>
      <w:proofErr w:type="gramEnd"/>
      <w:r>
        <w:rPr>
          <w:lang w:eastAsia="zh-CN"/>
        </w:rPr>
        <w:t>前五名供应商合计采购金额（元）771,637,703.63前五名供应商合计采购金额占年度采购总额比例28.49%前五名供应商采购额中关联方采购额占年度采购总额比例16.62%公司前5名供应商资料序号供应商名称采购额（元）占年度采购总额比例1沈阳机床（集团）有限责任公司450,076,410.7216.62%2北京发那科机电有限公司110,573,979.444.08%3广州数控设备有限公司83,151,222.393.07%4沈阳志能机床销售有限公司70,210,802.292.59%5何硕（沈阳）精密机械有限公司57,625,288.792.13%合计--771,637,703.6328.49%主要供应</w:t>
      </w:r>
      <w:proofErr w:type="gramStart"/>
      <w:r>
        <w:rPr>
          <w:lang w:eastAsia="zh-CN"/>
        </w:rPr>
        <w:t>商其他</w:t>
      </w:r>
      <w:proofErr w:type="gramEnd"/>
      <w:r>
        <w:rPr>
          <w:lang w:eastAsia="zh-CN"/>
        </w:rPr>
        <w:t>情况说明√适用□不适用沈阳机床（集团）有限责任公司为公司控股股东。除上述公司外，本公司与其余4家</w:t>
      </w:r>
      <w:proofErr w:type="gramStart"/>
      <w:r>
        <w:rPr>
          <w:lang w:eastAsia="zh-CN"/>
        </w:rPr>
        <w:t>供应商无关联</w:t>
      </w:r>
      <w:proofErr w:type="gramEnd"/>
      <w:r>
        <w:rPr>
          <w:lang w:eastAsia="zh-CN"/>
        </w:rPr>
        <w:t>关系，公司董事、监事、高级管理人员、核心技术人员、持股5%以上股东、实际控制人和其他关联方在主要供应商中未存在直接或间接拥有权益。3、费用单位：元2018年2017年同比增减重大变动说明销售费用462,681,875.77646,871,505.75-28.47%管理费用398,148,267.86481,828,843.65-17.37%财务费用858,789,060.341,013,781,056.38-15.29%64,490,895.91108,988,687.51-40.83%主要是本期研发投入费用</w:t>
      </w:r>
      <w:proofErr w:type="gramStart"/>
      <w:r>
        <w:rPr>
          <w:lang w:eastAsia="zh-CN"/>
        </w:rPr>
        <w:t>化金额</w:t>
      </w:r>
      <w:proofErr w:type="gramEnd"/>
      <w:r>
        <w:rPr>
          <w:lang w:eastAsia="zh-CN"/>
        </w:rPr>
        <w:t>减少所致。研发费用4、研发投入√适用□不适用2018年在</w:t>
      </w:r>
      <w:proofErr w:type="gramStart"/>
      <w:r>
        <w:rPr>
          <w:lang w:eastAsia="zh-CN"/>
        </w:rPr>
        <w:t>研</w:t>
      </w:r>
      <w:proofErr w:type="gramEnd"/>
      <w:r>
        <w:rPr>
          <w:lang w:eastAsia="zh-CN"/>
        </w:rPr>
        <w:t>重大科技项目4项，具体情况如下。1．</w:t>
      </w:r>
      <w:r>
        <w:rPr>
          <w:highlight w:val="red"/>
          <w:lang w:eastAsia="zh-CN"/>
        </w:rPr>
        <w:t>数控机床</w:t>
      </w:r>
      <w:r>
        <w:rPr>
          <w:lang w:eastAsia="zh-CN"/>
        </w:rPr>
        <w:t>误</w:t>
      </w:r>
      <w:r w:rsidRPr="001F11B5">
        <w:rPr>
          <w:lang w:eastAsia="zh-CN"/>
        </w:rPr>
        <w:t>差测量、分析与补偿技</w:t>
      </w:r>
      <w:r>
        <w:rPr>
          <w:lang w:eastAsia="zh-CN"/>
        </w:rPr>
        <w:t>术（1）研发目的：将开发的检测补偿技术应用到项目批量化制造立式加工中心主流数控系统中，研究在标准环境下满足批量化生产需求的整机空间位置误差补偿技术，形成</w:t>
      </w:r>
      <w:r w:rsidRPr="001F11B5">
        <w:rPr>
          <w:lang w:eastAsia="zh-CN"/>
        </w:rPr>
        <w:t>一套高效高精度的误差在机（位）辨识的评价系统和</w:t>
      </w:r>
      <w:r>
        <w:rPr>
          <w:lang w:eastAsia="zh-CN"/>
        </w:rPr>
        <w:t>方法；经过综合误差补偿后，批量化生产数控立式加工中心达到课题指南要求的几何精度检测</w:t>
      </w:r>
      <w:proofErr w:type="spellStart"/>
      <w:r>
        <w:rPr>
          <w:lang w:eastAsia="zh-CN"/>
        </w:rPr>
        <w:t>Cmk</w:t>
      </w:r>
      <w:proofErr w:type="spellEnd"/>
      <w:r>
        <w:rPr>
          <w:lang w:eastAsia="zh-CN"/>
        </w:rPr>
        <w:t>值和空间精度技术指标；生产满足几何精度检测</w:t>
      </w:r>
      <w:proofErr w:type="spellStart"/>
      <w:r>
        <w:rPr>
          <w:lang w:eastAsia="zh-CN"/>
        </w:rPr>
        <w:t>Cmk</w:t>
      </w:r>
      <w:proofErr w:type="spellEnd"/>
      <w:r>
        <w:rPr>
          <w:lang w:eastAsia="zh-CN"/>
        </w:rPr>
        <w:t>值和空间精度等技术指标的立式加工中心90台以上，其中不少于27台配套国产</w:t>
      </w:r>
      <w:r>
        <w:rPr>
          <w:highlight w:val="red"/>
          <w:lang w:eastAsia="zh-CN"/>
        </w:rPr>
        <w:t>滚动功能部件</w:t>
      </w:r>
      <w:r>
        <w:rPr>
          <w:lang w:eastAsia="zh-CN"/>
        </w:rPr>
        <w:t>和</w:t>
      </w:r>
      <w:r>
        <w:rPr>
          <w:highlight w:val="red"/>
          <w:lang w:eastAsia="zh-CN"/>
        </w:rPr>
        <w:t>数控</w:t>
      </w:r>
      <w:r w:rsidRPr="001F11B5">
        <w:rPr>
          <w:lang w:eastAsia="zh-CN"/>
        </w:rPr>
        <w:t>系统。</w:t>
      </w:r>
      <w:r>
        <w:rPr>
          <w:lang w:eastAsia="zh-CN"/>
        </w:rPr>
        <w:t>（2）项目进展：经过综合误差补偿后，批量化生产的数控立式加工中心达到了课题指南要求的技术指标；生产了满足技术指标的</w:t>
      </w:r>
      <w:r>
        <w:rPr>
          <w:highlight w:val="red"/>
          <w:lang w:eastAsia="zh-CN"/>
        </w:rPr>
        <w:t>立式加工中心</w:t>
      </w:r>
      <w:r>
        <w:rPr>
          <w:lang w:eastAsia="zh-CN"/>
        </w:rPr>
        <w:t>90台以上。完成了</w:t>
      </w:r>
      <w:r>
        <w:rPr>
          <w:highlight w:val="red"/>
          <w:lang w:eastAsia="zh-CN"/>
        </w:rPr>
        <w:t>立式加工中心</w:t>
      </w:r>
      <w:r>
        <w:rPr>
          <w:lang w:eastAsia="zh-CN"/>
        </w:rPr>
        <w:t>加工工艺一致</w:t>
      </w:r>
      <w:r w:rsidRPr="001F11B5">
        <w:rPr>
          <w:lang w:eastAsia="zh-CN"/>
        </w:rPr>
        <w:t>性保障措施研究；完</w:t>
      </w:r>
      <w:r>
        <w:rPr>
          <w:lang w:eastAsia="zh-CN"/>
        </w:rPr>
        <w:t>成了立式加工中心装配一致性工艺研究；完成了一项国家发明专利；完成了基于国产</w:t>
      </w:r>
      <w:r>
        <w:rPr>
          <w:highlight w:val="red"/>
          <w:lang w:eastAsia="zh-CN"/>
        </w:rPr>
        <w:t>滚动功能部件</w:t>
      </w:r>
      <w:r>
        <w:rPr>
          <w:lang w:eastAsia="zh-CN"/>
        </w:rPr>
        <w:t>和</w:t>
      </w:r>
      <w:r>
        <w:rPr>
          <w:highlight w:val="red"/>
          <w:lang w:eastAsia="zh-CN"/>
        </w:rPr>
        <w:t>数控系统</w:t>
      </w:r>
      <w:r>
        <w:rPr>
          <w:lang w:eastAsia="zh-CN"/>
        </w:rPr>
        <w:t>的综合误差补偿技术的应用研究；完成了基于项目批量化制造立式加工中心</w:t>
      </w:r>
      <w:r>
        <w:rPr>
          <w:highlight w:val="red"/>
          <w:lang w:eastAsia="zh-CN"/>
        </w:rPr>
        <w:t>主流数控系统</w:t>
      </w:r>
      <w:r>
        <w:rPr>
          <w:lang w:eastAsia="zh-CN"/>
        </w:rPr>
        <w:t>的综合误差快速检测与补偿技术，并实现</w:t>
      </w:r>
      <w:r>
        <w:rPr>
          <w:highlight w:val="red"/>
          <w:lang w:eastAsia="zh-CN"/>
        </w:rPr>
        <w:t>批量化</w:t>
      </w:r>
      <w:r w:rsidRPr="001F11B5">
        <w:rPr>
          <w:lang w:eastAsia="zh-CN"/>
        </w:rPr>
        <w:t>应用。</w:t>
      </w:r>
      <w:r>
        <w:rPr>
          <w:lang w:eastAsia="zh-CN"/>
        </w:rPr>
        <w:t>（3）对公司未来发展的影响：课题将解决影响国内</w:t>
      </w:r>
      <w:r>
        <w:rPr>
          <w:highlight w:val="red"/>
          <w:lang w:eastAsia="zh-CN"/>
        </w:rPr>
        <w:t>数控机床误差检测</w:t>
      </w:r>
      <w:r>
        <w:rPr>
          <w:lang w:eastAsia="zh-CN"/>
        </w:rPr>
        <w:t>和</w:t>
      </w:r>
      <w:r>
        <w:rPr>
          <w:highlight w:val="red"/>
          <w:lang w:eastAsia="zh-CN"/>
        </w:rPr>
        <w:t>补偿</w:t>
      </w:r>
      <w:r>
        <w:rPr>
          <w:lang w:eastAsia="zh-CN"/>
        </w:rPr>
        <w:t>的瓶颈问题、以及大批量立式加工中心一</w:t>
      </w:r>
      <w:r w:rsidRPr="001F11B5">
        <w:rPr>
          <w:lang w:eastAsia="zh-CN"/>
        </w:rPr>
        <w:t>致性制造技术问</w:t>
      </w:r>
      <w:r>
        <w:rPr>
          <w:lang w:eastAsia="zh-CN"/>
        </w:rPr>
        <w:t>题，可有效地降低</w:t>
      </w:r>
      <w:r>
        <w:rPr>
          <w:highlight w:val="red"/>
          <w:lang w:eastAsia="zh-CN"/>
        </w:rPr>
        <w:t>数控机床</w:t>
      </w:r>
      <w:r>
        <w:rPr>
          <w:lang w:eastAsia="zh-CN"/>
        </w:rPr>
        <w:t>制造成本，提高</w:t>
      </w:r>
      <w:r w:rsidRPr="001F11B5">
        <w:rPr>
          <w:lang w:eastAsia="zh-CN"/>
        </w:rPr>
        <w:t>数控机床制造精度、精度稳定性、生产效率，</w:t>
      </w:r>
      <w:r>
        <w:rPr>
          <w:lang w:eastAsia="zh-CN"/>
        </w:rPr>
        <w:t>增加国产数控机床的国际竞争能力，使国产</w:t>
      </w:r>
      <w:r>
        <w:rPr>
          <w:highlight w:val="red"/>
          <w:lang w:eastAsia="zh-CN"/>
        </w:rPr>
        <w:t>批量化数控机床</w:t>
      </w:r>
      <w:r>
        <w:rPr>
          <w:lang w:eastAsia="zh-CN"/>
        </w:rPr>
        <w:t>在质量和技术水平上处于国际先进水平，显着提高机床的附加值和利润率，同时也满足我国</w:t>
      </w:r>
      <w:r>
        <w:rPr>
          <w:highlight w:val="red"/>
          <w:lang w:eastAsia="zh-CN"/>
        </w:rPr>
        <w:t>航天</w:t>
      </w:r>
      <w:r>
        <w:rPr>
          <w:lang w:eastAsia="zh-CN"/>
        </w:rPr>
        <w:t>、</w:t>
      </w:r>
      <w:r>
        <w:rPr>
          <w:highlight w:val="red"/>
          <w:lang w:eastAsia="zh-CN"/>
        </w:rPr>
        <w:t>航空</w:t>
      </w:r>
      <w:r>
        <w:rPr>
          <w:lang w:eastAsia="zh-CN"/>
        </w:rPr>
        <w:t>、</w:t>
      </w:r>
      <w:r>
        <w:rPr>
          <w:highlight w:val="red"/>
          <w:lang w:eastAsia="zh-CN"/>
        </w:rPr>
        <w:t>汽车</w:t>
      </w:r>
      <w:r>
        <w:rPr>
          <w:lang w:eastAsia="zh-CN"/>
        </w:rPr>
        <w:t>等战略行业对高档机床的迫切需求，因此，本课题的实施将具有重大社会和经济效益。2.滚动直线</w:t>
      </w:r>
      <w:proofErr w:type="gramStart"/>
      <w:r>
        <w:rPr>
          <w:lang w:eastAsia="zh-CN"/>
        </w:rPr>
        <w:t>导轨副</w:t>
      </w:r>
      <w:proofErr w:type="gramEnd"/>
      <w:r>
        <w:rPr>
          <w:lang w:eastAsia="zh-CN"/>
        </w:rPr>
        <w:t>高效生产线关键技术研究（1）研发目的：设计由高精度</w:t>
      </w:r>
      <w:r>
        <w:rPr>
          <w:highlight w:val="red"/>
          <w:lang w:eastAsia="zh-CN"/>
        </w:rPr>
        <w:t>第四旋转轴</w:t>
      </w:r>
      <w:r>
        <w:rPr>
          <w:lang w:eastAsia="zh-CN"/>
        </w:rPr>
        <w:t>、</w:t>
      </w:r>
      <w:r>
        <w:rPr>
          <w:highlight w:val="red"/>
          <w:lang w:eastAsia="zh-CN"/>
        </w:rPr>
        <w:t>支撑座</w:t>
      </w:r>
      <w:r>
        <w:rPr>
          <w:lang w:eastAsia="zh-CN"/>
        </w:rPr>
        <w:t>、</w:t>
      </w:r>
      <w:r>
        <w:rPr>
          <w:highlight w:val="red"/>
          <w:lang w:eastAsia="zh-CN"/>
        </w:rPr>
        <w:t>圆盘尾座</w:t>
      </w:r>
      <w:r>
        <w:rPr>
          <w:lang w:eastAsia="zh-CN"/>
        </w:rPr>
        <w:t>、</w:t>
      </w:r>
      <w:r>
        <w:rPr>
          <w:highlight w:val="red"/>
          <w:lang w:eastAsia="zh-CN"/>
        </w:rPr>
        <w:t>油缸</w:t>
      </w:r>
      <w:r>
        <w:rPr>
          <w:lang w:eastAsia="zh-CN"/>
        </w:rPr>
        <w:t>、</w:t>
      </w:r>
      <w:r>
        <w:rPr>
          <w:highlight w:val="red"/>
          <w:lang w:eastAsia="zh-CN"/>
        </w:rPr>
        <w:t>强力夹</w:t>
      </w:r>
      <w:r>
        <w:rPr>
          <w:lang w:eastAsia="zh-CN"/>
        </w:rPr>
        <w:t>等零件组成的</w:t>
      </w:r>
      <w:r>
        <w:rPr>
          <w:highlight w:val="red"/>
          <w:lang w:eastAsia="zh-CN"/>
        </w:rPr>
        <w:t>快速夹紧夹具</w:t>
      </w:r>
      <w:r>
        <w:rPr>
          <w:lang w:eastAsia="zh-CN"/>
        </w:rPr>
        <w:t>，通过</w:t>
      </w:r>
      <w:r>
        <w:rPr>
          <w:highlight w:val="red"/>
          <w:lang w:eastAsia="zh-CN"/>
        </w:rPr>
        <w:t>高精度第四轴</w:t>
      </w:r>
      <w:r>
        <w:rPr>
          <w:lang w:eastAsia="zh-CN"/>
        </w:rPr>
        <w:t>旋转可以对</w:t>
      </w:r>
      <w:r>
        <w:rPr>
          <w:highlight w:val="red"/>
          <w:lang w:eastAsia="zh-CN"/>
        </w:rPr>
        <w:t>滑块</w:t>
      </w:r>
      <w:r>
        <w:rPr>
          <w:lang w:eastAsia="zh-CN"/>
        </w:rPr>
        <w:t>的三个面进行</w:t>
      </w:r>
      <w:proofErr w:type="gramStart"/>
      <w:r>
        <w:rPr>
          <w:lang w:eastAsia="zh-CN"/>
        </w:rPr>
        <w:t>一次装夹加工</w:t>
      </w:r>
      <w:proofErr w:type="gramEnd"/>
      <w:r>
        <w:rPr>
          <w:lang w:eastAsia="zh-CN"/>
        </w:rPr>
        <w:t>；第四轴的一端配置</w:t>
      </w:r>
      <w:r>
        <w:rPr>
          <w:highlight w:val="red"/>
          <w:lang w:eastAsia="zh-CN"/>
        </w:rPr>
        <w:t>液压圆盘尾座</w:t>
      </w:r>
      <w:r>
        <w:rPr>
          <w:lang w:eastAsia="zh-CN"/>
        </w:rPr>
        <w:t>，强大的抱死力使得第四</w:t>
      </w:r>
      <w:proofErr w:type="gramStart"/>
      <w:r>
        <w:rPr>
          <w:lang w:eastAsia="zh-CN"/>
        </w:rPr>
        <w:t>轴更加</w:t>
      </w:r>
      <w:proofErr w:type="gramEnd"/>
      <w:r>
        <w:rPr>
          <w:lang w:eastAsia="zh-CN"/>
        </w:rPr>
        <w:t>稳固，提高系统刚性，保证滑块加工精度的稳定性。根据以上加工工艺，拟建设由多台立式加工中心组成的滑块高效加工生产</w:t>
      </w:r>
      <w:r>
        <w:rPr>
          <w:lang w:eastAsia="zh-CN"/>
        </w:rPr>
        <w:lastRenderedPageBreak/>
        <w:t>线，其特点如下：应用国产i5数控系统；配置</w:t>
      </w:r>
      <w:r>
        <w:rPr>
          <w:highlight w:val="red"/>
          <w:lang w:eastAsia="zh-CN"/>
        </w:rPr>
        <w:t>第四旋转轴</w:t>
      </w:r>
      <w:r>
        <w:rPr>
          <w:lang w:eastAsia="zh-CN"/>
        </w:rPr>
        <w:t>满足多任务位加工。集成以上高效加工技术，仅</w:t>
      </w:r>
      <w:proofErr w:type="gramStart"/>
      <w:r>
        <w:rPr>
          <w:lang w:eastAsia="zh-CN"/>
        </w:rPr>
        <w:t>2次装夹就</w:t>
      </w:r>
      <w:proofErr w:type="gramEnd"/>
      <w:r>
        <w:rPr>
          <w:lang w:eastAsia="zh-CN"/>
        </w:rPr>
        <w:t>可完成</w:t>
      </w:r>
      <w:r>
        <w:rPr>
          <w:highlight w:val="red"/>
          <w:lang w:eastAsia="zh-CN"/>
        </w:rPr>
        <w:t>滑块</w:t>
      </w:r>
      <w:r>
        <w:rPr>
          <w:lang w:eastAsia="zh-CN"/>
        </w:rPr>
        <w:t>六个型面加工，制定最优工艺节拍，提供切削参数表，实现</w:t>
      </w:r>
      <w:r>
        <w:rPr>
          <w:highlight w:val="red"/>
          <w:lang w:eastAsia="zh-CN"/>
        </w:rPr>
        <w:t>高效高精加工</w:t>
      </w:r>
      <w:r>
        <w:rPr>
          <w:lang w:eastAsia="zh-CN"/>
        </w:rPr>
        <w:t>。（2）项目进展：完成了国产立式加工中心在滑块高效加工生产中的应用方案；完成了由多台国产立式加工中心组成的滑块高效加工线生产制造并交货；</w:t>
      </w:r>
      <w:r>
        <w:rPr>
          <w:highlight w:val="red"/>
          <w:lang w:eastAsia="zh-CN"/>
        </w:rPr>
        <w:t>机床</w:t>
      </w:r>
      <w:r>
        <w:rPr>
          <w:lang w:eastAsia="zh-CN"/>
        </w:rPr>
        <w:t>、</w:t>
      </w:r>
      <w:r>
        <w:rPr>
          <w:highlight w:val="red"/>
          <w:lang w:eastAsia="zh-CN"/>
        </w:rPr>
        <w:t>数控系统</w:t>
      </w:r>
      <w:r>
        <w:rPr>
          <w:lang w:eastAsia="zh-CN"/>
        </w:rPr>
        <w:t>、</w:t>
      </w:r>
      <w:r>
        <w:rPr>
          <w:highlight w:val="red"/>
          <w:lang w:eastAsia="zh-CN"/>
        </w:rPr>
        <w:t>功能部件</w:t>
      </w:r>
      <w:r>
        <w:rPr>
          <w:lang w:eastAsia="zh-CN"/>
        </w:rPr>
        <w:t>交付用户使用前，完成了在</w:t>
      </w:r>
      <w:r>
        <w:rPr>
          <w:highlight w:val="red"/>
          <w:lang w:eastAsia="zh-CN"/>
        </w:rPr>
        <w:t>机床</w:t>
      </w:r>
      <w:r>
        <w:rPr>
          <w:lang w:eastAsia="zh-CN"/>
        </w:rPr>
        <w:t>（系统、部件）制造企业处分别进行2000小时以上、10000小时以上、10000小时（</w:t>
      </w:r>
      <w:proofErr w:type="gramStart"/>
      <w:r>
        <w:rPr>
          <w:lang w:eastAsia="zh-CN"/>
        </w:rPr>
        <w:t>刀库100万次</w:t>
      </w:r>
      <w:proofErr w:type="gramEnd"/>
      <w:r>
        <w:rPr>
          <w:lang w:eastAsia="zh-CN"/>
        </w:rPr>
        <w:t>）以上的模拟实际工况运行试验；机床</w:t>
      </w:r>
      <w:r>
        <w:rPr>
          <w:highlight w:val="red"/>
          <w:lang w:eastAsia="zh-CN"/>
        </w:rPr>
        <w:t>MTBF</w:t>
      </w:r>
      <w:r>
        <w:rPr>
          <w:lang w:eastAsia="zh-CN"/>
        </w:rPr>
        <w:t>达到2000小时；完成国家发明专利一项。（3）对公司未来发展的影响：此项目的研究，增强沈阳机床为用户提供加工生产线的能力建设，增强为滚动直线</w:t>
      </w:r>
      <w:proofErr w:type="gramStart"/>
      <w:r>
        <w:rPr>
          <w:lang w:eastAsia="zh-CN"/>
        </w:rPr>
        <w:t>导轨副制造</w:t>
      </w:r>
      <w:proofErr w:type="gramEnd"/>
      <w:r>
        <w:rPr>
          <w:lang w:eastAsia="zh-CN"/>
        </w:rPr>
        <w:t>行业提供用户化、智能化、自动化加工车间解决方案的水平。不仅将满足国民经济增长对</w:t>
      </w:r>
      <w:r>
        <w:rPr>
          <w:highlight w:val="red"/>
          <w:lang w:eastAsia="zh-CN"/>
        </w:rPr>
        <w:t>数控机床</w:t>
      </w:r>
      <w:r>
        <w:rPr>
          <w:lang w:eastAsia="zh-CN"/>
        </w:rPr>
        <w:t>发展的需要，同时也将进一步稳定沈阳机床在国内机床行业的龙头地位。3.</w:t>
      </w:r>
      <w:r>
        <w:rPr>
          <w:highlight w:val="red"/>
          <w:lang w:eastAsia="zh-CN"/>
        </w:rPr>
        <w:t>高档数控机床</w:t>
      </w:r>
      <w:r>
        <w:rPr>
          <w:lang w:eastAsia="zh-CN"/>
        </w:rPr>
        <w:t>与</w:t>
      </w:r>
      <w:r>
        <w:rPr>
          <w:highlight w:val="red"/>
          <w:lang w:eastAsia="zh-CN"/>
        </w:rPr>
        <w:t>基础制造</w:t>
      </w:r>
      <w:r>
        <w:rPr>
          <w:lang w:eastAsia="zh-CN"/>
        </w:rPr>
        <w:t>装备关键技术研究（1）研发目的：以</w:t>
      </w:r>
      <w:r>
        <w:rPr>
          <w:highlight w:val="red"/>
          <w:lang w:eastAsia="zh-CN"/>
        </w:rPr>
        <w:t>航天钛合金构件</w:t>
      </w:r>
      <w:r>
        <w:rPr>
          <w:lang w:eastAsia="zh-CN"/>
        </w:rPr>
        <w:t>为研究对象，以国产</w:t>
      </w:r>
      <w:r>
        <w:rPr>
          <w:highlight w:val="red"/>
          <w:lang w:eastAsia="zh-CN"/>
        </w:rPr>
        <w:t>高档数控</w:t>
      </w:r>
      <w:r>
        <w:rPr>
          <w:lang w:eastAsia="zh-CN"/>
        </w:rPr>
        <w:t>装备、国产</w:t>
      </w:r>
      <w:r>
        <w:rPr>
          <w:highlight w:val="red"/>
          <w:lang w:eastAsia="zh-CN"/>
        </w:rPr>
        <w:t>数控系统</w:t>
      </w:r>
      <w:r>
        <w:rPr>
          <w:lang w:eastAsia="zh-CN"/>
        </w:rPr>
        <w:t>和功能部件、国产</w:t>
      </w:r>
      <w:r>
        <w:rPr>
          <w:highlight w:val="red"/>
          <w:lang w:eastAsia="zh-CN"/>
        </w:rPr>
        <w:t>数控刀具</w:t>
      </w:r>
      <w:r>
        <w:rPr>
          <w:lang w:eastAsia="zh-CN"/>
        </w:rPr>
        <w:t>和工具系统为主体，以先进制造共性技术为支撑，以信息化集成生产管理为基础的国产成套装备与关键制造技术应用示范，在这个过程中，通过深入分析国产高档数控装备在航天钛合金等复杂零部件加工制造过程中存在的问题，建立装备可靠性数据库、</w:t>
      </w:r>
      <w:r w:rsidRPr="001F11B5">
        <w:rPr>
          <w:highlight w:val="red"/>
          <w:lang w:eastAsia="zh-CN"/>
        </w:rPr>
        <w:t>加工数据库</w:t>
      </w:r>
      <w:r>
        <w:rPr>
          <w:lang w:eastAsia="zh-CN"/>
        </w:rPr>
        <w:t>，为国产高档数控装配和共性技术的使用提供新的思路、为后续航天产品的研制提供基础支撑数据。该项目的研究可以为航天制造业、国产装备制造业以及其他相关产业提供基础，并为其他相关产业提供有利的借鉴。（2）项目进展：已完成全部研究内容,待验收。课题结合04专项航天钛合金构件国产高档数控装备与关键制造技术应用示范的课题实施,完成了2台HTC40100</w:t>
      </w:r>
      <w:r>
        <w:t>μ</w:t>
      </w:r>
      <w:r>
        <w:rPr>
          <w:lang w:eastAsia="zh-CN"/>
        </w:rPr>
        <w:t>n机床的研制和应用,机床在上海航天精密机械研究所已连续运行15个月,通过了北京国检中心对机床的整机检测和可靠性验证,</w:t>
      </w:r>
      <w:r>
        <w:rPr>
          <w:highlight w:val="red"/>
          <w:lang w:eastAsia="zh-CN"/>
        </w:rPr>
        <w:t>MTBF</w:t>
      </w:r>
      <w:r>
        <w:rPr>
          <w:lang w:eastAsia="zh-CN"/>
        </w:rPr>
        <w:t>到达1500小时以上。机床性能和效率都得到了客户的认可。（3）对公司未来发展的影响：通过机床的</w:t>
      </w:r>
      <w:r>
        <w:rPr>
          <w:highlight w:val="red"/>
          <w:lang w:eastAsia="zh-CN"/>
        </w:rPr>
        <w:t>生产制造</w:t>
      </w:r>
      <w:r>
        <w:rPr>
          <w:lang w:eastAsia="zh-CN"/>
        </w:rPr>
        <w:t>及跟踪改进，产品从设计、生产计划、供应链、物流、装配、入库、发运、验证整个产品全生命周期的每一个环节重新</w:t>
      </w:r>
      <w:r w:rsidRPr="001F11B5">
        <w:rPr>
          <w:lang w:eastAsia="zh-CN"/>
        </w:rPr>
        <w:t>设计和搭建，实现了生产方式的高效率、高质量、和管</w:t>
      </w:r>
      <w:r>
        <w:rPr>
          <w:lang w:eastAsia="zh-CN"/>
        </w:rPr>
        <w:t>理水平的提升。机床的可靠性得到很大的改善，能够保证长时间无故障运行并达到了用户要求的精度，使用户的产品质量得到了提升。有效的促进了企业的创新能力和关键部件质量提升。开拓了</w:t>
      </w:r>
      <w:r>
        <w:rPr>
          <w:highlight w:val="red"/>
          <w:lang w:eastAsia="zh-CN"/>
        </w:rPr>
        <w:t>精密机床应用</w:t>
      </w:r>
      <w:r>
        <w:rPr>
          <w:lang w:eastAsia="zh-CN"/>
        </w:rPr>
        <w:t>市场。4.航天大型</w:t>
      </w:r>
      <w:r>
        <w:rPr>
          <w:highlight w:val="red"/>
          <w:lang w:eastAsia="zh-CN"/>
        </w:rPr>
        <w:t>复杂结构件</w:t>
      </w:r>
      <w:r>
        <w:rPr>
          <w:lang w:eastAsia="zh-CN"/>
        </w:rPr>
        <w:t>制造国产</w:t>
      </w:r>
      <w:r>
        <w:rPr>
          <w:highlight w:val="red"/>
          <w:lang w:eastAsia="zh-CN"/>
        </w:rPr>
        <w:t>高档数控机床</w:t>
      </w:r>
      <w:r>
        <w:rPr>
          <w:lang w:eastAsia="zh-CN"/>
        </w:rPr>
        <w:t>和</w:t>
      </w:r>
      <w:r w:rsidRPr="001F11B5">
        <w:rPr>
          <w:lang w:eastAsia="zh-CN"/>
        </w:rPr>
        <w:t>数控系统示范</w:t>
      </w:r>
      <w:r>
        <w:rPr>
          <w:lang w:eastAsia="zh-CN"/>
        </w:rPr>
        <w:t>工程研究（1）研发目的：面向国</w:t>
      </w:r>
      <w:r w:rsidRPr="001F11B5">
        <w:rPr>
          <w:lang w:eastAsia="zh-CN"/>
        </w:rPr>
        <w:t>家科技重大专项和高新工程对</w:t>
      </w:r>
      <w:r>
        <w:rPr>
          <w:lang w:eastAsia="zh-CN"/>
        </w:rPr>
        <w:t>带隔热层的大型结构功</w:t>
      </w:r>
      <w:r w:rsidRPr="001F11B5">
        <w:rPr>
          <w:lang w:eastAsia="zh-CN"/>
        </w:rPr>
        <w:t>能一体化铝合金复杂构件高效柔性制造</w:t>
      </w:r>
      <w:r>
        <w:rPr>
          <w:lang w:eastAsia="zh-CN"/>
        </w:rPr>
        <w:t>的迫切需求，以数字化</w:t>
      </w:r>
      <w:r>
        <w:rPr>
          <w:highlight w:val="red"/>
          <w:lang w:eastAsia="zh-CN"/>
        </w:rPr>
        <w:t>管控系统</w:t>
      </w:r>
      <w:r>
        <w:rPr>
          <w:lang w:eastAsia="zh-CN"/>
        </w:rPr>
        <w:t>为基础，集中示范应用高速</w:t>
      </w:r>
      <w:proofErr w:type="gramStart"/>
      <w:r>
        <w:rPr>
          <w:lang w:eastAsia="zh-CN"/>
        </w:rPr>
        <w:t>龙门五轴</w:t>
      </w:r>
      <w:proofErr w:type="gramEnd"/>
      <w:r>
        <w:rPr>
          <w:lang w:eastAsia="zh-CN"/>
        </w:rPr>
        <w:t>加工中心、带</w:t>
      </w:r>
      <w:r>
        <w:rPr>
          <w:highlight w:val="red"/>
          <w:lang w:eastAsia="zh-CN"/>
        </w:rPr>
        <w:t>AB轴</w:t>
      </w:r>
      <w:r>
        <w:rPr>
          <w:lang w:eastAsia="zh-CN"/>
        </w:rPr>
        <w:t>的</w:t>
      </w:r>
      <w:proofErr w:type="gramStart"/>
      <w:r>
        <w:rPr>
          <w:highlight w:val="red"/>
          <w:lang w:eastAsia="zh-CN"/>
        </w:rPr>
        <w:t>高速五轴</w:t>
      </w:r>
      <w:r>
        <w:rPr>
          <w:lang w:eastAsia="zh-CN"/>
        </w:rPr>
        <w:t>加工</w:t>
      </w:r>
      <w:proofErr w:type="gramEnd"/>
      <w:r>
        <w:rPr>
          <w:lang w:eastAsia="zh-CN"/>
        </w:rPr>
        <w:t>中心、大型高效</w:t>
      </w:r>
      <w:r>
        <w:rPr>
          <w:highlight w:val="red"/>
          <w:lang w:eastAsia="zh-CN"/>
        </w:rPr>
        <w:t>精密数控车</w:t>
      </w:r>
      <w:proofErr w:type="gramStart"/>
      <w:r>
        <w:rPr>
          <w:lang w:eastAsia="zh-CN"/>
        </w:rPr>
        <w:t>铣</w:t>
      </w:r>
      <w:proofErr w:type="gramEnd"/>
      <w:r>
        <w:rPr>
          <w:lang w:eastAsia="zh-CN"/>
        </w:rPr>
        <w:t>复合加工中心等5台（套）04专项前期成果装备，形成导弹结构功能一体化</w:t>
      </w:r>
      <w:r>
        <w:rPr>
          <w:highlight w:val="red"/>
          <w:lang w:eastAsia="zh-CN"/>
        </w:rPr>
        <w:t>大型铝合金</w:t>
      </w:r>
      <w:r>
        <w:rPr>
          <w:lang w:eastAsia="zh-CN"/>
        </w:rPr>
        <w:t>复杂构</w:t>
      </w:r>
      <w:r w:rsidRPr="001F11B5">
        <w:rPr>
          <w:lang w:eastAsia="zh-CN"/>
        </w:rPr>
        <w:t>件集成制造的</w:t>
      </w:r>
      <w:r>
        <w:rPr>
          <w:lang w:eastAsia="zh-CN"/>
        </w:rPr>
        <w:t>国产数控装备示范应用生产线和</w:t>
      </w:r>
      <w:r>
        <w:rPr>
          <w:highlight w:val="red"/>
          <w:lang w:eastAsia="zh-CN"/>
        </w:rPr>
        <w:t>数控加工</w:t>
      </w:r>
      <w:r>
        <w:rPr>
          <w:lang w:eastAsia="zh-CN"/>
        </w:rPr>
        <w:t>工艺</w:t>
      </w:r>
      <w:r w:rsidRPr="001F11B5">
        <w:rPr>
          <w:lang w:eastAsia="zh-CN"/>
        </w:rPr>
        <w:t>技术体系，</w:t>
      </w:r>
      <w:r>
        <w:rPr>
          <w:lang w:eastAsia="zh-CN"/>
        </w:rPr>
        <w:t>实现国产高档数控装备的规模化应用。在总结并借鉴本单位以前相关专项项目的研究基础上，采取参考国内外先进技术自行开发的方式，针对</w:t>
      </w:r>
      <w:r>
        <w:rPr>
          <w:highlight w:val="red"/>
          <w:lang w:eastAsia="zh-CN"/>
        </w:rPr>
        <w:t>大型铝合金复杂构件</w:t>
      </w:r>
      <w:r>
        <w:rPr>
          <w:lang w:eastAsia="zh-CN"/>
        </w:rPr>
        <w:t>的加工</w:t>
      </w:r>
      <w:r w:rsidRPr="001F11B5">
        <w:rPr>
          <w:lang w:eastAsia="zh-CN"/>
        </w:rPr>
        <w:t>进行适应性研究。基</w:t>
      </w:r>
      <w:r>
        <w:rPr>
          <w:lang w:eastAsia="zh-CN"/>
        </w:rPr>
        <w:t>于现有</w:t>
      </w:r>
      <w:r>
        <w:rPr>
          <w:highlight w:val="red"/>
          <w:lang w:eastAsia="zh-CN"/>
        </w:rPr>
        <w:t>机床原型</w:t>
      </w:r>
      <w:r>
        <w:rPr>
          <w:lang w:eastAsia="zh-CN"/>
        </w:rPr>
        <w:t>，结合优化设计手段进行机床整体结构优化及主要功能部件结构优化；同时对动力主轴关键零件</w:t>
      </w:r>
      <w:r>
        <w:rPr>
          <w:highlight w:val="red"/>
          <w:lang w:eastAsia="zh-CN"/>
        </w:rPr>
        <w:t>精密加工制造技术</w:t>
      </w:r>
      <w:r w:rsidRPr="001F11B5">
        <w:rPr>
          <w:lang w:eastAsia="zh-CN"/>
        </w:rPr>
        <w:t>研究</w:t>
      </w:r>
      <w:r>
        <w:rPr>
          <w:lang w:eastAsia="zh-CN"/>
        </w:rPr>
        <w:t>、</w:t>
      </w:r>
      <w:r>
        <w:rPr>
          <w:highlight w:val="red"/>
          <w:lang w:eastAsia="zh-CN"/>
        </w:rPr>
        <w:t>车</w:t>
      </w:r>
      <w:proofErr w:type="gramStart"/>
      <w:r>
        <w:rPr>
          <w:highlight w:val="red"/>
          <w:lang w:eastAsia="zh-CN"/>
        </w:rPr>
        <w:t>铣</w:t>
      </w:r>
      <w:proofErr w:type="gramEnd"/>
      <w:r>
        <w:rPr>
          <w:highlight w:val="red"/>
          <w:lang w:eastAsia="zh-CN"/>
        </w:rPr>
        <w:t>复合动力主轴</w:t>
      </w:r>
      <w:r>
        <w:rPr>
          <w:lang w:eastAsia="zh-CN"/>
        </w:rPr>
        <w:t>的</w:t>
      </w:r>
      <w:r>
        <w:rPr>
          <w:highlight w:val="red"/>
          <w:lang w:eastAsia="zh-CN"/>
        </w:rPr>
        <w:t>精密装配技术</w:t>
      </w:r>
      <w:r>
        <w:rPr>
          <w:lang w:eastAsia="zh-CN"/>
        </w:rPr>
        <w:t>研究、</w:t>
      </w:r>
      <w:proofErr w:type="gramStart"/>
      <w:r>
        <w:rPr>
          <w:highlight w:val="red"/>
          <w:lang w:eastAsia="zh-CN"/>
        </w:rPr>
        <w:t>五轴数控</w:t>
      </w:r>
      <w:proofErr w:type="gramEnd"/>
      <w:r>
        <w:rPr>
          <w:highlight w:val="red"/>
          <w:lang w:eastAsia="zh-CN"/>
        </w:rPr>
        <w:t>机床</w:t>
      </w:r>
      <w:r>
        <w:rPr>
          <w:lang w:eastAsia="zh-CN"/>
        </w:rPr>
        <w:t>及</w:t>
      </w:r>
      <w:r w:rsidRPr="001F11B5">
        <w:rPr>
          <w:lang w:eastAsia="zh-CN"/>
        </w:rPr>
        <w:t>功能部件可靠性技术三个方面进行系统主要研究。（2）项目进</w:t>
      </w:r>
      <w:r>
        <w:rPr>
          <w:lang w:eastAsia="zh-CN"/>
        </w:rPr>
        <w:t>展：完成了国产</w:t>
      </w:r>
      <w:r>
        <w:rPr>
          <w:highlight w:val="red"/>
          <w:lang w:eastAsia="zh-CN"/>
        </w:rPr>
        <w:t>卧式</w:t>
      </w:r>
      <w:proofErr w:type="gramStart"/>
      <w:r>
        <w:rPr>
          <w:highlight w:val="red"/>
          <w:lang w:eastAsia="zh-CN"/>
        </w:rPr>
        <w:t>五轴车铣</w:t>
      </w:r>
      <w:proofErr w:type="gramEnd"/>
      <w:r>
        <w:rPr>
          <w:highlight w:val="red"/>
          <w:lang w:eastAsia="zh-CN"/>
        </w:rPr>
        <w:t>复合加工</w:t>
      </w:r>
      <w:r>
        <w:rPr>
          <w:lang w:eastAsia="zh-CN"/>
        </w:rPr>
        <w:t>中心设计方案；目前正处于生产制造阶段</w:t>
      </w:r>
      <w:r w:rsidRPr="001F11B5">
        <w:rPr>
          <w:lang w:eastAsia="zh-CN"/>
        </w:rPr>
        <w:t>中的系统调试。</w:t>
      </w:r>
      <w:r>
        <w:rPr>
          <w:lang w:eastAsia="zh-CN"/>
        </w:rPr>
        <w:t>（3）对公司未来发展的影响：课题开发</w:t>
      </w:r>
      <w:r w:rsidRPr="001F11B5">
        <w:rPr>
          <w:lang w:eastAsia="zh-CN"/>
        </w:rPr>
        <w:t>的HTM80系</w:t>
      </w:r>
      <w:r>
        <w:rPr>
          <w:lang w:eastAsia="zh-CN"/>
        </w:rPr>
        <w:t>列</w:t>
      </w:r>
      <w:r>
        <w:rPr>
          <w:highlight w:val="red"/>
          <w:lang w:eastAsia="zh-CN"/>
        </w:rPr>
        <w:t>卧式</w:t>
      </w:r>
      <w:proofErr w:type="gramStart"/>
      <w:r>
        <w:rPr>
          <w:highlight w:val="red"/>
          <w:lang w:eastAsia="zh-CN"/>
        </w:rPr>
        <w:t>铣</w:t>
      </w:r>
      <w:proofErr w:type="gramEnd"/>
      <w:r>
        <w:rPr>
          <w:highlight w:val="red"/>
          <w:lang w:eastAsia="zh-CN"/>
        </w:rPr>
        <w:t>车</w:t>
      </w:r>
      <w:r w:rsidRPr="001F11B5">
        <w:rPr>
          <w:lang w:eastAsia="zh-CN"/>
        </w:rPr>
        <w:t>（车</w:t>
      </w:r>
      <w:proofErr w:type="gramStart"/>
      <w:r w:rsidRPr="001F11B5">
        <w:rPr>
          <w:lang w:eastAsia="zh-CN"/>
        </w:rPr>
        <w:t>铣</w:t>
      </w:r>
      <w:proofErr w:type="gramEnd"/>
      <w:r w:rsidRPr="001F11B5">
        <w:rPr>
          <w:lang w:eastAsia="zh-CN"/>
        </w:rPr>
        <w:t>）复合加工中心，</w:t>
      </w:r>
      <w:r>
        <w:rPr>
          <w:lang w:eastAsia="zh-CN"/>
        </w:rPr>
        <w:t>各项技术指标均达到国</w:t>
      </w:r>
      <w:r>
        <w:rPr>
          <w:lang w:eastAsia="zh-CN"/>
        </w:rPr>
        <w:lastRenderedPageBreak/>
        <w:t>际先进水平，未来通过实施大规模产业化，将带来极大的社会效益与经济效益，提振我公司高端数控机床制造业信心，打破西方制造强国在</w:t>
      </w:r>
      <w:r>
        <w:rPr>
          <w:highlight w:val="red"/>
          <w:lang w:eastAsia="zh-CN"/>
        </w:rPr>
        <w:t>高端数控机床制造</w:t>
      </w:r>
      <w:r>
        <w:rPr>
          <w:lang w:eastAsia="zh-CN"/>
        </w:rPr>
        <w:t>领域对我国的制约。公司研发投入情况2018年2017年变动比例研发人员数量（人）7301,047-30.28%研发人员数量占比8.76%8.82%-0.06%研发投入金额（元）189,327,885.14327,542,960.72-42.20%研发投入占营业收入比例3.78%7.82%-4.04%研发投入资本化的金额（元）131,555,522.99158,004,341.20-16.74%资本化研发投入占研发投入的比例69.49%48.24%21.25%研发投入总额占营业收入的比重较上年发生显着变化的原因√适用□不适用由于上一年度公司出售部分资产，报告期合并报表范围发生变化，同时本报告期公司资金流趋紧，导致公司本年度研发投入金额减少，研发投入总额占营业收入的比重较上年下降。研发投入资本化率大幅变动的原因及其合理性说明□适用√不适用5、现金流单位：</w:t>
      </w:r>
      <w:proofErr w:type="gramStart"/>
      <w:r>
        <w:rPr>
          <w:lang w:eastAsia="zh-CN"/>
        </w:rPr>
        <w:t>元项目</w:t>
      </w:r>
      <w:proofErr w:type="gramEnd"/>
      <w:r>
        <w:rPr>
          <w:lang w:eastAsia="zh-CN"/>
        </w:rPr>
        <w:t>2018年2017年同比增减经营活动现金流入小计3,924,810,295.453,342,700,414.2317.41%经营活动现金流出小计3,981,724,251.324,465,969,179.68-10.84%经营活动产生的现金流量净额-56,913,955.87-1,123,268,765.4594.93%投资活动现金流入小计34,581,306.077,560,164,983.10-99.54%投资活动现金流出小计83,730,125.091,131,764,166.60-92.60%投资活动产生的现金流量净额-49,148,819.026,428,400,816.50-100.76%筹资活动现金流入小计16,350,447,485.0014,170,164,807.7015.39%筹资活动现金流出小计18,483,669,964.2717,610,466,284.604.96%筹资活动产生的现金流量净额-2,133,222,479.27-3,440,301,476.9037.99%现金及现金等价物净增加额-2,239,285,254.161,864,211,028.40-220.12%相关数据同比发生重大变动的主要影响因素说明√适用□不适用经营活动产生的现金流量净额主要是公司一方面加大回款催缴力度，适时调整回款与绩效考核政策，另一方加强资金预算管理，严控各项成本费用支出节约现金流所致。投资活动产生的现金流量净额主要是本期公司固定资产投资减少，以及公司上期收到控股股东支付的非经营性资金占款共同影响所致。，筹资活动产生的现金流量净额主要是本期偿还银行借款本金及利息较上期减少所致。报告期内公司经营活动产生的现金净流量与本年度净利润存在重大差异的原因说明√适用□不适用报告期内公司一方面加大回款催缴力度，适时调整回款与绩效考核政策，另一方加强资金预算管理，严控各项成本费用支出，节约现金流，经营活动产生的现金流量净额较上年有明显改善。然而由于公司财务费用支出较大，及非付现的减值、折旧摊销金额较大，造成公司经营活动产生的现金净流量与本年净利润存在重大差异。三、非主营业务分析□适用√不适用四、资产及负债状况1、资产构成重大变动情况单位：元2018年末2017年末比重增减重大变动说明金额占总资产比例金额占总资产比例货币资金3,509,009,667.5217.21%5,839,187,982.5627.27%-10.06%应收账款4,754,372,493.9023.31%4,909,867,813.0222.93%0.38%存货6,145,441,425.9830.14%5,504,130,781.2825.71%4.43%长期股权投资10,813,230.420.05%12,641,680.270.06%-0.01%固定资产3,420,137,326.9916.77%3,003,514,663.2414.03%2.74%在建工程97,014,953.260.48%62,387,678.070.29%0.19%短期借款</w:t>
      </w:r>
      <w:r>
        <w:rPr>
          <w:lang w:eastAsia="zh-CN"/>
        </w:rPr>
        <w:lastRenderedPageBreak/>
        <w:t>10,826,058,000.0053.09%10,269,486,000.0047.96%5.13%长期借款728,770,000.003.57%53,359,862.760.25%3.32%2、以公允价值计量的资产和负债□适用√不适用3、截至报告期末的资产权利受限情况项目余额受限原因银行承兑汇票保证金3,464,213,421.22银行承兑汇票保证金信用证保证金1,495,814.34开具信用证履约保证金5,884,666.55投标保证金被冻结的银行存款5,046,174.99诉讼冻结应收票据760,000,000.00借款质押票据固定资产1,457,447,587.57借款抵押、融资租赁资产无形资产139,351,905.20借款抵押资产长期应收款（含一年内到期的长期应收款）194,769,732.76融资租赁质押资产、项目保证金合计6,028,209,302.63—为取得短期借款，本公司下属子公司沈阳机床银丰铸造有限公司、沈阳优尼斯智能装备有限公司以应收票据提供质押担保，金额分别为360,000,000.00、400,000,000.00元。该票据已在合并层面抵消。五、投资状况1、总体情况√适用□不适用报告期投资额（元）上年同期投资额（元）变动幅度951,250,000.001,273,153,360.95-25.28%2、报告期内获取的重大的股权投资情况√适用□不适用单位：元被投资公司名称主要业务投资方式投资金额持股比例资金来源合作方投资期限产品类型截至资预计收益本期投资盈亏是否涉诉披露日期（如有）披露索引（如有）产负债表日的进展情况上海优机械设增资740,000,000.00100.00%自有资金本公司无机床相关完成0.000.00</w:t>
      </w:r>
      <w:proofErr w:type="gramStart"/>
      <w:r>
        <w:rPr>
          <w:lang w:eastAsia="zh-CN"/>
        </w:rPr>
        <w:t>否</w:t>
      </w:r>
      <w:proofErr w:type="gramEnd"/>
      <w:r>
        <w:rPr>
          <w:lang w:eastAsia="zh-CN"/>
        </w:rPr>
        <w:t>2018年03月30日http://www.cninfo.co尼斯工业服务有限</w:t>
      </w:r>
      <w:proofErr w:type="gramStart"/>
      <w:r>
        <w:rPr>
          <w:lang w:eastAsia="zh-CN"/>
        </w:rPr>
        <w:t>公备及</w:t>
      </w:r>
      <w:proofErr w:type="gramEnd"/>
      <w:r>
        <w:rPr>
          <w:lang w:eastAsia="zh-CN"/>
        </w:rPr>
        <w:t>配件的销售与服m.cn/information/com司务panyinfo_n.html?fulltext?szmb000410沈阳机床（东莞）智能装备有限公司智能机械设备制造，机械加工增资200,000,000.00100.00%自有资金本公司无机床相关完成0.000.00否2018年03月30日http://www.cninfo.com.cn/information/companyinfo_n.html?fulltext?szmb000410沈阳至刚主轴技术有限公司机械设新设10,000,000.00100.00%自有资金本公司无机床相关完成0.000.00否备技术开发，技术转让、咨询、服务、维护及销售，机械设备制造合计----950,000,000.00------------0.000.00------3、报告期内正在进行的重大的非股权投资情况□适用√不适用4、金融资产投资（1）证券投资情况□适用√不适用公司报告期不存在证券投资。（2）衍生品投资情况□适用√不适用公司报告期不存在衍生品投资。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2013非公开发行118,689.440.36118,714.62066,246.0755.81%0截至2018年12月31日，公司募集资金已全部使用完毕，公司募集资金专用账户已全部注销。0合计--118,689.440.36118,714.62066,246.0755.81%0--0募集资金总体使用情况说明公司本次通过非公开发行方式共募集资金总额为122,760万元，扣除发行费用后共募集资金净额为118,689万元。截至2018年12月31日，公司募集资金已全部使用完毕，公司募集资金专用账户已全部注销。报告期内，未发生募集资金投资项目先期投入及置换情况；未发生募集资金投资项目实施方式调整情况。2018年度，公司已经按照《深圳证券交易所主板上市公司规范运作指引》及相关格式指引的相关规定及时、真实、准确、完整地披露募集资金的存放及实际使用情况，不存在募集资金管理违规的情况。（2）募集资金承诺项目情况</w:t>
      </w:r>
      <w:r>
        <w:rPr>
          <w:lang w:eastAsia="zh-CN"/>
        </w:rPr>
        <w:lastRenderedPageBreak/>
        <w:t>√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w:t>
      </w:r>
      <w:r>
        <w:rPr>
          <w:highlight w:val="red"/>
          <w:lang w:eastAsia="zh-CN"/>
        </w:rPr>
        <w:t>重大型数控机床</w:t>
      </w:r>
      <w:r>
        <w:rPr>
          <w:lang w:eastAsia="zh-CN"/>
        </w:rPr>
        <w:t>生产基地建设项目否12,63812,63812,638100.00%2013年12月31日否否偿还银行贷款项目否34,61834,61834,618100.00%是否、数控车床及立式、卧式加工中心技术改造及扩产项目是49,4542,900.292,900.29100.00%否是数控机床核心功能部件技术改造及扩产项目是19,23240.340.3100.00%否是企业信息化改造项目否2,7472,7470.362,772.18100.92%2016年04月19日是否补充流动资金是065,745.8565,745.85100.00%是否118,689118,689.440.36118,714.6</w:t>
      </w:r>
      <w:r w:rsidRPr="001F11B5">
        <w:rPr>
          <w:lang w:eastAsia="zh-CN"/>
        </w:rPr>
        <w:t>2承诺投资项目小计----------超募资金投向无118,689118,689.440.36118,714.62----0----合计--“重大型数控机床生产基地建设项目”、“数控车床及立式、卧式加工中心技术改造及扩产项目”及“数控机床核心功能部件技术改造及扩产项目”的可行性研究完成于2012年4月，公司于2013年5月完成非公开发行。募集资金到位后，国际、国内的宏观经济形势，机床行业整体发展态势均发生了较大变化。中国经济步入新常态，传统产品产能过剩，用户需求快速升级，未来的经济增长由原来的依靠固定资产投资转入创新驱动。鉴于上述情况，“重大型数控机床生产基地建设项目”达产后，收益状况未达到原项目可行性报告预计；“数控车床及立式、卧式加工中心技术改造及扩产项目”及“数控机床核心功能部件技术改造及扩产项目”已不宜继续投入进行产能扩张，公司变更上述两个项目永久补充流动资金。未达到计划进度或预计收益的情况和原因（分具体项目）因国际、国内的宏观经济形势及机床行业整体发展态势的变化，“数控车床及立式、卧式加工中心技术改造及扩产项目”及“数控机床核心功能部件技术改造及扩产项目”已不宜继续投入进行产能扩张。与此同时，公司进行了战略调整，坚决转型升级，未来将发挥智能制造和服务的先行优势，深化推行向现代工业服务商转型，以核心技术创新为基础，进行商业模式、盈利模式的持续创新，催生新的社会化商业体系。鉴于此，公司经过综合评估，为了能够充分有效的利用资金，拟终止对“数控车床及立式、卧式加工中心技术改造及扩产项目”及“数控机床核心功能部件技术改造及扩产项目”的建设，并将剩余资金永久补充流动资金。本事项已经分别于2015年3月11日、3月27日召开的七届七次董事会及公司2015年度第二次临时股东大会审议通过。项目可行性发生重大变化的情况说明超募资金的金额、用途及使用进展情况不适用不适用募集资金投资项目实施地点变更情况募集资金投资项目实适用，施方式调整情况以前年度发生由于市场形势的变化，增发项目中，尚未完成的“数控车床及立式、卧式加工中心技术改造及扩产项目”及“数控机床核心功能部件技术改造及扩产项目”已不再具有可行性。2015年3月11日，公司第七届七次董事会审议通过《使用部分募集资金永久补充流动资金议案》，公司终止上述两个项目的投资建设，并将两个项目的剩余资金及相应利息以及已完成的两个项目结余资金合计66,246万元全部用于补充流动资金。（详见公司于2015年3月12日发布的2015-14号公告）2015年3月28日，此项议案通过了2015年度第二次临时股东大会的审议。募集资金投资项目先期投入及置换情况适用2013年7月5日经公司第六届董事会第二十三次会议审议通过，公司用募集资金126,380,000元置换预先已投入重大型数控机床生产基地项目的自筹资金。该事项经公司2013年7月22日召开的2013</w:t>
      </w:r>
      <w:r w:rsidRPr="001F11B5">
        <w:rPr>
          <w:lang w:eastAsia="zh-CN"/>
        </w:rPr>
        <w:lastRenderedPageBreak/>
        <w:t>年度第3次临时股东大会审议通过。用闲置募集资金暂时补充流动资金情况适用2013年12月30日召开第六届董事会第二十九次会议审议通过了《关于继续使用部分闲置募集资金暂时补充公司流动资金的议案》，同意公司继续使用部分闲置的募集资金暂时补充流动资金，总额为人民币593,000,000元，使用期限为自股东大会审议通过之日起不超过12个月，到期前归还到募集资金专用账户。2014年1月16日召开的2014年第一次临时股东大会通过了《关于继续使用部分闲置募集资金暂时补充流动资金的议案》。截至2015年1月6日，公司已将暂时用于补充流动资金的593,000,000元全部归还至公司募集资金专用账户，并将归还募集资金的有关情况通知了保荐机构和保荐代表人。2015年1月7日公司召开第七届董事会第六次会议审议通过了《关于继续使用部分闲置募集资金暂时补充公司流动资金的议案》，同意继续使用部分闲置的募集资金暂时补充流动资金，总额为人民币593,000,000元，使用期限为自股东大会审议通过之日起不超过12个月2015年1月23日召开的2015年第一次临时股东大会通过了《关于继续使用部分闲置募集资金暂时补充流动资金的议案》。2015年3月28日，公司2015年度第二次临时股东大会审议通过《使用部分募集资金永久补充流动资金议案》，包括上述593,000,000元在内的66,246.07万元募集资金用于永久补充流动资金。项目实施出现募集资金结余的金额及原因不适用尚未使用的募集资金用途及去向截至2018年12月31日，公司募集资金已全部使用完毕，公司募集资金专用账户已全部注销。募集资金使用及披露中存在的问题或其他情况无。（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上海优尼斯工业服务有限公司子公司工业设备（除专1,240,000,000.003,733,231,780.81664,536,768.901,215,052,291.77-324,830,959.27-323,492,060.81项）、计算机软件的技术开发，计算机信息系统集成，从事货物及技术的进出口业务，机械设备领域内的技术开发、技术服务、技术咨询、技术转让，工业设计，商务信息咨询，机械设备租赁（除金融租赁），广告设计、制作，电脑图文设计，网络科技领域内的技术服务，市场信息咨询与调查（不得从事社会调查、社会调研、民意调查、民意测验）商务信息咨询，文化艺术交流运输、策划，工业产品设计，企业管理咨询，展览展示服务，建筑装饰建设工程专项设计，建设工程监理服务，园林绿化，风景园林建设工程专业设计，销售：机械设备及配件、机电设备及配件、仪器仪表、润滑油、办公用品、工艺品、家具、建筑装饰材料、家居用品、电子产品、音响设备、花卉苗木，以下限分支：仓储、金属制品加工制造。【依法须经批准的项目，经相关部门批准后方可开展经营活动】沈阳优尼斯子公司智能机械设备、602,980,893.055,180,001,624.80537,058,295.132,510,120,241.09-129,106,928.24-151,249,196.05机床制造；机械加工；激光机、机器人产品的技术开发、制造；机械电子设备及配件销售；设备租赁；软件智能装备有开发、销售及技限公司术服务；商务信息咨询；企业管理咨询；智能制造技术咨询、技术服务、技术成果转让；自营和代理各类商品和技术的进出口，但国家限定公司经营或禁止进出口的商品和技术除外。（依法须经批准的项目，经相关部门批准后方可开展经营活动。）沈阳机床银子公司铸件、锻件、机</w:t>
      </w:r>
      <w:r w:rsidRPr="001F11B5">
        <w:rPr>
          <w:lang w:eastAsia="zh-CN"/>
        </w:rPr>
        <w:lastRenderedPageBreak/>
        <w:t>120,000,000.003,705,806,142.88-297,134,842.73458,752,065.19-218,932,556.31-226,131,672.21器零部件、机械备品备件、机床制造、销售；机械加工、销售；模具制造、销售；铸件与锻件检验、检测服务；国内</w:t>
      </w:r>
      <w:r>
        <w:rPr>
          <w:lang w:eastAsia="zh-CN"/>
        </w:rPr>
        <w:t>一般商业贸易（涉及行政许可项目的，持证经营）；技术贸易（涉及行丰铸造有限政许可项目的，公司持证经营）；技术咨询；自营和代理各类商品和技术的进出口（国家限定公司经营或禁止进出口的商品和技术除外）。（依法须经批准的项目，经相关部门批准后方可开展经营活动。）报告期内取得和处置子公司的情况□适用√不适用主要控股参股公司情况说明八、公司控制的结构化主体情况□适用√不适用九、公司未来发展的展望一、公司可能面临的风险目前我国宏观经济基本保持平稳运行，但国内经济下行压力加大，经济运行不稳定不确定因素明显增加，外部输入性风险上升，导致有效投资增长乏力，实体经济困难加大，</w:t>
      </w:r>
      <w:r>
        <w:rPr>
          <w:highlight w:val="red"/>
          <w:lang w:eastAsia="zh-CN"/>
        </w:rPr>
        <w:t>机床</w:t>
      </w:r>
      <w:r>
        <w:rPr>
          <w:lang w:eastAsia="zh-CN"/>
        </w:rPr>
        <w:t>行业市场需求持续下降，行业竞争激烈。因此，宏观经济环境波动及机床市场需求萎缩是当前机床企业面临的主要经营风险。2018年受国家金融“严监管”政策调控影响，制造业面临较为严酷的融资环境，融资成本不断上升，制造业众多企业也出现了资金紧张局面，2019年行业仍将面临一定资金风险。二、2019年工作计划2019年公司将在强化经营管理的同时，持续全面推进公司综合改革，推进各项核心业务，以市场化机制打造服务型组织，稳步向“以</w:t>
      </w:r>
      <w:r>
        <w:rPr>
          <w:highlight w:val="red"/>
          <w:lang w:eastAsia="zh-CN"/>
        </w:rPr>
        <w:t>智能制造</w:t>
      </w:r>
      <w:r>
        <w:rPr>
          <w:lang w:eastAsia="zh-CN"/>
        </w:rPr>
        <w:t>为核心的工业服务商”转型。（一）推进公司核心业务发展1.</w:t>
      </w:r>
      <w:r>
        <w:rPr>
          <w:highlight w:val="red"/>
          <w:lang w:eastAsia="zh-CN"/>
        </w:rPr>
        <w:t>机床</w:t>
      </w:r>
      <w:r>
        <w:rPr>
          <w:lang w:eastAsia="zh-CN"/>
        </w:rPr>
        <w:t>销售与服务构建以客户需求为中心的机床销售服务平台，为客户提供多品牌、全品类的</w:t>
      </w:r>
      <w:r>
        <w:rPr>
          <w:highlight w:val="red"/>
          <w:lang w:eastAsia="zh-CN"/>
        </w:rPr>
        <w:t>机床</w:t>
      </w:r>
      <w:r>
        <w:rPr>
          <w:lang w:eastAsia="zh-CN"/>
        </w:rPr>
        <w:t>产品与服务，满足客户对生产加工的各项需求。在全国试点公司、团队、战投混合持股的区域子公司，放开经营管理权，激发销售团队活力。2.生产力服务全力打造新型生产力服务平台，提升5D智造谷运营质量和效率，服务区域产业升级，借助分享、经营租赁、融资租赁等新商业模式，推进i5</w:t>
      </w:r>
      <w:r>
        <w:rPr>
          <w:highlight w:val="red"/>
          <w:lang w:eastAsia="zh-CN"/>
        </w:rPr>
        <w:t>智能机床</w:t>
      </w:r>
      <w:r>
        <w:rPr>
          <w:lang w:eastAsia="zh-CN"/>
        </w:rPr>
        <w:t>商业化进程。2019年计划加大建设</w:t>
      </w:r>
      <w:r w:rsidRPr="001F11B5">
        <w:rPr>
          <w:highlight w:val="red"/>
          <w:lang w:eastAsia="zh-CN"/>
        </w:rPr>
        <w:t>5D智能制造谷</w:t>
      </w:r>
      <w:r>
        <w:rPr>
          <w:lang w:eastAsia="zh-CN"/>
        </w:rPr>
        <w:t>和</w:t>
      </w:r>
      <w:r w:rsidRPr="001F11B5">
        <w:rPr>
          <w:highlight w:val="red"/>
          <w:lang w:eastAsia="zh-CN"/>
        </w:rPr>
        <w:t>智能工厂</w:t>
      </w:r>
      <w:r>
        <w:rPr>
          <w:lang w:eastAsia="zh-CN"/>
        </w:rPr>
        <w:t>力度。3.全生命周期服务围绕</w:t>
      </w:r>
      <w:r w:rsidRPr="001F11B5">
        <w:rPr>
          <w:highlight w:val="red"/>
          <w:lang w:eastAsia="zh-CN"/>
        </w:rPr>
        <w:t>5D智造谷</w:t>
      </w:r>
      <w:r>
        <w:rPr>
          <w:lang w:eastAsia="zh-CN"/>
        </w:rPr>
        <w:t>及</w:t>
      </w:r>
      <w:r w:rsidRPr="001F11B5">
        <w:rPr>
          <w:highlight w:val="red"/>
          <w:lang w:eastAsia="zh-CN"/>
        </w:rPr>
        <w:t>智能工厂</w:t>
      </w:r>
      <w:r>
        <w:rPr>
          <w:lang w:eastAsia="zh-CN"/>
        </w:rPr>
        <w:t>的众多机床设备，梳理洞悉客户加工过程的服务需求点，借助公司深厚</w:t>
      </w:r>
      <w:r w:rsidRPr="001F11B5">
        <w:rPr>
          <w:lang w:eastAsia="zh-CN"/>
        </w:rPr>
        <w:t>的技术积累及供应链整合能力，</w:t>
      </w:r>
      <w:r>
        <w:rPr>
          <w:lang w:eastAsia="zh-CN"/>
        </w:rPr>
        <w:t>为客户提供更好的全生命周期服务支持。4.大数据产品公司将通过</w:t>
      </w:r>
      <w:r w:rsidRPr="001F11B5">
        <w:rPr>
          <w:highlight w:val="red"/>
          <w:lang w:eastAsia="zh-CN"/>
        </w:rPr>
        <w:t>i5智能设备</w:t>
      </w:r>
      <w:r>
        <w:rPr>
          <w:lang w:eastAsia="zh-CN"/>
        </w:rPr>
        <w:t>和安装</w:t>
      </w:r>
      <w:proofErr w:type="spellStart"/>
      <w:r>
        <w:rPr>
          <w:lang w:eastAsia="zh-CN"/>
        </w:rPr>
        <w:t>ibox</w:t>
      </w:r>
      <w:proofErr w:type="spellEnd"/>
      <w:r>
        <w:rPr>
          <w:lang w:eastAsia="zh-CN"/>
        </w:rPr>
        <w:t>的其他数控设备，进行工业</w:t>
      </w:r>
      <w:r>
        <w:rPr>
          <w:highlight w:val="red"/>
          <w:lang w:eastAsia="zh-CN"/>
        </w:rPr>
        <w:t>数据信息收集</w:t>
      </w:r>
      <w:r w:rsidRPr="001F11B5">
        <w:rPr>
          <w:lang w:eastAsia="zh-CN"/>
        </w:rPr>
        <w:t>、分析与处理，借助</w:t>
      </w:r>
      <w:r>
        <w:rPr>
          <w:lang w:eastAsia="zh-CN"/>
        </w:rPr>
        <w:t>加工制造领域的丰厚沉淀，面</w:t>
      </w:r>
      <w:r w:rsidRPr="001F11B5">
        <w:rPr>
          <w:lang w:eastAsia="zh-CN"/>
        </w:rPr>
        <w:t>向机床设计者、用户、零件及工艺系统供应商、工业服务商、租赁公司等客户，提供针对性的数据产品。（二</w:t>
      </w:r>
      <w:r>
        <w:rPr>
          <w:lang w:eastAsia="zh-CN"/>
        </w:rPr>
        <w:t>）深入推进综合改革，不断完善经营管理1.进一步推进公司市场化体制机制改革由职能管控机制转向业务驱动、股权激励的市场化机制，打造服务型组织;在市场端，继续推进混合所有制改革,对销售、服务类业务尝试成立混合所有制公司；在制造端，加速团队与员工双创,公司以市场化原则为创业公司提供设备、厂房等资源，提升制造效率，降低制造成本，共享改革成果。2.优化人力资源结构，深化全面预算管理进一步完善人力资源体系建设，以市场化机制和服务型组织为基础，全面优化人力资源配置和人才选聘、激励、培养及转岗机制；以降本增效为目标，严格控制成本费用，对采购、制造、销售业务全流程进一步完善精细化管理。十、接待调研、沟通、采访等活动情况1、报告期内接待调研、沟通、采访等活动登记表√适用□不适用接待时间接待方式接待对象类型调研的基本情况索引2018年03月23日实地调研机构http://www.cninfo.com.cn/information/companyinfo_n.html?tzzgxxx?szmb000410接待次数1接待机构数量7接待个人数量0接待其他对象数量0是否披露、透露或泄露未公开重大信息否</w:t>
      </w:r>
    </w:p>
    <w:p w14:paraId="053E4129" w14:textId="77777777" w:rsidR="00932D17" w:rsidRDefault="00000000">
      <w:pPr>
        <w:rPr>
          <w:lang w:eastAsia="zh-CN"/>
        </w:rPr>
      </w:pPr>
      <w:r>
        <w:rPr>
          <w:rFonts w:hint="eastAsia"/>
          <w:lang w:eastAsia="zh-CN"/>
        </w:rPr>
        <w:lastRenderedPageBreak/>
        <w:t>标签数量：188</w:t>
      </w:r>
    </w:p>
    <w:sectPr w:rsidR="00932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AC691" w14:textId="77777777" w:rsidR="0016580A" w:rsidRDefault="0016580A">
      <w:pPr>
        <w:spacing w:line="240" w:lineRule="auto"/>
      </w:pPr>
      <w:r>
        <w:separator/>
      </w:r>
    </w:p>
  </w:endnote>
  <w:endnote w:type="continuationSeparator" w:id="0">
    <w:p w14:paraId="341B003A" w14:textId="77777777" w:rsidR="0016580A" w:rsidRDefault="00165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DB1E" w14:textId="77777777" w:rsidR="0016580A" w:rsidRDefault="0016580A">
      <w:pPr>
        <w:spacing w:after="0"/>
      </w:pPr>
      <w:r>
        <w:separator/>
      </w:r>
    </w:p>
  </w:footnote>
  <w:footnote w:type="continuationSeparator" w:id="0">
    <w:p w14:paraId="0B85FA88" w14:textId="77777777" w:rsidR="0016580A" w:rsidRDefault="001658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21984556">
    <w:abstractNumId w:val="1"/>
  </w:num>
  <w:num w:numId="2" w16cid:durableId="732393396">
    <w:abstractNumId w:val="4"/>
  </w:num>
  <w:num w:numId="3" w16cid:durableId="919413961">
    <w:abstractNumId w:val="5"/>
  </w:num>
  <w:num w:numId="4" w16cid:durableId="1247962620">
    <w:abstractNumId w:val="2"/>
  </w:num>
  <w:num w:numId="5" w16cid:durableId="2127118364">
    <w:abstractNumId w:val="0"/>
  </w:num>
  <w:num w:numId="6" w16cid:durableId="1862474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16580A"/>
    <w:rsid w:val="001F11B5"/>
    <w:rsid w:val="0029639D"/>
    <w:rsid w:val="00326F90"/>
    <w:rsid w:val="00932D17"/>
    <w:rsid w:val="00AA1D8D"/>
    <w:rsid w:val="00B47730"/>
    <w:rsid w:val="00CB0664"/>
    <w:rsid w:val="00FC693F"/>
    <w:rsid w:val="089820C6"/>
    <w:rsid w:val="219F7CCB"/>
    <w:rsid w:val="2A990EF1"/>
    <w:rsid w:val="2AF25370"/>
    <w:rsid w:val="3E9E0819"/>
    <w:rsid w:val="4CEA0588"/>
    <w:rsid w:val="507F646B"/>
    <w:rsid w:val="5906030A"/>
    <w:rsid w:val="5EF41B8A"/>
    <w:rsid w:val="7698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45D4D"/>
  <w14:defaultImageDpi w14:val="300"/>
  <w15:docId w15:val="{08DFF778-9A9B-4497-8A4E-13E37658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10</Pages>
  <Words>2275</Words>
  <Characters>12971</Characters>
  <Application>Microsoft Office Word</Application>
  <DocSecurity>0</DocSecurity>
  <Lines>108</Lines>
  <Paragraphs>30</Paragraphs>
  <ScaleCrop>false</ScaleCrop>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AB039565A7DF4C3C9EBD62F686DCE566</vt:lpwstr>
  </property>
</Properties>
</file>