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D480" w14:textId="77777777" w:rsidR="00507C28" w:rsidRDefault="00000000">
      <w:pPr>
        <w:rPr>
          <w:lang w:eastAsia="zh-CN"/>
        </w:rPr>
      </w:pPr>
      <w:r>
        <w:rPr>
          <w:lang w:eastAsia="zh-CN"/>
        </w:rPr>
        <w:t>第四节经营情况讨论与分析一、概述报告期内，受全球新冠肺炎疫情持续蔓延等影响，全球经济面临较大的下行压力。疫情的冲击使产业链、供应链循环受阻，国际贸易投资萎缩，</w:t>
      </w:r>
      <w:r>
        <w:rPr>
          <w:color w:val="000000" w:themeColor="text1"/>
          <w:highlight w:val="red"/>
          <w:lang w:eastAsia="zh-CN"/>
        </w:rPr>
        <w:t>电子信息</w:t>
      </w:r>
      <w:r>
        <w:rPr>
          <w:lang w:eastAsia="zh-CN"/>
        </w:rPr>
        <w:t>制造业面临的不确定性因素增多。然而，我国在做好疫情防控的同时，应变局、开新局，积极推进</w:t>
      </w:r>
      <w:r>
        <w:rPr>
          <w:highlight w:val="red"/>
          <w:lang w:eastAsia="zh-CN"/>
        </w:rPr>
        <w:t>新基建</w:t>
      </w:r>
      <w:r>
        <w:rPr>
          <w:lang w:eastAsia="zh-CN"/>
        </w:rPr>
        <w:t>相关工作，加速</w:t>
      </w:r>
      <w:r>
        <w:rPr>
          <w:highlight w:val="red"/>
          <w:lang w:eastAsia="zh-CN"/>
        </w:rPr>
        <w:t>5G网络</w:t>
      </w:r>
      <w:r>
        <w:rPr>
          <w:lang w:eastAsia="zh-CN"/>
        </w:rPr>
        <w:t>建设和场景应用，实现</w:t>
      </w:r>
      <w:r>
        <w:rPr>
          <w:highlight w:val="red"/>
          <w:lang w:eastAsia="zh-CN"/>
        </w:rPr>
        <w:t>5G</w:t>
      </w:r>
      <w:r>
        <w:rPr>
          <w:lang w:eastAsia="zh-CN"/>
        </w:rPr>
        <w:t>与各行业进一步深度融合，</w:t>
      </w:r>
      <w:r>
        <w:rPr>
          <w:highlight w:val="red"/>
          <w:lang w:eastAsia="zh-CN"/>
        </w:rPr>
        <w:t>在线办公</w:t>
      </w:r>
      <w:r>
        <w:rPr>
          <w:lang w:eastAsia="zh-CN"/>
        </w:rPr>
        <w:t>、</w:t>
      </w:r>
      <w:r>
        <w:rPr>
          <w:highlight w:val="red"/>
          <w:lang w:eastAsia="zh-CN"/>
        </w:rPr>
        <w:t>远程教育</w:t>
      </w:r>
      <w:r>
        <w:rPr>
          <w:lang w:eastAsia="zh-CN"/>
        </w:rPr>
        <w:t>、</w:t>
      </w:r>
      <w:r>
        <w:rPr>
          <w:highlight w:val="red"/>
          <w:lang w:eastAsia="zh-CN"/>
        </w:rPr>
        <w:t>智能制造</w:t>
      </w:r>
      <w:r>
        <w:rPr>
          <w:lang w:eastAsia="zh-CN"/>
        </w:rPr>
        <w:t>、</w:t>
      </w:r>
      <w:r>
        <w:rPr>
          <w:highlight w:val="red"/>
          <w:lang w:eastAsia="zh-CN"/>
        </w:rPr>
        <w:t>网络购物</w:t>
      </w:r>
      <w:r>
        <w:rPr>
          <w:lang w:eastAsia="zh-CN"/>
        </w:rPr>
        <w:t>等领域发展突飞猛进。在</w:t>
      </w:r>
      <w:r>
        <w:rPr>
          <w:highlight w:val="red"/>
          <w:lang w:eastAsia="zh-CN"/>
        </w:rPr>
        <w:t>5G</w:t>
      </w:r>
      <w:r>
        <w:rPr>
          <w:lang w:eastAsia="zh-CN"/>
        </w:rPr>
        <w:t>时代下，</w:t>
      </w:r>
      <w:r>
        <w:rPr>
          <w:highlight w:val="red"/>
          <w:lang w:eastAsia="zh-CN"/>
        </w:rPr>
        <w:t>高速率</w:t>
      </w:r>
      <w:r>
        <w:rPr>
          <w:lang w:eastAsia="zh-CN"/>
        </w:rPr>
        <w:t>、</w:t>
      </w:r>
      <w:r>
        <w:rPr>
          <w:highlight w:val="red"/>
          <w:lang w:eastAsia="zh-CN"/>
        </w:rPr>
        <w:t>多功能</w:t>
      </w:r>
      <w:r>
        <w:rPr>
          <w:lang w:eastAsia="zh-CN"/>
        </w:rPr>
        <w:t>等电子产品具有较好的市场空间，随着</w:t>
      </w:r>
      <w:r>
        <w:rPr>
          <w:highlight w:val="red"/>
          <w:lang w:eastAsia="zh-CN"/>
        </w:rPr>
        <w:t>穿戴式装置</w:t>
      </w:r>
      <w:r>
        <w:rPr>
          <w:lang w:eastAsia="zh-CN"/>
        </w:rPr>
        <w:t>、</w:t>
      </w:r>
      <w:r>
        <w:rPr>
          <w:highlight w:val="red"/>
          <w:lang w:eastAsia="zh-CN"/>
        </w:rPr>
        <w:t>智慧手机</w:t>
      </w:r>
      <w:r>
        <w:rPr>
          <w:lang w:eastAsia="zh-CN"/>
        </w:rPr>
        <w:t>、</w:t>
      </w:r>
      <w:r>
        <w:rPr>
          <w:highlight w:val="red"/>
          <w:lang w:eastAsia="zh-CN"/>
        </w:rPr>
        <w:t>车联网</w:t>
      </w:r>
      <w:r>
        <w:rPr>
          <w:lang w:eastAsia="zh-CN"/>
        </w:rPr>
        <w:t>、</w:t>
      </w:r>
      <w:r>
        <w:rPr>
          <w:highlight w:val="red"/>
          <w:lang w:eastAsia="zh-CN"/>
        </w:rPr>
        <w:t>移动医疗</w:t>
      </w:r>
      <w:r>
        <w:rPr>
          <w:lang w:eastAsia="zh-CN"/>
        </w:rPr>
        <w:t>、</w:t>
      </w:r>
      <w:r>
        <w:rPr>
          <w:highlight w:val="red"/>
          <w:lang w:eastAsia="zh-CN"/>
        </w:rPr>
        <w:t>工业互联网</w:t>
      </w:r>
      <w:r>
        <w:rPr>
          <w:lang w:eastAsia="zh-CN"/>
        </w:rPr>
        <w:t>等应用领域不断扩大，</w:t>
      </w:r>
      <w:r>
        <w:rPr>
          <w:highlight w:val="red"/>
          <w:lang w:eastAsia="zh-CN"/>
        </w:rPr>
        <w:t>高频高速印制板</w:t>
      </w:r>
      <w:r>
        <w:rPr>
          <w:lang w:eastAsia="zh-CN"/>
        </w:rPr>
        <w:t>、</w:t>
      </w:r>
      <w:r>
        <w:rPr>
          <w:highlight w:val="red"/>
          <w:lang w:eastAsia="zh-CN"/>
        </w:rPr>
        <w:t>触控显示</w:t>
      </w:r>
      <w:r>
        <w:rPr>
          <w:lang w:eastAsia="zh-CN"/>
        </w:rPr>
        <w:t>、</w:t>
      </w:r>
      <w:r>
        <w:rPr>
          <w:highlight w:val="red"/>
          <w:lang w:eastAsia="zh-CN"/>
        </w:rPr>
        <w:t>覆铜板</w:t>
      </w:r>
      <w:r>
        <w:rPr>
          <w:lang w:eastAsia="zh-CN"/>
        </w:rPr>
        <w:t>行业迎来更多的发展机遇。今年以来，在全球新冠肺炎疫情影响背景下，公司攻坚克难，一方面深化战略客户合作，全力满足优质订单需求；另一方面，将市场开发重心从国外转移到国内，接单抢单，填补订单缺口，并积极开拓</w:t>
      </w:r>
      <w:r>
        <w:rPr>
          <w:highlight w:val="red"/>
          <w:lang w:eastAsia="zh-CN"/>
        </w:rPr>
        <w:t>5G基站</w:t>
      </w:r>
      <w:r>
        <w:rPr>
          <w:lang w:eastAsia="zh-CN"/>
        </w:rPr>
        <w:t>、</w:t>
      </w:r>
      <w:r>
        <w:rPr>
          <w:highlight w:val="red"/>
          <w:lang w:eastAsia="zh-CN"/>
        </w:rPr>
        <w:t>通信</w:t>
      </w:r>
      <w:r>
        <w:rPr>
          <w:lang w:eastAsia="zh-CN"/>
        </w:rPr>
        <w:t>、</w:t>
      </w:r>
      <w:r>
        <w:rPr>
          <w:highlight w:val="red"/>
          <w:lang w:eastAsia="zh-CN"/>
        </w:rPr>
        <w:t>服务器</w:t>
      </w:r>
      <w:r>
        <w:rPr>
          <w:lang w:eastAsia="zh-CN"/>
        </w:rPr>
        <w:t>、</w:t>
      </w:r>
      <w:r>
        <w:rPr>
          <w:highlight w:val="red"/>
          <w:lang w:eastAsia="zh-CN"/>
        </w:rPr>
        <w:t>LED</w:t>
      </w:r>
      <w:r>
        <w:rPr>
          <w:lang w:eastAsia="zh-CN"/>
        </w:rPr>
        <w:t>等方面的市场合作及技术合作，为公司长期发展注入新动力。与此同时，公司坚持创新驱动战略，从强</w:t>
      </w:r>
      <w:r w:rsidRPr="00476030">
        <w:rPr>
          <w:lang w:eastAsia="zh-CN"/>
        </w:rPr>
        <w:t>化内部管理、</w:t>
      </w:r>
      <w:r>
        <w:rPr>
          <w:lang w:eastAsia="zh-CN"/>
        </w:rPr>
        <w:t>优</w:t>
      </w:r>
      <w:r w:rsidRPr="00476030">
        <w:rPr>
          <w:lang w:eastAsia="zh-CN"/>
        </w:rPr>
        <w:t>化工艺流程、增强生产柔性等</w:t>
      </w:r>
      <w:r>
        <w:rPr>
          <w:lang w:eastAsia="zh-CN"/>
        </w:rPr>
        <w:t>方面提高生产效率，并通过</w:t>
      </w:r>
      <w:r>
        <w:rPr>
          <w:highlight w:val="red"/>
          <w:lang w:eastAsia="zh-CN"/>
        </w:rPr>
        <w:t>工业物联网</w:t>
      </w:r>
      <w:r>
        <w:rPr>
          <w:lang w:eastAsia="zh-CN"/>
        </w:rPr>
        <w:t>、</w:t>
      </w:r>
      <w:r>
        <w:rPr>
          <w:highlight w:val="red"/>
          <w:lang w:eastAsia="zh-CN"/>
        </w:rPr>
        <w:t>智能制造</w:t>
      </w:r>
      <w:r>
        <w:rPr>
          <w:lang w:eastAsia="zh-CN"/>
        </w:rPr>
        <w:t>等技术实现工厂生产数据云监控，进一步完善供应链及物流交付体系的资源整合及信息预判，持续推动企业高质量发展。此外，公司去年10月份投产的“</w:t>
      </w:r>
      <w:r w:rsidRPr="00476030">
        <w:rPr>
          <w:lang w:eastAsia="zh-CN"/>
        </w:rPr>
        <w:t>环保型</w:t>
      </w:r>
      <w:r>
        <w:rPr>
          <w:highlight w:val="red"/>
          <w:lang w:eastAsia="zh-CN"/>
        </w:rPr>
        <w:t>高性能</w:t>
      </w:r>
      <w:proofErr w:type="gramStart"/>
      <w:r>
        <w:rPr>
          <w:highlight w:val="red"/>
          <w:lang w:eastAsia="zh-CN"/>
        </w:rPr>
        <w:t>覆</w:t>
      </w:r>
      <w:proofErr w:type="gramEnd"/>
      <w:r>
        <w:rPr>
          <w:highlight w:val="red"/>
          <w:lang w:eastAsia="zh-CN"/>
        </w:rPr>
        <w:t>铜板</w:t>
      </w:r>
      <w:r>
        <w:rPr>
          <w:lang w:eastAsia="zh-CN"/>
        </w:rPr>
        <w:t>优化升级技术改造项目”产能逐步释放，进一步增强了公司</w:t>
      </w:r>
      <w:proofErr w:type="gramStart"/>
      <w:r>
        <w:rPr>
          <w:highlight w:val="red"/>
          <w:lang w:eastAsia="zh-CN"/>
        </w:rPr>
        <w:t>覆</w:t>
      </w:r>
      <w:proofErr w:type="gramEnd"/>
      <w:r>
        <w:rPr>
          <w:highlight w:val="red"/>
          <w:lang w:eastAsia="zh-CN"/>
        </w:rPr>
        <w:t>铜板</w:t>
      </w:r>
      <w:r>
        <w:rPr>
          <w:lang w:eastAsia="zh-CN"/>
        </w:rPr>
        <w:t>业务竞争实力；公司公开发行可转债投资的“</w:t>
      </w:r>
      <w:r w:rsidRPr="00476030">
        <w:rPr>
          <w:lang w:eastAsia="zh-CN"/>
        </w:rPr>
        <w:t>新型</w:t>
      </w:r>
      <w:r>
        <w:rPr>
          <w:highlight w:val="red"/>
          <w:lang w:eastAsia="zh-CN"/>
        </w:rPr>
        <w:t>特种印制电路板</w:t>
      </w:r>
      <w:r>
        <w:rPr>
          <w:lang w:eastAsia="zh-CN"/>
        </w:rPr>
        <w:t>产业化（一期）建设项目”已完成桩基础工程、主体厂房三层板建设，该项目的建成投产将为加快公司后续发展夯实基础。2020年度公司实现营业收入516,855.28万元，归属于母公司的净利润30,998.19万元，同比分别上升6.75%和2.27%。二、主营业务分析1、概述报告期内，公司实现营业收入516,855.28万元，比上年度同期增加6.75%，主要原因系新项目产能逐步释放。报告期内，公司营业成本为409,836.36万元，比上年度同期增加8.64%，主要原因系新项目产能逐步释放。报告期内，销售费用为12,788.63万元，比上年度同期减少22.74%，主要系本年度执行新会计准则，运输费转至营业成本核算。报告期内，管理费用为27,847.88万元，比上年度同期增加2.96%，主要系人工成本等费用略有增加。报告期内，研发费用为22,353.28万元，比上年度同期增加4.34%，主要原因</w:t>
      </w:r>
      <w:proofErr w:type="gramStart"/>
      <w:r>
        <w:rPr>
          <w:lang w:eastAsia="zh-CN"/>
        </w:rPr>
        <w:t>系加大</w:t>
      </w:r>
      <w:proofErr w:type="gramEnd"/>
      <w:r>
        <w:rPr>
          <w:lang w:eastAsia="zh-CN"/>
        </w:rPr>
        <w:t>研发投入力度。报告期内，财务费用为4,783.87万元，比上年度同期增加787.91%，主要是人民币对美元汇率变动，相较上年同期汇兑收益，本年为汇兑损失。报告期内，经营活动产生的现金流量净额比上年度同期减少39.09%，主要原因系期末应收账款未到回收期，本年销售回收货款减少。2、收入与成本（1）营业收入构成单位：元2020年2019年同比增减金额占营业收入比重金额占营业收入比重营业收入合计5,168,552,776.03100%4,841,691,224.99100%6.75%分行业电子元器件制造业(主营收入)5,117,816,522.5399.02%4,776,652,748.8598.66%7.14%电子元器件制造业(其他收入)50,736,253.500.98%65,038,476.141.34%-21.99%分产品印制线路板2,476,572,398.4247.92%2,315,949,903.0947.83%6.94%液晶显示器1,529,824,957.6029.60%1,567,976,758.2732.38%-2.43%覆铜板970,126,580.3118.77%771,799,280.8115.94%25.70%超声电子仪器64,138,542.091.24%59,125,834.131.22%8.48%贸易业务77,154,044.111.49%61,800,972.551.28%24.84%其他业务50,736,253.500.98%65,038,476.141.34%-21.99%分地区国内收入2,476,404,825.4547.91%1,956,743,286.5640.41%26.56%国外收入(含港</w:t>
      </w:r>
      <w:r>
        <w:rPr>
          <w:lang w:eastAsia="zh-CN"/>
        </w:rPr>
        <w:lastRenderedPageBreak/>
        <w:t>澳)2,692,147,950.5852.09%2,884,947,938.4359.59%-6.68%（2）占公司营业收入或营业利润10%以上的行业、产品或地区情况√适用□不适用单位：元营业收入营业成本毛利率营业收入比上年同期增减营业成本比上年同期增减毛利率比上年同期增减分行业电子元器件制造业(主营业务收入)5,117,816,522.534,070,907,266.5720.46%7.14%9.24%-1.52%分产品印制线路板2,476,572,398.421,940,641,367.8421.64%6.94%8.93%-1.44%液晶显示器1,529,824,957.601,246,820,242.3618.50%-2.43%-0.92%-1.24%覆铜板970,126,580.31802,113,255.3917.32%25.70%30.41%-2.99%分地区国内主营业务收入2,425,668,571.951,941,705,662.7219.95%28.23%31.48%-1.98%国外主营业务收入（含港澳）2,692,147,950.582,129,201,603.8520.91%-6.68%5.37%-1.10%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2020年2019年同比增减印制线路板销售量平方米907,773.82950,691.53-4.51%生产量平方米912,252.1950,796.65-4.05%库存量平方米70,530.8267,166.785.01%液晶显示屏销售量平方米169,301.1229,398.21-26.20%生产量平方米442,984.07465,633.37-4.86%库存量平方米12,487.8813,136.63-4.94%液晶显示模块销售量套30,812,43034,036,142-9.47%生产量套33,411,26734,372,843-2.80%库存量套2,738,7222,443,89712.06%覆铜板销售量张7,220,4845,590,96729.15%生产量张7,269,4245,673,78028.12%库存量张492,123450,4769.25%半固化片销售量卷136,486119,17514.53%生产量卷134,840119,92412.44%库存量卷5,9987,753-22.64%超声探伤仪销售量台1,3951,429-2.38%生产量台1,3941,3940.00%库存量台544580-6.21%超声探头销售量只82,69971,01316.46%生产量只82,11063,83928.62%库存量只31,70932,465-2.33%相关数据同比发生变动30%以上的原因说明□适用√不适用（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分类项目2020年2019年同比增减金额占营业成本比重金额占营业成本比重电子元器件制造业主营成本4,070,907,266.5799.33%3,726,739,589.5798.79%9.24%电子元器件制造业其他成本27,456,320.750.67%45,563,625.231.21%-39.74%单位：</w:t>
      </w:r>
      <w:proofErr w:type="gramStart"/>
      <w:r>
        <w:rPr>
          <w:lang w:eastAsia="zh-CN"/>
        </w:rPr>
        <w:t>元产品</w:t>
      </w:r>
      <w:proofErr w:type="gramEnd"/>
      <w:r>
        <w:rPr>
          <w:lang w:eastAsia="zh-CN"/>
        </w:rPr>
        <w:t>分类项目2020年2019年同比增减金额占营业成本比重金额占营业成本比重印制线路板营业成本1,940,641,367.8447.35%1,781,504,875.0447.23%8.93%液晶显示器营业成本1,246,820,242.3630.42%1,258,383,587.7833.36%-0.92%覆铜板营业成本802,113,255.3919.57%615,079,663.2116.31%30.41%超声电子仪器营业成本26,600,098.170.65%24,812,860.480.66%7.20%贸易业务营业成本54,732,302.811.34%46,958,603.061.24%16.55%其他业务营业成本27,456,320.750.67%45,563,625.231.21%-39.74%说明主营业务成本构成分析项目2020年度2019年度</w:t>
      </w:r>
      <w:proofErr w:type="gramStart"/>
      <w:r>
        <w:rPr>
          <w:lang w:eastAsia="zh-CN"/>
        </w:rPr>
        <w:t>金额比例金额比例</w:t>
      </w:r>
      <w:proofErr w:type="gramEnd"/>
      <w:r>
        <w:rPr>
          <w:lang w:eastAsia="zh-CN"/>
        </w:rPr>
        <w:t>直接材料2,663,331,492.9265.42%2,460,937,155.2366.03%职工薪</w:t>
      </w:r>
      <w:proofErr w:type="gramStart"/>
      <w:r>
        <w:rPr>
          <w:lang w:eastAsia="zh-CN"/>
        </w:rPr>
        <w:t>酬</w:t>
      </w:r>
      <w:proofErr w:type="gramEnd"/>
      <w:r>
        <w:rPr>
          <w:lang w:eastAsia="zh-CN"/>
        </w:rPr>
        <w:t>394,230,523.719.68%399,829,403.3110.73%制造费用917,656,738.5822.54%819,014,427.9821.98%贸易外购商品54,590,841.791.34%46,958,603.061.26%运输费41,097,669.571.01%00%合计4,070,907,266.57100.00%3,726,739,589.58100.00%（6）报告期内合并范围是否发生变动□是√否（7）公司报告期内业务、产品或服务发生重大变化或调整有关情况□适用√</w:t>
      </w:r>
      <w:r>
        <w:rPr>
          <w:lang w:eastAsia="zh-CN"/>
        </w:rPr>
        <w:lastRenderedPageBreak/>
        <w:t>不适用（8）主要销售客户和主要供应</w:t>
      </w:r>
      <w:proofErr w:type="gramStart"/>
      <w:r>
        <w:rPr>
          <w:lang w:eastAsia="zh-CN"/>
        </w:rPr>
        <w:t>商情况</w:t>
      </w:r>
      <w:proofErr w:type="gramEnd"/>
      <w:r>
        <w:rPr>
          <w:lang w:eastAsia="zh-CN"/>
        </w:rPr>
        <w:t>公司主要销售客户情况前五名客户合计销售金额（元）2,461,336,523.72前五名客户合计销售金额占年度销售总额比例47.62%前五名客户销售额中关联方销售额占年度销售总额比例0.00%公司前5大客户资料序号客户名称销售额（元）占年度销售总额比例1第一名1,321,240,307.8425.56%2第二名556,695,031.0110.77%3第三名310,938,046.676.02%4第四名147,726,399.812.86%5第五名124,736,738.392.41%合计--2,461,336,523.7247.62%主要客户其他情况说明□适用√不适用公司主要供应</w:t>
      </w:r>
      <w:proofErr w:type="gramStart"/>
      <w:r>
        <w:rPr>
          <w:lang w:eastAsia="zh-CN"/>
        </w:rPr>
        <w:t>商情况</w:t>
      </w:r>
      <w:proofErr w:type="gramEnd"/>
      <w:r>
        <w:rPr>
          <w:lang w:eastAsia="zh-CN"/>
        </w:rPr>
        <w:t>前五名供应商合计采购金额（元）812,532,169.41前五名供应商合计采购金额占年度采购总额比例22.82%前五名供应商采购额中关联方采购额占年度采购总额比例0.00%公司前5名供应商资料序号供应商名称采购额（元）占年度采购总额比例1第一名290,897,290.468.17%2第二名146,324,808.944.11%3第三名142,101,319.673.99%4第四名120,041,730.443.37%5第五名113,167,019.913.18%合计--812,532,169.4122.82%主要供应</w:t>
      </w:r>
      <w:proofErr w:type="gramStart"/>
      <w:r>
        <w:rPr>
          <w:lang w:eastAsia="zh-CN"/>
        </w:rPr>
        <w:t>商其他</w:t>
      </w:r>
      <w:proofErr w:type="gramEnd"/>
      <w:r>
        <w:rPr>
          <w:lang w:eastAsia="zh-CN"/>
        </w:rPr>
        <w:t>情况说明□适用√不适用3、费用单位：元2020年2019年同比增减重大变动说明127,886,335.28165,528,928.05-22.74%执行新会计准则，本年度运输费转至营业成本核算。销售费用管理费用278,478,833.52270,476,892.942.96%47,838,689.74-6,954,167.72787.91%主要是人民币对美元汇率变动引起的汇兑损益，相较于上年同期，本年体现为汇兑损失。财务费用研发费用223,532,754.76214,241,625.944.34%4、研发投入√适用□不适用2020年，公司紧跟行业发展趋势，以市场需求为导向，通过新产品技术开发、工艺流程优化、技术成果应用转化等多方面提高自主创新能力。2020年全年，公司继续深入开展新产品、新工艺、新材料等技术研究开发活动103项，并有49项完成研发投入生产应用，20项突破关键技术并部分应用于生产过程，为企业注入源源不断的动力。公司研发投入情况2020年2019年变动比例研发人员数量（人）1,0119684.44%研发人员数量占比14.33%14.39%-0.06%研发投入金额（元）223,553,804.89214,357,536.104.29%研发投入占营业收入比例4.33%4.43%-0.10%研发投入资本化的金额（元）68,730.00141,875.00-51.56%资本化研发投入占研发投入的比例0.03%0.07%-0.04%研发投入总额占营业收入的比重较上年发生显着变化的原因□适用√不适用研发投入资本化率大幅变动的原因及其合理性说明√适用□不适用本期资本化项目有所减少。5、现金流单位：</w:t>
      </w:r>
      <w:proofErr w:type="gramStart"/>
      <w:r>
        <w:rPr>
          <w:lang w:eastAsia="zh-CN"/>
        </w:rPr>
        <w:t>元项目</w:t>
      </w:r>
      <w:proofErr w:type="gramEnd"/>
      <w:r>
        <w:rPr>
          <w:lang w:eastAsia="zh-CN"/>
        </w:rPr>
        <w:t>2020年2019年同比增减经营活动现金流入小计4,031,157,975.314,281,365,362.35-5.84%经营活动现金流出小计3,621,290,917.213,608,512,881.060.35%经营活动产生的现金流量净额409,867,058.10672,852,481.29-39.09%投资活动现金流入小计22,822,839.1416,462,036.8238.64%投资活动现金流出小计433,252,398.11396,799,777.099.19%投资活动产生的现金流量净额-410,429,558.97-380,337,740.27-7.91%筹资活动现金流入小计1,190,898,942.03431,130,237.91176.23%筹资活动现金流出小计515,719,479.48666,226,824.93-22.59%筹资活动产生的现金流量净额675,179,462.55-235,096,587.02387.19%现金及现金等价物净增加额656,656,577.9765,705,982.04899.39%相关数据同比发生重大变动的主要影响因素说明√适用□不适用报告期内，经营活动产生的现金流量净额比上年度同期减少39.09%，主要原因系期末应收账款未到回收期，销售回收货款减少。报告期内，投资活动产生的现金流量净额比上年度同期减少7.91%,主要系本年度在建工程投入增加。报告期内，筹资活动产生</w:t>
      </w:r>
      <w:r>
        <w:rPr>
          <w:lang w:eastAsia="zh-CN"/>
        </w:rPr>
        <w:lastRenderedPageBreak/>
        <w:t>的现金流量净额比上年度同期增加387.19%，主要原因系本期可转换公司债的发行，使筹资活动现金流入大幅增加。报告期内公司经营活动产生的现金净流量与本年度净利润存在重大差异的原因说明√适用□不适用本报告期经营活动现金流量净额40,987万元，比本期净利润36,611万元，多4,376万元。主要系固定资产折旧19,952万元，以及资产减值准备，无形资产摊销、长期待摊费摊销等影响净利润，但不产生实际现金流出的项目；另一方面，由于应收账款未到回收期，没有产成现金流入，也</w:t>
      </w:r>
      <w:proofErr w:type="gramStart"/>
      <w:r>
        <w:rPr>
          <w:lang w:eastAsia="zh-CN"/>
        </w:rPr>
        <w:t>抵销</w:t>
      </w:r>
      <w:proofErr w:type="gramEnd"/>
      <w:r>
        <w:rPr>
          <w:lang w:eastAsia="zh-CN"/>
        </w:rPr>
        <w:t>上述在大部分影响。三、非主营业务分析□适用√不适用四、资产及负债状况分析1、资产构成重大变动情况公司2020年起首次执行新收入准则或新租赁准则且调整执行当年年初财务报表相关项目适用单位：元2020年末2020年初占总资产比例占总资产比例比重增减重大变动说明</w:t>
      </w:r>
      <w:proofErr w:type="gramStart"/>
      <w:r>
        <w:rPr>
          <w:lang w:eastAsia="zh-CN"/>
        </w:rPr>
        <w:t>金额金额</w:t>
      </w:r>
      <w:proofErr w:type="gramEnd"/>
      <w:r>
        <w:rPr>
          <w:lang w:eastAsia="zh-CN"/>
        </w:rPr>
        <w:t>1,627,568,135.6723.53%959,893,398.7716.81%6.72%主要是可转换公司债的发行，增加了货币资金额。货币资金1,646,151,237.2623.80%1,498,311,453.8026.24%-2.44%应收账款888,380,778.3712.84%750,304,257.8013.14%-0.30%存货长期股权投资4,404,738.920.06%8,680,124.030.15%-0.09%1,811,640,273.3926.19%1,832,269,129.6332.09%-5.90%固定资产417,328,021.076.03%197,252,878.833.45%2.58%在建工程413,078,970.655.97%294,536,100.005.16%0.81%短期借款长期借款54,000,000.000.78%90,857,200.001.59%-0.81%2、以公允价值计量的资产和负债√适用□不适用单位：元计入权益的累计公允价值变动本期公允价值变动损益本期计提的减值本期购买金额本期出售金额项目期初</w:t>
      </w:r>
      <w:proofErr w:type="gramStart"/>
      <w:r>
        <w:rPr>
          <w:lang w:eastAsia="zh-CN"/>
        </w:rPr>
        <w:t>数其他</w:t>
      </w:r>
      <w:proofErr w:type="gramEnd"/>
      <w:r>
        <w:rPr>
          <w:lang w:eastAsia="zh-CN"/>
        </w:rPr>
        <w:t>变动期末数金融资产2.衍生金融资2,135,198.00-397,560.001,737,638.0产04.其他</w:t>
      </w:r>
      <w:proofErr w:type="gramStart"/>
      <w:r>
        <w:rPr>
          <w:lang w:eastAsia="zh-CN"/>
        </w:rPr>
        <w:t>权益工</w:t>
      </w:r>
      <w:proofErr w:type="gramEnd"/>
      <w:r>
        <w:rPr>
          <w:lang w:eastAsia="zh-CN"/>
        </w:rPr>
        <w:t>89,635,861.26-12,632,807.677,003,053.具投资264金融资产小91,771,059.26-397,560.00-12,632,807.678,740,691.计264上述合计91,771,059.26-397,560.00-12,632,807.6278,740,691.64金融负债0.000.00其他变动的内容报告期内公司主要资产计量属性是否发生重大变化□是√否3、截至报告期末的资产权利受限情况项目年末账面价值受限原因货币资金52,107,490.53开立银行承兑汇票保证金货币资金159,533.81信用证保证金应收款项融资39,812,441.14质押于银行用于开立银行承兑汇票无形资产24,142,753.75借款抵押五、投资状况1、总体情况√适用□不适用报告期投资额（元）上年同期投资额（元）变动幅度0.0030,000,000.00-100.00%2、报告期内获取的重大的股权投资情况□适用√不适用3、报告期内正在进行的重大的非股权投资情况□适用√不适用4、金融资产投资（1）证券投资情况□适用√不适用公司报告期不存在证券投资。（2）持有其他上市公司股权情况公司名称公司类别最初投资成本（元）期初持股数量（股期初持股）比例期末持股数量（股期末持股）比例期末账面值（元）报告期损益（元）会计核算科目股份来源交通银行商业银行21,795,739.0015,737,6320.03%15,737,6320.03%70,504,591.364,957,354.08其他权益工具投资原始认购及配股厦门象屿其他704,358.78248,9140.01%248,9140.01%1,498,462.2862,228.50其他权益工具投资债权折股、配股及转增股份合计22,500,097.7815,986,546--15,986,546--72,003,053.645,019,582.58----（3）衍生</w:t>
      </w:r>
      <w:proofErr w:type="gramStart"/>
      <w:r>
        <w:rPr>
          <w:lang w:eastAsia="zh-CN"/>
        </w:rPr>
        <w:t>品投资</w:t>
      </w:r>
      <w:proofErr w:type="gramEnd"/>
      <w:r>
        <w:rPr>
          <w:lang w:eastAsia="zh-CN"/>
        </w:rPr>
        <w:t>情况√适用□不适用单位：万元衍生</w:t>
      </w:r>
      <w:proofErr w:type="gramStart"/>
      <w:r>
        <w:rPr>
          <w:lang w:eastAsia="zh-CN"/>
        </w:rPr>
        <w:t>品投资</w:t>
      </w:r>
      <w:proofErr w:type="gramEnd"/>
      <w:r>
        <w:rPr>
          <w:lang w:eastAsia="zh-CN"/>
        </w:rPr>
        <w:t>操作方名称关联关系是否关联交易衍生</w:t>
      </w:r>
      <w:proofErr w:type="gramStart"/>
      <w:r>
        <w:rPr>
          <w:lang w:eastAsia="zh-CN"/>
        </w:rPr>
        <w:t>品投资</w:t>
      </w:r>
      <w:proofErr w:type="gramEnd"/>
      <w:r>
        <w:rPr>
          <w:lang w:eastAsia="zh-CN"/>
        </w:rPr>
        <w:t>类型衍生</w:t>
      </w:r>
      <w:proofErr w:type="gramStart"/>
      <w:r>
        <w:rPr>
          <w:lang w:eastAsia="zh-CN"/>
        </w:rPr>
        <w:t>品投资</w:t>
      </w:r>
      <w:proofErr w:type="gramEnd"/>
      <w:r>
        <w:rPr>
          <w:lang w:eastAsia="zh-CN"/>
        </w:rPr>
        <w:t>初始投资金额起始日期</w:t>
      </w:r>
      <w:r>
        <w:rPr>
          <w:lang w:eastAsia="zh-CN"/>
        </w:rPr>
        <w:lastRenderedPageBreak/>
        <w:t>终止日期期</w:t>
      </w:r>
      <w:proofErr w:type="gramStart"/>
      <w:r>
        <w:rPr>
          <w:lang w:eastAsia="zh-CN"/>
        </w:rPr>
        <w:t>初投资</w:t>
      </w:r>
      <w:proofErr w:type="gramEnd"/>
      <w:r>
        <w:rPr>
          <w:lang w:eastAsia="zh-CN"/>
        </w:rPr>
        <w:t>金额报告期内购入金额报告期内售出金额计提减值准备金额（如有）期末投资金额期末投资金额占公司报告期末净资产比例报告期实际损益金额</w:t>
      </w:r>
      <w:proofErr w:type="gramStart"/>
      <w:r>
        <w:rPr>
          <w:lang w:eastAsia="zh-CN"/>
        </w:rPr>
        <w:t>中国银行汕头分行无否远期</w:t>
      </w:r>
      <w:proofErr w:type="gramEnd"/>
      <w:r>
        <w:rPr>
          <w:lang w:eastAsia="zh-CN"/>
        </w:rPr>
        <w:t>结汇48,375.142019年08月01日2021年03月26日48,375.1460,702.5197,136.38011,941.273.08%961.31</w:t>
      </w:r>
      <w:proofErr w:type="gramStart"/>
      <w:r>
        <w:rPr>
          <w:lang w:eastAsia="zh-CN"/>
        </w:rPr>
        <w:t>交通银行汕头长平支行无否远期</w:t>
      </w:r>
      <w:proofErr w:type="gramEnd"/>
      <w:r>
        <w:rPr>
          <w:lang w:eastAsia="zh-CN"/>
        </w:rPr>
        <w:t>结汇4,203.332019年07月23日2020年06月24日4,203.3304,203.33000.00%-35.84合计52,578.47----52,578.4760,702.51101,339.71011,941.273.08%925.47衍生</w:t>
      </w:r>
      <w:proofErr w:type="gramStart"/>
      <w:r>
        <w:rPr>
          <w:lang w:eastAsia="zh-CN"/>
        </w:rPr>
        <w:t>品投资</w:t>
      </w:r>
      <w:proofErr w:type="gramEnd"/>
      <w:r>
        <w:rPr>
          <w:lang w:eastAsia="zh-CN"/>
        </w:rPr>
        <w:t>资金来源自有资金涉诉情况（如适用）不适用衍生</w:t>
      </w:r>
      <w:proofErr w:type="gramStart"/>
      <w:r>
        <w:rPr>
          <w:lang w:eastAsia="zh-CN"/>
        </w:rPr>
        <w:t>品投资</w:t>
      </w:r>
      <w:proofErr w:type="gramEnd"/>
      <w:r>
        <w:rPr>
          <w:lang w:eastAsia="zh-CN"/>
        </w:rPr>
        <w:t>审批董事会公告披露日期（如有)2019年04月20日2020年04月02日衍生</w:t>
      </w:r>
      <w:proofErr w:type="gramStart"/>
      <w:r>
        <w:rPr>
          <w:lang w:eastAsia="zh-CN"/>
        </w:rPr>
        <w:t>品投资</w:t>
      </w:r>
      <w:proofErr w:type="gramEnd"/>
      <w:r>
        <w:rPr>
          <w:lang w:eastAsia="zh-CN"/>
        </w:rPr>
        <w:t>审批股东会公告披露日期（如有)不适用报告期衍生品持仓的</w:t>
      </w:r>
      <w:proofErr w:type="gramStart"/>
      <w:r>
        <w:rPr>
          <w:lang w:eastAsia="zh-CN"/>
        </w:rPr>
        <w:t>风险分析及控前述</w:t>
      </w:r>
      <w:proofErr w:type="gramEnd"/>
      <w:r>
        <w:rPr>
          <w:lang w:eastAsia="zh-CN"/>
        </w:rPr>
        <w:t>衍生品按同一金融机构同类业务进行分类汇总，该项衍生品持仓有一定汇率风险，制措施说明（包括但不限于</w:t>
      </w:r>
      <w:proofErr w:type="gramStart"/>
      <w:r>
        <w:rPr>
          <w:lang w:eastAsia="zh-CN"/>
        </w:rPr>
        <w:t>市场风但预计</w:t>
      </w:r>
      <w:proofErr w:type="gramEnd"/>
      <w:r>
        <w:rPr>
          <w:lang w:eastAsia="zh-CN"/>
        </w:rPr>
        <w:t>风险较小。截止2020年12月31日未交割头寸合计美元1800万，锁定汇率区险、流动性风险、信用风险、操作间6.5954-6.6753,按公允价值计量，产生浮盈173.76万。风险、法律风险等）已投资衍生品报告期内市场价格或无产品公允价值变动的情况，对衍生品公允价值的分析应披露具体使用的方法及相关假设与参数的设定报告期公司衍生品的会计政策及会无计核算具体原则与上一报告期相比是否发生重大变化的说明独立董事对公司衍生品投资及风险公司开展的衍生品业务与日常经营需求紧密相关，遵循了谨慎性原则，内部审批制度控制情况的专项意见及业务操作流程完备，操作过程合法、合规，风险控制是有效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2020年公开发行可转换公司债券68,515.092,3002,300000.00%66,561.51尚未使用的募集资金存放于银行开立的专项账户，将继续用于募集资金投资项目建设。0合计--68,515.092,3002,300000.00%66,561.51--0募集资金总体使用情况说明经中国证券监督管理委员会《关于核准广东汕头超声电子股份有限公司公开发行可转换公司债劵的批复》（证监许可[2020]2781号）核准，公司于2020年12月8日向社会公开发行面值总额7亿元可转换公司债券，每张面值为100元人民币，共7,000,000张，扣除承销费用及其他发行费用共计人民币14,849,056.60元（不含税）后，实际募集资金净额为人民币685,150,943.40元，上述募集资金已于2020年12月14日到账。信永中和会计师事务所（特殊普通合伙）进行了审验并出具《验资报告》（XYZH/2020GZAA30013号）。截止2020年12月31日，公司累计使用募集资金2,300万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新型特种印制电路板否68,515.09158,00013,973.2228,371.3117.96%2022年0不适用否产业化（一期）建设项03月31目日承诺投资项目小计--68,515.09158,00013,973.2228,371.31----0----超募资金投向无合计--68,515.09158,00013,973.2228,371.31----0----未达到计划进度或预不适用计收益的情况和原因（分具体项目）项目可行性发生重大变化的情况说明不适用超募</w:t>
      </w:r>
      <w:r>
        <w:rPr>
          <w:lang w:eastAsia="zh-CN"/>
        </w:rPr>
        <w:lastRenderedPageBreak/>
        <w:t>资金的金额、用途不适用及使用进展情况募集资金投资项目实不适用施地点变更情况募集资金投资项目实不适用施方式调整情况募集资金投资项目先不适用期投入及置换情况用闲置募集资金暂时不适用补充流动资金情况项目实施出现募集资不适用金结余的金额及原因尚未使用的募集资金用途及去向尚未使用的募集资金存放于银行开立的专项账户，将继续用于募集资金投资项目建设。募集资金使用及披露中存在的问题或其他情况2020年本公司已严格按照相关规定及时、真实、准确、完整地披露了公司募集资金年度使用情况，募集资金存放、使用、管理及披露不存在违规情况。（3）募集资金变更项目情况□适用√不适用公司报告期不存在募集资金变更项目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深圳市越华创新实业有限公司深圳市华丰电器器件制造有限公司16.66%股权2020年10月26日447.2548.07由于华丰0.16%以评估结果为挂牌交易底价，公开挂牌交易。否不属于公司关联方是已完成2020年08月08日详见公司在公司为参《中国证券股公司，经营规模较小，不纳入公司合并报表范围，因此本次股权转让不报》、《证券时报》及巨潮网披露的《广东汕头超声电子股份有限公司关于转让持有的深圳市会对公司华丰电器器的生产经件制造有限营产生重公司股权的大影响，公告》（公告本次股权编号：转让对公2020-019）司投资收益影响较小。七、主要控股参股公司分析√适用</w:t>
      </w:r>
      <w:r>
        <w:rPr>
          <w:rFonts w:hint="eastAsia"/>
          <w:lang w:eastAsia="zh-CN"/>
        </w:rPr>
        <w:t>☑</w:t>
      </w:r>
      <w:r>
        <w:rPr>
          <w:lang w:eastAsia="zh-CN"/>
        </w:rPr>
        <w:t>不适用主要子公司及对公司净利润影响达10%以上的参股公司情况单位：元公司名称公司类型主要业务注册资本总资产净资产营业收入营业利润净利润汕头超声印制板（二厂有限公司）子公司主要从事高密度多层印制线路板的研制、生产和销售7152万美元1,705,605,992.88854,793,507.191,684,144,549.55181,327,719.18158,291,684.19汕头超声印子公司主要从事双面及2250万美元611,953,856.355,420,220.825,972,870.45,228,927.141,581,881.3多层印制线路板制板公司的研制、生产和销12936029售汕头超声显示器（二厂）子公司主要从事单色、彩2120万美元437,814,720.247,410,213.561,782,981.23,032,890.521,681,644.3色STN型液晶显示器及模块、TFT型液晶显示器模有限公司块、电容式触摸屏31683896（CTP）模块的研制、生产和销售汕头超声显示器技术有子公司主要从事电容式59400万元1,099,736,36675,761,976.1,049,359,6659,732,173.652,703,164.7触摸屏（CTP）模块、触控显示一体限公司化模块研制、生产9.23911.3884和销售汕头超声显示器有限公司子公司主要从事TN和1110万美元）151,797,422.72102,094,298.91145,711,953.237,585,374.295,921,227.24STN液晶显示器及模块以及触摸屏传感器（sensor的研制生产和销售报告期内取得和处置子公司的情况□适用√不适用主要控股参股公司情况说明汕头超声印制板（二厂）有限公司是本公司与香港汕华发展有限公司合资的中外合资企业，是本公司的控股（75%）子公司。该公司主要从事高密度多层印制线路板的研制、生产和销售。本年度，在新冠疫情席卷全球的影响下，人民币汇率走势、国际原材料价格波动、产品应用市场等变化给行业经营带来一定的</w:t>
      </w:r>
      <w:r>
        <w:rPr>
          <w:lang w:eastAsia="zh-CN"/>
        </w:rPr>
        <w:lastRenderedPageBreak/>
        <w:t>挑战，但5G基建、新冠疫情催生的在线教育、在线办公等刺激了电子行业需求的增长。在“危”与“机”并存的背景下，公司一方面以“抗疫情、保生产、稳增长”为重点，迅速制定应对策略，保证现有订单及时出货，维护好优质客户和上游供应链的稳定，加强货款回收，以最快速度实现生产、销售各环节有序运转，将疫情影响降至最低。另一方面，公司加大5G基站、通信、LED等产品市场开拓及技术合作，通过建立研发制前分析与策划机制、强化品质策划功能等提升产品竞争力，为后续产能扩张及市场布局奠定基础。报告期内，得益于公司对环境变化的快速反应及战略客户的优质订单提升，公司在复杂的经营环境中仍保持较好的销售成绩，但由于人民币汇率影响，摊低了公司整体利润水平。2020年度，公司实现营业收入168,414.45万元，净利润15,829.17万元，同比分别上升11.92%和下降4.16%。汕头超声印制板公司是本公司与香港汕华发展有限公司合资的中外合资企业，是本公司的控股（75%）子公司。该公司主要从事双面及多层印制线路板的研制、生产和销售。本年度，面对新冠疫情的冲击和日趋复杂的外部环境，公司将市场重心转移至国内，致力于5G产品、雷达板的研制开发及产能提升，以工艺技术瓶颈突破、提升检测技术精确度、加强设备数据管控能力为创新驱动力，不断强化公司内部管理。报告期内，受人民币汇率、原材料价格波动等因素影响，公司盈利水平有所下降。2020年度，公司实现营业收入82,597.29万元，净利润4,158.19万元，同比分别下降5.46%和26.41%。汕头超声显示器（二厂）有限公司是本公司与香港朗杰国际有限公司合资的中外合资企业，是本公司的控股（75%）子公司。该公司主要从事单色、彩色STN型液晶显示器及模块、TFT型液晶显示器模块、电容式触摸屏（CTP）模块的研制、生产和销售。本年度，在新冠疫情及全球经济下行的背景下，海外市场需求受到一定影响，公司所处的液晶显示触控行业技术进入成熟期，市场竞争较为激烈。公司坚持定位于车载、家电、工控等高端领域，利用垂直整合优势，为客户提供中大尺寸工控、车载TFT的配套，满足客户综合服务需求。另外，公司积极孵化充电桩、智能家居等新客户，充分挖掘细分市场需求，加速新材料的应用及全贴合、高可靠性模组产品研究，为公司长期发展奠定基础。报告期内，公司虽然通过生产调配及深挖市场等措施尽量减少疫情对公司经营的影响，但产品成本上升、高附加值产品订单需求减少等因素对公司利润造成一定的负面影响。2020年度，公司实现营业收入56,178.30万元、净利润2,168.16万元，比上年同期分别下降5.07%、28.26%。汕头超声显示器技术有限公司是本公司的全资子公司。该公司主要从事电容式触摸屏（CTP）模块、触控显示一体化模块研制、生产和销售。本年度，在疫情“宅经济”的推动下，远程教育、远程办公、远程会议系统等市场获得短期增长，年度内随着国内外复工节奏加快，车载、智能家居等市场逐渐回暖。对此，公司一方面深耕优质车载平台项目，配合客户需求积极布局全贴合、盖板业务，提高垂直配套能力。另一方面，加大开拓海外工控、智能家居等市场领域，加快导入新材料应用，深入挖掘充电桩、医疗、自动化、安防等项目机会。与此同时，公司通过技改提升产品性能及生产线自动化水平，加强物流交付管理及供应链的资源整合及信息预判，为生产及管理决策提供实时、准确、可靠的信息，获取效益最大化。报告期内，经过内外联动及全员不懈的努力，公司将疫情的影响降至最低，销售情况总体良好，效益则小幅下降。2020年度，公司实现营业收入104,935.97万元、净利润5,270.32万元，比上年同期分别上升0.20%和下降6.20%。汕头超声显示器有限公司是本公司与香港明骏有限公司合资的中外合资企业，是本公司的控股（75%）子公司，该公</w:t>
      </w:r>
      <w:r>
        <w:rPr>
          <w:lang w:eastAsia="zh-CN"/>
        </w:rPr>
        <w:lastRenderedPageBreak/>
        <w:t>司主要从事TN和STN液晶显示器及模块以及触摸屏传感器（sensor）的研制生产和销售。本年度，公司主攻国内电表、家电等高质量、高可靠性产品领域，不断进行产品结构调整，提高产品的附加值，使公司在细分市场保持较好的市场份额。报告期内，受益于公司客户订单份额提高以及产品结构优化，促使公司净利润大幅提升。2020年度，公司实现营业收入14,571.20万元、净利润592.12万元，比上年同期分别上升7.64%、835.26%。八、公司控制的结构化主体情况□适用√不适用九、公司未来发展的展望1、公司所处行业的发展趋势及公司面临的市场竞争格局2020年，面对全球新冠肺炎疫情和复杂的内外部发展环境，我国</w:t>
      </w:r>
      <w:r>
        <w:rPr>
          <w:highlight w:val="red"/>
          <w:lang w:eastAsia="zh-CN"/>
        </w:rPr>
        <w:t>电子信息</w:t>
      </w:r>
      <w:r>
        <w:rPr>
          <w:lang w:eastAsia="zh-CN"/>
        </w:rPr>
        <w:t>制造业呈现产业韧性强、创新推进快、转型升级稳的特点，国内</w:t>
      </w:r>
      <w:r>
        <w:rPr>
          <w:highlight w:val="red"/>
          <w:lang w:eastAsia="zh-CN"/>
        </w:rPr>
        <w:t>新基建</w:t>
      </w:r>
      <w:r>
        <w:rPr>
          <w:lang w:eastAsia="zh-CN"/>
        </w:rPr>
        <w:t>、</w:t>
      </w:r>
      <w:r>
        <w:rPr>
          <w:highlight w:val="red"/>
          <w:lang w:eastAsia="zh-CN"/>
        </w:rPr>
        <w:t>技术创新</w:t>
      </w:r>
      <w:r>
        <w:rPr>
          <w:lang w:eastAsia="zh-CN"/>
        </w:rPr>
        <w:t>等政策为</w:t>
      </w:r>
      <w:r>
        <w:rPr>
          <w:highlight w:val="red"/>
          <w:lang w:eastAsia="zh-CN"/>
        </w:rPr>
        <w:t>电子信息</w:t>
      </w:r>
      <w:r>
        <w:rPr>
          <w:lang w:eastAsia="zh-CN"/>
        </w:rPr>
        <w:t>制造业发展带来机遇，以</w:t>
      </w:r>
      <w:r>
        <w:rPr>
          <w:highlight w:val="red"/>
          <w:lang w:eastAsia="zh-CN"/>
        </w:rPr>
        <w:t>5G网络</w:t>
      </w:r>
      <w:r>
        <w:rPr>
          <w:lang w:eastAsia="zh-CN"/>
        </w:rPr>
        <w:t>、</w:t>
      </w:r>
      <w:r>
        <w:rPr>
          <w:highlight w:val="red"/>
          <w:lang w:eastAsia="zh-CN"/>
        </w:rPr>
        <w:t>数据中心</w:t>
      </w:r>
      <w:r>
        <w:rPr>
          <w:lang w:eastAsia="zh-CN"/>
        </w:rPr>
        <w:t>等为代表的信息基础设施将直接带动</w:t>
      </w:r>
      <w:r>
        <w:rPr>
          <w:highlight w:val="red"/>
          <w:lang w:eastAsia="zh-CN"/>
        </w:rPr>
        <w:t>网络设备</w:t>
      </w:r>
      <w:r>
        <w:rPr>
          <w:lang w:eastAsia="zh-CN"/>
        </w:rPr>
        <w:t>、</w:t>
      </w:r>
      <w:r>
        <w:rPr>
          <w:highlight w:val="red"/>
          <w:lang w:eastAsia="zh-CN"/>
        </w:rPr>
        <w:t>终端</w:t>
      </w:r>
      <w:r>
        <w:rPr>
          <w:lang w:eastAsia="zh-CN"/>
        </w:rPr>
        <w:t>、</w:t>
      </w:r>
      <w:r>
        <w:rPr>
          <w:highlight w:val="red"/>
          <w:lang w:eastAsia="zh-CN"/>
        </w:rPr>
        <w:t>IT设备</w:t>
      </w:r>
      <w:r>
        <w:rPr>
          <w:lang w:eastAsia="zh-CN"/>
        </w:rPr>
        <w:t>需求增加，拉动上游</w:t>
      </w:r>
      <w:r>
        <w:rPr>
          <w:highlight w:val="red"/>
          <w:lang w:eastAsia="zh-CN"/>
        </w:rPr>
        <w:t>芯片</w:t>
      </w:r>
      <w:r>
        <w:rPr>
          <w:lang w:eastAsia="zh-CN"/>
        </w:rPr>
        <w:t>和</w:t>
      </w:r>
      <w:r>
        <w:rPr>
          <w:highlight w:val="red"/>
          <w:lang w:eastAsia="zh-CN"/>
        </w:rPr>
        <w:t>元器件</w:t>
      </w:r>
      <w:r>
        <w:rPr>
          <w:lang w:eastAsia="zh-CN"/>
        </w:rPr>
        <w:t>产业发展；以</w:t>
      </w:r>
      <w:r>
        <w:rPr>
          <w:highlight w:val="red"/>
          <w:lang w:eastAsia="zh-CN"/>
        </w:rPr>
        <w:t>智慧城市</w:t>
      </w:r>
      <w:r>
        <w:rPr>
          <w:lang w:eastAsia="zh-CN"/>
        </w:rPr>
        <w:t>、</w:t>
      </w:r>
      <w:r>
        <w:rPr>
          <w:highlight w:val="red"/>
          <w:lang w:eastAsia="zh-CN"/>
        </w:rPr>
        <w:t>智慧交通</w:t>
      </w:r>
      <w:r>
        <w:rPr>
          <w:lang w:eastAsia="zh-CN"/>
        </w:rPr>
        <w:t>等为代表的</w:t>
      </w:r>
      <w:r>
        <w:rPr>
          <w:highlight w:val="red"/>
          <w:lang w:eastAsia="zh-CN"/>
        </w:rPr>
        <w:t>融合基础设施</w:t>
      </w:r>
      <w:r>
        <w:rPr>
          <w:lang w:eastAsia="zh-CN"/>
        </w:rPr>
        <w:t>将极大的促进传统行业</w:t>
      </w:r>
      <w:r>
        <w:rPr>
          <w:highlight w:val="red"/>
          <w:lang w:eastAsia="zh-CN"/>
        </w:rPr>
        <w:t>数字化</w:t>
      </w:r>
      <w:r>
        <w:rPr>
          <w:lang w:eastAsia="zh-CN"/>
        </w:rPr>
        <w:t>改造升级，为未来</w:t>
      </w:r>
      <w:r>
        <w:rPr>
          <w:highlight w:val="red"/>
          <w:lang w:eastAsia="zh-CN"/>
        </w:rPr>
        <w:t>高频高速印制板</w:t>
      </w:r>
      <w:r>
        <w:rPr>
          <w:lang w:eastAsia="zh-CN"/>
        </w:rPr>
        <w:t>、</w:t>
      </w:r>
      <w:r>
        <w:rPr>
          <w:highlight w:val="red"/>
          <w:lang w:eastAsia="zh-CN"/>
        </w:rPr>
        <w:t>高性能HDI</w:t>
      </w:r>
      <w:r>
        <w:rPr>
          <w:lang w:eastAsia="zh-CN"/>
        </w:rPr>
        <w:t>、</w:t>
      </w:r>
      <w:r>
        <w:rPr>
          <w:highlight w:val="red"/>
          <w:lang w:eastAsia="zh-CN"/>
        </w:rPr>
        <w:t>电容式触摸屏</w:t>
      </w:r>
      <w:r>
        <w:rPr>
          <w:lang w:eastAsia="zh-CN"/>
        </w:rPr>
        <w:t>和</w:t>
      </w:r>
      <w:r>
        <w:rPr>
          <w:highlight w:val="red"/>
          <w:lang w:eastAsia="zh-CN"/>
        </w:rPr>
        <w:t>液晶显示器件</w:t>
      </w:r>
      <w:r>
        <w:rPr>
          <w:lang w:eastAsia="zh-CN"/>
        </w:rPr>
        <w:t>提供更深远的市场潜力。本公司主导产品隶属于</w:t>
      </w:r>
      <w:r>
        <w:rPr>
          <w:highlight w:val="red"/>
          <w:lang w:eastAsia="zh-CN"/>
        </w:rPr>
        <w:t>电子元器件</w:t>
      </w:r>
      <w:r>
        <w:rPr>
          <w:lang w:eastAsia="zh-CN"/>
        </w:rPr>
        <w:t>两个细分行业，分别是</w:t>
      </w:r>
      <w:r>
        <w:rPr>
          <w:highlight w:val="red"/>
          <w:lang w:eastAsia="zh-CN"/>
        </w:rPr>
        <w:t>印制板</w:t>
      </w:r>
      <w:r>
        <w:rPr>
          <w:lang w:eastAsia="zh-CN"/>
        </w:rPr>
        <w:t>行业和</w:t>
      </w:r>
      <w:r>
        <w:rPr>
          <w:highlight w:val="red"/>
          <w:lang w:eastAsia="zh-CN"/>
        </w:rPr>
        <w:t>液晶显示器</w:t>
      </w:r>
      <w:r>
        <w:rPr>
          <w:lang w:eastAsia="zh-CN"/>
        </w:rPr>
        <w:t>行业。</w:t>
      </w:r>
      <w:r>
        <w:rPr>
          <w:highlight w:val="red"/>
          <w:lang w:eastAsia="zh-CN"/>
        </w:rPr>
        <w:t>印制电路板</w:t>
      </w:r>
      <w:r>
        <w:rPr>
          <w:lang w:eastAsia="zh-CN"/>
        </w:rPr>
        <w:t>方面分析：2020年，在全球经贸环境复杂的背景下，我国</w:t>
      </w:r>
      <w:r>
        <w:rPr>
          <w:highlight w:val="red"/>
          <w:lang w:eastAsia="zh-CN"/>
        </w:rPr>
        <w:t>电子信息</w:t>
      </w:r>
      <w:r>
        <w:rPr>
          <w:lang w:eastAsia="zh-CN"/>
        </w:rPr>
        <w:t>制造业转型步伐稳健，产业链向高端制造转变，</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移动互联网</w:t>
      </w:r>
      <w:r>
        <w:rPr>
          <w:lang w:eastAsia="zh-CN"/>
        </w:rPr>
        <w:t>、</w:t>
      </w:r>
      <w:r>
        <w:rPr>
          <w:highlight w:val="red"/>
          <w:lang w:eastAsia="zh-CN"/>
        </w:rPr>
        <w:t>人工智能</w:t>
      </w:r>
      <w:r>
        <w:rPr>
          <w:lang w:eastAsia="zh-CN"/>
        </w:rPr>
        <w:t>等</w:t>
      </w:r>
      <w:r>
        <w:rPr>
          <w:highlight w:val="red"/>
          <w:lang w:eastAsia="zh-CN"/>
        </w:rPr>
        <w:t>新一代信息</w:t>
      </w:r>
      <w:r>
        <w:rPr>
          <w:lang w:eastAsia="zh-CN"/>
        </w:rPr>
        <w:t>技术带动</w:t>
      </w:r>
      <w:r>
        <w:rPr>
          <w:highlight w:val="red"/>
          <w:lang w:eastAsia="zh-CN"/>
        </w:rPr>
        <w:t>电子信息</w:t>
      </w:r>
      <w:r>
        <w:rPr>
          <w:lang w:eastAsia="zh-CN"/>
        </w:rPr>
        <w:t>产业加快变革。2020年12月，全国工业和信息化工作会议指出，2021年将有序推进</w:t>
      </w:r>
      <w:r>
        <w:rPr>
          <w:highlight w:val="red"/>
          <w:lang w:eastAsia="zh-CN"/>
        </w:rPr>
        <w:t>5G网络</w:t>
      </w:r>
      <w:r>
        <w:rPr>
          <w:lang w:eastAsia="zh-CN"/>
        </w:rPr>
        <w:t>建设及应用，加快主要城市</w:t>
      </w:r>
      <w:r>
        <w:rPr>
          <w:highlight w:val="red"/>
          <w:lang w:eastAsia="zh-CN"/>
        </w:rPr>
        <w:t>5G</w:t>
      </w:r>
      <w:r>
        <w:rPr>
          <w:lang w:eastAsia="zh-CN"/>
        </w:rPr>
        <w:t>覆盖，推进共建共享，新建</w:t>
      </w:r>
      <w:r>
        <w:rPr>
          <w:highlight w:val="red"/>
          <w:lang w:eastAsia="zh-CN"/>
        </w:rPr>
        <w:t>5G基站</w:t>
      </w:r>
      <w:r>
        <w:rPr>
          <w:lang w:eastAsia="zh-CN"/>
        </w:rPr>
        <w:t>60万个以上。未来随着“</w:t>
      </w:r>
      <w:r>
        <w:rPr>
          <w:highlight w:val="red"/>
          <w:lang w:eastAsia="zh-CN"/>
        </w:rPr>
        <w:t>新基建</w:t>
      </w:r>
      <w:r>
        <w:rPr>
          <w:lang w:eastAsia="zh-CN"/>
        </w:rPr>
        <w:t>”加速落地，</w:t>
      </w:r>
      <w:r>
        <w:rPr>
          <w:highlight w:val="red"/>
          <w:lang w:eastAsia="zh-CN"/>
        </w:rPr>
        <w:t>5G</w:t>
      </w:r>
      <w:r>
        <w:rPr>
          <w:lang w:eastAsia="zh-CN"/>
        </w:rPr>
        <w:t>、</w:t>
      </w:r>
      <w:r>
        <w:rPr>
          <w:highlight w:val="red"/>
          <w:lang w:eastAsia="zh-CN"/>
        </w:rPr>
        <w:t>IDC</w:t>
      </w:r>
      <w:r>
        <w:rPr>
          <w:lang w:eastAsia="zh-CN"/>
        </w:rPr>
        <w:t>(</w:t>
      </w:r>
      <w:r>
        <w:rPr>
          <w:highlight w:val="red"/>
          <w:lang w:eastAsia="zh-CN"/>
        </w:rPr>
        <w:t>互联网数据中心</w:t>
      </w:r>
      <w:r>
        <w:rPr>
          <w:lang w:eastAsia="zh-CN"/>
        </w:rPr>
        <w:t>)等高速发展，</w:t>
      </w:r>
      <w:r>
        <w:rPr>
          <w:highlight w:val="red"/>
          <w:lang w:eastAsia="zh-CN"/>
        </w:rPr>
        <w:t>5G传输设备光电互联</w:t>
      </w:r>
      <w:r>
        <w:rPr>
          <w:lang w:eastAsia="zh-CN"/>
        </w:rPr>
        <w:t>的复杂度快速提升，对</w:t>
      </w:r>
      <w:r>
        <w:rPr>
          <w:highlight w:val="red"/>
          <w:lang w:eastAsia="zh-CN"/>
        </w:rPr>
        <w:t>数据转发处理能力</w:t>
      </w:r>
      <w:r>
        <w:rPr>
          <w:lang w:eastAsia="zh-CN"/>
        </w:rPr>
        <w:t>需求不断增强，支撑通信技术发展的</w:t>
      </w:r>
      <w:r>
        <w:rPr>
          <w:highlight w:val="red"/>
          <w:lang w:eastAsia="zh-CN"/>
        </w:rPr>
        <w:t>PCB</w:t>
      </w:r>
      <w:r>
        <w:rPr>
          <w:lang w:eastAsia="zh-CN"/>
        </w:rPr>
        <w:t>将向</w:t>
      </w:r>
      <w:r>
        <w:rPr>
          <w:highlight w:val="red"/>
          <w:lang w:eastAsia="zh-CN"/>
        </w:rPr>
        <w:t>高速</w:t>
      </w:r>
      <w:r>
        <w:rPr>
          <w:lang w:eastAsia="zh-CN"/>
        </w:rPr>
        <w:t>、</w:t>
      </w:r>
      <w:r>
        <w:rPr>
          <w:highlight w:val="red"/>
          <w:lang w:eastAsia="zh-CN"/>
        </w:rPr>
        <w:t>大容量</w:t>
      </w:r>
      <w:r>
        <w:rPr>
          <w:lang w:eastAsia="zh-CN"/>
        </w:rPr>
        <w:t>的方向发展，对其</w:t>
      </w:r>
      <w:r>
        <w:rPr>
          <w:highlight w:val="red"/>
          <w:lang w:eastAsia="zh-CN"/>
        </w:rPr>
        <w:t>频率</w:t>
      </w:r>
      <w:r>
        <w:rPr>
          <w:lang w:eastAsia="zh-CN"/>
        </w:rPr>
        <w:t>、</w:t>
      </w:r>
      <w:r>
        <w:rPr>
          <w:highlight w:val="red"/>
          <w:lang w:eastAsia="zh-CN"/>
        </w:rPr>
        <w:t>速率</w:t>
      </w:r>
      <w:r>
        <w:rPr>
          <w:lang w:eastAsia="zh-CN"/>
        </w:rPr>
        <w:t>、</w:t>
      </w:r>
      <w:r>
        <w:rPr>
          <w:highlight w:val="red"/>
          <w:lang w:eastAsia="zh-CN"/>
        </w:rPr>
        <w:t>层数</w:t>
      </w:r>
      <w:r>
        <w:rPr>
          <w:lang w:eastAsia="zh-CN"/>
        </w:rPr>
        <w:t>、</w:t>
      </w:r>
      <w:r>
        <w:rPr>
          <w:highlight w:val="red"/>
          <w:lang w:eastAsia="zh-CN"/>
        </w:rPr>
        <w:t>尺寸</w:t>
      </w:r>
      <w:r>
        <w:rPr>
          <w:lang w:eastAsia="zh-CN"/>
        </w:rPr>
        <w:t>以及</w:t>
      </w:r>
      <w:r>
        <w:rPr>
          <w:highlight w:val="red"/>
          <w:lang w:eastAsia="zh-CN"/>
        </w:rPr>
        <w:t>光电集成</w:t>
      </w:r>
      <w:r>
        <w:rPr>
          <w:lang w:eastAsia="zh-CN"/>
        </w:rPr>
        <w:t>上提出更高的要求，为此将带动</w:t>
      </w:r>
      <w:r>
        <w:rPr>
          <w:highlight w:val="red"/>
          <w:lang w:eastAsia="zh-CN"/>
        </w:rPr>
        <w:t>高速</w:t>
      </w:r>
      <w:r>
        <w:rPr>
          <w:lang w:eastAsia="zh-CN"/>
        </w:rPr>
        <w:t>、</w:t>
      </w:r>
      <w:r>
        <w:rPr>
          <w:highlight w:val="red"/>
          <w:lang w:eastAsia="zh-CN"/>
        </w:rPr>
        <w:t>多层PCB板材</w:t>
      </w:r>
      <w:r>
        <w:rPr>
          <w:lang w:eastAsia="zh-CN"/>
        </w:rPr>
        <w:t>需求的大幅提升。另外，</w:t>
      </w:r>
      <w:r>
        <w:rPr>
          <w:highlight w:val="red"/>
          <w:lang w:eastAsia="zh-CN"/>
        </w:rPr>
        <w:t>5G商用</w:t>
      </w:r>
      <w:r>
        <w:rPr>
          <w:lang w:eastAsia="zh-CN"/>
        </w:rPr>
        <w:t>的进一步发展孕育出诸多新兴产品和服务行业，所带动的</w:t>
      </w:r>
      <w:r>
        <w:rPr>
          <w:highlight w:val="red"/>
          <w:lang w:eastAsia="zh-CN"/>
        </w:rPr>
        <w:t>智能终端</w:t>
      </w:r>
      <w:r>
        <w:rPr>
          <w:lang w:eastAsia="zh-CN"/>
        </w:rPr>
        <w:t>、</w:t>
      </w:r>
      <w:r>
        <w:rPr>
          <w:highlight w:val="red"/>
          <w:lang w:eastAsia="zh-CN"/>
        </w:rPr>
        <w:t>自动驾驶</w:t>
      </w:r>
      <w:r>
        <w:rPr>
          <w:lang w:eastAsia="zh-CN"/>
        </w:rPr>
        <w:t>、</w:t>
      </w:r>
      <w:r>
        <w:rPr>
          <w:highlight w:val="red"/>
          <w:lang w:eastAsia="zh-CN"/>
        </w:rPr>
        <w:t>物联网</w:t>
      </w:r>
      <w:r>
        <w:rPr>
          <w:lang w:eastAsia="zh-CN"/>
        </w:rPr>
        <w:t>、</w:t>
      </w:r>
      <w:r>
        <w:rPr>
          <w:highlight w:val="red"/>
          <w:lang w:eastAsia="zh-CN"/>
        </w:rPr>
        <w:t>智能制造</w:t>
      </w:r>
      <w:r>
        <w:rPr>
          <w:lang w:eastAsia="zh-CN"/>
        </w:rPr>
        <w:t>等新技术领域，有效刺激</w:t>
      </w:r>
      <w:r>
        <w:rPr>
          <w:highlight w:val="red"/>
          <w:lang w:eastAsia="zh-CN"/>
        </w:rPr>
        <w:t>高性能HDI印制板</w:t>
      </w:r>
      <w:r>
        <w:rPr>
          <w:lang w:eastAsia="zh-CN"/>
        </w:rPr>
        <w:t>等产品的需求。同时，</w:t>
      </w:r>
      <w:r>
        <w:rPr>
          <w:highlight w:val="red"/>
          <w:lang w:eastAsia="zh-CN"/>
        </w:rPr>
        <w:t>5G</w:t>
      </w:r>
      <w:r>
        <w:rPr>
          <w:lang w:eastAsia="zh-CN"/>
        </w:rPr>
        <w:t>技术的运用解决了</w:t>
      </w:r>
      <w:r>
        <w:rPr>
          <w:highlight w:val="red"/>
          <w:lang w:eastAsia="zh-CN"/>
        </w:rPr>
        <w:t>车联网</w:t>
      </w:r>
      <w:r>
        <w:rPr>
          <w:lang w:eastAsia="zh-CN"/>
        </w:rPr>
        <w:t>的</w:t>
      </w:r>
      <w:r>
        <w:rPr>
          <w:highlight w:val="red"/>
          <w:lang w:eastAsia="zh-CN"/>
        </w:rPr>
        <w:t>数据信息传输</w:t>
      </w:r>
      <w:r>
        <w:rPr>
          <w:lang w:eastAsia="zh-CN"/>
        </w:rPr>
        <w:t>问题，促进</w:t>
      </w:r>
      <w:r>
        <w:rPr>
          <w:highlight w:val="red"/>
          <w:lang w:eastAsia="zh-CN"/>
        </w:rPr>
        <w:t>车联网</w:t>
      </w:r>
      <w:r>
        <w:rPr>
          <w:lang w:eastAsia="zh-CN"/>
        </w:rPr>
        <w:t>不断向更大深度、更宽广度方向升级发展，</w:t>
      </w:r>
      <w:r>
        <w:rPr>
          <w:highlight w:val="red"/>
          <w:lang w:eastAsia="zh-CN"/>
        </w:rPr>
        <w:t>ADAS</w:t>
      </w:r>
      <w:r>
        <w:rPr>
          <w:lang w:eastAsia="zh-CN"/>
        </w:rPr>
        <w:t>（</w:t>
      </w:r>
      <w:r>
        <w:rPr>
          <w:highlight w:val="red"/>
          <w:lang w:eastAsia="zh-CN"/>
        </w:rPr>
        <w:t>高级驾驶辅助系统</w:t>
      </w:r>
      <w:r>
        <w:rPr>
          <w:lang w:eastAsia="zh-CN"/>
        </w:rPr>
        <w:t>）渗透率进一步提升，</w:t>
      </w:r>
      <w:r>
        <w:rPr>
          <w:highlight w:val="red"/>
          <w:lang w:eastAsia="zh-CN"/>
        </w:rPr>
        <w:t>新能源汽车</w:t>
      </w:r>
      <w:r>
        <w:rPr>
          <w:lang w:eastAsia="zh-CN"/>
        </w:rPr>
        <w:t>市场规模不断扩大。2020年11月2日，国务院办公厅正式发布《新能源汽车产业发展规划（2021-2035年）》，规划提出“到2025年，</w:t>
      </w:r>
      <w:r>
        <w:rPr>
          <w:highlight w:val="red"/>
          <w:lang w:eastAsia="zh-CN"/>
        </w:rPr>
        <w:t>新能源汽车</w:t>
      </w:r>
      <w:r>
        <w:rPr>
          <w:lang w:eastAsia="zh-CN"/>
        </w:rPr>
        <w:t>新车销售量达到汽车新车销售总量的20%左右。到2035年，</w:t>
      </w:r>
      <w:r>
        <w:rPr>
          <w:highlight w:val="red"/>
          <w:lang w:eastAsia="zh-CN"/>
        </w:rPr>
        <w:t>纯电动汽车</w:t>
      </w:r>
      <w:r>
        <w:rPr>
          <w:lang w:eastAsia="zh-CN"/>
        </w:rPr>
        <w:t>成为新销售车辆的主流”。且随着未来</w:t>
      </w:r>
      <w:r>
        <w:rPr>
          <w:highlight w:val="red"/>
          <w:lang w:eastAsia="zh-CN"/>
        </w:rPr>
        <w:t>汽车电动化</w:t>
      </w:r>
      <w:r>
        <w:rPr>
          <w:lang w:eastAsia="zh-CN"/>
        </w:rPr>
        <w:t>、</w:t>
      </w:r>
      <w:r>
        <w:rPr>
          <w:highlight w:val="red"/>
          <w:lang w:eastAsia="zh-CN"/>
        </w:rPr>
        <w:t>自动化</w:t>
      </w:r>
      <w:r>
        <w:rPr>
          <w:lang w:eastAsia="zh-CN"/>
        </w:rPr>
        <w:t>程度不断提高，</w:t>
      </w:r>
      <w:r>
        <w:rPr>
          <w:highlight w:val="red"/>
          <w:lang w:eastAsia="zh-CN"/>
        </w:rPr>
        <w:t>新能源汽车</w:t>
      </w:r>
      <w:r>
        <w:rPr>
          <w:lang w:eastAsia="zh-CN"/>
        </w:rPr>
        <w:t>及</w:t>
      </w:r>
      <w:r>
        <w:rPr>
          <w:highlight w:val="red"/>
          <w:lang w:eastAsia="zh-CN"/>
        </w:rPr>
        <w:t>自动驾驶汽车</w:t>
      </w:r>
      <w:r>
        <w:rPr>
          <w:lang w:eastAsia="zh-CN"/>
        </w:rPr>
        <w:t>更考验</w:t>
      </w:r>
      <w:r>
        <w:rPr>
          <w:highlight w:val="red"/>
          <w:lang w:eastAsia="zh-CN"/>
        </w:rPr>
        <w:t>PCB</w:t>
      </w:r>
      <w:r>
        <w:rPr>
          <w:lang w:eastAsia="zh-CN"/>
        </w:rPr>
        <w:t>产品的高可靠性，</w:t>
      </w:r>
      <w:r>
        <w:rPr>
          <w:highlight w:val="red"/>
          <w:lang w:eastAsia="zh-CN"/>
        </w:rPr>
        <w:t>毫米波雷达</w:t>
      </w:r>
      <w:r>
        <w:rPr>
          <w:lang w:eastAsia="zh-CN"/>
        </w:rPr>
        <w:t>对</w:t>
      </w:r>
      <w:r>
        <w:rPr>
          <w:highlight w:val="red"/>
          <w:lang w:eastAsia="zh-CN"/>
        </w:rPr>
        <w:t>PCB板材</w:t>
      </w:r>
      <w:r>
        <w:rPr>
          <w:lang w:eastAsia="zh-CN"/>
        </w:rPr>
        <w:t>和制造工艺有更高的要求，这将带动高端</w:t>
      </w:r>
      <w:r>
        <w:rPr>
          <w:highlight w:val="red"/>
          <w:lang w:eastAsia="zh-CN"/>
        </w:rPr>
        <w:t>PCB</w:t>
      </w:r>
      <w:r>
        <w:rPr>
          <w:lang w:eastAsia="zh-CN"/>
        </w:rPr>
        <w:t>产品需求步入发展快车道。根据Prismark预测，未来五年汽车用</w:t>
      </w:r>
      <w:r>
        <w:rPr>
          <w:highlight w:val="red"/>
          <w:lang w:eastAsia="zh-CN"/>
        </w:rPr>
        <w:t>PCB</w:t>
      </w:r>
      <w:r>
        <w:rPr>
          <w:lang w:eastAsia="zh-CN"/>
        </w:rPr>
        <w:t>市场规模复合增长率将达到5.6%，预计未来五年合计空间将达到2424亿元，结构性机会下</w:t>
      </w:r>
      <w:r>
        <w:rPr>
          <w:highlight w:val="red"/>
          <w:lang w:eastAsia="zh-CN"/>
        </w:rPr>
        <w:t>PCB</w:t>
      </w:r>
      <w:r>
        <w:rPr>
          <w:lang w:eastAsia="zh-CN"/>
        </w:rPr>
        <w:t>有望实现平稳增长。若公司产能释放与市场发展步伐趋同，将有效推动企业进一步做强做优。公司持续推动企业创新驱动和高质量发展，拥有国际先进的</w:t>
      </w:r>
      <w:r>
        <w:rPr>
          <w:highlight w:val="red"/>
          <w:lang w:eastAsia="zh-CN"/>
        </w:rPr>
        <w:t>印制板制造设备</w:t>
      </w:r>
      <w:r>
        <w:rPr>
          <w:lang w:eastAsia="zh-CN"/>
        </w:rPr>
        <w:t>、雄厚的技术力量、先进的管理机制和良好的市场网络，以及时、准确、高效的理念为客户和合作伙伴提供优质的产品和服务，在行业中拥有较高知名度和美誉度。公司具备不同的</w:t>
      </w:r>
      <w:r>
        <w:rPr>
          <w:highlight w:val="red"/>
          <w:lang w:eastAsia="zh-CN"/>
        </w:rPr>
        <w:t>印制板生产线</w:t>
      </w:r>
      <w:r>
        <w:rPr>
          <w:lang w:eastAsia="zh-CN"/>
        </w:rPr>
        <w:t>，可接单跨度大，产能覆盖</w:t>
      </w:r>
      <w:r>
        <w:rPr>
          <w:highlight w:val="red"/>
          <w:lang w:eastAsia="zh-CN"/>
        </w:rPr>
        <w:t>HDI板</w:t>
      </w:r>
      <w:r>
        <w:rPr>
          <w:lang w:eastAsia="zh-CN"/>
        </w:rPr>
        <w:t>、</w:t>
      </w:r>
      <w:r>
        <w:rPr>
          <w:highlight w:val="red"/>
          <w:lang w:eastAsia="zh-CN"/>
        </w:rPr>
        <w:t>任意层互连</w:t>
      </w:r>
      <w:r>
        <w:rPr>
          <w:lang w:eastAsia="zh-CN"/>
        </w:rPr>
        <w:t>、</w:t>
      </w:r>
      <w:r>
        <w:rPr>
          <w:color w:val="000000" w:themeColor="text1"/>
          <w:lang w:eastAsia="zh-CN"/>
        </w:rPr>
        <w:t>高密度多层板</w:t>
      </w:r>
      <w:r>
        <w:rPr>
          <w:lang w:eastAsia="zh-CN"/>
        </w:rPr>
        <w:t>以及</w:t>
      </w:r>
      <w:r>
        <w:rPr>
          <w:highlight w:val="red"/>
          <w:lang w:eastAsia="zh-CN"/>
        </w:rPr>
        <w:t>快板</w:t>
      </w:r>
      <w:r>
        <w:rPr>
          <w:lang w:eastAsia="zh-CN"/>
        </w:rPr>
        <w:t>业务，具有较强的竞争实力。未来，公司通过投资建设新项目实现产能扩充及技术新突破，进一步提升</w:t>
      </w:r>
      <w:r>
        <w:rPr>
          <w:highlight w:val="red"/>
          <w:lang w:eastAsia="zh-CN"/>
        </w:rPr>
        <w:t>企业智能化</w:t>
      </w:r>
      <w:r>
        <w:rPr>
          <w:lang w:eastAsia="zh-CN"/>
        </w:rPr>
        <w:t>、</w:t>
      </w:r>
      <w:r>
        <w:rPr>
          <w:highlight w:val="red"/>
          <w:lang w:eastAsia="zh-CN"/>
        </w:rPr>
        <w:t>自动化</w:t>
      </w:r>
      <w:r>
        <w:rPr>
          <w:lang w:eastAsia="zh-CN"/>
        </w:rPr>
        <w:t>生产水平，提高公司可持续竞争力。</w:t>
      </w:r>
      <w:r>
        <w:rPr>
          <w:highlight w:val="red"/>
          <w:lang w:eastAsia="zh-CN"/>
        </w:rPr>
        <w:t>液晶显示器</w:t>
      </w:r>
      <w:r>
        <w:rPr>
          <w:lang w:eastAsia="zh-CN"/>
        </w:rPr>
        <w:t>方面分析：随着</w:t>
      </w:r>
      <w:r>
        <w:rPr>
          <w:highlight w:val="red"/>
          <w:lang w:eastAsia="zh-CN"/>
        </w:rPr>
        <w:t>5G商用</w:t>
      </w:r>
      <w:r>
        <w:rPr>
          <w:lang w:eastAsia="zh-CN"/>
        </w:rPr>
        <w:t>的推进及</w:t>
      </w:r>
      <w:r>
        <w:rPr>
          <w:highlight w:val="red"/>
          <w:lang w:eastAsia="zh-CN"/>
        </w:rPr>
        <w:t>万物互联</w:t>
      </w:r>
      <w:r>
        <w:rPr>
          <w:lang w:eastAsia="zh-CN"/>
        </w:rPr>
        <w:t>时代的到来，消费需求持续升</w:t>
      </w:r>
      <w:r>
        <w:rPr>
          <w:lang w:eastAsia="zh-CN"/>
        </w:rPr>
        <w:lastRenderedPageBreak/>
        <w:t>级，当前电子产品逐渐向</w:t>
      </w:r>
      <w:r>
        <w:rPr>
          <w:highlight w:val="red"/>
          <w:lang w:eastAsia="zh-CN"/>
        </w:rPr>
        <w:t>智能化</w:t>
      </w:r>
      <w:r>
        <w:rPr>
          <w:lang w:eastAsia="zh-CN"/>
        </w:rPr>
        <w:t>、</w:t>
      </w:r>
      <w:r>
        <w:rPr>
          <w:highlight w:val="red"/>
          <w:lang w:eastAsia="zh-CN"/>
        </w:rPr>
        <w:t>柔性化</w:t>
      </w:r>
      <w:r>
        <w:rPr>
          <w:lang w:eastAsia="zh-CN"/>
        </w:rPr>
        <w:t>、</w:t>
      </w:r>
      <w:r>
        <w:rPr>
          <w:highlight w:val="red"/>
          <w:lang w:eastAsia="zh-CN"/>
        </w:rPr>
        <w:t>便携化</w:t>
      </w:r>
      <w:r>
        <w:rPr>
          <w:lang w:eastAsia="zh-CN"/>
        </w:rPr>
        <w:t>方向发展，</w:t>
      </w:r>
      <w:r>
        <w:rPr>
          <w:highlight w:val="red"/>
          <w:lang w:eastAsia="zh-CN"/>
        </w:rPr>
        <w:t>新型显示</w:t>
      </w:r>
      <w:r>
        <w:rPr>
          <w:lang w:eastAsia="zh-CN"/>
        </w:rPr>
        <w:t>作为</w:t>
      </w:r>
      <w:r>
        <w:rPr>
          <w:highlight w:val="red"/>
          <w:lang w:eastAsia="zh-CN"/>
        </w:rPr>
        <w:t>数字时代</w:t>
      </w:r>
      <w:r>
        <w:rPr>
          <w:lang w:eastAsia="zh-CN"/>
        </w:rPr>
        <w:t>的信息载体和人机交互窗口，和</w:t>
      </w:r>
      <w:r>
        <w:rPr>
          <w:highlight w:val="red"/>
          <w:lang w:eastAsia="zh-CN"/>
        </w:rPr>
        <w:t>5G通信</w:t>
      </w:r>
      <w:r>
        <w:rPr>
          <w:lang w:eastAsia="zh-CN"/>
        </w:rPr>
        <w:t>、</w:t>
      </w:r>
      <w:r>
        <w:rPr>
          <w:highlight w:val="red"/>
          <w:lang w:eastAsia="zh-CN"/>
        </w:rPr>
        <w:t>人工智能</w:t>
      </w:r>
      <w:r>
        <w:rPr>
          <w:lang w:eastAsia="zh-CN"/>
        </w:rPr>
        <w:t>、</w:t>
      </w:r>
      <w:r>
        <w:rPr>
          <w:highlight w:val="red"/>
          <w:lang w:eastAsia="zh-CN"/>
        </w:rPr>
        <w:t>物联网</w:t>
      </w:r>
      <w:r>
        <w:rPr>
          <w:lang w:eastAsia="zh-CN"/>
        </w:rPr>
        <w:t>、</w:t>
      </w:r>
      <w:r>
        <w:rPr>
          <w:highlight w:val="red"/>
          <w:lang w:eastAsia="zh-CN"/>
        </w:rPr>
        <w:t>智能汽车</w:t>
      </w:r>
      <w:r>
        <w:rPr>
          <w:lang w:eastAsia="zh-CN"/>
        </w:rPr>
        <w:t>、</w:t>
      </w:r>
      <w:r>
        <w:rPr>
          <w:highlight w:val="red"/>
          <w:lang w:eastAsia="zh-CN"/>
        </w:rPr>
        <w:t>超高清视频</w:t>
      </w:r>
      <w:r>
        <w:rPr>
          <w:lang w:eastAsia="zh-CN"/>
        </w:rPr>
        <w:t>等新兴产业深度融合，</w:t>
      </w:r>
      <w:r>
        <w:rPr>
          <w:highlight w:val="red"/>
          <w:lang w:eastAsia="zh-CN"/>
        </w:rPr>
        <w:t>触控显示</w:t>
      </w:r>
      <w:r>
        <w:rPr>
          <w:lang w:eastAsia="zh-CN"/>
        </w:rPr>
        <w:t>市场已进入</w:t>
      </w:r>
      <w:r w:rsidRPr="00E56572">
        <w:rPr>
          <w:lang w:eastAsia="zh-CN"/>
        </w:rPr>
        <w:t>产品多元化、品牌多样化的高速</w:t>
      </w:r>
      <w:r>
        <w:rPr>
          <w:lang w:eastAsia="zh-CN"/>
        </w:rPr>
        <w:t>发展时期。在</w:t>
      </w:r>
      <w:r>
        <w:rPr>
          <w:highlight w:val="red"/>
          <w:lang w:eastAsia="zh-CN"/>
        </w:rPr>
        <w:t>新零售</w:t>
      </w:r>
      <w:r>
        <w:rPr>
          <w:lang w:eastAsia="zh-CN"/>
        </w:rPr>
        <w:t>、</w:t>
      </w:r>
      <w:r>
        <w:rPr>
          <w:highlight w:val="red"/>
          <w:lang w:eastAsia="zh-CN"/>
        </w:rPr>
        <w:t>医疗</w:t>
      </w:r>
      <w:r>
        <w:rPr>
          <w:lang w:eastAsia="zh-CN"/>
        </w:rPr>
        <w:t>、</w:t>
      </w:r>
      <w:r>
        <w:rPr>
          <w:highlight w:val="red"/>
          <w:lang w:eastAsia="zh-CN"/>
        </w:rPr>
        <w:t>政府</w:t>
      </w:r>
      <w:r>
        <w:rPr>
          <w:lang w:eastAsia="zh-CN"/>
        </w:rPr>
        <w:t>、</w:t>
      </w:r>
      <w:r>
        <w:rPr>
          <w:highlight w:val="red"/>
          <w:lang w:eastAsia="zh-CN"/>
        </w:rPr>
        <w:t>企业</w:t>
      </w:r>
      <w:r>
        <w:rPr>
          <w:lang w:eastAsia="zh-CN"/>
        </w:rPr>
        <w:t>、</w:t>
      </w:r>
      <w:r>
        <w:rPr>
          <w:highlight w:val="red"/>
          <w:lang w:eastAsia="zh-CN"/>
        </w:rPr>
        <w:t>教育</w:t>
      </w:r>
      <w:r>
        <w:rPr>
          <w:lang w:eastAsia="zh-CN"/>
        </w:rPr>
        <w:t>、</w:t>
      </w:r>
      <w:r>
        <w:rPr>
          <w:highlight w:val="red"/>
          <w:lang w:eastAsia="zh-CN"/>
        </w:rPr>
        <w:t>交通</w:t>
      </w:r>
      <w:r>
        <w:rPr>
          <w:lang w:eastAsia="zh-CN"/>
        </w:rPr>
        <w:t>等领域，基</w:t>
      </w:r>
      <w:r w:rsidRPr="00E56572">
        <w:rPr>
          <w:lang w:eastAsia="zh-CN"/>
        </w:rPr>
        <w:t>于多点触控、多屏互动、智能分享等互动</w:t>
      </w:r>
      <w:r>
        <w:rPr>
          <w:lang w:eastAsia="zh-CN"/>
        </w:rPr>
        <w:t>体验需求增加，</w:t>
      </w:r>
      <w:r>
        <w:rPr>
          <w:highlight w:val="red"/>
          <w:lang w:eastAsia="zh-CN"/>
        </w:rPr>
        <w:t>触控</w:t>
      </w:r>
      <w:r>
        <w:rPr>
          <w:lang w:eastAsia="zh-CN"/>
        </w:rPr>
        <w:t>和</w:t>
      </w:r>
      <w:r>
        <w:rPr>
          <w:highlight w:val="red"/>
          <w:lang w:eastAsia="zh-CN"/>
        </w:rPr>
        <w:t>显示高度集成</w:t>
      </w:r>
      <w:r>
        <w:rPr>
          <w:lang w:eastAsia="zh-CN"/>
        </w:rPr>
        <w:t>，不断涌现出新技术、新产品、新应用；在</w:t>
      </w:r>
      <w:r>
        <w:rPr>
          <w:highlight w:val="red"/>
          <w:lang w:eastAsia="zh-CN"/>
        </w:rPr>
        <w:t>充电桩</w:t>
      </w:r>
      <w:r>
        <w:rPr>
          <w:lang w:eastAsia="zh-CN"/>
        </w:rPr>
        <w:t>、</w:t>
      </w:r>
      <w:r>
        <w:rPr>
          <w:highlight w:val="red"/>
          <w:lang w:eastAsia="zh-CN"/>
        </w:rPr>
        <w:t>智能家居</w:t>
      </w:r>
      <w:r>
        <w:rPr>
          <w:lang w:eastAsia="zh-CN"/>
        </w:rPr>
        <w:t>、</w:t>
      </w:r>
      <w:r>
        <w:rPr>
          <w:highlight w:val="red"/>
          <w:lang w:eastAsia="zh-CN"/>
        </w:rPr>
        <w:t>智能电网</w:t>
      </w:r>
      <w:r>
        <w:rPr>
          <w:lang w:eastAsia="zh-CN"/>
        </w:rPr>
        <w:t>、</w:t>
      </w:r>
      <w:r>
        <w:rPr>
          <w:highlight w:val="red"/>
          <w:lang w:eastAsia="zh-CN"/>
        </w:rPr>
        <w:t>工控</w:t>
      </w:r>
      <w:r>
        <w:rPr>
          <w:lang w:eastAsia="zh-CN"/>
        </w:rPr>
        <w:t>、</w:t>
      </w:r>
      <w:r>
        <w:rPr>
          <w:highlight w:val="red"/>
          <w:lang w:eastAsia="zh-CN"/>
        </w:rPr>
        <w:t>医疗</w:t>
      </w:r>
      <w:r>
        <w:rPr>
          <w:lang w:eastAsia="zh-CN"/>
        </w:rPr>
        <w:t>、</w:t>
      </w:r>
      <w:r>
        <w:rPr>
          <w:highlight w:val="red"/>
          <w:lang w:eastAsia="zh-CN"/>
        </w:rPr>
        <w:t>智能厨电</w:t>
      </w:r>
      <w:r>
        <w:rPr>
          <w:lang w:eastAsia="zh-CN"/>
        </w:rPr>
        <w:t>等细分领域，</w:t>
      </w:r>
      <w:r>
        <w:rPr>
          <w:highlight w:val="red"/>
          <w:lang w:eastAsia="zh-CN"/>
        </w:rPr>
        <w:t>显示触控</w:t>
      </w:r>
      <w:r>
        <w:rPr>
          <w:lang w:eastAsia="zh-CN"/>
        </w:rPr>
        <w:t>产品的应用不断深入，产品往耐温冲、耐高温高湿、高可靠性趋势发展，高端产品需求不断提升；在</w:t>
      </w:r>
      <w:r>
        <w:rPr>
          <w:highlight w:val="red"/>
          <w:lang w:eastAsia="zh-CN"/>
        </w:rPr>
        <w:t>车载</w:t>
      </w:r>
      <w:r>
        <w:rPr>
          <w:lang w:eastAsia="zh-CN"/>
        </w:rPr>
        <w:t>领域，随着</w:t>
      </w:r>
      <w:r>
        <w:rPr>
          <w:highlight w:val="red"/>
          <w:lang w:eastAsia="zh-CN"/>
        </w:rPr>
        <w:t>汽车智能化</w:t>
      </w:r>
      <w:r>
        <w:rPr>
          <w:lang w:eastAsia="zh-CN"/>
        </w:rPr>
        <w:t>与</w:t>
      </w:r>
      <w:r>
        <w:rPr>
          <w:highlight w:val="red"/>
          <w:lang w:eastAsia="zh-CN"/>
        </w:rPr>
        <w:t>车载娱乐</w:t>
      </w:r>
      <w:r>
        <w:rPr>
          <w:lang w:eastAsia="zh-CN"/>
        </w:rPr>
        <w:t>设备水平不断提高，</w:t>
      </w:r>
      <w:r>
        <w:rPr>
          <w:highlight w:val="red"/>
          <w:lang w:eastAsia="zh-CN"/>
        </w:rPr>
        <w:t>车载显示屏</w:t>
      </w:r>
      <w:r>
        <w:rPr>
          <w:lang w:eastAsia="zh-CN"/>
        </w:rPr>
        <w:t>往</w:t>
      </w:r>
      <w:r>
        <w:rPr>
          <w:highlight w:val="red"/>
          <w:lang w:eastAsia="zh-CN"/>
        </w:rPr>
        <w:t>多屏化</w:t>
      </w:r>
      <w:r>
        <w:rPr>
          <w:lang w:eastAsia="zh-CN"/>
        </w:rPr>
        <w:t>、</w:t>
      </w:r>
      <w:r>
        <w:rPr>
          <w:highlight w:val="red"/>
          <w:lang w:eastAsia="zh-CN"/>
        </w:rPr>
        <w:t>触控一体化</w:t>
      </w:r>
      <w:r>
        <w:rPr>
          <w:lang w:eastAsia="zh-CN"/>
        </w:rPr>
        <w:t>、</w:t>
      </w:r>
      <w:r>
        <w:rPr>
          <w:highlight w:val="red"/>
          <w:lang w:eastAsia="zh-CN"/>
        </w:rPr>
        <w:t>多功能化</w:t>
      </w:r>
      <w:r>
        <w:rPr>
          <w:lang w:eastAsia="zh-CN"/>
        </w:rPr>
        <w:t>方向发展，市场需求稳定增长。根据中国产业信息网数据显示，2020年全球</w:t>
      </w:r>
      <w:r>
        <w:rPr>
          <w:highlight w:val="red"/>
          <w:lang w:eastAsia="zh-CN"/>
        </w:rPr>
        <w:t>车载LCD</w:t>
      </w:r>
      <w:r>
        <w:rPr>
          <w:lang w:eastAsia="zh-CN"/>
        </w:rPr>
        <w:t>市场规模超过50亿美元，2021年有望进一步提升。但由于</w:t>
      </w:r>
      <w:r>
        <w:rPr>
          <w:highlight w:val="red"/>
          <w:lang w:eastAsia="zh-CN"/>
        </w:rPr>
        <w:t>新型显示</w:t>
      </w:r>
      <w:r>
        <w:rPr>
          <w:lang w:eastAsia="zh-CN"/>
        </w:rPr>
        <w:t>产业发展成熟，行业竞争较为充分，触控显示企业需紧跟市场需求变化，适时调整产品结构，加大前瞻性技术研发力度，以应对瞬息万变的市场环境。在</w:t>
      </w:r>
      <w:r>
        <w:rPr>
          <w:highlight w:val="red"/>
          <w:lang w:eastAsia="zh-CN"/>
        </w:rPr>
        <w:t>触摸屏</w:t>
      </w:r>
      <w:r>
        <w:rPr>
          <w:lang w:eastAsia="zh-CN"/>
        </w:rPr>
        <w:t>领域，公司长期积累了深厚的技术储备，具有强大的技术研发能力、完整的供应链、先进的生产技术和稳定的质量体系，能为客户提供客制化整体设计方案，满足客户多样化、个性化需求，在国内</w:t>
      </w:r>
      <w:r>
        <w:rPr>
          <w:highlight w:val="red"/>
          <w:lang w:eastAsia="zh-CN"/>
        </w:rPr>
        <w:t>车载</w:t>
      </w:r>
      <w:r>
        <w:rPr>
          <w:lang w:eastAsia="zh-CN"/>
        </w:rPr>
        <w:t>市场及海外市场具有良好的品牌形象和技</w:t>
      </w:r>
      <w:r w:rsidRPr="00E56572">
        <w:rPr>
          <w:lang w:eastAsia="zh-CN"/>
        </w:rPr>
        <w:t>术声誉，拥有长期、稳定、优质的客户群，深受客户的信任和认可。未来，公司将致力于优化内部流程和加快新材料导入，进</w:t>
      </w:r>
      <w:r>
        <w:rPr>
          <w:lang w:eastAsia="zh-CN"/>
        </w:rPr>
        <w:t>一步提升产品附加值，积极配合客户进行研发、设计工作，在</w:t>
      </w:r>
      <w:r>
        <w:rPr>
          <w:highlight w:val="red"/>
          <w:lang w:eastAsia="zh-CN"/>
        </w:rPr>
        <w:t>工控</w:t>
      </w:r>
      <w:r>
        <w:rPr>
          <w:lang w:eastAsia="zh-CN"/>
        </w:rPr>
        <w:t>、</w:t>
      </w:r>
      <w:r>
        <w:rPr>
          <w:highlight w:val="red"/>
          <w:lang w:eastAsia="zh-CN"/>
        </w:rPr>
        <w:t>家电</w:t>
      </w:r>
      <w:r>
        <w:rPr>
          <w:lang w:eastAsia="zh-CN"/>
        </w:rPr>
        <w:t>、</w:t>
      </w:r>
      <w:r>
        <w:rPr>
          <w:highlight w:val="red"/>
          <w:lang w:eastAsia="zh-CN"/>
        </w:rPr>
        <w:t>充电桩</w:t>
      </w:r>
      <w:r>
        <w:rPr>
          <w:lang w:eastAsia="zh-CN"/>
        </w:rPr>
        <w:t>等领域寻求潜在的市场空间，为公司后续长期发展奠定基础。在</w:t>
      </w:r>
      <w:r>
        <w:rPr>
          <w:highlight w:val="red"/>
          <w:lang w:eastAsia="zh-CN"/>
        </w:rPr>
        <w:t>显示屏</w:t>
      </w:r>
      <w:r>
        <w:rPr>
          <w:lang w:eastAsia="zh-CN"/>
        </w:rPr>
        <w:t>领域，行业技术发展变化快，市场竞争较为激烈。公司长期定位于高质量、高可靠性产品市场，为客户提供中</w:t>
      </w:r>
      <w:r>
        <w:rPr>
          <w:highlight w:val="red"/>
          <w:lang w:eastAsia="zh-CN"/>
        </w:rPr>
        <w:t>大尺寸工控</w:t>
      </w:r>
      <w:r>
        <w:rPr>
          <w:lang w:eastAsia="zh-CN"/>
        </w:rPr>
        <w:t>、</w:t>
      </w:r>
      <w:r>
        <w:rPr>
          <w:highlight w:val="red"/>
          <w:lang w:eastAsia="zh-CN"/>
        </w:rPr>
        <w:t>车载TFT</w:t>
      </w:r>
      <w:r w:rsidRPr="00E56572">
        <w:rPr>
          <w:lang w:eastAsia="zh-CN"/>
        </w:rPr>
        <w:t>配套服务，凭</w:t>
      </w:r>
      <w:r>
        <w:rPr>
          <w:lang w:eastAsia="zh-CN"/>
        </w:rPr>
        <w:t>借优秀的行业口碑、良好的产品品质和快速响应客户需求的优质服务赢得客户的信赖。公司具有完善的质量体系及稳定的交付能力，拥有一支高精尖技术研发团队，产品技术水平和质量处于国内领先水平。未来，公司将紧跟客户技术发展方面，坚持产品模组化开发，多渠道、多领域挖掘市场潜能，为公司谋求新的发展机遇。2、未来公司发展战略公司将深入贯彻高质量发展理念，坚持稳中求进总基调，紧抓全球产业竞争局面不断调整、国内新发展格局加快形成的重大战略机遇，积极汲取应用</w:t>
      </w:r>
      <w:r>
        <w:rPr>
          <w:highlight w:val="red"/>
          <w:lang w:eastAsia="zh-CN"/>
        </w:rPr>
        <w:t>新通信</w:t>
      </w:r>
      <w:r>
        <w:rPr>
          <w:lang w:eastAsia="zh-CN"/>
        </w:rPr>
        <w:t>、</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w:t>
      </w:r>
      <w:r>
        <w:rPr>
          <w:highlight w:val="red"/>
          <w:lang w:eastAsia="zh-CN"/>
        </w:rPr>
        <w:t>工业互联网</w:t>
      </w:r>
      <w:r>
        <w:rPr>
          <w:lang w:eastAsia="zh-CN"/>
        </w:rPr>
        <w:t>等新技术新知识，把控风险，开拓奋进，在继续深化创新能力建设、制造能力提升、品牌优势构筑的基础上，进一步全力加大产业建设、技术改造、兼并整合等投资力度，大幅提高相关业务的产业技术水平及规模，并伺机切入新兴产业领域积极培育新经济增长亮点，全力推动整个公司实现进一步的新发展，为最终将公司打造成为以“技术先进、品质优良、绿色环保”着称的国际一流、国内顶尖的</w:t>
      </w:r>
      <w:r>
        <w:rPr>
          <w:highlight w:val="red"/>
          <w:lang w:eastAsia="zh-CN"/>
        </w:rPr>
        <w:t>电子信息</w:t>
      </w:r>
      <w:r>
        <w:rPr>
          <w:lang w:eastAsia="zh-CN"/>
        </w:rPr>
        <w:t>产品制造及服务商而不懈努力。3、公司回顾前期披露的发展战略和经营计划在报告期内的进展情况2020年，公司在做好疫情防控的基础上，紧抓行业机遇，拓展</w:t>
      </w:r>
      <w:r>
        <w:rPr>
          <w:highlight w:val="red"/>
          <w:lang w:eastAsia="zh-CN"/>
        </w:rPr>
        <w:t>5G</w:t>
      </w:r>
      <w:r>
        <w:rPr>
          <w:lang w:eastAsia="zh-CN"/>
        </w:rPr>
        <w:t>市场，加快产品规模和技术档次的提升，积极推进公开发行可转换公司债劵进程，成功完成相关发行工作，为推进公司投资“</w:t>
      </w:r>
      <w:r>
        <w:rPr>
          <w:highlight w:val="red"/>
          <w:lang w:eastAsia="zh-CN"/>
        </w:rPr>
        <w:t>新型特种印制电路板</w:t>
      </w:r>
      <w:r>
        <w:rPr>
          <w:lang w:eastAsia="zh-CN"/>
        </w:rPr>
        <w:t>产业化（一期）建设项目”提供了重要的资金保障。同时，顺利转让参股企业深圳市华丰电器器件制造有限公司股权，进一步整合公司资源，优化资产结构。报告期内，公司各业务单元稳步发展，</w:t>
      </w:r>
      <w:r>
        <w:rPr>
          <w:highlight w:val="red"/>
          <w:lang w:eastAsia="zh-CN"/>
        </w:rPr>
        <w:t>印制板</w:t>
      </w:r>
      <w:r>
        <w:rPr>
          <w:lang w:eastAsia="zh-CN"/>
        </w:rPr>
        <w:t>业务推进市场布局调整与高端产能扩张，</w:t>
      </w:r>
      <w:r>
        <w:rPr>
          <w:highlight w:val="red"/>
          <w:lang w:eastAsia="zh-CN"/>
        </w:rPr>
        <w:t>显示器</w:t>
      </w:r>
      <w:r>
        <w:rPr>
          <w:lang w:eastAsia="zh-CN"/>
        </w:rPr>
        <w:t>业务通过加大新产品研发和提升触控模组配套能力，提高综合竞争力，</w:t>
      </w:r>
      <w:r>
        <w:rPr>
          <w:highlight w:val="red"/>
          <w:lang w:eastAsia="zh-CN"/>
        </w:rPr>
        <w:t>覆铜板</w:t>
      </w:r>
      <w:r>
        <w:rPr>
          <w:lang w:eastAsia="zh-CN"/>
        </w:rPr>
        <w:t>业务通过前期产能释放实现产销利同步增长，</w:t>
      </w:r>
      <w:r>
        <w:rPr>
          <w:highlight w:val="red"/>
          <w:lang w:eastAsia="zh-CN"/>
        </w:rPr>
        <w:t>超声仪器</w:t>
      </w:r>
      <w:r>
        <w:rPr>
          <w:lang w:eastAsia="zh-CN"/>
        </w:rPr>
        <w:t>业务高端产品订单比例提高，业绩提升。经营计划完成情况：募集资金与投资项目方面，2020年12月成功发行7亿可转换公司债劵，</w:t>
      </w:r>
      <w:r>
        <w:rPr>
          <w:lang w:eastAsia="zh-CN"/>
        </w:rPr>
        <w:lastRenderedPageBreak/>
        <w:t>截止2020年底，公司募集资金投资项目“新型特种印制电路板产业化（一期）建设项目”完成桩基础工程、主体厂房三层板建设；市场拓展情况，公司努力寻求行业发展新契机，加大高频高速、全贴合、一体黑等项目的挖掘，积极开拓5G基站、服务器、汽车雷达等市场，并持续优化客户结构和产品结构；技术研发与创新方面，2020年全年，公司继续深入开展新产品、新工艺、新材料等技术研究开发活动103项，获得国家专利授权38项，为企业发展注入新动力；财务管理方面，公司继续强化成本控制，细化财务核算体系，采取及时结算外汇、缩短应收账款期限、适当增加美元负债、远期结售汇等措施以应对汇率波动带来的影响，提升公司抗风险能力和综合管理水平。公司在2019年度报告中提出的2020年度预计实现销售收入53.13亿元，成本42.53亿元、费用7.36亿元的经营计划，2020年度实际完成计划的97.29%、96.36%、92.12%。4、新年度经营计划2021年度，公司将继续坚持以市场需求为导向，以创新研发为发展源泉，深入挖掘市场潜在需求，加快新项目的投资建设，推动企业实现高质量发展。2021年度，预计销售收入57.70亿元、成本46.98亿元、费用7.04亿元，比上一年度实际完成同比增长11.64%、13.84%和3.88%。新年度主要工作如下：（1）加快“新型特种印制电路板产业化（一期）建设项目”的建设进度；（2）聚焦电子行业前沿技术，推进科研成果产业化进程，加大5G通讯应用相关技术的研发力度，通过新工艺、新材料导入提高产品附加值，推进新型印制线路板等产品的战略部署；（3）精准掌握市场需求动向，持续深挖现有客户的高端产品需求，加大新兴市场的开拓力度，寻求新的利润增长点；（4）提升公司资源整合力度，促使各个业务单元协同增效、协调发展；（5）持续推动生产线数字化管理和智能化升级，进一步实现系统云计算和设备自动化的网络互联；（6）加强与核心供应商的沟通、合作，缓解原材料市场供求及价格波动的影响，有效降低采购成本和物流成本；（7）对生产、采购、运营等各环节实施精细化、系统化管理，充分运用云监控模式减少生产能耗，以达到增效节支的目的，防范和降低经营风险；（8）从人才引进、人才培养、人才激励等方面着手，加强人才队伍建设，提升企业软实力。（上述财务预算、经营计划、经营目标不构成公司对投资者的实质承诺，能否实现取决于市场状况变化、经营团队的努力程度等多种因素，存在不确定性，请投资者特别注意）5、维持当前业务并完成在建投资项目公司所需的资金来源、资金成本及使用情况说明（1）维持公司当前业务并完成在建的投资项目所需的资金计划185,600万元，以募集资金、银行贷款和公司自有资金投入。（2）公司为实现未来发展战略所需的资金计划343,000万元，其中用于重大资本支出257,000万元，用于项目配套流动资金40,000万元。资金计划于2021年－2023年投入使用。未来资金来源安排：本公司提取的固定资产折旧和税后利润留用资金，以及股权或债务融资等多途径融资渠道筹集资金。6、根据重要性原则可能对公司未来发展战略和经营目标的实现产生不利影响的风险因素如下：未来公司主要面临的风险因素是：宏观经济大幅波动、市场竞争激烈、汇率波动等方面带来的压力和影响。（1）宏观经济大幅波动公司所处的行业与宏观经济波动以及电子信息产业的整体发展状况相关性较大，宏观经济波动对下游行业，如汽车电子、工业控制、消费电子、智能家居等行业产生不同程度的影响，进而影响印制线路板、液晶显示器及覆铜板的需求。因此，若宏观经济出现较大波动，将影响下游行业景气度，导致公司产品需求下降。（2）市场竞争激烈随着电子产品技术迭代更新，公司主导产品所处行业获得长足的发展，但市场竞争也日趋激烈。因此，若公司未能根据行业发展</w:t>
      </w:r>
      <w:r>
        <w:rPr>
          <w:lang w:eastAsia="zh-CN"/>
        </w:rPr>
        <w:lastRenderedPageBreak/>
        <w:t>趋势、客户需求变化、技术进步方向及时进行技术创新和业务模式革新，则公司竞争优势可能降低，行业地位可能下滑。（3）汇率波动公司大部分产品出口海外市场，而只有部分原辅材料、关键设备等需要进口，因此人民币汇率波动将影响公司经营业绩，公司面临一定的汇率波动风险。针对上述风险因素，公司将积极采取以下措施应对：一是紧盯全球经济形势及行业发展趋势，根据市场需求变化及时调整产品结构，持续加大中高端产品的市场开发力度，准确把握终端市场应用节奏，扩大产品的应用领域，减少单一领域产品行业竞争及更替给公司带来的经营风险；二是及时跟进新兴技术发展水平，加大新技术、新工艺的研发力度，为应对新技术的冲击及时做好准备；三是持续关注汇率波动情况，通过及时结算外汇、缩短应收账款期限、适当增加美元负债、远期结售汇等措施以应对汇率波动带来的影响；四是不断提高设备自动化程度，优化工艺流程，进一步提升生产效率；五是进一步优化产品结构和产品升级，提升公司综合竞争力。十、接待调研、沟通、采访等活动情况1、报告期内接待调研、沟通、采访等活动登记表√适用□不适用接待时间接待地点接待方式接待对象类型接待对象谈论的主要内容及提供的资料调研的基本情况索引2020年01月01日-2020年12月31日公司电话沟通个人个人投资者公司生产经营情况不适用接待次数100接待机构数量0接待个人数量100接待其他对象数量0是否披露、透露或泄露未公开重大信息否</w:t>
      </w:r>
    </w:p>
    <w:p w14:paraId="0A280BAB" w14:textId="77777777" w:rsidR="00507C28" w:rsidRDefault="00000000">
      <w:pPr>
        <w:rPr>
          <w:lang w:eastAsia="zh-CN"/>
        </w:rPr>
      </w:pPr>
      <w:r>
        <w:rPr>
          <w:rFonts w:hint="eastAsia"/>
          <w:lang w:eastAsia="zh-CN"/>
        </w:rPr>
        <w:t>标签数量：178</w:t>
      </w:r>
    </w:p>
    <w:sectPr w:rsidR="00507C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5430" w14:textId="77777777" w:rsidR="00C3682C" w:rsidRDefault="00C3682C">
      <w:pPr>
        <w:spacing w:line="240" w:lineRule="auto"/>
      </w:pPr>
      <w:r>
        <w:separator/>
      </w:r>
    </w:p>
  </w:endnote>
  <w:endnote w:type="continuationSeparator" w:id="0">
    <w:p w14:paraId="25B3ADD8" w14:textId="77777777" w:rsidR="00C3682C" w:rsidRDefault="00C36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CC8D" w14:textId="77777777" w:rsidR="00C3682C" w:rsidRDefault="00C3682C">
      <w:pPr>
        <w:spacing w:after="0"/>
      </w:pPr>
      <w:r>
        <w:separator/>
      </w:r>
    </w:p>
  </w:footnote>
  <w:footnote w:type="continuationSeparator" w:id="0">
    <w:p w14:paraId="7003F7FC" w14:textId="77777777" w:rsidR="00C3682C" w:rsidRDefault="00C368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12375423">
    <w:abstractNumId w:val="1"/>
  </w:num>
  <w:num w:numId="2" w16cid:durableId="928734845">
    <w:abstractNumId w:val="4"/>
  </w:num>
  <w:num w:numId="3" w16cid:durableId="2138446009">
    <w:abstractNumId w:val="5"/>
  </w:num>
  <w:num w:numId="4" w16cid:durableId="1897859406">
    <w:abstractNumId w:val="2"/>
  </w:num>
  <w:num w:numId="5" w16cid:durableId="167411191">
    <w:abstractNumId w:val="0"/>
  </w:num>
  <w:num w:numId="6" w16cid:durableId="127502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476030"/>
    <w:rsid w:val="00507C28"/>
    <w:rsid w:val="00AA1D8D"/>
    <w:rsid w:val="00B47730"/>
    <w:rsid w:val="00C3682C"/>
    <w:rsid w:val="00CB0664"/>
    <w:rsid w:val="00E56572"/>
    <w:rsid w:val="00FC693F"/>
    <w:rsid w:val="6EFC5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470560"/>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2674</Words>
  <Characters>15242</Characters>
  <Application>Microsoft Office Word</Application>
  <DocSecurity>0</DocSecurity>
  <Lines>127</Lines>
  <Paragraphs>35</Paragraphs>
  <ScaleCrop>false</ScaleCrop>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3A831F946B6A4986B9CF2442EEEDFC88</vt:lpwstr>
  </property>
</Properties>
</file>