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F3C3F" w14:textId="77777777" w:rsidR="009A171C" w:rsidRDefault="00000000">
      <w:pPr>
        <w:rPr>
          <w:lang w:eastAsia="zh-CN"/>
        </w:rPr>
      </w:pPr>
      <w:r>
        <w:rPr>
          <w:lang w:eastAsia="zh-CN"/>
        </w:rPr>
        <w:t>一、概述报告期内，公</w:t>
      </w:r>
      <w:r w:rsidRPr="00735A39">
        <w:rPr>
          <w:lang w:eastAsia="zh-CN"/>
        </w:rPr>
        <w:t>司经营管理以“创新求变、转型跨越”为行动主题，围绕公司长期发展战略和年度经营规划，通过管理优化、效率提升、合作发展、聚焦突破、创新转型等</w:t>
      </w:r>
      <w:r>
        <w:rPr>
          <w:lang w:eastAsia="zh-CN"/>
        </w:rPr>
        <w:t>方式，深耕传统业务板块，并积极拓展新的业务板块，形成了“</w:t>
      </w:r>
      <w:r>
        <w:rPr>
          <w:highlight w:val="red"/>
          <w:lang w:eastAsia="zh-CN"/>
        </w:rPr>
        <w:t>光科技</w:t>
      </w:r>
      <w:r w:rsidRPr="00735A39">
        <w:rPr>
          <w:lang w:eastAsia="zh-CN"/>
        </w:rPr>
        <w:t>应用”</w:t>
      </w:r>
      <w:r>
        <w:rPr>
          <w:lang w:eastAsia="zh-CN"/>
        </w:rPr>
        <w:t>+“</w:t>
      </w:r>
      <w:r>
        <w:rPr>
          <w:highlight w:val="red"/>
          <w:lang w:eastAsia="zh-CN"/>
        </w:rPr>
        <w:t>新能源汽车</w:t>
      </w:r>
      <w:r w:rsidRPr="00735A39">
        <w:rPr>
          <w:lang w:eastAsia="zh-CN"/>
        </w:rPr>
        <w:t>关键零部件”双轮驱动发</w:t>
      </w:r>
      <w:r>
        <w:rPr>
          <w:lang w:eastAsia="zh-CN"/>
        </w:rPr>
        <w:t>展的两大业务格局。报告期内，公司整体实现营业收入1,025,567,733.65元，与去年同比增长26.08%，实现利润总额49,482,893.20元，与去年同比增加61.41%；实现归属于母公司所有者的净利润55,870,244.79元，与去年同比增加37.94%。（一）主要业务经营情况1、</w:t>
      </w:r>
      <w:r>
        <w:rPr>
          <w:highlight w:val="red"/>
          <w:lang w:eastAsia="zh-CN"/>
        </w:rPr>
        <w:t>光科技</w:t>
      </w:r>
      <w:r>
        <w:rPr>
          <w:lang w:eastAsia="zh-CN"/>
        </w:rPr>
        <w:t>应用业务报告期内，公司立足产品优势，抓住市场机遇，集中资源突破海外重点区域，</w:t>
      </w:r>
      <w:r>
        <w:rPr>
          <w:highlight w:val="red"/>
          <w:lang w:eastAsia="zh-CN"/>
        </w:rPr>
        <w:t>LED室内照明</w:t>
      </w:r>
      <w:r>
        <w:rPr>
          <w:lang w:eastAsia="zh-CN"/>
        </w:rPr>
        <w:t>系列的业务收入比去年同期增长超过90%；</w:t>
      </w:r>
      <w:r>
        <w:rPr>
          <w:highlight w:val="red"/>
          <w:lang w:eastAsia="zh-CN"/>
        </w:rPr>
        <w:t>环境净化</w:t>
      </w:r>
      <w:r>
        <w:rPr>
          <w:lang w:eastAsia="zh-CN"/>
        </w:rPr>
        <w:t>系列，持续发挥公司在</w:t>
      </w:r>
      <w:r>
        <w:rPr>
          <w:highlight w:val="red"/>
          <w:lang w:eastAsia="zh-CN"/>
        </w:rPr>
        <w:t>紫外线杀菌灯细分</w:t>
      </w:r>
      <w:r>
        <w:rPr>
          <w:lang w:eastAsia="zh-CN"/>
        </w:rPr>
        <w:t>行业的龙头地位优势，相关业务收入比去年同期增长约40%；</w:t>
      </w:r>
      <w:r>
        <w:rPr>
          <w:highlight w:val="red"/>
          <w:lang w:eastAsia="zh-CN"/>
        </w:rPr>
        <w:t>LED户外照明</w:t>
      </w:r>
      <w:r>
        <w:rPr>
          <w:lang w:eastAsia="zh-CN"/>
        </w:rPr>
        <w:t>系列与</w:t>
      </w:r>
      <w:r>
        <w:rPr>
          <w:highlight w:val="red"/>
          <w:lang w:eastAsia="zh-CN"/>
        </w:rPr>
        <w:t>LED显示</w:t>
      </w:r>
      <w:r>
        <w:rPr>
          <w:lang w:eastAsia="zh-CN"/>
        </w:rPr>
        <w:t>系统系列，基于公司业务重心调整和产品结构调整，相关业务收入比去年同期有所下降。</w:t>
      </w:r>
      <w:r>
        <w:rPr>
          <w:highlight w:val="red"/>
          <w:lang w:eastAsia="zh-CN"/>
        </w:rPr>
        <w:t>汽车照明</w:t>
      </w:r>
      <w:r>
        <w:rPr>
          <w:lang w:eastAsia="zh-CN"/>
        </w:rPr>
        <w:t>系列与</w:t>
      </w:r>
      <w:r>
        <w:rPr>
          <w:highlight w:val="red"/>
          <w:lang w:eastAsia="zh-CN"/>
        </w:rPr>
        <w:t>荧光灯室内照明</w:t>
      </w:r>
      <w:r>
        <w:rPr>
          <w:lang w:eastAsia="zh-CN"/>
        </w:rPr>
        <w:t>系列，业务收入均继续保持稳定增长，其</w:t>
      </w:r>
      <w:r w:rsidRPr="00735A39">
        <w:rPr>
          <w:lang w:eastAsia="zh-CN"/>
        </w:rPr>
        <w:t>中</w:t>
      </w:r>
      <w:r>
        <w:rPr>
          <w:highlight w:val="red"/>
          <w:lang w:eastAsia="zh-CN"/>
        </w:rPr>
        <w:t>汽车照明</w:t>
      </w:r>
      <w:r>
        <w:rPr>
          <w:lang w:eastAsia="zh-CN"/>
        </w:rPr>
        <w:t>系列中的</w:t>
      </w:r>
      <w:r>
        <w:rPr>
          <w:highlight w:val="red"/>
          <w:lang w:eastAsia="zh-CN"/>
        </w:rPr>
        <w:t>LED车灯</w:t>
      </w:r>
      <w:r>
        <w:rPr>
          <w:lang w:eastAsia="zh-CN"/>
        </w:rPr>
        <w:t>占比逐步扩大。2、</w:t>
      </w:r>
      <w:r>
        <w:rPr>
          <w:highlight w:val="red"/>
          <w:lang w:eastAsia="zh-CN"/>
        </w:rPr>
        <w:t>充电桩</w:t>
      </w:r>
      <w:r>
        <w:rPr>
          <w:lang w:eastAsia="zh-CN"/>
        </w:rPr>
        <w:t>及</w:t>
      </w:r>
      <w:r>
        <w:rPr>
          <w:highlight w:val="red"/>
          <w:lang w:eastAsia="zh-CN"/>
        </w:rPr>
        <w:t>智能包装</w:t>
      </w:r>
      <w:r w:rsidRPr="00735A39">
        <w:rPr>
          <w:lang w:eastAsia="zh-CN"/>
        </w:rPr>
        <w:t>设备业务报</w:t>
      </w:r>
      <w:r>
        <w:rPr>
          <w:lang w:eastAsia="zh-CN"/>
        </w:rPr>
        <w:t>告期内，子公司富顺光电在多个省市通过合作形式来运营</w:t>
      </w:r>
      <w:r>
        <w:rPr>
          <w:highlight w:val="red"/>
          <w:lang w:eastAsia="zh-CN"/>
        </w:rPr>
        <w:t>充电桩</w:t>
      </w:r>
      <w:r>
        <w:rPr>
          <w:lang w:eastAsia="zh-CN"/>
        </w:rPr>
        <w:t>项目，重点开发</w:t>
      </w:r>
      <w:r>
        <w:rPr>
          <w:highlight w:val="red"/>
          <w:lang w:eastAsia="zh-CN"/>
        </w:rPr>
        <w:t>充电桩</w:t>
      </w:r>
      <w:r>
        <w:rPr>
          <w:lang w:eastAsia="zh-CN"/>
        </w:rPr>
        <w:t>运营商客户,2017年累计实现</w:t>
      </w:r>
      <w:r>
        <w:rPr>
          <w:highlight w:val="red"/>
          <w:lang w:eastAsia="zh-CN"/>
        </w:rPr>
        <w:t>充电桩</w:t>
      </w:r>
      <w:r>
        <w:rPr>
          <w:lang w:eastAsia="zh-CN"/>
        </w:rPr>
        <w:t>业务收入超过2.2亿元。孙公司宇杰智能凭借技术与产品优势，与大客户形成紧密的合作关系，</w:t>
      </w:r>
      <w:r>
        <w:rPr>
          <w:highlight w:val="red"/>
          <w:lang w:eastAsia="zh-CN"/>
        </w:rPr>
        <w:t>智能包装设备</w:t>
      </w:r>
      <w:r>
        <w:rPr>
          <w:lang w:eastAsia="zh-CN"/>
        </w:rPr>
        <w:t>业务收入持续稳健增长。（二）投资并购情况2017年，公司继续坚定执行“内增外延”的整合式发展战略，通过产业基金对外投资、并购重组等方式布局新兴产业，提升公司未来竞争力和可持续发展能力。1、并购：公司以发行股份及支付现金方式以3.0亿元收购深圳市卓誉自动化科技有限公司，该公司主要从事动力</w:t>
      </w:r>
      <w:r>
        <w:rPr>
          <w:highlight w:val="red"/>
          <w:lang w:eastAsia="zh-CN"/>
        </w:rPr>
        <w:t>锂电池</w:t>
      </w:r>
      <w:r>
        <w:rPr>
          <w:lang w:eastAsia="zh-CN"/>
        </w:rPr>
        <w:t>生产设备的研发、生产和销售。2017年12月28日，该项收购经证监会审核，获得无条件通过。截至本报告披露日，公司已获得证监会核准批复，完成了标的资产过户手续，且正在办理发行股份购买资产的新增股份登记与上市，及配套募集资金股份发行等相关工作。公司已切入</w:t>
      </w:r>
      <w:r>
        <w:rPr>
          <w:highlight w:val="red"/>
          <w:lang w:eastAsia="zh-CN"/>
        </w:rPr>
        <w:t>汽车照明</w:t>
      </w:r>
      <w:r>
        <w:rPr>
          <w:lang w:eastAsia="zh-CN"/>
        </w:rPr>
        <w:t>、</w:t>
      </w:r>
      <w:r>
        <w:rPr>
          <w:highlight w:val="red"/>
          <w:lang w:eastAsia="zh-CN"/>
        </w:rPr>
        <w:t>新能源汽车充电桩</w:t>
      </w:r>
      <w:r>
        <w:rPr>
          <w:lang w:eastAsia="zh-CN"/>
        </w:rPr>
        <w:t>领域，本次收购深圳卓誉，是公司在</w:t>
      </w:r>
      <w:r>
        <w:rPr>
          <w:highlight w:val="red"/>
          <w:lang w:eastAsia="zh-CN"/>
        </w:rPr>
        <w:t>新能源汽车</w:t>
      </w:r>
      <w:r>
        <w:rPr>
          <w:lang w:eastAsia="zh-CN"/>
        </w:rPr>
        <w:t>相关业务领域的进一步延伸，有利于公司长期发展战略的贯彻、落实，进一步提高公司的核心竞争力和盈利能力。2、基金投资：报告期内，公司参与设立的3个产业并购基金（含子基金）合计投资7个股权项目，投资标的分别为：浙江嘉利（丽水）工业股份有限公司、广东天劲新能源科技股份有限公司、深圳市泽宝电子商务股份有限公司、广州市明师教育服务股份有限公司、珠海康晋电气股份有限公司、深圳市利和兴股份有限公司、珠海横琴堃铭创业投资中心（有限合伙）。上述投资项目主要分布在</w:t>
      </w:r>
      <w:r>
        <w:rPr>
          <w:highlight w:val="red"/>
          <w:lang w:eastAsia="zh-CN"/>
        </w:rPr>
        <w:t>新能源</w:t>
      </w:r>
      <w:r>
        <w:rPr>
          <w:lang w:eastAsia="zh-CN"/>
        </w:rPr>
        <w:t>、</w:t>
      </w:r>
      <w:r>
        <w:rPr>
          <w:highlight w:val="red"/>
          <w:lang w:eastAsia="zh-CN"/>
        </w:rPr>
        <w:t>汽车灯</w:t>
      </w:r>
      <w:r>
        <w:rPr>
          <w:lang w:eastAsia="zh-CN"/>
        </w:rPr>
        <w:t>、</w:t>
      </w:r>
      <w:r>
        <w:rPr>
          <w:highlight w:val="red"/>
          <w:lang w:eastAsia="zh-CN"/>
        </w:rPr>
        <w:t>跨境电商</w:t>
      </w:r>
      <w:r>
        <w:rPr>
          <w:lang w:eastAsia="zh-CN"/>
        </w:rPr>
        <w:t>、</w:t>
      </w:r>
      <w:r>
        <w:rPr>
          <w:highlight w:val="red"/>
          <w:lang w:eastAsia="zh-CN"/>
        </w:rPr>
        <w:t>教育培训</w:t>
      </w:r>
      <w:r>
        <w:rPr>
          <w:lang w:eastAsia="zh-CN"/>
        </w:rPr>
        <w:t>等新兴产业领域。（三）公司管理和其他方面1、报告期内，公司子公司富顺光电实现净利润9177.27万元。经大华会计师事务所审计，富顺光电2014年-2017年连续四年均完成相关业绩承诺，公司于2017年12月披露减值测试报告，富顺光电不存在减值情形。2、经大华会计师事务所审计,公司全资子公司深圳卓誉2017年实现净利润2,734.69万元，实现扣除非经常性损益后归属于母公司普通股股东的净利润2,735.11万元，超额完成了业绩承诺，完成率为124.32%。因深圳卓誉的全部股权于2018年2月底交割完成，故深圳卓誉未纳入公司2017年度财务报表合并范围。3、报告期内，因公司2016年度业绩考核未达到要求，公司对未达到第二个解锁期解锁条件及部分已不符合激励条件的激励对象已获授但尚未解锁的限制性股票进行回购注销，并于2017年7月21日，在中国证券登记结算有限责任公司深圳分公司完成了注销手续。根据公司2017年审计报告，公司2017年度业绩</w:t>
      </w:r>
      <w:r>
        <w:rPr>
          <w:lang w:eastAsia="zh-CN"/>
        </w:rPr>
        <w:lastRenderedPageBreak/>
        <w:t>考核未达到要求，公司将对未达到第三个解锁期解锁条件的激励对象已获授但尚未解锁的限制性股票进行回购注销。此次注销完成后，公司2015年实施的限制性股票激励计划即全部终止。4、报告期内，公司完成2016年年度权益分派，向全体股东每10股转增10股，向全体股东每10股派0.3元人民币现金（含税）。公司连续7年现金分红，累计现金分红1.30亿元。5、报告期内，公司进行了董事会、监事会的换届工作，公司于2017年5月16日，召开股东大会审议通过相关换届议案，成立</w:t>
      </w:r>
      <w:r w:rsidRPr="00735A39">
        <w:rPr>
          <w:lang w:eastAsia="zh-CN"/>
        </w:rPr>
        <w:t>了公司第五届董事会、第五届监事会。6、报告期内，公司根据经营实际和母子公司情况，在管理方面进行持续升级完善，通过内部管理制度的完善、运营机制的优化、阿米巴经营管理的落地、人才梯队的建设、考核激励体系的优化、企业文化的融合等方式，不断提高公司整体运营效率，降低管理风险。二、主营业务分析1、概述参见“经营情况讨论与分析”中的“一、概述”相关内容。2、收入与成本（1）营业收入构成单位：元（2）占公司营业收入或营业利润10%以上的行</w:t>
      </w:r>
      <w:r>
        <w:rPr>
          <w:lang w:eastAsia="zh-CN"/>
        </w:rPr>
        <w:t>业、产品或地区情况√适用□不适用公司是否需要遵守特殊行业的披露要求否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4）公司已签订的重大销售合同截至本报告期的履行情况√适用□不适用否（1）2016年8月，富顺光电科技股份有限公司（以下简称“富顺光电”）与南京荣悦电子科技有限公司签署了充电桩《购销合同》，南京荣悦电子科技有限公司向富顺光电采购60KW直流充电桩2,500台，每台结算单价4.20万元，合计总金额为1.05亿元。截至本报告期末，富顺光电已按合同相关约定进行有序生产，已出货780台，已确认收入3,276万元。（2）2016年10月，富顺光电与嘉旅（北京）新能源汽车租赁有限公司签署了充电桩《销售合同》，嘉旅（北京）新能源汽车租赁有限公司向富顺光电采购FSEV-DCY15/500-A1移动式直流充电桩20,000台，每台结算单价1.05万元，合计总金额为2.10亿元。截至本报告期末，富顺光电已按合同相关约定进行有序生产，已出货1,213台，已确认收入1,273.65万元。（3）富顺光电与漳州市南靖县人民政府于2017年2月20日签订了《战略合作框架协议书》（以下简称“战略合作协议”），富顺光电出资开展电动汽车充电桩项目建设及运营。建设内容主要包括不少于2,000个公共充电桩。自战略合作协议签订以来，富顺光电积极推进项目建设。2017年6月，富顺光电以自有资金1,000万元在南靖县投资设立全资子公司福建恒顺智能科技有限公司（以下简称“恒顺智能”），作为战略合作协议项目实施的主体，全面负责项目的建设事宜。截至本报告报出日，富顺光电、恒顺智能正在积极推进上述事项，目前暂未签署具体项目合作协议。（4）2017年11月，富顺光电与福建元隆智能科技有限公司签署了充电桩《购销合同》，福建元隆智能科技有限公司向富顺光电采购FSEV-DCL120/750/12-A3直流充电桩2,500台，每台结算单价6万元，合计总金额为1.50亿元。截至本报告期末，富顺光电已按合同相关约定进行有序生产，已出货0台，已确认收入0万元。（5）营业成本构成行业和产品分类单位：元单位：元说明（6）报告期内合并范围是否发生变动√是□否本期纳入合并财务报表范围的主体共20户，具体包括：本期纳入合并财务报表范围的主体较上期相比，增加5户，其中：1．本期新纳入合并范围的子公司（7）公司报告期内业务、产品或服务发生重大变化或调整有关情况□适用√不适用（8）主要销售客户和主要供应商情况公司主要销售客户情况公司前5大客户资料主要客户其他情况说明</w:t>
      </w:r>
      <w:r>
        <w:rPr>
          <w:lang w:eastAsia="zh-CN"/>
        </w:rPr>
        <w:lastRenderedPageBreak/>
        <w:t>□适用√不适用公司主要供应商情况前五名供应商合计采购金额（元）480,210,316.78公司前5名供应商资料主要供应商其他情况说明□适用√不适用3、费用单位：元4、研发投入√适用□不适用公司作为国家高新技术企业，一直高度重视产品研发的投入以及自身研发综合实力的提升，公司将继续加大研发投入力度，保持科技创新。报告期内，公司研发投入44,655,445.28元，占营业收入的4.35%。公司、富顺光电、宇杰包装、深圳曼塔及深圳益科均系国家高新技术企业，在研发方面的持续重点投入，有利于保持公司的产品研发与创新能力，不断推出受市场欢迎的新产品和高品质产品，为公司的经营业绩提升带来积极的影响。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1）经营活动产生的现金流量净额较上年同期减少12660.37%，主要系本报告期购买商品、接受劳务支付的现金增加所致。（2）投资活动产生的现金流量净额较上年同期减少113.74%，主要系本报告期投资支付的现金增加所致。（3）筹资活动产生的现金流量净额较上年同期增加44.45%，主要系取得借款收到的现金增加所致。报告期内公司经营活动产生的现金净流量与本年度净利润存在重大差异的原因说明√适用□不适用报告期内公司经营活动产生的现金净流量与本年度净利润存在重大差异，主要原因为：1、报告期末公司采购充电桩产品的原材料及配件增加形成的存货增加；2、报告期末公司充电桩销售业务增加形成的应收账款增加。三、非主营业务分析√适用□不适用单位：元四、资产及负债状况分析1、资产构成重大变动情况单位：元2、以公允价值计量的资产和负债□适用√不适用3、截至报告期末的资产权利受限情况（1）截至2017年12月31日，本公司以人民币23,058,883.37元票据保证金，取得人民币59,222,875.11元银行承兑汇票和1,050,000.00元作为项目履约保证金。（2）截至2017年12月31日，本公司已背书转让商业承兑汇票人民币36,446,756.50元，由于该批汇票附带追索权，按照企业会计准则并不符合终止确认条件。（3）截至2017年12月31日，本公司通过质押应收账款730,000.00美元（折合人民币4,769,966.00元），取得短期借款730,000.00美元（折合人民币4,769,966.00元）。（4）截至2017年12月31日，本公司以美元600万元定期存单（折合人民币39,205,200.00元），取得人民币37,150,000.00元短期借款。（5）截至2017年12月31日，本公司以账面净值为人民币129,139,311.37元固定资产和账面净值为人民币5,214,693.37元无形资产作抵押，取得人民币48,500,000.00元短期借款和人民币15,850,765.23元长期借款。五、投资状况分析1、总体情况√适用□不适用2、报告期内获取的重大的股权投资情况√适用□不适用单位：元3、报告期内正在进行的重大的非股权投资情况□适用√不适用4、以公允价值计量的金融资产□适用√不适用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主要控股参股公司情况说明全资子公司富顺光电净利润较上年同期增加26.11%，主要原因为：本报告期充电桩设备及系统系列产品销售收入大幅增长形成的销售毛利额增加所致。控股子公司深圳曼塔净利润较上年同期减少48.31%，主要原因为：本报告期对无人机</w:t>
      </w:r>
      <w:r>
        <w:rPr>
          <w:lang w:eastAsia="zh-CN"/>
        </w:rPr>
        <w:lastRenderedPageBreak/>
        <w:t>的研发投入增加所致。八、公司控制的结构化主体情况□适用√不适用九、公司未来发展的展望（一）公司所处行业格局及发展趋势1、照明行业</w:t>
      </w:r>
      <w:r>
        <w:rPr>
          <w:highlight w:val="red"/>
          <w:lang w:eastAsia="zh-CN"/>
        </w:rPr>
        <w:t>LED</w:t>
      </w:r>
      <w:r>
        <w:rPr>
          <w:lang w:eastAsia="zh-CN"/>
        </w:rPr>
        <w:t>按照产业层次可划分为</w:t>
      </w:r>
      <w:r>
        <w:rPr>
          <w:highlight w:val="red"/>
          <w:lang w:eastAsia="zh-CN"/>
        </w:rPr>
        <w:t>芯片</w:t>
      </w:r>
      <w:r>
        <w:rPr>
          <w:lang w:eastAsia="zh-CN"/>
        </w:rPr>
        <w:t>，</w:t>
      </w:r>
      <w:r>
        <w:rPr>
          <w:highlight w:val="red"/>
          <w:lang w:eastAsia="zh-CN"/>
        </w:rPr>
        <w:t>封装</w:t>
      </w:r>
      <w:r>
        <w:rPr>
          <w:lang w:eastAsia="zh-CN"/>
        </w:rPr>
        <w:t>和</w:t>
      </w:r>
      <w:r>
        <w:rPr>
          <w:highlight w:val="red"/>
          <w:lang w:eastAsia="zh-CN"/>
        </w:rPr>
        <w:t>应用</w:t>
      </w:r>
      <w:r>
        <w:rPr>
          <w:lang w:eastAsia="zh-CN"/>
        </w:rPr>
        <w:t>。</w:t>
      </w:r>
      <w:r>
        <w:rPr>
          <w:highlight w:val="red"/>
          <w:lang w:eastAsia="zh-CN"/>
        </w:rPr>
        <w:t>LED</w:t>
      </w:r>
      <w:r>
        <w:rPr>
          <w:lang w:eastAsia="zh-CN"/>
        </w:rPr>
        <w:t>应用行业主要包括通用</w:t>
      </w:r>
      <w:r>
        <w:rPr>
          <w:highlight w:val="red"/>
          <w:lang w:eastAsia="zh-CN"/>
        </w:rPr>
        <w:t>照明</w:t>
      </w:r>
      <w:r>
        <w:rPr>
          <w:lang w:eastAsia="zh-CN"/>
        </w:rPr>
        <w:t>、</w:t>
      </w:r>
      <w:r>
        <w:rPr>
          <w:highlight w:val="red"/>
          <w:lang w:eastAsia="zh-CN"/>
        </w:rPr>
        <w:t>景观照明</w:t>
      </w:r>
      <w:r>
        <w:rPr>
          <w:lang w:eastAsia="zh-CN"/>
        </w:rPr>
        <w:t>、</w:t>
      </w:r>
      <w:r>
        <w:rPr>
          <w:highlight w:val="red"/>
          <w:lang w:eastAsia="zh-CN"/>
        </w:rPr>
        <w:t>汽车照明</w:t>
      </w:r>
      <w:r>
        <w:rPr>
          <w:lang w:eastAsia="zh-CN"/>
        </w:rPr>
        <w:t>、</w:t>
      </w:r>
      <w:r>
        <w:rPr>
          <w:highlight w:val="red"/>
          <w:lang w:eastAsia="zh-CN"/>
        </w:rPr>
        <w:t>背光应用</w:t>
      </w:r>
      <w:r>
        <w:rPr>
          <w:lang w:eastAsia="zh-CN"/>
        </w:rPr>
        <w:t>、</w:t>
      </w:r>
      <w:r>
        <w:rPr>
          <w:highlight w:val="red"/>
          <w:lang w:eastAsia="zh-CN"/>
        </w:rPr>
        <w:t>显示屏</w:t>
      </w:r>
      <w:r>
        <w:rPr>
          <w:lang w:eastAsia="zh-CN"/>
        </w:rPr>
        <w:t>、</w:t>
      </w:r>
      <w:r>
        <w:rPr>
          <w:highlight w:val="red"/>
          <w:lang w:eastAsia="zh-CN"/>
        </w:rPr>
        <w:t>信号</w:t>
      </w:r>
      <w:r>
        <w:rPr>
          <w:lang w:eastAsia="zh-CN"/>
        </w:rPr>
        <w:t>及</w:t>
      </w:r>
      <w:r>
        <w:rPr>
          <w:highlight w:val="red"/>
          <w:lang w:eastAsia="zh-CN"/>
        </w:rPr>
        <w:t>指示</w:t>
      </w:r>
      <w:r>
        <w:rPr>
          <w:lang w:eastAsia="zh-CN"/>
        </w:rPr>
        <w:t>等子行业。</w:t>
      </w:r>
      <w:r>
        <w:rPr>
          <w:highlight w:val="red"/>
          <w:lang w:eastAsia="zh-CN"/>
        </w:rPr>
        <w:t>LED照明</w:t>
      </w:r>
      <w:r>
        <w:rPr>
          <w:lang w:eastAsia="zh-CN"/>
        </w:rPr>
        <w:t>领域可细分为</w:t>
      </w:r>
      <w:r>
        <w:rPr>
          <w:highlight w:val="red"/>
          <w:lang w:eastAsia="zh-CN"/>
        </w:rPr>
        <w:t>通用照明</w:t>
      </w:r>
      <w:r>
        <w:rPr>
          <w:lang w:eastAsia="zh-CN"/>
        </w:rPr>
        <w:t>和</w:t>
      </w:r>
      <w:r>
        <w:rPr>
          <w:highlight w:val="red"/>
          <w:lang w:eastAsia="zh-CN"/>
        </w:rPr>
        <w:t>汽车照明</w:t>
      </w:r>
      <w:r>
        <w:rPr>
          <w:lang w:eastAsia="zh-CN"/>
        </w:rPr>
        <w:t>，其中，</w:t>
      </w:r>
      <w:r>
        <w:rPr>
          <w:highlight w:val="red"/>
          <w:lang w:eastAsia="zh-CN"/>
        </w:rPr>
        <w:t>通用照明</w:t>
      </w:r>
      <w:r>
        <w:rPr>
          <w:lang w:eastAsia="zh-CN"/>
        </w:rPr>
        <w:t>市场规模较大，包括目前</w:t>
      </w:r>
      <w:r>
        <w:rPr>
          <w:highlight w:val="red"/>
          <w:lang w:eastAsia="zh-CN"/>
        </w:rPr>
        <w:t>室外景观照明</w:t>
      </w:r>
      <w:r>
        <w:rPr>
          <w:lang w:eastAsia="zh-CN"/>
        </w:rPr>
        <w:t>、</w:t>
      </w:r>
      <w:r>
        <w:rPr>
          <w:highlight w:val="red"/>
          <w:lang w:eastAsia="zh-CN"/>
        </w:rPr>
        <w:t>室内通用照明</w:t>
      </w:r>
      <w:r>
        <w:rPr>
          <w:lang w:eastAsia="zh-CN"/>
        </w:rPr>
        <w:t>等，占据了整个</w:t>
      </w:r>
      <w:r>
        <w:rPr>
          <w:highlight w:val="red"/>
          <w:lang w:eastAsia="zh-CN"/>
        </w:rPr>
        <w:t>LED照明</w:t>
      </w:r>
      <w:r>
        <w:rPr>
          <w:lang w:eastAsia="zh-CN"/>
        </w:rPr>
        <w:t>领域90%以上的份额，增长稳定；而</w:t>
      </w:r>
      <w:r>
        <w:rPr>
          <w:highlight w:val="red"/>
          <w:lang w:eastAsia="zh-CN"/>
        </w:rPr>
        <w:t>汽车照明</w:t>
      </w:r>
      <w:r>
        <w:rPr>
          <w:lang w:eastAsia="zh-CN"/>
        </w:rPr>
        <w:t>市场是未来新的增长点。根据我国《半导体照明产业“十三五”发展规划》《“十三五”节能环保产业发展规划》《“十三五”全民节能行动计划》等政策文件，智慧照明、智慧城市将迎来更大的发展热潮。“十三五”是我国从半导体照明产业大国转向强国的关键时期，到2020年，将推动工厂、商场、超市、写字楼等场所</w:t>
      </w:r>
      <w:r>
        <w:rPr>
          <w:highlight w:val="red"/>
          <w:lang w:eastAsia="zh-CN"/>
        </w:rPr>
        <w:t>LED应用</w:t>
      </w:r>
      <w:r>
        <w:rPr>
          <w:lang w:eastAsia="zh-CN"/>
        </w:rPr>
        <w:t>，推广15亿只</w:t>
      </w:r>
      <w:r>
        <w:rPr>
          <w:highlight w:val="red"/>
          <w:lang w:eastAsia="zh-CN"/>
        </w:rPr>
        <w:t>LED照明</w:t>
      </w:r>
      <w:r>
        <w:rPr>
          <w:lang w:eastAsia="zh-CN"/>
        </w:rPr>
        <w:t>产品，并加强</w:t>
      </w:r>
      <w:r>
        <w:rPr>
          <w:highlight w:val="red"/>
          <w:lang w:eastAsia="zh-CN"/>
        </w:rPr>
        <w:t>LED</w:t>
      </w:r>
      <w:r>
        <w:rPr>
          <w:lang w:eastAsia="zh-CN"/>
        </w:rPr>
        <w:t>产品在</w:t>
      </w:r>
      <w:r>
        <w:rPr>
          <w:highlight w:val="red"/>
          <w:lang w:eastAsia="zh-CN"/>
        </w:rPr>
        <w:t>智慧城市</w:t>
      </w:r>
      <w:r>
        <w:rPr>
          <w:lang w:eastAsia="zh-CN"/>
        </w:rPr>
        <w:t>、</w:t>
      </w:r>
      <w:r>
        <w:rPr>
          <w:highlight w:val="red"/>
          <w:lang w:eastAsia="zh-CN"/>
        </w:rPr>
        <w:t>智慧家居</w:t>
      </w:r>
      <w:r>
        <w:rPr>
          <w:lang w:eastAsia="zh-CN"/>
        </w:rPr>
        <w:t>、</w:t>
      </w:r>
      <w:r>
        <w:rPr>
          <w:highlight w:val="red"/>
          <w:lang w:eastAsia="zh-CN"/>
        </w:rPr>
        <w:t>农业</w:t>
      </w:r>
      <w:r>
        <w:rPr>
          <w:lang w:eastAsia="zh-CN"/>
        </w:rPr>
        <w:t>、</w:t>
      </w:r>
      <w:r>
        <w:rPr>
          <w:highlight w:val="red"/>
          <w:lang w:eastAsia="zh-CN"/>
        </w:rPr>
        <w:t>健康医疗</w:t>
      </w:r>
      <w:r>
        <w:rPr>
          <w:lang w:eastAsia="zh-CN"/>
        </w:rPr>
        <w:t>、</w:t>
      </w:r>
      <w:r>
        <w:rPr>
          <w:highlight w:val="red"/>
          <w:lang w:eastAsia="zh-CN"/>
        </w:rPr>
        <w:t>文化旅游</w:t>
      </w:r>
      <w:r>
        <w:rPr>
          <w:lang w:eastAsia="zh-CN"/>
        </w:rPr>
        <w:t>、</w:t>
      </w:r>
      <w:r>
        <w:rPr>
          <w:highlight w:val="red"/>
          <w:lang w:eastAsia="zh-CN"/>
        </w:rPr>
        <w:t>水处理</w:t>
      </w:r>
      <w:r>
        <w:rPr>
          <w:lang w:eastAsia="zh-CN"/>
        </w:rPr>
        <w:t>、</w:t>
      </w:r>
      <w:r>
        <w:rPr>
          <w:highlight w:val="red"/>
          <w:lang w:eastAsia="zh-CN"/>
        </w:rPr>
        <w:t>可见光通信</w:t>
      </w:r>
      <w:r>
        <w:rPr>
          <w:lang w:eastAsia="zh-CN"/>
        </w:rPr>
        <w:t>、</w:t>
      </w:r>
      <w:r>
        <w:rPr>
          <w:highlight w:val="red"/>
          <w:lang w:eastAsia="zh-CN"/>
        </w:rPr>
        <w:t>汽车</w:t>
      </w:r>
      <w:r>
        <w:rPr>
          <w:lang w:eastAsia="zh-CN"/>
        </w:rPr>
        <w:t>等领域推广，开展100项示范应用。据GGII数据显示，2017年全球LED照明产值规模为5,360亿元，其中中国大陆产值为2,969亿元（同比增长约21%），全球占比超过55%。我国LED照明出口规模巨大，2017年出口规模超过219亿美元，增长38%，出口数量约169亿只，同比增长23%。Technavio预计，2019年全球通用照明市场总体规模将突破1,000亿美元。另据GGII数据，预计到2020年我国LED车用照明市场将达到571亿元。随着LED行业上游和中游整合逐渐完成，产能趋于合理，中小厂商将逐渐被整合淘汰，LED通用照明市场份额有望向龙头企业集中。目前国内LED通用照明行业的其他规模企业主要有欧普照明（603515.SH）、雷士照明（2222.HK）、阳光照明（600261.SH）、佛山照明（000541.SZ）、三雄极光（300625.SZ）等，汽车照明的规模企业主要有星宇股份（601799.SH）。随着各地区国家对</w:t>
      </w:r>
      <w:r>
        <w:rPr>
          <w:highlight w:val="red"/>
          <w:lang w:eastAsia="zh-CN"/>
        </w:rPr>
        <w:t>LED照明</w:t>
      </w:r>
      <w:r>
        <w:rPr>
          <w:lang w:eastAsia="zh-CN"/>
        </w:rPr>
        <w:t>产品政策的倾斜，以及</w:t>
      </w:r>
      <w:r>
        <w:rPr>
          <w:highlight w:val="red"/>
          <w:lang w:eastAsia="zh-CN"/>
        </w:rPr>
        <w:t>LED产品</w:t>
      </w:r>
      <w:r>
        <w:rPr>
          <w:lang w:eastAsia="zh-CN"/>
        </w:rPr>
        <w:t>价格的下降，未来</w:t>
      </w:r>
      <w:r>
        <w:rPr>
          <w:highlight w:val="red"/>
          <w:lang w:eastAsia="zh-CN"/>
        </w:rPr>
        <w:t>LED照明</w:t>
      </w:r>
      <w:r>
        <w:rPr>
          <w:lang w:eastAsia="zh-CN"/>
        </w:rPr>
        <w:t>产品会更加普及，市场渗透率会进一步提高（到2020年达到68%）。2、</w:t>
      </w:r>
      <w:r>
        <w:rPr>
          <w:highlight w:val="red"/>
          <w:lang w:eastAsia="zh-CN"/>
        </w:rPr>
        <w:t>充电桩</w:t>
      </w:r>
      <w:r w:rsidRPr="00735A39">
        <w:rPr>
          <w:lang w:eastAsia="zh-CN"/>
        </w:rPr>
        <w:t>及</w:t>
      </w:r>
      <w:r>
        <w:rPr>
          <w:highlight w:val="red"/>
          <w:lang w:eastAsia="zh-CN"/>
        </w:rPr>
        <w:t>动力锂电池</w:t>
      </w:r>
      <w:r>
        <w:rPr>
          <w:lang w:eastAsia="zh-CN"/>
        </w:rPr>
        <w:t>生产设备行业根据《</w:t>
      </w:r>
      <w:r>
        <w:rPr>
          <w:highlight w:val="red"/>
          <w:lang w:eastAsia="zh-CN"/>
        </w:rPr>
        <w:t>电动汽车充电</w:t>
      </w:r>
      <w:r>
        <w:rPr>
          <w:lang w:eastAsia="zh-CN"/>
        </w:rPr>
        <w:t>基础设施发展指南（2015-2020）》规划，至2020年，全国需建成480万个</w:t>
      </w:r>
      <w:r>
        <w:rPr>
          <w:highlight w:val="red"/>
          <w:lang w:eastAsia="zh-CN"/>
        </w:rPr>
        <w:t>电动汽车充电桩</w:t>
      </w:r>
      <w:r>
        <w:rPr>
          <w:lang w:eastAsia="zh-CN"/>
        </w:rPr>
        <w:t>才能勉强满足国内</w:t>
      </w:r>
      <w:r>
        <w:rPr>
          <w:highlight w:val="red"/>
          <w:lang w:eastAsia="zh-CN"/>
        </w:rPr>
        <w:t>新能源轨道交通充电</w:t>
      </w:r>
      <w:r>
        <w:rPr>
          <w:lang w:eastAsia="zh-CN"/>
        </w:rPr>
        <w:t>需求。国家政策在大力推动充电基础设施建设，未来几年充电桩业务将会高速发展。2017年，</w:t>
      </w:r>
      <w:r>
        <w:rPr>
          <w:highlight w:val="red"/>
          <w:lang w:eastAsia="zh-CN"/>
        </w:rPr>
        <w:t>新能源汽车</w:t>
      </w:r>
      <w:r>
        <w:rPr>
          <w:lang w:eastAsia="zh-CN"/>
        </w:rPr>
        <w:t>全年产销量分别为79.4万辆和77.7万辆，同比增长分别为53.8%和53.3%。2018年1月11日，中国</w:t>
      </w:r>
      <w:r>
        <w:rPr>
          <w:highlight w:val="red"/>
          <w:lang w:eastAsia="zh-CN"/>
        </w:rPr>
        <w:t>电动汽车充电</w:t>
      </w:r>
      <w:r>
        <w:rPr>
          <w:lang w:eastAsia="zh-CN"/>
        </w:rPr>
        <w:t>基础设施促进联盟发布数据显示，全国公共类充电基础设施（联盟内成员单位上报）保有量213,903个。其中2017年新装72,903个，月均新增约6,075个。截止2017年底，全国随车配建私人类充电基础设施约231,820个，全国</w:t>
      </w:r>
      <w:r>
        <w:rPr>
          <w:highlight w:val="red"/>
          <w:lang w:eastAsia="zh-CN"/>
        </w:rPr>
        <w:t>新能源汽车</w:t>
      </w:r>
      <w:r>
        <w:rPr>
          <w:lang w:eastAsia="zh-CN"/>
        </w:rPr>
        <w:t>保有量约为172.9万辆，目前</w:t>
      </w:r>
      <w:r>
        <w:rPr>
          <w:highlight w:val="red"/>
          <w:lang w:eastAsia="zh-CN"/>
        </w:rPr>
        <w:t>新能源汽车车桩</w:t>
      </w:r>
      <w:r>
        <w:rPr>
          <w:lang w:eastAsia="zh-CN"/>
        </w:rPr>
        <w:t>比约为3.8:1，远低于车桩比1:1的建设目标。随着</w:t>
      </w:r>
      <w:r>
        <w:rPr>
          <w:highlight w:val="red"/>
          <w:lang w:eastAsia="zh-CN"/>
        </w:rPr>
        <w:t>新能源汽车</w:t>
      </w:r>
      <w:r>
        <w:rPr>
          <w:lang w:eastAsia="zh-CN"/>
        </w:rPr>
        <w:t>产销量的持续放量，包括各地</w:t>
      </w:r>
      <w:r>
        <w:rPr>
          <w:highlight w:val="red"/>
          <w:lang w:eastAsia="zh-CN"/>
        </w:rPr>
        <w:t>充电桩</w:t>
      </w:r>
      <w:r>
        <w:rPr>
          <w:lang w:eastAsia="zh-CN"/>
        </w:rPr>
        <w:t>建设运营补贴政策逐渐出台，</w:t>
      </w:r>
      <w:r>
        <w:rPr>
          <w:highlight w:val="red"/>
          <w:lang w:eastAsia="zh-CN"/>
        </w:rPr>
        <w:t>充电桩</w:t>
      </w:r>
      <w:r>
        <w:rPr>
          <w:lang w:eastAsia="zh-CN"/>
        </w:rPr>
        <w:t>建设进度有望加速。2018年3月7日，国家能源局出台《2018年能源工作指导意见》，2018年计划建成</w:t>
      </w:r>
      <w:r>
        <w:rPr>
          <w:highlight w:val="red"/>
          <w:lang w:eastAsia="zh-CN"/>
        </w:rPr>
        <w:t>充电桩</w:t>
      </w:r>
      <w:r>
        <w:rPr>
          <w:lang w:eastAsia="zh-CN"/>
        </w:rPr>
        <w:t>60万个。1月份，新增</w:t>
      </w:r>
      <w:r>
        <w:rPr>
          <w:highlight w:val="red"/>
          <w:lang w:eastAsia="zh-CN"/>
        </w:rPr>
        <w:t>充电桩</w:t>
      </w:r>
      <w:r>
        <w:rPr>
          <w:lang w:eastAsia="zh-CN"/>
        </w:rPr>
        <w:t>1.1万个，创单月最高纪录。根据中国</w:t>
      </w:r>
      <w:r>
        <w:rPr>
          <w:highlight w:val="red"/>
          <w:lang w:eastAsia="zh-CN"/>
        </w:rPr>
        <w:t>电动汽车充电</w:t>
      </w:r>
      <w:r>
        <w:rPr>
          <w:lang w:eastAsia="zh-CN"/>
        </w:rPr>
        <w:t>基础设施促进联盟统计，青岛特锐德电气股份有限公司在</w:t>
      </w:r>
      <w:r>
        <w:rPr>
          <w:highlight w:val="red"/>
          <w:lang w:eastAsia="zh-CN"/>
        </w:rPr>
        <w:t>电动汽车充电桩</w:t>
      </w:r>
      <w:r>
        <w:rPr>
          <w:lang w:eastAsia="zh-CN"/>
        </w:rPr>
        <w:t>的投建及上线运营数量均居全国第一，市场占有率超过40%。2017年，青岛特锐德电气股份有限公司建设</w:t>
      </w:r>
      <w:r>
        <w:rPr>
          <w:highlight w:val="red"/>
          <w:lang w:eastAsia="zh-CN"/>
        </w:rPr>
        <w:t>充电桩</w:t>
      </w:r>
      <w:r>
        <w:rPr>
          <w:lang w:eastAsia="zh-CN"/>
        </w:rPr>
        <w:t>19万个，上线运营约12.5万个。据GGII统计，2017年全球应用于</w:t>
      </w:r>
      <w:r>
        <w:rPr>
          <w:highlight w:val="red"/>
          <w:lang w:eastAsia="zh-CN"/>
        </w:rPr>
        <w:t>电动汽车动力锂电池</w:t>
      </w:r>
      <w:r>
        <w:rPr>
          <w:lang w:eastAsia="zh-CN"/>
        </w:rPr>
        <w:t>规模为69.0GWh，我国对</w:t>
      </w:r>
      <w:r>
        <w:rPr>
          <w:highlight w:val="red"/>
          <w:lang w:eastAsia="zh-CN"/>
        </w:rPr>
        <w:t>新能源汽车</w:t>
      </w:r>
      <w:r>
        <w:rPr>
          <w:lang w:eastAsia="zh-CN"/>
        </w:rPr>
        <w:t>行业的大力扶持，直接带动了</w:t>
      </w:r>
      <w:r>
        <w:rPr>
          <w:highlight w:val="red"/>
          <w:lang w:eastAsia="zh-CN"/>
        </w:rPr>
        <w:t>动力锂电池</w:t>
      </w:r>
      <w:r>
        <w:rPr>
          <w:lang w:eastAsia="zh-CN"/>
        </w:rPr>
        <w:t>行业的快速发展，2017年中国</w:t>
      </w:r>
      <w:r>
        <w:rPr>
          <w:highlight w:val="red"/>
          <w:lang w:eastAsia="zh-CN"/>
        </w:rPr>
        <w:t>汽车动力电池</w:t>
      </w:r>
      <w:r>
        <w:rPr>
          <w:lang w:eastAsia="zh-CN"/>
        </w:rPr>
        <w:t>产量为44.5GWh。据GGII预计，到2020年中国</w:t>
      </w:r>
      <w:r>
        <w:rPr>
          <w:highlight w:val="red"/>
          <w:lang w:eastAsia="zh-CN"/>
        </w:rPr>
        <w:t>汽车动力锂电池</w:t>
      </w:r>
      <w:r>
        <w:rPr>
          <w:lang w:eastAsia="zh-CN"/>
        </w:rPr>
        <w:t>产量将达到146GWh，2016-2020年复合增长率将达到47.53%。随着国家政策持续</w:t>
      </w:r>
      <w:r>
        <w:rPr>
          <w:lang w:eastAsia="zh-CN"/>
        </w:rPr>
        <w:lastRenderedPageBreak/>
        <w:t>支持，我国</w:t>
      </w:r>
      <w:r>
        <w:rPr>
          <w:highlight w:val="red"/>
          <w:lang w:eastAsia="zh-CN"/>
        </w:rPr>
        <w:t>动力电池</w:t>
      </w:r>
      <w:r>
        <w:rPr>
          <w:lang w:eastAsia="zh-CN"/>
        </w:rPr>
        <w:t>产量保持旺盛增长态势，产量的迅速提升将带来</w:t>
      </w:r>
      <w:r>
        <w:rPr>
          <w:highlight w:val="red"/>
          <w:lang w:eastAsia="zh-CN"/>
        </w:rPr>
        <w:t>锂电设备</w:t>
      </w:r>
      <w:r>
        <w:rPr>
          <w:lang w:eastAsia="zh-CN"/>
        </w:rPr>
        <w:t>井喷式增长。</w:t>
      </w:r>
      <w:r>
        <w:rPr>
          <w:highlight w:val="red"/>
          <w:lang w:eastAsia="zh-CN"/>
        </w:rPr>
        <w:t>锂电池</w:t>
      </w:r>
      <w:r>
        <w:rPr>
          <w:lang w:eastAsia="zh-CN"/>
        </w:rPr>
        <w:t>制造设备分</w:t>
      </w:r>
      <w:r w:rsidRPr="00735A39">
        <w:rPr>
          <w:lang w:eastAsia="zh-CN"/>
        </w:rPr>
        <w:t>为前段设备、中段设备、后段设备。前</w:t>
      </w:r>
      <w:r>
        <w:rPr>
          <w:lang w:eastAsia="zh-CN"/>
        </w:rPr>
        <w:t>段设备主要有</w:t>
      </w:r>
      <w:r>
        <w:rPr>
          <w:highlight w:val="red"/>
          <w:lang w:eastAsia="zh-CN"/>
        </w:rPr>
        <w:t>搅拌机</w:t>
      </w:r>
      <w:r>
        <w:rPr>
          <w:lang w:eastAsia="zh-CN"/>
        </w:rPr>
        <w:t>、</w:t>
      </w:r>
      <w:r>
        <w:rPr>
          <w:highlight w:val="red"/>
          <w:lang w:eastAsia="zh-CN"/>
        </w:rPr>
        <w:t>涂布机</w:t>
      </w:r>
      <w:r>
        <w:rPr>
          <w:lang w:eastAsia="zh-CN"/>
        </w:rPr>
        <w:t>、</w:t>
      </w:r>
      <w:r>
        <w:rPr>
          <w:highlight w:val="red"/>
          <w:lang w:eastAsia="zh-CN"/>
        </w:rPr>
        <w:t>辊压机</w:t>
      </w:r>
      <w:r>
        <w:rPr>
          <w:lang w:eastAsia="zh-CN"/>
        </w:rPr>
        <w:t>等，中段设备有</w:t>
      </w:r>
      <w:r>
        <w:rPr>
          <w:highlight w:val="red"/>
          <w:lang w:eastAsia="zh-CN"/>
        </w:rPr>
        <w:t>卷绕机</w:t>
      </w:r>
      <w:r>
        <w:rPr>
          <w:lang w:eastAsia="zh-CN"/>
        </w:rPr>
        <w:t>、</w:t>
      </w:r>
      <w:r>
        <w:rPr>
          <w:highlight w:val="red"/>
          <w:lang w:eastAsia="zh-CN"/>
        </w:rPr>
        <w:t>叠片机</w:t>
      </w:r>
      <w:r>
        <w:rPr>
          <w:lang w:eastAsia="zh-CN"/>
        </w:rPr>
        <w:t>、</w:t>
      </w:r>
      <w:r>
        <w:rPr>
          <w:highlight w:val="red"/>
          <w:lang w:eastAsia="zh-CN"/>
        </w:rPr>
        <w:t>焊接设备</w:t>
      </w:r>
      <w:r>
        <w:rPr>
          <w:lang w:eastAsia="zh-CN"/>
        </w:rPr>
        <w:t>等，后段设备有</w:t>
      </w:r>
      <w:r>
        <w:rPr>
          <w:highlight w:val="red"/>
          <w:lang w:eastAsia="zh-CN"/>
        </w:rPr>
        <w:t>注液机</w:t>
      </w:r>
      <w:r>
        <w:rPr>
          <w:lang w:eastAsia="zh-CN"/>
        </w:rPr>
        <w:t>、</w:t>
      </w:r>
      <w:r>
        <w:rPr>
          <w:highlight w:val="red"/>
          <w:lang w:eastAsia="zh-CN"/>
        </w:rPr>
        <w:t>检测设备</w:t>
      </w:r>
      <w:r>
        <w:rPr>
          <w:lang w:eastAsia="zh-CN"/>
        </w:rPr>
        <w:t>、</w:t>
      </w:r>
      <w:r w:rsidRPr="00735A39">
        <w:rPr>
          <w:lang w:eastAsia="zh-CN"/>
        </w:rPr>
        <w:t>PACK</w:t>
      </w:r>
      <w:r>
        <w:rPr>
          <w:highlight w:val="red"/>
          <w:lang w:eastAsia="zh-CN"/>
        </w:rPr>
        <w:t>自动化设备</w:t>
      </w:r>
      <w:r>
        <w:rPr>
          <w:lang w:eastAsia="zh-CN"/>
        </w:rPr>
        <w:t>等。在</w:t>
      </w:r>
      <w:r>
        <w:rPr>
          <w:highlight w:val="red"/>
          <w:lang w:eastAsia="zh-CN"/>
        </w:rPr>
        <w:t>锂电池</w:t>
      </w:r>
      <w:r>
        <w:rPr>
          <w:lang w:eastAsia="zh-CN"/>
        </w:rPr>
        <w:t>关键生产设备方面，国产设备与进口设备的差距逐渐缩小，国产</w:t>
      </w:r>
      <w:r>
        <w:rPr>
          <w:highlight w:val="red"/>
          <w:lang w:eastAsia="zh-CN"/>
        </w:rPr>
        <w:t>锂电设备</w:t>
      </w:r>
      <w:r>
        <w:rPr>
          <w:lang w:eastAsia="zh-CN"/>
        </w:rPr>
        <w:t>在交货期、成本和售后服务等方面相比日本和韩国的设备更有优势，</w:t>
      </w:r>
      <w:r>
        <w:rPr>
          <w:highlight w:val="red"/>
          <w:lang w:eastAsia="zh-CN"/>
        </w:rPr>
        <w:t>动力锂电池</w:t>
      </w:r>
      <w:r>
        <w:rPr>
          <w:lang w:eastAsia="zh-CN"/>
        </w:rPr>
        <w:t>生产设备的进口替代机会已经形成。2016年11月22日，工信部官网披露《汽车动力电池行业规范条件》（2017年）（征求意见稿），</w:t>
      </w:r>
      <w:r>
        <w:rPr>
          <w:highlight w:val="red"/>
          <w:lang w:eastAsia="zh-CN"/>
        </w:rPr>
        <w:t>锂电池</w:t>
      </w:r>
      <w:r>
        <w:rPr>
          <w:lang w:eastAsia="zh-CN"/>
        </w:rPr>
        <w:t>产能门槛一下子被提高到了原来的40倍，导致多家大型</w:t>
      </w:r>
      <w:r>
        <w:rPr>
          <w:highlight w:val="red"/>
          <w:lang w:eastAsia="zh-CN"/>
        </w:rPr>
        <w:t>锂电池</w:t>
      </w:r>
      <w:r>
        <w:rPr>
          <w:lang w:eastAsia="zh-CN"/>
        </w:rPr>
        <w:t>厂家进行产能扩容。工信部等四部委于2017年3月发布的《促进汽车动力锂电池产业发展行动方案》提出，2020年实现全国</w:t>
      </w:r>
      <w:r>
        <w:rPr>
          <w:highlight w:val="red"/>
          <w:lang w:eastAsia="zh-CN"/>
        </w:rPr>
        <w:t>动力电池</w:t>
      </w:r>
      <w:r>
        <w:rPr>
          <w:lang w:eastAsia="zh-CN"/>
        </w:rPr>
        <w:t>产能100GWh以上，形成产销40GWh的龙头企业。在需求端</w:t>
      </w:r>
      <w:r>
        <w:rPr>
          <w:highlight w:val="red"/>
          <w:lang w:eastAsia="zh-CN"/>
        </w:rPr>
        <w:t>新能源汽车</w:t>
      </w:r>
      <w:r>
        <w:rPr>
          <w:lang w:eastAsia="zh-CN"/>
        </w:rPr>
        <w:t>产销量抬升，供应端</w:t>
      </w:r>
      <w:r>
        <w:rPr>
          <w:highlight w:val="red"/>
          <w:lang w:eastAsia="zh-CN"/>
        </w:rPr>
        <w:t>动力电池</w:t>
      </w:r>
      <w:r>
        <w:rPr>
          <w:lang w:eastAsia="zh-CN"/>
        </w:rPr>
        <w:t>企业承压扩产的共同作用下，</w:t>
      </w:r>
      <w:r>
        <w:rPr>
          <w:highlight w:val="red"/>
          <w:lang w:eastAsia="zh-CN"/>
        </w:rPr>
        <w:t>动力电池</w:t>
      </w:r>
      <w:r>
        <w:rPr>
          <w:lang w:eastAsia="zh-CN"/>
        </w:rPr>
        <w:t>产量高速上升已成定势，并将大大刺激</w:t>
      </w:r>
      <w:r>
        <w:rPr>
          <w:highlight w:val="red"/>
          <w:lang w:eastAsia="zh-CN"/>
        </w:rPr>
        <w:t>锂电</w:t>
      </w:r>
      <w:r>
        <w:rPr>
          <w:lang w:eastAsia="zh-CN"/>
        </w:rPr>
        <w:t>设备市场空间的抬升。目前国内</w:t>
      </w:r>
      <w:r>
        <w:rPr>
          <w:highlight w:val="red"/>
          <w:lang w:eastAsia="zh-CN"/>
        </w:rPr>
        <w:t>锂电</w:t>
      </w:r>
      <w:r>
        <w:rPr>
          <w:lang w:eastAsia="zh-CN"/>
        </w:rPr>
        <w:t>设备行业中规模较大的企业主要有赢合科技（300457.SZ）、先导智能（300450.SZ）、科恒股份（300340.SZ）等；公司全资子公司深圳卓誉的产品处于</w:t>
      </w:r>
      <w:r>
        <w:rPr>
          <w:highlight w:val="red"/>
          <w:lang w:eastAsia="zh-CN"/>
        </w:rPr>
        <w:t>锂电池</w:t>
      </w:r>
      <w:r>
        <w:rPr>
          <w:lang w:eastAsia="zh-CN"/>
        </w:rPr>
        <w:t>整条生产工艺链的中后段。（二）公司中长期发展战略及经营计划1、公司中长期发展战略公司立足于自身发展优势，顺应国家产业政策和行业发展趋势，紧抓市场机遇，通过内生增长加外延发展，全面推进传统产业与新兴产业的转型升级和相互融合，逐步形成了“</w:t>
      </w:r>
      <w:r>
        <w:rPr>
          <w:highlight w:val="red"/>
          <w:lang w:eastAsia="zh-CN"/>
        </w:rPr>
        <w:t>光科技</w:t>
      </w:r>
      <w:r w:rsidRPr="00735A39">
        <w:rPr>
          <w:lang w:eastAsia="zh-CN"/>
        </w:rPr>
        <w:t>应用</w:t>
      </w:r>
      <w:r>
        <w:rPr>
          <w:lang w:eastAsia="zh-CN"/>
        </w:rPr>
        <w:t>+</w:t>
      </w:r>
      <w:r>
        <w:rPr>
          <w:highlight w:val="red"/>
          <w:lang w:eastAsia="zh-CN"/>
        </w:rPr>
        <w:t>新能源汽车关</w:t>
      </w:r>
      <w:r w:rsidRPr="00735A39">
        <w:rPr>
          <w:lang w:eastAsia="zh-CN"/>
        </w:rPr>
        <w:t>键零部件”两大业</w:t>
      </w:r>
      <w:r>
        <w:rPr>
          <w:lang w:eastAsia="zh-CN"/>
        </w:rPr>
        <w:t>务格局。在后续发展中，公司将进一步发挥核心竞争力，提升产品优势，聚焦重点市场，做大</w:t>
      </w:r>
      <w:r>
        <w:rPr>
          <w:highlight w:val="red"/>
          <w:lang w:eastAsia="zh-CN"/>
        </w:rPr>
        <w:t>光科技</w:t>
      </w:r>
      <w:r w:rsidRPr="00735A39">
        <w:rPr>
          <w:lang w:eastAsia="zh-CN"/>
        </w:rPr>
        <w:t>应用业</w:t>
      </w:r>
      <w:r>
        <w:rPr>
          <w:lang w:eastAsia="zh-CN"/>
        </w:rPr>
        <w:t>务规模，同时继续布局</w:t>
      </w:r>
      <w:r>
        <w:rPr>
          <w:highlight w:val="red"/>
          <w:lang w:eastAsia="zh-CN"/>
        </w:rPr>
        <w:t>新能源汽车</w:t>
      </w:r>
      <w:r>
        <w:rPr>
          <w:lang w:eastAsia="zh-CN"/>
        </w:rPr>
        <w:t>相关领域，大力发展</w:t>
      </w:r>
      <w:r>
        <w:rPr>
          <w:highlight w:val="red"/>
          <w:lang w:eastAsia="zh-CN"/>
        </w:rPr>
        <w:t>充电桩</w:t>
      </w:r>
      <w:r>
        <w:rPr>
          <w:lang w:eastAsia="zh-CN"/>
        </w:rPr>
        <w:t>、</w:t>
      </w:r>
      <w:r>
        <w:rPr>
          <w:highlight w:val="red"/>
          <w:lang w:eastAsia="zh-CN"/>
        </w:rPr>
        <w:t>锂电设备</w:t>
      </w:r>
      <w:r>
        <w:rPr>
          <w:lang w:eastAsia="zh-CN"/>
        </w:rPr>
        <w:t>等已有业务板块，打造成为“</w:t>
      </w:r>
      <w:r>
        <w:rPr>
          <w:highlight w:val="red"/>
          <w:lang w:eastAsia="zh-CN"/>
        </w:rPr>
        <w:t>光科技应</w:t>
      </w:r>
      <w:r w:rsidRPr="00735A39">
        <w:rPr>
          <w:lang w:eastAsia="zh-CN"/>
        </w:rPr>
        <w:t>用+</w:t>
      </w:r>
      <w:r>
        <w:rPr>
          <w:highlight w:val="red"/>
          <w:lang w:eastAsia="zh-CN"/>
        </w:rPr>
        <w:t>新能源汽车</w:t>
      </w:r>
      <w:r w:rsidRPr="00735A39">
        <w:rPr>
          <w:lang w:eastAsia="zh-CN"/>
        </w:rPr>
        <w:t>关键零部件”双轮驱动发</w:t>
      </w:r>
      <w:r>
        <w:rPr>
          <w:lang w:eastAsia="zh-CN"/>
        </w:rPr>
        <w:t>展的行业领先企业。2、公司经营计划（1）持续提升竞争优势，巩固发展“</w:t>
      </w:r>
      <w:r>
        <w:rPr>
          <w:highlight w:val="red"/>
          <w:lang w:eastAsia="zh-CN"/>
        </w:rPr>
        <w:t>光科技应用</w:t>
      </w:r>
      <w:r>
        <w:rPr>
          <w:lang w:eastAsia="zh-CN"/>
        </w:rPr>
        <w:t>”业务，提高业务规模和盈利水平继续优化“</w:t>
      </w:r>
      <w:r>
        <w:rPr>
          <w:highlight w:val="red"/>
          <w:lang w:eastAsia="zh-CN"/>
        </w:rPr>
        <w:t>光科技应用</w:t>
      </w:r>
      <w:r>
        <w:rPr>
          <w:lang w:eastAsia="zh-CN"/>
        </w:rPr>
        <w:t>”业务板块内部的产品结构，适当调整公司资源配置，重点投入“</w:t>
      </w:r>
      <w:r>
        <w:rPr>
          <w:highlight w:val="red"/>
          <w:lang w:eastAsia="zh-CN"/>
        </w:rPr>
        <w:t>LED室内照明</w:t>
      </w:r>
      <w:r w:rsidRPr="00735A39">
        <w:rPr>
          <w:lang w:eastAsia="zh-CN"/>
        </w:rPr>
        <w:t>系列</w:t>
      </w:r>
      <w:r>
        <w:rPr>
          <w:lang w:eastAsia="zh-CN"/>
        </w:rPr>
        <w:t>”、“</w:t>
      </w:r>
      <w:r>
        <w:rPr>
          <w:highlight w:val="red"/>
          <w:lang w:eastAsia="zh-CN"/>
        </w:rPr>
        <w:t>汽车照明</w:t>
      </w:r>
      <w:r w:rsidRPr="00735A39">
        <w:rPr>
          <w:lang w:eastAsia="zh-CN"/>
        </w:rPr>
        <w:t>系列”、</w:t>
      </w:r>
      <w:r>
        <w:rPr>
          <w:lang w:eastAsia="zh-CN"/>
        </w:rPr>
        <w:t>“</w:t>
      </w:r>
      <w:r>
        <w:rPr>
          <w:highlight w:val="red"/>
          <w:lang w:eastAsia="zh-CN"/>
        </w:rPr>
        <w:t>环境净化</w:t>
      </w:r>
      <w:r w:rsidRPr="00735A39">
        <w:rPr>
          <w:lang w:eastAsia="zh-CN"/>
        </w:rPr>
        <w:t>系列”</w:t>
      </w:r>
      <w:r>
        <w:rPr>
          <w:lang w:eastAsia="zh-CN"/>
        </w:rPr>
        <w:t>三项业务，并通过</w:t>
      </w:r>
      <w:r>
        <w:rPr>
          <w:highlight w:val="red"/>
          <w:lang w:eastAsia="zh-CN"/>
        </w:rPr>
        <w:t>自动化</w:t>
      </w:r>
      <w:r>
        <w:rPr>
          <w:lang w:eastAsia="zh-CN"/>
        </w:rPr>
        <w:t>设备改造提升制造效率、降低生产成本，以持续提升产品竞争优势。其中：</w:t>
      </w:r>
      <w:r>
        <w:rPr>
          <w:highlight w:val="red"/>
          <w:lang w:eastAsia="zh-CN"/>
        </w:rPr>
        <w:t>LED室内照明</w:t>
      </w:r>
      <w:r>
        <w:rPr>
          <w:lang w:eastAsia="zh-CN"/>
        </w:rPr>
        <w:t>系列中加大对照明灯具的投入和销售，满足海外市场、新市场的客户需求，争取2018年收入继续实现较快增长；</w:t>
      </w:r>
      <w:r>
        <w:rPr>
          <w:highlight w:val="red"/>
          <w:lang w:eastAsia="zh-CN"/>
        </w:rPr>
        <w:t>汽车照明</w:t>
      </w:r>
      <w:r>
        <w:rPr>
          <w:lang w:eastAsia="zh-CN"/>
        </w:rPr>
        <w:t>系列中进一步提升</w:t>
      </w:r>
      <w:r>
        <w:rPr>
          <w:highlight w:val="red"/>
          <w:lang w:eastAsia="zh-CN"/>
        </w:rPr>
        <w:t>氙气灯</w:t>
      </w:r>
      <w:r>
        <w:rPr>
          <w:lang w:eastAsia="zh-CN"/>
        </w:rPr>
        <w:t>的性价比优势，并重点投入</w:t>
      </w:r>
      <w:r>
        <w:rPr>
          <w:highlight w:val="red"/>
          <w:lang w:eastAsia="zh-CN"/>
        </w:rPr>
        <w:t>LED车灯</w:t>
      </w:r>
      <w:r>
        <w:rPr>
          <w:lang w:eastAsia="zh-CN"/>
        </w:rPr>
        <w:t>及模组的研发与推广，充分挖掘整车厂商和汽车灯具厂的需求，并与之形成紧密的战略合作关系，同时继续加大品牌建设和渠道完善，提升在后装市场的占有率；</w:t>
      </w:r>
      <w:r>
        <w:rPr>
          <w:highlight w:val="red"/>
          <w:lang w:eastAsia="zh-CN"/>
        </w:rPr>
        <w:t>环境净化</w:t>
      </w:r>
      <w:r>
        <w:rPr>
          <w:lang w:eastAsia="zh-CN"/>
        </w:rPr>
        <w:t>系列，把握国家严格落实环保治理的政策机遇期，加大研发投入与产品推广，在满足</w:t>
      </w:r>
      <w:r>
        <w:rPr>
          <w:highlight w:val="red"/>
          <w:lang w:eastAsia="zh-CN"/>
        </w:rPr>
        <w:t>小家电</w:t>
      </w:r>
      <w:r>
        <w:rPr>
          <w:lang w:eastAsia="zh-CN"/>
        </w:rPr>
        <w:t>、</w:t>
      </w:r>
      <w:r>
        <w:rPr>
          <w:highlight w:val="red"/>
          <w:lang w:eastAsia="zh-CN"/>
        </w:rPr>
        <w:t>医疗器械</w:t>
      </w:r>
      <w:r>
        <w:rPr>
          <w:lang w:eastAsia="zh-CN"/>
        </w:rPr>
        <w:t>、</w:t>
      </w:r>
      <w:r>
        <w:rPr>
          <w:highlight w:val="red"/>
          <w:lang w:eastAsia="zh-CN"/>
        </w:rPr>
        <w:t>空间消毒</w:t>
      </w:r>
      <w:r>
        <w:rPr>
          <w:lang w:eastAsia="zh-CN"/>
        </w:rPr>
        <w:t>等客户需求的同时，重点开发</w:t>
      </w:r>
      <w:r>
        <w:rPr>
          <w:highlight w:val="red"/>
          <w:lang w:eastAsia="zh-CN"/>
        </w:rPr>
        <w:t>废水</w:t>
      </w:r>
      <w:r>
        <w:rPr>
          <w:lang w:eastAsia="zh-CN"/>
        </w:rPr>
        <w:t>与</w:t>
      </w:r>
      <w:r>
        <w:rPr>
          <w:highlight w:val="red"/>
          <w:lang w:eastAsia="zh-CN"/>
        </w:rPr>
        <w:t>废气治理</w:t>
      </w:r>
      <w:r>
        <w:rPr>
          <w:lang w:eastAsia="zh-CN"/>
        </w:rPr>
        <w:t>行业的客户需求，形成新的增长点。最终，形成公司在“</w:t>
      </w:r>
      <w:r>
        <w:rPr>
          <w:highlight w:val="red"/>
          <w:lang w:eastAsia="zh-CN"/>
        </w:rPr>
        <w:t>光科技应用</w:t>
      </w:r>
      <w:r>
        <w:rPr>
          <w:lang w:eastAsia="zh-CN"/>
        </w:rPr>
        <w:t>”业务领域的产品优势、规模优势，进而显着增强公司盈利水平。（2）加强资源整合，加大发展力度，有效壮大“</w:t>
      </w:r>
      <w:r>
        <w:rPr>
          <w:highlight w:val="red"/>
          <w:lang w:eastAsia="zh-CN"/>
        </w:rPr>
        <w:t>新能源汽车关键零部件</w:t>
      </w:r>
      <w:r>
        <w:rPr>
          <w:lang w:eastAsia="zh-CN"/>
        </w:rPr>
        <w:t>”业务板块公司目前已形成</w:t>
      </w:r>
      <w:r>
        <w:rPr>
          <w:highlight w:val="red"/>
          <w:lang w:eastAsia="zh-CN"/>
        </w:rPr>
        <w:t>新能源汽车充电桩</w:t>
      </w:r>
      <w:r>
        <w:rPr>
          <w:lang w:eastAsia="zh-CN"/>
        </w:rPr>
        <w:t>、</w:t>
      </w:r>
      <w:r>
        <w:rPr>
          <w:highlight w:val="red"/>
          <w:lang w:eastAsia="zh-CN"/>
        </w:rPr>
        <w:t>动力锂电池</w:t>
      </w:r>
      <w:r>
        <w:rPr>
          <w:lang w:eastAsia="zh-CN"/>
        </w:rPr>
        <w:t>生产设备两大主要业务，后续将在这两块业务上做大规模，在行业内形成有利的竞争地位。其中：</w:t>
      </w:r>
      <w:r>
        <w:rPr>
          <w:highlight w:val="red"/>
          <w:lang w:eastAsia="zh-CN"/>
        </w:rPr>
        <w:t>充电桩</w:t>
      </w:r>
      <w:r>
        <w:rPr>
          <w:lang w:eastAsia="zh-CN"/>
        </w:rPr>
        <w:t>，公司将紧跟各地方政府部门的补贴政策和推广指标，通过合资等合作模式，在市场、资金、运营、技术等方面与当地的优势资源方形成深度合作，在核心城市与</w:t>
      </w:r>
      <w:r>
        <w:rPr>
          <w:highlight w:val="red"/>
          <w:lang w:eastAsia="zh-CN"/>
        </w:rPr>
        <w:t>充电桩</w:t>
      </w:r>
      <w:r>
        <w:rPr>
          <w:lang w:eastAsia="zh-CN"/>
        </w:rPr>
        <w:t>运营商紧密合作，巩固公司作为</w:t>
      </w:r>
      <w:r>
        <w:rPr>
          <w:highlight w:val="red"/>
          <w:lang w:eastAsia="zh-CN"/>
        </w:rPr>
        <w:t>充电桩</w:t>
      </w:r>
      <w:r>
        <w:rPr>
          <w:lang w:eastAsia="zh-CN"/>
        </w:rPr>
        <w:t>整机制造商的先发优势，并形成规模优势。</w:t>
      </w:r>
      <w:r>
        <w:rPr>
          <w:highlight w:val="red"/>
          <w:lang w:eastAsia="zh-CN"/>
        </w:rPr>
        <w:t>动力锂电池</w:t>
      </w:r>
      <w:r>
        <w:rPr>
          <w:lang w:eastAsia="zh-CN"/>
        </w:rPr>
        <w:t>生产设备，公司将充分输出上市公司</w:t>
      </w:r>
      <w:r w:rsidRPr="00735A39">
        <w:rPr>
          <w:lang w:eastAsia="zh-CN"/>
        </w:rPr>
        <w:t>在资金、信用、管理、人才等方面的优势</w:t>
      </w:r>
      <w:r>
        <w:rPr>
          <w:lang w:eastAsia="zh-CN"/>
        </w:rPr>
        <w:t>，增强子公司深圳卓誉的运营资金等市场竞争实力，促进</w:t>
      </w:r>
      <w:r w:rsidRPr="00735A39">
        <w:rPr>
          <w:lang w:eastAsia="zh-CN"/>
        </w:rPr>
        <w:t>其引进行业尖端人才，提高设备研发能力，扩大产能</w:t>
      </w:r>
      <w:r>
        <w:rPr>
          <w:lang w:eastAsia="zh-CN"/>
        </w:rPr>
        <w:t>，并有针对</w:t>
      </w:r>
      <w:r>
        <w:rPr>
          <w:lang w:eastAsia="zh-CN"/>
        </w:rPr>
        <w:lastRenderedPageBreak/>
        <w:t>性地加强与宁德时代新能源科技有限公司（CATL）等全球领先的</w:t>
      </w:r>
      <w:r>
        <w:rPr>
          <w:highlight w:val="red"/>
          <w:lang w:eastAsia="zh-CN"/>
        </w:rPr>
        <w:t>动力锂电池</w:t>
      </w:r>
      <w:r>
        <w:rPr>
          <w:lang w:eastAsia="zh-CN"/>
        </w:rPr>
        <w:t>厂商的合作，快速形成规模优</w:t>
      </w:r>
      <w:r w:rsidRPr="00735A39">
        <w:rPr>
          <w:lang w:eastAsia="zh-CN"/>
        </w:rPr>
        <w:t>势和行业知名度。（3）升级管理模式，规范管理流程，提升整体运营实力伴随着公司战略转型及外延并购的落地，公司子公司逐渐增加，管理跨度越来越大。2018年，公司管理层将通过制度完善与流程建立，搭建信息化平台，促进经营活动优质高效且健康可持续，具体包括：阿米巴经营管理体系、事业部经营责任机制、“自我管理、自我经营、自我发展”经营理念、全面预算管理制度等。同时，建立以财务为核心的管控中心，负责全集团的财务管控，具体包括会计集中核算管理、资金集中管理等。公司通过高效且系统的管理模式、管理体系、管理流程，不断优化经营管理体制和内部控制体系，有助于充分发挥母子公司的协同经营效应，加强内部的文化融合、管理融合、资源整合，有效提升公司的整体运营实力，控制经营风险。（4）加强人才梯队建设，保障战略实施落地根据公司发展战略和业务布局，公司在集团层面制定人才战略与实施方案，继续完善人力资源管理体系，稳步推进人才队伍建设。公司将在母公司和子公司两个层面具体落实人才战略，积极进行人才开发、培养和储备，并加强内外部培训资源开发，打造集团人才培养基地，搭建公平、公正、高效的人才发展大平台，形成整个集团的人才流动机制，为公司的战略转型和业务扩张提供强大的人才保障。（5）强化资金管控，严控各项费用2018年，公司建立以财务为核心的管控中心，负责全集团的财务管控，加强对子公司的财务管控和风险控制，全面推进经营管理的各项指标有效达成，提升各部门经营管理效益；同时，加强筹融资工作管理，持续优化债务结构，在保证公司日常运营资金有效运转的同时，严格控制财务费用支出。（6）积极推进外延式并购</w:t>
      </w:r>
      <w:r>
        <w:rPr>
          <w:lang w:eastAsia="zh-CN"/>
        </w:rPr>
        <w:t>，做好投资项目管理公司将通过外延式并购来落实“新能源汽车关键零部件”业务布局，重点关注</w:t>
      </w:r>
      <w:r>
        <w:rPr>
          <w:highlight w:val="red"/>
          <w:lang w:eastAsia="zh-CN"/>
        </w:rPr>
        <w:t>动力锂电池</w:t>
      </w:r>
      <w:r>
        <w:rPr>
          <w:lang w:eastAsia="zh-CN"/>
        </w:rPr>
        <w:t>生产设备（前段和中段设备为主）、</w:t>
      </w:r>
      <w:r>
        <w:rPr>
          <w:highlight w:val="red"/>
          <w:lang w:eastAsia="zh-CN"/>
        </w:rPr>
        <w:t>电池管理</w:t>
      </w:r>
      <w:r>
        <w:rPr>
          <w:lang w:eastAsia="zh-CN"/>
        </w:rPr>
        <w:t>系统等其他相关的产业，审慎选择投资标的，整合上下游产业链资源。同时，加强对并购项目、基金投资项目的有效管理，促进并购的协同价值实现，提高对外投资的资源整合效应和财务收益，有效控制并购投资风险。（三）公司可能面对的风险和应对措施1、公司规模扩大及新业务拓展带来的管理风险随着公司的战略落地和业务的快速</w:t>
      </w:r>
      <w:r w:rsidRPr="00735A39">
        <w:rPr>
          <w:lang w:eastAsia="zh-CN"/>
        </w:rPr>
        <w:t>发展，公司控股或参股的公司逐渐增加，公司的资产规模、业务范围和地域范围逐步扩大，对公司经营团队的管理水平、反应速度、资源整合能力、风控能力提出了更高的要求。虽然公司经营团队经验丰富，但假如公司在经营管理过程中不能有效地进行管控，决策出现重大失误，资源配置不当，将对公司的稳定发展带来一定风险。公司将在制度流程、组织架构、资金管理和内部控制等方面加强管控，不断升级管理模式，优化决策流程，提高管理意识和水平，以应对相关管理风险。2、应收账款发生坏账的风险2017年期末，公司应收账款账面价值为5.5亿元，应收账款金额较高，给公司的运营资金造成了一定压力。假如国家宏观经济形势、行业发展前景等因素发生重大不利变化，客户经营状况发生重大困难，可能存在应收账款无法收回而发生坏账的风险。公司将加强整体财务管控，审慎判断客户信用资质，强化应收账款的催收机制并加大回款力度，以降低应收账款的坏账风险和资金周转压力。3、并购整合不达预期的风险近年来，公司通过投资、并购等多种方式积极推进公司的战略部署。在完成并购后，如公司与标的公司管理团队整合不及预期，不能做到资源与业务的有效协同，标的公司业绩未能兑现承诺等情形，从而可能导致公司投资并购效果不达预期，甚至拖累公司业绩的风险。公司将在投资并购时采取较为稳健的投资策略，审慎选择投资标的，并及时对完成并购的公司进行有</w:t>
      </w:r>
      <w:r>
        <w:rPr>
          <w:lang w:eastAsia="zh-CN"/>
        </w:rPr>
        <w:t>效整合，</w:t>
      </w:r>
      <w:r>
        <w:rPr>
          <w:lang w:eastAsia="zh-CN"/>
        </w:rPr>
        <w:lastRenderedPageBreak/>
        <w:t>充分</w:t>
      </w:r>
      <w:r w:rsidRPr="00F63C07">
        <w:rPr>
          <w:lang w:eastAsia="zh-CN"/>
        </w:rPr>
        <w:t>发挥协同效应以实现并购价值，规避</w:t>
      </w:r>
      <w:r>
        <w:rPr>
          <w:lang w:eastAsia="zh-CN"/>
        </w:rPr>
        <w:t>相关风险。4、商誉减值的风险公司完成深圳卓誉的并购后</w:t>
      </w:r>
      <w:r w:rsidRPr="00F63C07">
        <w:rPr>
          <w:lang w:eastAsia="zh-CN"/>
        </w:rPr>
        <w:t>，在合并资产负债表中将形成一定金额的商誉，如深圳卓誉未能完成业绩承诺，则存在商誉减值的风险，从而对公司当期损益造成不利影响。对此，公司将利用和子公司在业务上的协同性进行资源整合，积极发挥</w:t>
      </w:r>
      <w:r>
        <w:rPr>
          <w:lang w:eastAsia="zh-CN"/>
        </w:rPr>
        <w:t>协同优势，保持公司及子公司的持续竞争力，尽量降低商誉对公司未来业绩的影响，并及时披露相关风险。5、产业</w:t>
      </w:r>
      <w:r w:rsidRPr="00735A39">
        <w:rPr>
          <w:lang w:eastAsia="zh-CN"/>
        </w:rPr>
        <w:t>并购基金对外股权</w:t>
      </w:r>
      <w:r>
        <w:rPr>
          <w:lang w:eastAsia="zh-CN"/>
        </w:rPr>
        <w:t>投资风险公司</w:t>
      </w:r>
      <w:r w:rsidRPr="00735A39">
        <w:rPr>
          <w:lang w:eastAsia="zh-CN"/>
        </w:rPr>
        <w:t>主要通过产业并购基金，以股权投资方式布局新兴产业。并购基金在投资过程中受宏观经济、行业周期、投资标的经营管理、并购整合等多种因素影响，如不能对投资标的进行充分有效的投前论证及投后管理，将面临投资失败及基金亏损的风险。公司将持续完善投资决策管理流程，并加强对已完成投资的项目进行投后管理，有效控制投资风</w:t>
      </w:r>
      <w:r>
        <w:rPr>
          <w:lang w:eastAsia="zh-CN"/>
        </w:rPr>
        <w:t>险。6、流动性风险近年来，公司在</w:t>
      </w:r>
      <w:r>
        <w:rPr>
          <w:highlight w:val="red"/>
          <w:lang w:eastAsia="zh-CN"/>
        </w:rPr>
        <w:t>新能源</w:t>
      </w:r>
      <w:r>
        <w:rPr>
          <w:lang w:eastAsia="zh-CN"/>
        </w:rPr>
        <w:t>方面的业务扩张较快，尤其是</w:t>
      </w:r>
      <w:r>
        <w:rPr>
          <w:highlight w:val="red"/>
          <w:lang w:eastAsia="zh-CN"/>
        </w:rPr>
        <w:t>充电桩</w:t>
      </w:r>
      <w:r w:rsidRPr="00F63C07">
        <w:rPr>
          <w:lang w:eastAsia="zh-CN"/>
        </w:rPr>
        <w:t>业务，因</w:t>
      </w:r>
      <w:r>
        <w:rPr>
          <w:lang w:eastAsia="zh-CN"/>
        </w:rPr>
        <w:t>政府补贴扶持资金下拨的周期相对较长，公司在业务开展过程中需要大量的前期资金投入。由于业务规模扩大、融资规模增加，导致公司资产负债率有所上升。若公司</w:t>
      </w:r>
      <w:r>
        <w:rPr>
          <w:highlight w:val="red"/>
          <w:lang w:eastAsia="zh-CN"/>
        </w:rPr>
        <w:t>充电桩</w:t>
      </w:r>
      <w:r>
        <w:rPr>
          <w:lang w:eastAsia="zh-CN"/>
        </w:rPr>
        <w:t>等</w:t>
      </w:r>
      <w:r>
        <w:rPr>
          <w:highlight w:val="red"/>
          <w:lang w:eastAsia="zh-CN"/>
        </w:rPr>
        <w:t>新能源</w:t>
      </w:r>
      <w:r>
        <w:rPr>
          <w:lang w:eastAsia="zh-CN"/>
        </w:rPr>
        <w:t>业务的开拓达不到预期，或国家产业政策、信贷政策发生重大变化，可能导致公司的融资受到限制或公司的融资成本上升，使公司面临一定的资金周转压力。公司</w:t>
      </w:r>
      <w:r w:rsidRPr="00735A39">
        <w:rPr>
          <w:lang w:eastAsia="zh-CN"/>
        </w:rPr>
        <w:t>会加强整体资金管控，不断拓宽融资渠道，与银行、融资租赁等机构保持紧密沟通，并合理利用上市公司平台直接融资，以防范流动性风险。十、接待调研、沟通、采访等活动1、报告期内接待调研、沟通、采访等活动登记表√适</w:t>
      </w:r>
      <w:r>
        <w:rPr>
          <w:lang w:eastAsia="zh-CN"/>
        </w:rPr>
        <w:t>用</w:t>
      </w:r>
      <w:r>
        <w:sym w:font="Wingdings 2" w:char="00A3"/>
      </w:r>
      <w:r>
        <w:rPr>
          <w:lang w:eastAsia="zh-CN"/>
        </w:rPr>
        <w:t>不适用</w:t>
      </w:r>
    </w:p>
    <w:sectPr w:rsidR="009A17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E4F33" w14:textId="77777777" w:rsidR="0033561F" w:rsidRDefault="0033561F">
      <w:pPr>
        <w:spacing w:line="240" w:lineRule="auto"/>
      </w:pPr>
      <w:r>
        <w:separator/>
      </w:r>
    </w:p>
  </w:endnote>
  <w:endnote w:type="continuationSeparator" w:id="0">
    <w:p w14:paraId="3B43A868" w14:textId="77777777" w:rsidR="0033561F" w:rsidRDefault="003356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EBA8E" w14:textId="77777777" w:rsidR="0033561F" w:rsidRDefault="0033561F">
      <w:pPr>
        <w:spacing w:after="0"/>
      </w:pPr>
      <w:r>
        <w:separator/>
      </w:r>
    </w:p>
  </w:footnote>
  <w:footnote w:type="continuationSeparator" w:id="0">
    <w:p w14:paraId="774D91C2" w14:textId="77777777" w:rsidR="0033561F" w:rsidRDefault="003356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91454876">
    <w:abstractNumId w:val="1"/>
  </w:num>
  <w:num w:numId="2" w16cid:durableId="467744300">
    <w:abstractNumId w:val="4"/>
  </w:num>
  <w:num w:numId="3" w16cid:durableId="1022827463">
    <w:abstractNumId w:val="5"/>
  </w:num>
  <w:num w:numId="4" w16cid:durableId="547881768">
    <w:abstractNumId w:val="2"/>
  </w:num>
  <w:num w:numId="5" w16cid:durableId="122233130">
    <w:abstractNumId w:val="0"/>
  </w:num>
  <w:num w:numId="6" w16cid:durableId="1110515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561F"/>
    <w:rsid w:val="00735A39"/>
    <w:rsid w:val="009A171C"/>
    <w:rsid w:val="00AA1D8D"/>
    <w:rsid w:val="00B47730"/>
    <w:rsid w:val="00CB0664"/>
    <w:rsid w:val="00F63C07"/>
    <w:rsid w:val="00FC693F"/>
    <w:rsid w:val="3B3E4AAF"/>
    <w:rsid w:val="6D432B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75C2BC"/>
  <w14:defaultImageDpi w14:val="300"/>
  <w15:docId w15:val="{AD67BAC1-0A59-4477-8B2C-F02A3989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1526</Words>
  <Characters>8701</Characters>
  <Application>Microsoft Office Word</Application>
  <DocSecurity>0</DocSecurity>
  <Lines>72</Lines>
  <Paragraphs>20</Paragraphs>
  <ScaleCrop>false</ScaleCrop>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3</cp:revision>
  <dcterms:created xsi:type="dcterms:W3CDTF">2013-12-23T23:15:00Z</dcterms:created>
  <dcterms:modified xsi:type="dcterms:W3CDTF">2022-07-13T07:12:00Z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EB76FF32F5B7493893E5E0BAB1D36BB9</vt:lpwstr>
  </property>
</Properties>
</file>