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2FD3D" w14:textId="77777777" w:rsidR="00003748" w:rsidRDefault="00000000">
      <w:pPr>
        <w:rPr>
          <w:lang w:eastAsia="zh-CN"/>
        </w:rPr>
      </w:pPr>
      <w:r>
        <w:rPr>
          <w:lang w:eastAsia="zh-CN"/>
        </w:rPr>
        <w:t>第四节经营情况讨论与分析一、概述2018年，国际局势风云变幻，</w:t>
      </w:r>
      <w:r>
        <w:rPr>
          <w:highlight w:val="red"/>
          <w:lang w:eastAsia="zh-CN"/>
        </w:rPr>
        <w:t>视频</w:t>
      </w:r>
      <w:proofErr w:type="gramStart"/>
      <w:r>
        <w:rPr>
          <w:highlight w:val="red"/>
          <w:lang w:eastAsia="zh-CN"/>
        </w:rPr>
        <w:t>物联</w:t>
      </w:r>
      <w:r>
        <w:rPr>
          <w:lang w:eastAsia="zh-CN"/>
        </w:rPr>
        <w:t>行业</w:t>
      </w:r>
      <w:proofErr w:type="gramEnd"/>
      <w:r>
        <w:rPr>
          <w:lang w:eastAsia="zh-CN"/>
        </w:rPr>
        <w:t>受国内经济转型及海外不确定性等多重因素影响，行业增长速度短期有所放缓。在</w:t>
      </w:r>
      <w:r>
        <w:rPr>
          <w:highlight w:val="red"/>
          <w:lang w:eastAsia="zh-CN"/>
        </w:rPr>
        <w:t>人工智能</w:t>
      </w:r>
      <w:r>
        <w:rPr>
          <w:lang w:eastAsia="zh-CN"/>
        </w:rPr>
        <w:t>、</w:t>
      </w:r>
      <w:r>
        <w:rPr>
          <w:highlight w:val="red"/>
          <w:lang w:eastAsia="zh-CN"/>
        </w:rPr>
        <w:t>物联网</w:t>
      </w:r>
      <w:r>
        <w:rPr>
          <w:lang w:eastAsia="zh-CN"/>
        </w:rPr>
        <w:t>、</w:t>
      </w:r>
      <w:proofErr w:type="gramStart"/>
      <w:r>
        <w:rPr>
          <w:highlight w:val="red"/>
          <w:lang w:eastAsia="zh-CN"/>
        </w:rPr>
        <w:t>云计算</w:t>
      </w:r>
      <w:proofErr w:type="gramEnd"/>
      <w:r>
        <w:rPr>
          <w:lang w:eastAsia="zh-CN"/>
        </w:rPr>
        <w:t>和</w:t>
      </w:r>
      <w:r>
        <w:rPr>
          <w:highlight w:val="red"/>
          <w:lang w:eastAsia="zh-CN"/>
        </w:rPr>
        <w:t>大数据</w:t>
      </w:r>
      <w:r>
        <w:rPr>
          <w:lang w:eastAsia="zh-CN"/>
        </w:rPr>
        <w:t>等技术的加持下，</w:t>
      </w:r>
      <w:r>
        <w:rPr>
          <w:highlight w:val="red"/>
          <w:lang w:eastAsia="zh-CN"/>
        </w:rPr>
        <w:t>智能化</w:t>
      </w:r>
      <w:r>
        <w:rPr>
          <w:lang w:eastAsia="zh-CN"/>
        </w:rPr>
        <w:t>产品与解决方案价值快速提升，以</w:t>
      </w:r>
      <w:r>
        <w:rPr>
          <w:highlight w:val="red"/>
          <w:lang w:eastAsia="zh-CN"/>
        </w:rPr>
        <w:t>视频</w:t>
      </w:r>
      <w:r>
        <w:rPr>
          <w:lang w:eastAsia="zh-CN"/>
        </w:rPr>
        <w:t>为核心的</w:t>
      </w:r>
      <w:r>
        <w:rPr>
          <w:highlight w:val="red"/>
          <w:lang w:eastAsia="zh-CN"/>
        </w:rPr>
        <w:t>智能</w:t>
      </w:r>
      <w:proofErr w:type="gramStart"/>
      <w:r>
        <w:rPr>
          <w:highlight w:val="red"/>
          <w:lang w:eastAsia="zh-CN"/>
        </w:rPr>
        <w:t>物联</w:t>
      </w:r>
      <w:r>
        <w:rPr>
          <w:lang w:eastAsia="zh-CN"/>
        </w:rPr>
        <w:t>领域</w:t>
      </w:r>
      <w:proofErr w:type="gramEnd"/>
      <w:r>
        <w:rPr>
          <w:lang w:eastAsia="zh-CN"/>
        </w:rPr>
        <w:t>的市场空间进一步扩大。公司从全局着手，推出</w:t>
      </w:r>
      <w:r w:rsidRPr="00336117">
        <w:rPr>
          <w:lang w:eastAsia="zh-CN"/>
        </w:rPr>
        <w:t>"大华HOC"</w:t>
      </w:r>
      <w:r>
        <w:rPr>
          <w:lang w:eastAsia="zh-CN"/>
        </w:rPr>
        <w:t>战略，全力统</w:t>
      </w:r>
      <w:r w:rsidRPr="00336117">
        <w:rPr>
          <w:lang w:eastAsia="zh-CN"/>
        </w:rPr>
        <w:t>筹技术创新、顶层设计、业务架构、应急预警及运营服务等</w:t>
      </w:r>
      <w:r>
        <w:rPr>
          <w:lang w:eastAsia="zh-CN"/>
        </w:rPr>
        <w:t>全流程的能力，推动城市和行业</w:t>
      </w:r>
      <w:r>
        <w:rPr>
          <w:highlight w:val="red"/>
          <w:lang w:eastAsia="zh-CN"/>
        </w:rPr>
        <w:t>智慧化</w:t>
      </w:r>
      <w:r>
        <w:rPr>
          <w:lang w:eastAsia="zh-CN"/>
        </w:rPr>
        <w:t>转型，助力实现城市和行业的协同、开放、安全与可持续发展。报告期内，公司实现营业收入236.66亿元，比上年同期增长25.58%；实现归属于上市公司股东的净利润25.29亿元，比上年同期增长6.34%，盈利能力不断提升。公司的主要经营策略包括：（1）加强研发的精准投入，持续提升核心技术能力，构建面</w:t>
      </w:r>
      <w:r w:rsidRPr="00336117">
        <w:rPr>
          <w:lang w:eastAsia="zh-CN"/>
        </w:rPr>
        <w:t>向“全智能、全计算、全感知、全生态”的差异化技术</w:t>
      </w:r>
      <w:r>
        <w:rPr>
          <w:lang w:eastAsia="zh-CN"/>
        </w:rPr>
        <w:t>体系公司坚持以技术创新为核心，保持研发的大规模投入。2018年，公司研发投入22.84亿元，同比增长27.67%，占营业收入9.65%。</w:t>
      </w:r>
      <w:r>
        <w:rPr>
          <w:highlight w:val="red"/>
          <w:lang w:eastAsia="zh-CN"/>
        </w:rPr>
        <w:t>人工智能</w:t>
      </w:r>
      <w:r>
        <w:rPr>
          <w:lang w:eastAsia="zh-CN"/>
        </w:rPr>
        <w:t>、</w:t>
      </w:r>
      <w:proofErr w:type="gramStart"/>
      <w:r>
        <w:rPr>
          <w:highlight w:val="red"/>
          <w:lang w:eastAsia="zh-CN"/>
        </w:rPr>
        <w:t>云计算</w:t>
      </w:r>
      <w:proofErr w:type="gramEnd"/>
      <w:r>
        <w:rPr>
          <w:lang w:eastAsia="zh-CN"/>
        </w:rPr>
        <w:t>和</w:t>
      </w:r>
      <w:r>
        <w:rPr>
          <w:highlight w:val="red"/>
          <w:lang w:eastAsia="zh-CN"/>
        </w:rPr>
        <w:t>大数据</w:t>
      </w:r>
      <w:r>
        <w:rPr>
          <w:lang w:eastAsia="zh-CN"/>
        </w:rPr>
        <w:t>、</w:t>
      </w:r>
      <w:r>
        <w:rPr>
          <w:highlight w:val="red"/>
          <w:lang w:eastAsia="zh-CN"/>
        </w:rPr>
        <w:t>芯片</w:t>
      </w:r>
      <w:r>
        <w:rPr>
          <w:lang w:eastAsia="zh-CN"/>
        </w:rPr>
        <w:t>、</w:t>
      </w:r>
      <w:r>
        <w:rPr>
          <w:highlight w:val="red"/>
          <w:lang w:eastAsia="zh-CN"/>
        </w:rPr>
        <w:t>机器视觉</w:t>
      </w:r>
      <w:r>
        <w:rPr>
          <w:lang w:eastAsia="zh-CN"/>
        </w:rPr>
        <w:t>和</w:t>
      </w:r>
      <w:r>
        <w:rPr>
          <w:highlight w:val="red"/>
          <w:lang w:eastAsia="zh-CN"/>
        </w:rPr>
        <w:t>机器人</w:t>
      </w:r>
      <w:r>
        <w:rPr>
          <w:lang w:eastAsia="zh-CN"/>
        </w:rPr>
        <w:t>等先进技术领域的布局，面向客户需求快速响应和迭代。公司高度重视客户的数据安全和隐私保护，成立</w:t>
      </w:r>
      <w:r w:rsidRPr="00336117">
        <w:rPr>
          <w:lang w:eastAsia="zh-CN"/>
        </w:rPr>
        <w:t>了网络安全研究院，开</w:t>
      </w:r>
      <w:r>
        <w:rPr>
          <w:lang w:eastAsia="zh-CN"/>
        </w:rPr>
        <w:t>展</w:t>
      </w:r>
      <w:r>
        <w:rPr>
          <w:highlight w:val="red"/>
          <w:lang w:eastAsia="zh-CN"/>
        </w:rPr>
        <w:t>设备</w:t>
      </w:r>
      <w:r>
        <w:rPr>
          <w:lang w:eastAsia="zh-CN"/>
        </w:rPr>
        <w:t>、</w:t>
      </w:r>
      <w:r>
        <w:rPr>
          <w:highlight w:val="red"/>
          <w:lang w:eastAsia="zh-CN"/>
        </w:rPr>
        <w:t>网络</w:t>
      </w:r>
      <w:r>
        <w:rPr>
          <w:lang w:eastAsia="zh-CN"/>
        </w:rPr>
        <w:t>和</w:t>
      </w:r>
      <w:r>
        <w:rPr>
          <w:highlight w:val="red"/>
          <w:lang w:eastAsia="zh-CN"/>
        </w:rPr>
        <w:t>系统安全</w:t>
      </w:r>
      <w:r>
        <w:rPr>
          <w:lang w:eastAsia="zh-CN"/>
        </w:rPr>
        <w:t>技术的研究，全面执行产品安全开发流程，公司</w:t>
      </w:r>
      <w:r>
        <w:rPr>
          <w:highlight w:val="red"/>
          <w:lang w:eastAsia="zh-CN"/>
        </w:rPr>
        <w:t>IP视频</w:t>
      </w:r>
      <w:r>
        <w:rPr>
          <w:lang w:eastAsia="zh-CN"/>
        </w:rPr>
        <w:t>产品获行业首批TÜV莱茵GDPR权威认证。公司深入洞察行业与技术发展趋势，构建面向</w:t>
      </w:r>
      <w:r w:rsidRPr="00336117">
        <w:rPr>
          <w:lang w:eastAsia="zh-CN"/>
        </w:rPr>
        <w:t>“全感知、全智能、全计算、全生态”的差异化技术体系，提升面向客户业务痛点的端到</w:t>
      </w:r>
      <w:proofErr w:type="gramStart"/>
      <w:r w:rsidRPr="00336117">
        <w:rPr>
          <w:lang w:eastAsia="zh-CN"/>
        </w:rPr>
        <w:t>端综</w:t>
      </w:r>
      <w:r>
        <w:rPr>
          <w:lang w:eastAsia="zh-CN"/>
        </w:rPr>
        <w:t>合</w:t>
      </w:r>
      <w:proofErr w:type="gramEnd"/>
      <w:r>
        <w:rPr>
          <w:lang w:eastAsia="zh-CN"/>
        </w:rPr>
        <w:t>解决方案能力，建立面向具体场景的应用解决方案，支撑行业的新一轮智能化快速落地。（2）深入理解客户业务，进一步做</w:t>
      </w:r>
      <w:proofErr w:type="gramStart"/>
      <w:r>
        <w:rPr>
          <w:lang w:eastAsia="zh-CN"/>
        </w:rPr>
        <w:t>厚客户</w:t>
      </w:r>
      <w:proofErr w:type="gramEnd"/>
      <w:r>
        <w:rPr>
          <w:lang w:eastAsia="zh-CN"/>
        </w:rPr>
        <w:t>界面，支撑客户成功公司持续以客户需求为导向，深挖市场和客户的需求，基于不同客户群体的属性和业务需求，建立并完善分层分级的客户管理策略和精细化</w:t>
      </w:r>
      <w:r w:rsidRPr="00336117">
        <w:rPr>
          <w:lang w:eastAsia="zh-CN"/>
        </w:rPr>
        <w:t>的客户管理机制。通过进一步贴近客户，提供具有针对性的解决方案和产品，扎实落地客户业务价值，成就客户。在行业市场，公司聚焦价值区域、价值行业、价值场景，深耕细分行业，提供更加贴近客户的解决方案。对于跨行业场景应用，通过生态合作构建</w:t>
      </w:r>
      <w:r>
        <w:rPr>
          <w:lang w:eastAsia="zh-CN"/>
        </w:rPr>
        <w:t>综合解决方案。公司结合行业发展、市场洞察，逐步形成各个细分行业的营销策略，加大行业市场的拓展和深化，提升重大项目的运作能力。在渠道管理上，公司加强线上、线下的融合，做深渠道下沉，持续推进新渠道建设，建立分层分级的渠道客户管理体系。（3）深耕国内市场，稳步</w:t>
      </w:r>
      <w:r w:rsidRPr="00336117">
        <w:rPr>
          <w:lang w:eastAsia="zh-CN"/>
        </w:rPr>
        <w:t>推进海外市场发展国内市场是我们业务发展的基石。公司在城市级市场、</w:t>
      </w:r>
      <w:proofErr w:type="gramStart"/>
      <w:r w:rsidRPr="00336117">
        <w:rPr>
          <w:lang w:eastAsia="zh-CN"/>
        </w:rPr>
        <w:t>行业级</w:t>
      </w:r>
      <w:proofErr w:type="gramEnd"/>
      <w:r w:rsidRPr="00336117">
        <w:rPr>
          <w:lang w:eastAsia="zh-CN"/>
        </w:rPr>
        <w:t>市场、消费者市场拥有广泛的用户基础，为不同类型的客户提供多层次的解决方案。针对海外市场，公司通过培育国际化的营销管理团队、建设本地化的营销和服务中心，逐步提升海外子公司本地化运营的业务动力，持续优化营收结构，</w:t>
      </w:r>
      <w:r>
        <w:rPr>
          <w:lang w:eastAsia="zh-CN"/>
        </w:rPr>
        <w:t>并进一步实现全球市场的扩张和业务的升级。（4）继续加大创新业务投入，助力业务增长公司基于对客户多元化需求的深入了解，基于</w:t>
      </w:r>
      <w:r>
        <w:rPr>
          <w:highlight w:val="red"/>
          <w:lang w:eastAsia="zh-CN"/>
        </w:rPr>
        <w:t>多维感知</w:t>
      </w:r>
      <w:r>
        <w:rPr>
          <w:lang w:eastAsia="zh-CN"/>
        </w:rPr>
        <w:t>技术，继续发展</w:t>
      </w:r>
      <w:r>
        <w:rPr>
          <w:highlight w:val="red"/>
          <w:lang w:eastAsia="zh-CN"/>
        </w:rPr>
        <w:t>机器视觉</w:t>
      </w:r>
      <w:r>
        <w:rPr>
          <w:lang w:eastAsia="zh-CN"/>
        </w:rPr>
        <w:t>、</w:t>
      </w:r>
      <w:r>
        <w:rPr>
          <w:highlight w:val="red"/>
          <w:lang w:eastAsia="zh-CN"/>
        </w:rPr>
        <w:t>机器人</w:t>
      </w:r>
      <w:r>
        <w:rPr>
          <w:lang w:eastAsia="zh-CN"/>
        </w:rPr>
        <w:t>、</w:t>
      </w:r>
      <w:r>
        <w:rPr>
          <w:highlight w:val="red"/>
          <w:lang w:eastAsia="zh-CN"/>
        </w:rPr>
        <w:t>智慧消防</w:t>
      </w:r>
      <w:r>
        <w:rPr>
          <w:lang w:eastAsia="zh-CN"/>
        </w:rPr>
        <w:t>、</w:t>
      </w:r>
      <w:r>
        <w:rPr>
          <w:highlight w:val="red"/>
          <w:lang w:eastAsia="zh-CN"/>
        </w:rPr>
        <w:t>视频会议系统</w:t>
      </w:r>
      <w:r>
        <w:rPr>
          <w:lang w:eastAsia="zh-CN"/>
        </w:rPr>
        <w:t>、</w:t>
      </w:r>
      <w:r>
        <w:rPr>
          <w:highlight w:val="red"/>
          <w:lang w:eastAsia="zh-CN"/>
        </w:rPr>
        <w:t>专业无人机</w:t>
      </w:r>
      <w:r>
        <w:rPr>
          <w:lang w:eastAsia="zh-CN"/>
        </w:rPr>
        <w:t>等新兴业务。</w:t>
      </w:r>
      <w:r>
        <w:rPr>
          <w:highlight w:val="red"/>
          <w:lang w:eastAsia="zh-CN"/>
        </w:rPr>
        <w:t>机器视觉</w:t>
      </w:r>
      <w:r>
        <w:rPr>
          <w:lang w:eastAsia="zh-CN"/>
        </w:rPr>
        <w:t>业务：在</w:t>
      </w:r>
      <w:r>
        <w:rPr>
          <w:highlight w:val="red"/>
          <w:lang w:eastAsia="zh-CN"/>
        </w:rPr>
        <w:t>智能制造</w:t>
      </w:r>
      <w:r>
        <w:rPr>
          <w:lang w:eastAsia="zh-CN"/>
        </w:rPr>
        <w:t>浪潮的引领下，</w:t>
      </w:r>
      <w:r>
        <w:rPr>
          <w:highlight w:val="red"/>
          <w:lang w:eastAsia="zh-CN"/>
        </w:rPr>
        <w:t>机器视觉</w:t>
      </w:r>
      <w:r>
        <w:rPr>
          <w:lang w:eastAsia="zh-CN"/>
        </w:rPr>
        <w:t>业务依托公司在</w:t>
      </w:r>
      <w:r>
        <w:rPr>
          <w:highlight w:val="red"/>
          <w:lang w:eastAsia="zh-CN"/>
        </w:rPr>
        <w:t>视频监控</w:t>
      </w:r>
      <w:r>
        <w:rPr>
          <w:lang w:eastAsia="zh-CN"/>
        </w:rPr>
        <w:t>领域十多年</w:t>
      </w:r>
      <w:r>
        <w:rPr>
          <w:highlight w:val="red"/>
          <w:lang w:eastAsia="zh-CN"/>
        </w:rPr>
        <w:t>视频</w:t>
      </w:r>
      <w:r>
        <w:rPr>
          <w:lang w:eastAsia="zh-CN"/>
        </w:rPr>
        <w:t>与</w:t>
      </w:r>
      <w:r>
        <w:rPr>
          <w:highlight w:val="red"/>
          <w:lang w:eastAsia="zh-CN"/>
        </w:rPr>
        <w:t>智能化</w:t>
      </w:r>
      <w:r>
        <w:rPr>
          <w:lang w:eastAsia="zh-CN"/>
        </w:rPr>
        <w:t>的技术积累，为制造</w:t>
      </w:r>
      <w:r>
        <w:rPr>
          <w:highlight w:val="red"/>
          <w:lang w:eastAsia="zh-CN"/>
        </w:rPr>
        <w:t>自动化</w:t>
      </w:r>
      <w:r>
        <w:rPr>
          <w:lang w:eastAsia="zh-CN"/>
        </w:rPr>
        <w:t>领域提供</w:t>
      </w:r>
      <w:r>
        <w:rPr>
          <w:highlight w:val="red"/>
          <w:lang w:eastAsia="zh-CN"/>
        </w:rPr>
        <w:t>全方位视觉</w:t>
      </w:r>
      <w:r>
        <w:rPr>
          <w:lang w:eastAsia="zh-CN"/>
        </w:rPr>
        <w:t>产品。</w:t>
      </w:r>
      <w:r>
        <w:rPr>
          <w:highlight w:val="red"/>
          <w:lang w:eastAsia="zh-CN"/>
        </w:rPr>
        <w:t>视频会议系统</w:t>
      </w:r>
      <w:r>
        <w:rPr>
          <w:lang w:eastAsia="zh-CN"/>
        </w:rPr>
        <w:t>业务：基于对市场的深刻理解，进一步丰富产品线，公司的</w:t>
      </w:r>
      <w:r>
        <w:rPr>
          <w:highlight w:val="red"/>
          <w:lang w:eastAsia="zh-CN"/>
        </w:rPr>
        <w:t>视频会议系统</w:t>
      </w:r>
      <w:r>
        <w:rPr>
          <w:lang w:eastAsia="zh-CN"/>
        </w:rPr>
        <w:t>已经在</w:t>
      </w:r>
      <w:r>
        <w:rPr>
          <w:highlight w:val="red"/>
          <w:lang w:eastAsia="zh-CN"/>
        </w:rPr>
        <w:t>城市智能化综合解决方案</w:t>
      </w:r>
      <w:r>
        <w:rPr>
          <w:lang w:eastAsia="zh-CN"/>
        </w:rPr>
        <w:t>中获得广泛应用。</w:t>
      </w:r>
      <w:proofErr w:type="gramStart"/>
      <w:r>
        <w:rPr>
          <w:highlight w:val="red"/>
          <w:lang w:eastAsia="zh-CN"/>
        </w:rPr>
        <w:t>智慧消防</w:t>
      </w:r>
      <w:proofErr w:type="gramEnd"/>
      <w:r>
        <w:rPr>
          <w:lang w:eastAsia="zh-CN"/>
        </w:rPr>
        <w:t>业务：在</w:t>
      </w:r>
      <w:r>
        <w:rPr>
          <w:highlight w:val="red"/>
          <w:lang w:eastAsia="zh-CN"/>
        </w:rPr>
        <w:t>消防智能化</w:t>
      </w:r>
      <w:r w:rsidRPr="00336117">
        <w:rPr>
          <w:lang w:eastAsia="zh-CN"/>
        </w:rPr>
        <w:t>综合应用</w:t>
      </w:r>
      <w:r>
        <w:rPr>
          <w:lang w:eastAsia="zh-CN"/>
        </w:rPr>
        <w:t>领域，完成</w:t>
      </w:r>
      <w:r w:rsidRPr="00336117">
        <w:rPr>
          <w:lang w:eastAsia="zh-CN"/>
        </w:rPr>
        <w:t>了大华HOC</w:t>
      </w:r>
      <w:r>
        <w:rPr>
          <w:highlight w:val="red"/>
          <w:lang w:eastAsia="zh-CN"/>
        </w:rPr>
        <w:t>智慧消防</w:t>
      </w:r>
      <w:r w:rsidRPr="00336117">
        <w:rPr>
          <w:lang w:eastAsia="zh-CN"/>
        </w:rPr>
        <w:t>整体解决方案的研发和实战应</w:t>
      </w:r>
      <w:r>
        <w:rPr>
          <w:lang w:eastAsia="zh-CN"/>
        </w:rPr>
        <w:t>用，实现了从单位到街道、区县，再</w:t>
      </w:r>
      <w:r w:rsidRPr="00336117">
        <w:rPr>
          <w:lang w:eastAsia="zh-CN"/>
        </w:rPr>
        <w:t>到整个城市的</w:t>
      </w:r>
      <w:r>
        <w:rPr>
          <w:highlight w:val="red"/>
          <w:lang w:eastAsia="zh-CN"/>
        </w:rPr>
        <w:t>智慧消防</w:t>
      </w:r>
      <w:r w:rsidRPr="00336117">
        <w:rPr>
          <w:lang w:eastAsia="zh-CN"/>
        </w:rPr>
        <w:t>顶层规</w:t>
      </w:r>
      <w:r>
        <w:rPr>
          <w:lang w:eastAsia="zh-CN"/>
        </w:rPr>
        <w:t>划和深化设计，为客户提供智能安全预警保障，助力提高消防工</w:t>
      </w:r>
      <w:r w:rsidRPr="00336117">
        <w:rPr>
          <w:lang w:eastAsia="zh-CN"/>
        </w:rPr>
        <w:t>作信息化和智能化水平</w:t>
      </w:r>
      <w:r>
        <w:rPr>
          <w:lang w:eastAsia="zh-CN"/>
        </w:rPr>
        <w:t>。</w:t>
      </w:r>
      <w:r>
        <w:rPr>
          <w:highlight w:val="red"/>
          <w:lang w:eastAsia="zh-CN"/>
        </w:rPr>
        <w:t>专业无人机</w:t>
      </w:r>
      <w:r>
        <w:rPr>
          <w:lang w:eastAsia="zh-CN"/>
        </w:rPr>
        <w:t>业务：目前已广泛应用于</w:t>
      </w:r>
      <w:r>
        <w:rPr>
          <w:highlight w:val="red"/>
          <w:lang w:eastAsia="zh-CN"/>
        </w:rPr>
        <w:t>应急指挥</w:t>
      </w:r>
      <w:r>
        <w:rPr>
          <w:lang w:eastAsia="zh-CN"/>
        </w:rPr>
        <w:t>、</w:t>
      </w:r>
      <w:r>
        <w:rPr>
          <w:highlight w:val="red"/>
          <w:lang w:eastAsia="zh-CN"/>
        </w:rPr>
        <w:t>警用安防</w:t>
      </w:r>
      <w:r>
        <w:rPr>
          <w:lang w:eastAsia="zh-CN"/>
        </w:rPr>
        <w:t>、</w:t>
      </w:r>
      <w:r>
        <w:rPr>
          <w:highlight w:val="red"/>
          <w:lang w:eastAsia="zh-CN"/>
        </w:rPr>
        <w:t>森林防火</w:t>
      </w:r>
      <w:r>
        <w:rPr>
          <w:lang w:eastAsia="zh-CN"/>
        </w:rPr>
        <w:t>、</w:t>
      </w:r>
      <w:r>
        <w:rPr>
          <w:highlight w:val="red"/>
          <w:lang w:eastAsia="zh-CN"/>
        </w:rPr>
        <w:t>电力巡线</w:t>
      </w:r>
      <w:r>
        <w:rPr>
          <w:lang w:eastAsia="zh-CN"/>
        </w:rPr>
        <w:t>、</w:t>
      </w:r>
      <w:r>
        <w:rPr>
          <w:highlight w:val="red"/>
          <w:lang w:eastAsia="zh-CN"/>
        </w:rPr>
        <w:t>环境监测</w:t>
      </w:r>
      <w:r>
        <w:rPr>
          <w:lang w:eastAsia="zh-CN"/>
        </w:rPr>
        <w:t>等领域，实现了</w:t>
      </w:r>
      <w:r>
        <w:rPr>
          <w:highlight w:val="red"/>
          <w:lang w:eastAsia="zh-CN"/>
        </w:rPr>
        <w:t>无人机数据</w:t>
      </w:r>
      <w:r>
        <w:rPr>
          <w:lang w:eastAsia="zh-CN"/>
        </w:rPr>
        <w:t>与</w:t>
      </w:r>
      <w:r>
        <w:rPr>
          <w:highlight w:val="red"/>
          <w:lang w:eastAsia="zh-CN"/>
        </w:rPr>
        <w:t>公</w:t>
      </w:r>
      <w:r>
        <w:rPr>
          <w:highlight w:val="red"/>
          <w:lang w:eastAsia="zh-CN"/>
        </w:rPr>
        <w:lastRenderedPageBreak/>
        <w:t>安</w:t>
      </w:r>
      <w:r>
        <w:rPr>
          <w:lang w:eastAsia="zh-CN"/>
        </w:rPr>
        <w:t>、</w:t>
      </w:r>
      <w:r>
        <w:rPr>
          <w:highlight w:val="red"/>
          <w:lang w:eastAsia="zh-CN"/>
        </w:rPr>
        <w:t>城管</w:t>
      </w:r>
      <w:r>
        <w:rPr>
          <w:lang w:eastAsia="zh-CN"/>
        </w:rPr>
        <w:t>、</w:t>
      </w:r>
      <w:r>
        <w:rPr>
          <w:highlight w:val="red"/>
          <w:lang w:eastAsia="zh-CN"/>
        </w:rPr>
        <w:t>林业</w:t>
      </w:r>
      <w:r>
        <w:rPr>
          <w:lang w:eastAsia="zh-CN"/>
        </w:rPr>
        <w:t>等行业平台数据的互联互通，同时通过</w:t>
      </w:r>
      <w:r>
        <w:rPr>
          <w:highlight w:val="red"/>
          <w:lang w:eastAsia="zh-CN"/>
        </w:rPr>
        <w:t>智能化</w:t>
      </w:r>
      <w:r>
        <w:rPr>
          <w:lang w:eastAsia="zh-CN"/>
        </w:rPr>
        <w:t>分析应用，实现了</w:t>
      </w:r>
      <w:r>
        <w:rPr>
          <w:highlight w:val="red"/>
          <w:lang w:eastAsia="zh-CN"/>
        </w:rPr>
        <w:t>人脸识别</w:t>
      </w:r>
      <w:r>
        <w:rPr>
          <w:lang w:eastAsia="zh-CN"/>
        </w:rPr>
        <w:t>、</w:t>
      </w:r>
      <w:r>
        <w:rPr>
          <w:highlight w:val="red"/>
          <w:lang w:eastAsia="zh-CN"/>
        </w:rPr>
        <w:t>车牌识别</w:t>
      </w:r>
      <w:r>
        <w:rPr>
          <w:lang w:eastAsia="zh-CN"/>
        </w:rPr>
        <w:t>、</w:t>
      </w:r>
      <w:r>
        <w:rPr>
          <w:highlight w:val="red"/>
          <w:lang w:eastAsia="zh-CN"/>
        </w:rPr>
        <w:t>结构化数据</w:t>
      </w:r>
      <w:r w:rsidRPr="00336117">
        <w:rPr>
          <w:lang w:eastAsia="zh-CN"/>
        </w:rPr>
        <w:t>提取等</w:t>
      </w:r>
      <w:r>
        <w:rPr>
          <w:lang w:eastAsia="zh-CN"/>
        </w:rPr>
        <w:t>应用。</w:t>
      </w:r>
      <w:r>
        <w:rPr>
          <w:highlight w:val="red"/>
          <w:lang w:eastAsia="zh-CN"/>
        </w:rPr>
        <w:t>机器人</w:t>
      </w:r>
      <w:r>
        <w:rPr>
          <w:lang w:eastAsia="zh-CN"/>
        </w:rPr>
        <w:t>业务：公司已布局核心人才队伍，陆续完成运动控制、运动导航、集中调度、任务分派等核心技术的突破，在</w:t>
      </w:r>
      <w:r>
        <w:rPr>
          <w:highlight w:val="red"/>
          <w:lang w:eastAsia="zh-CN"/>
        </w:rPr>
        <w:t>物流</w:t>
      </w:r>
      <w:r>
        <w:rPr>
          <w:lang w:eastAsia="zh-CN"/>
        </w:rPr>
        <w:t>、</w:t>
      </w:r>
      <w:r>
        <w:rPr>
          <w:highlight w:val="red"/>
          <w:lang w:eastAsia="zh-CN"/>
        </w:rPr>
        <w:t>消防</w:t>
      </w:r>
      <w:r>
        <w:rPr>
          <w:lang w:eastAsia="zh-CN"/>
        </w:rPr>
        <w:t>、</w:t>
      </w:r>
      <w:r>
        <w:rPr>
          <w:highlight w:val="red"/>
          <w:lang w:eastAsia="zh-CN"/>
        </w:rPr>
        <w:t>警用</w:t>
      </w:r>
      <w:r>
        <w:rPr>
          <w:lang w:eastAsia="zh-CN"/>
        </w:rPr>
        <w:t>等领域已有广泛应用。（5）推</w:t>
      </w:r>
      <w:r w:rsidRPr="00336117">
        <w:rPr>
          <w:lang w:eastAsia="zh-CN"/>
        </w:rPr>
        <w:t>进全球化布局，成立研发分中心和供应链分中心公司拥有全球化</w:t>
      </w:r>
      <w:r>
        <w:rPr>
          <w:lang w:eastAsia="zh-CN"/>
        </w:rPr>
        <w:t>的业务布局，在国内和海外市场都有广泛的营销网络和业务覆盖。2018年，公司规划建立西部智能</w:t>
      </w:r>
      <w:r w:rsidRPr="00336117">
        <w:rPr>
          <w:lang w:eastAsia="zh-CN"/>
        </w:rPr>
        <w:t>基地暨西部研发中心，</w:t>
      </w:r>
      <w:r>
        <w:rPr>
          <w:lang w:eastAsia="zh-CN"/>
        </w:rPr>
        <w:t>布局</w:t>
      </w:r>
      <w:r>
        <w:rPr>
          <w:highlight w:val="red"/>
          <w:lang w:eastAsia="zh-CN"/>
        </w:rPr>
        <w:t>人工智能</w:t>
      </w:r>
      <w:r>
        <w:rPr>
          <w:lang w:eastAsia="zh-CN"/>
        </w:rPr>
        <w:t>、</w:t>
      </w:r>
      <w:r>
        <w:rPr>
          <w:highlight w:val="red"/>
          <w:lang w:eastAsia="zh-CN"/>
        </w:rPr>
        <w:t>大数据</w:t>
      </w:r>
      <w:r>
        <w:rPr>
          <w:lang w:eastAsia="zh-CN"/>
        </w:rPr>
        <w:t>、</w:t>
      </w:r>
      <w:proofErr w:type="gramStart"/>
      <w:r>
        <w:rPr>
          <w:highlight w:val="red"/>
          <w:lang w:eastAsia="zh-CN"/>
        </w:rPr>
        <w:t>云计算</w:t>
      </w:r>
      <w:proofErr w:type="gramEnd"/>
      <w:r>
        <w:rPr>
          <w:lang w:eastAsia="zh-CN"/>
        </w:rPr>
        <w:t>等核心技术人才，以满足大华不断发展的业务需求；公司持续优化供应链管理，提升产品交付能力，加快产品更新迭代的速度，作为加</w:t>
      </w:r>
      <w:r w:rsidRPr="00336117">
        <w:rPr>
          <w:lang w:eastAsia="zh-CN"/>
        </w:rPr>
        <w:t>速“全球化+本地化”策略的重要举措之一——建立欧洲供应中心，通过本地组装和集中物流服务，为欧洲市场提供更快的</w:t>
      </w:r>
      <w:r>
        <w:rPr>
          <w:lang w:eastAsia="zh-CN"/>
        </w:rPr>
        <w:t>交付体验和更好的客户服务，可为全球的合作伙伴和用户提供更优质的产品及服务。（6）持续提升精细化管理水平，实现高质量的发展公司持续开展系统性业务变革与管理优化，深化客户管理能力，增强提供解决方案和运营服务的能力。公司以客户为中心，持续优化</w:t>
      </w:r>
      <w:r>
        <w:rPr>
          <w:highlight w:val="red"/>
          <w:lang w:eastAsia="zh-CN"/>
        </w:rPr>
        <w:t>LTC</w:t>
      </w:r>
      <w:r>
        <w:rPr>
          <w:lang w:eastAsia="zh-CN"/>
        </w:rPr>
        <w:t>/</w:t>
      </w:r>
      <w:r>
        <w:rPr>
          <w:highlight w:val="red"/>
          <w:lang w:eastAsia="zh-CN"/>
        </w:rPr>
        <w:t>IPD</w:t>
      </w:r>
      <w:r>
        <w:rPr>
          <w:lang w:eastAsia="zh-CN"/>
        </w:rPr>
        <w:t>/</w:t>
      </w:r>
      <w:r>
        <w:rPr>
          <w:highlight w:val="red"/>
          <w:lang w:eastAsia="zh-CN"/>
        </w:rPr>
        <w:t>ISD</w:t>
      </w:r>
      <w:r>
        <w:rPr>
          <w:lang w:eastAsia="zh-CN"/>
        </w:rPr>
        <w:t>/</w:t>
      </w:r>
      <w:r>
        <w:rPr>
          <w:highlight w:val="red"/>
          <w:lang w:eastAsia="zh-CN"/>
        </w:rPr>
        <w:t>ITR</w:t>
      </w:r>
      <w:r>
        <w:rPr>
          <w:lang w:eastAsia="zh-CN"/>
        </w:rPr>
        <w:t>等流程，构建流程化组织，聚焦并解决流程痛点，实现端到端的流程打通，提高对客户的响应速度。二、主营业务分析1、概述参见“经营情况讨论与分析”中的“一、概述”相关内容。2、收入与成本（1）营业收入构成单位：元2018年2017年同比增减金额占营业收入比重金额占营业收入比重营业收入合计23,665,688,106.22100%18,844,458,053.78100%25.58%分行业安防行业23,665,688,106.22100.00%18,844,458,053.78100.00%25.58%分产品解决方案12,214,951,613.1651.62%9,835,663,501.0752.20%24.19%产品9,762,853,684.8541.25%7,593,336,542.7940.29%28.57%其他1,687,882,808.217.13%1,415,458,009.927.51%19.25%分地区境内15,087,657,708.7563.75%12,037,252,733.2463.88%25.34%境外8,578,030,397.4736.25%6,807,205,320.5436.12%26.01%（2）占公司营业收入或营业利润10%以上的行业、产品或地区情况√适用□不适用单位：元营业收入营业成本毛利率营业收入比上年同期增减营业成本比上年同期增减毛利率比上年同期增减分行业安防行业23,665,688,106.2214,871,181,066.6937.16%25.58%27.76%-1.07%分产品解决方案12,214,951,613.167,201,889,474.9841.04%24.19%28.89%-2.15%产品9,762,853,684.856,128,694,957.1737.22%28.57%28.54%0.01%分地区境内15,087,657,708.759,822,914,231.0834.89%25.34%29.47%-2.08%境外8,578,030,397.475,048,266,835.6141.15%26.01%24.57%0.68%公司主营业务数据统计口径在报告期发生调整的情况下，公司最近1年按报告期末口径调整后的主营业务数据□适用√不适用（3）公司实物销售收入是否大于劳务收入√是□否行业分类项目单位2018年2017年同比增减安防行业销售量台/套54,750,35344,333,10623.50%生产量台/套57,109,91346,876,08021.83%相关数据同比发生变动30%以上的原因说明□适用√不适用（4）公司已签订的重大销售合同截至本报告期的履行情况□适用√不适用（5）营业成本构成行业和产品分类单位：元行业分类项目2018年2017年同比增减金额占营业成本比重金额占营业成本比重安防行业营业成本14,871,181,066.69100.00%11,639,494,423.21100.00%27.76%单位：元产品分类项目2018年2017年同比增减金额占营业成本比重金额占营业成本比重解决方案营业成本7,201,889,474.9848.43%5,587,449,096.2448.01%28.89%产品营业成本</w:t>
      </w:r>
      <w:r>
        <w:rPr>
          <w:lang w:eastAsia="zh-CN"/>
        </w:rPr>
        <w:lastRenderedPageBreak/>
        <w:t>6,128,694,957.1741.21%4,767,931,685.7140.96%28.54%其他营业成本1,540,596,634.5410.36%1,284,113,641.2611.03%19.97%（6）报告期内合并范围是否发生变动√是□否a)公司本期投资设立了浙江丰视科技有限公司、大华中城（北京）科技有限公司、浙江华消科技有限公司、西安大华智联技术有限公司、天津大华信息技术有限公司、湖南大华智</w:t>
      </w:r>
      <w:proofErr w:type="gramStart"/>
      <w:r>
        <w:rPr>
          <w:lang w:eastAsia="zh-CN"/>
        </w:rPr>
        <w:t>泷</w:t>
      </w:r>
      <w:proofErr w:type="gramEnd"/>
      <w:r>
        <w:rPr>
          <w:lang w:eastAsia="zh-CN"/>
        </w:rPr>
        <w:t>信息技术有限公司、浙江大华机器人技术有限公司、北京华悦尚成信息技术服务有限公司、浙江大华金智科技有限公司、上海华尚成悦信息技术服务有限公司、无锡大华锐频科技有限公司、杭州华隽科技有限公司12家境内子公司以及DahuaTechnologyNetherlandsB.V.、DahuaTechnologyMoroccoSARL、DahuaTechnologyS.R.L、DAHUAVISIONLLC、DahuaTechnologyNewZealandLimited、1151551B.C.Ltd.、DAHUATECHNOLOGYCHINA(PVT)LTD、DahuaTechnologyPakistan(private)Limited、DAHUATECHNOLOGY(THAILAND)CO.,LTD.9家境外子公司，以上子公司自设立日开始纳入合并范围。b)公司于2018年2月完成对LorexTechnologyInc、DahuaTechnologyItalySRL两家公司的控股合并，拥有其100%的股权，对其拥有实质控制权，故将其纳入合并范围。公司于2018年11月完成对四川大华光讯光电科技有限公司的控股合并，拥有其100%的股权，对其拥有实质控制权，故将其纳入合并范围。c）本年度广西大华众智科技有限公司、盐城中创大华物联科技有限公司、江苏大华智云信息技术有限公司、1151551B.C.Ltd.注销，自注销之日起上述公司不再纳入合并范围。（7）公司报告期内业务、产品或服务发生重大变化或调整有关情况□适用√不适用（8）主要销售客户和主要供应商情况公司主要销售客户情况前五名客户合计销售金额（元）1,875,901,281.59前五名客户合计销售金额占年度销售总额比例7.93%前五名客户销售额中关联方销售额占年度销售总额比例0.00%公司前5大客户资料序号客户名称销售额（元）占年度销售总额比例1单位1649,872,001.872.75%2单位2416,431,918.631.76%3单位3354,060,992.031.50%4单位4235,293,800.700.99%5单位5220,242,568.360.93%合计--1,875,901,281.597.93%主要客户其他情况说明□适用√不适用公司主要供应商情况前五名供应商合计采购金额（元）3,079,872,506.40前五名供应商合计采购金额占年度采购总额比例21.26%前五名供应商采购额中关联方采购额占年度采购总额比例0.00%公司前5名供应商资料序号供应商名称采购额（元）占年度采购总额比例1单位11,431,895,445.679.88%2单位2435,544,917.093.01%3单位3423,340,474.102.92%4单位4397,174,139.652.74%5单位5391,917,529.892.71%合计--3,079,872,506.4021.26%主要供应商其他情况说明□适用√不适用3、费用单位：元2018年2017年同比增减重大变动说明销售费用3,365,380,947.782,416,699,706.0039.26%主要系公司销售规模扩张、拓展市场所致管理费用632,968,594.64519,518,000.3421.84%财务费用-123,167,962.74167,431,921.69-173.56%主要系汇兑收益增长所致研发费用2,283,872,502.531,788,888,879.4327.67%4、研发投入√适用□不适用公司研发投入情况2018年2017年变动比例研发人员数量（人）6,8806,2679.78%研发人员数量占比50.56%53.15%-2.59%研发投入金额（元）2,283,872,502.531,788,888,879.4327.67%研发投入占营业收入比例9.65%9.49%0.16%研发投入资本化的金额（元）0.000.000.00%资本化研发投入占研发投入的比例0.00%0.00%0.00%研发投入总额占营业收入的比重较上年发生显着变化的原因□适用√不适用研发投入资本化率大幅变动的原因及其合理性说明□适用</w:t>
      </w:r>
      <w:r>
        <w:rPr>
          <w:lang w:eastAsia="zh-CN"/>
        </w:rPr>
        <w:lastRenderedPageBreak/>
        <w:t>√不适用5、现金流单位：元项目2018年2017年同比增减经营活动现金流入小计23,648,130,137.5817,873,518,699.5332.31%经营活动现金流出小计22,692,814,159.4116,959,287,339.5233.81%经营活动产生的现金流量净额955,315,978.17914,231,360.014.49%投资活动现金流入小计170,142,702.70117,691,286.8944.57%投资活动现金流出小计916,786,739.20412,603,885.09122.20%投资活动产生的现金流量净额-746,644,036.50-294,912,598.20153.17%筹资活动现金流入小计8,800,798,371.205,310,239,934.3465.73%筹资活动现金流出小计8,424,286,645.984,865,390,334.2473.15%筹资活动产生的现金流量净额376,511,725.22444,849,600.10-15.36%现金及现金等价物净增加额639,604,809.66987,502,208.32-35.23%相关数据同比发生重大变动的主要影响因素说明√适用□不适用1.经营活动现金流入较上年同期增长32.31%，主要系公司销售规模扩大，回款增加所致。2.经营活动现金流出较上年同期增长33.81%，主要系公司销售规模扩大，相应支出增长所致。3.投资活动现金流入较上年同期增长44.57%，主要系本期国债逆回购业务收回投资增加所致。4.投资活动现金流出较上年同期增长122.20%，主要系本期在建工程投资、资产收购及股权收购增加所致。5.筹资活动现金流入较上年同期增长65.73%，主要系本期借款增加所致。6.筹资活动现金流出较上年同期增长73.15%，主要系本期偿还借款增加所致。报告期内公司经营活动产生的现金净流量与本年度净利润存在重大差异的原因说明□适用√不适用三、非主营业务分析□适用√不适用四、资产及负债状况分析1、资产构成重大变动情况单位：元2018年末2017年末占总资产比例占总资产比例比重增减重大变动说明金额金额货币资金4,160,153,847.0615.79%3,612,937,164.1416.94%-1.15%无重大变化应收账款10,191,372,777.3838.68%7,539,944,756.6935.34%3.34%公司销售规模扩大所致存货3,035,579,709.1411.52%2,806,142,598.6513.15%-1.63%无重大变化投资性房地产346,831,376.551.32%181,050,142.290.85%0.47%主要自有房产对外出租所致长期股权投资185,872,021.580.71%61,272,885.410.29%0.42%主要系对参股公司确认权益所致固定资产1,407,471,330.835.34%1,248,305,165.775.85%-0.51%无重大变化226,191,587.110.86%58,779,225.410.28%0.58%主要系大华智慧安防（物联网）生产基地增加投资所致在建工程短期借款1,851,709,561.837.03%1,770,924,255.908.30%-1.27%无重大变化长期借款179,000,000.000.68%230,000,000.001.08%-0.40%无重大变化2、以公允价值计量的资产和负债√适用□不适用单位：元本期公允价值变动损益计入权益的累计公允价值变动本期计提的减值本期购买金额本期出售金额期末数项目期初数金融负债62,450,000.0038,602,602.3062,450,000.0038,602,602.30报告期内公司主要资产计量属性是否发生重大变化□是√否3、截至报告期末的资产权利受限情况截至2018年12月31日，公司质押货币资金469,159,816.01元用于银行借款、开具保函及商业承兑汇票贴现；质押应收票据1,606,595,655.43元用于开具银行承兑汇票；质押长期应收款333,613,018.77元用于银行长期借款。五、投资状况分析1、总体情况√适用□不适用报告期投资额（元）上年同期投资额（元）变动幅度573,964,874.711,113,976,115.63-48.48%2、报告期内获取的重大的股权投资情况□适用√不适用3、报告期内正在进行的重大的非股权投资情况√适用□不适用单位：元项目名称投资方式是否为固定资产投资投资项目涉及行业本报告期投入金额截至报告期末累计实际投入金额资金来源项目进度预计收</w:t>
      </w:r>
      <w:r>
        <w:rPr>
          <w:lang w:eastAsia="zh-CN"/>
        </w:rPr>
        <w:lastRenderedPageBreak/>
        <w:t>益截止报告期末累计实现的收益未达到计划进度和预计收益的原因披露日期（如有）披露索引（如有）大华智慧（物联网）产业园自建是视频监控行业193,537,262.061,011,578,841.90自筹资金50.58%无2014年12月02日巨潮资讯网http://cninfo.com.cn/大华西部智能基地暨大华西部研发中心自建是视频监控行业50,943,152.0950,943,152.09自筹资金5.09%无2018年07月16日巨潮资讯网http://cninfo.com.cn/大华智慧安防（物联网）生产基地自建是视频监控行业102,115,375.87110,183,237.44自筹资金13.77%无合计------346,595,790.021,172,705,231.43----0.000.00------4、以公允价值计量的金融资产□适用√不适用5、募集资金使用情况□适用√不适用公司报告期无募集资金使用情况。六、重大资产和股权出售1、出售重大资产情况□适用√不适用公司报告期未出售重大资产。2、出售重大股权情况□适用√不适用七、主要控股参股公司分析√适用□不适用主要子公司及对公司净利润影响达10%以上的参股公司情况生产、单位：元公司名称公司类型主要业务注册资本总资产净资产营业收入营业利润净利润大华系统工程子公司电子产品及500,000,000.003,806,285,042.131,231,086,785.211,733,294,029.2320,275,392.3327,584,975.67通讯产品的开发、安装及销售，计算机系统集成，自动化控制工程的设计、施工、安装大华子公计算机软件646,810,000.0018,991,040,578.251,004,392,739.8320,535,514,855.52319,563,148.18239,719,169.44的开发、销售及技术服科技司务，安防设备、电子产品及通讯产品的设计、开发、生产及销售大华子公电子产品及1,110,000,000.004,333,344,310.381,009,658,111.722,375,777,103.4562,545,434.9946,928,649.30其辅助设备的生产、销售；计算机软件、电子产品、通讯产品、数字安防产品的智联司技术开发、技术咨询、技术服务、成果转让；自有房屋租赁；餐饮服务；货物进出口报告期内取得和处置子公司的情况√适用□不适用公司名称报告期内取得和处置子公司方式对整体生产经营和业绩的影响天津大华投资设立对整体生产经营和业绩无明显影响大华智泷投资设立对整体生产经营和业绩无明显影响丰视科技投资设立对整体生产经营和业绩无明显影响中城科技投资设立对整体生产经营和业绩无明显影响华消科技投资设立对整体生产经营和业绩无明显影响西安大华投资设立对整体生产经营和业绩无明显影响无锡锐频投资设立对整体生产经营和业绩无明显影响大华机器人投资设立对整体生产经营和业绩无明显影响北京华悦投资设立对整体生产经营和业绩无明显影响上海华尚投资设立对整体生产经营和业绩无明显影响大华金智投资设立对整体生产经营和业绩无明显影响华隽科技投资设立对整体生产经营和业绩无明显影响大华摩洛哥公司投资设立对整体生产经营和业绩无明显影响大华乌兹别克斯坦公司投资设立对整体生产经营和业绩无明显影响大华荷兰公司投资设立对整体生产经营和业绩无明显影响大华斯里兰卡公司投资设立对整体生产经营和业绩无明显影响大华巴基斯坦公司投资设立对整体生产经营和业绩无明显影响大华新西兰公司投资设立对整体生产经营和业绩无明显影响大华泰国公司投资设立对整体生产经营和业绩无明显影响大华罗马尼亚公司投资设立对整体生产经营和业绩无明显影响1151551B.C.Ltd投资设立/注销对整体生产经营和业绩无明显影响广西大华众智科技有限公司注销对整体生产经营和业绩无明显影响盐城中创大华物联科技有限公司注销对整体生产经营和业绩无明显影响江苏大华智云信息技术有限公司注销对整体生产经营和业绩无明</w:t>
      </w:r>
      <w:r>
        <w:rPr>
          <w:lang w:eastAsia="zh-CN"/>
        </w:rPr>
        <w:lastRenderedPageBreak/>
        <w:t>显影响主要控股参股公司情况说明公司报告期内无应当披露的重要控股参股公司信息。八、公司控制的结构化主体情况□适用√不适用九、公司未来发展的展望（一）公司发展战略公司是全球领先的以</w:t>
      </w:r>
      <w:r>
        <w:rPr>
          <w:highlight w:val="red"/>
          <w:lang w:eastAsia="zh-CN"/>
        </w:rPr>
        <w:t>视频</w:t>
      </w:r>
      <w:r>
        <w:rPr>
          <w:lang w:eastAsia="zh-CN"/>
        </w:rPr>
        <w:t>为核心的</w:t>
      </w:r>
      <w:r>
        <w:rPr>
          <w:highlight w:val="red"/>
          <w:lang w:eastAsia="zh-CN"/>
        </w:rPr>
        <w:t>智慧物联解决方案</w:t>
      </w:r>
      <w:r>
        <w:rPr>
          <w:lang w:eastAsia="zh-CN"/>
        </w:rPr>
        <w:t>提供商和运营服务商，以技术创新为基础，以客户需求为导向，以客户成功为目标，为城市运营、企业管理、个人消费者生活创造价值。基于公司在技术创新、行业经验、客户布局等方面的领先优势，致力于打造以</w:t>
      </w:r>
      <w:r>
        <w:rPr>
          <w:highlight w:val="red"/>
          <w:lang w:eastAsia="zh-CN"/>
        </w:rPr>
        <w:t>智慧物联信息服务</w:t>
      </w:r>
      <w:r>
        <w:rPr>
          <w:lang w:eastAsia="zh-CN"/>
        </w:rPr>
        <w:t>为核心的</w:t>
      </w:r>
      <w:r>
        <w:rPr>
          <w:highlight w:val="red"/>
          <w:lang w:eastAsia="zh-CN"/>
        </w:rPr>
        <w:t>视频生态系统</w:t>
      </w:r>
      <w:r>
        <w:rPr>
          <w:lang w:eastAsia="zh-CN"/>
        </w:rPr>
        <w:t>，让社会更安全，让生活更智能。基于对未来趋势的深刻洞察，2018年公司推</w:t>
      </w:r>
      <w:r w:rsidRPr="00336117">
        <w:rPr>
          <w:lang w:eastAsia="zh-CN"/>
        </w:rPr>
        <w:t>出“大华HOC”</w:t>
      </w:r>
      <w:r>
        <w:rPr>
          <w:lang w:eastAsia="zh-CN"/>
        </w:rPr>
        <w:t>战略，推动城市和行业智慧化转型，助力实现城市和行业的协同、开放、安全与可持续发展。（二）未来战略展望1、基于</w:t>
      </w:r>
      <w:r>
        <w:rPr>
          <w:highlight w:val="red"/>
          <w:lang w:eastAsia="zh-CN"/>
        </w:rPr>
        <w:t>HOC架构</w:t>
      </w:r>
      <w:r>
        <w:rPr>
          <w:lang w:eastAsia="zh-CN"/>
        </w:rPr>
        <w:t>，提升面向客户业务痛点的端到端综合解决方案能力公司将基于</w:t>
      </w:r>
      <w:r>
        <w:rPr>
          <w:highlight w:val="red"/>
          <w:lang w:eastAsia="zh-CN"/>
        </w:rPr>
        <w:t>HOC架构</w:t>
      </w:r>
      <w:r>
        <w:rPr>
          <w:lang w:eastAsia="zh-CN"/>
        </w:rPr>
        <w:t>，构建面向</w:t>
      </w:r>
      <w:r w:rsidRPr="00336117">
        <w:rPr>
          <w:lang w:eastAsia="zh-CN"/>
        </w:rPr>
        <w:t>“全感知、全智能、全计算、全生态”的差异化技术体系，提升面向客户业务痛点的端到端综合解决方案能力。公司将坚持“以客户需求为导向，以客户成功为目标”的市场导向，打</w:t>
      </w:r>
      <w:r>
        <w:rPr>
          <w:lang w:eastAsia="zh-CN"/>
        </w:rPr>
        <w:t>造强矩阵的项目型组织，拉通解决方案的市场、研发及交付职</w:t>
      </w:r>
      <w:r w:rsidRPr="00336117">
        <w:rPr>
          <w:lang w:eastAsia="zh-CN"/>
        </w:rPr>
        <w:t>能，建立面向客户场景的差异化解决方案能力。公司将持续打通解决方案与产品的双向开放协同，促</w:t>
      </w:r>
      <w:r>
        <w:rPr>
          <w:lang w:eastAsia="zh-CN"/>
        </w:rPr>
        <w:t>进解决方案和产品的融合。2、继续加强研发投入，持续推进技术创新公司将深入洞察行业与技术趋势，继续加强对先进技术的投入，如</w:t>
      </w:r>
      <w:r>
        <w:rPr>
          <w:highlight w:val="red"/>
          <w:lang w:eastAsia="zh-CN"/>
        </w:rPr>
        <w:t>人工智能</w:t>
      </w:r>
      <w:r>
        <w:rPr>
          <w:lang w:eastAsia="zh-CN"/>
        </w:rPr>
        <w:t>、</w:t>
      </w:r>
      <w:r>
        <w:rPr>
          <w:highlight w:val="red"/>
          <w:lang w:eastAsia="zh-CN"/>
        </w:rPr>
        <w:t>云计算与大数据</w:t>
      </w:r>
      <w:r>
        <w:rPr>
          <w:lang w:eastAsia="zh-CN"/>
        </w:rPr>
        <w:t>、</w:t>
      </w:r>
      <w:r>
        <w:rPr>
          <w:highlight w:val="red"/>
          <w:lang w:eastAsia="zh-CN"/>
        </w:rPr>
        <w:t>芯片</w:t>
      </w:r>
      <w:r>
        <w:rPr>
          <w:lang w:eastAsia="zh-CN"/>
        </w:rPr>
        <w:t>等面向未来的核心技术，增强研发能力。凭借行业领先的技术和市场规模，加快技术商业化能力，保持公司在</w:t>
      </w:r>
      <w:r>
        <w:rPr>
          <w:highlight w:val="red"/>
          <w:lang w:eastAsia="zh-CN"/>
        </w:rPr>
        <w:t>视频技术</w:t>
      </w:r>
      <w:r>
        <w:rPr>
          <w:lang w:eastAsia="zh-CN"/>
        </w:rPr>
        <w:t>、</w:t>
      </w:r>
      <w:r>
        <w:rPr>
          <w:highlight w:val="red"/>
          <w:lang w:eastAsia="zh-CN"/>
        </w:rPr>
        <w:t>多维感知</w:t>
      </w:r>
      <w:r>
        <w:rPr>
          <w:lang w:eastAsia="zh-CN"/>
        </w:rPr>
        <w:t>、</w:t>
      </w:r>
      <w:r>
        <w:rPr>
          <w:highlight w:val="red"/>
          <w:lang w:eastAsia="zh-CN"/>
        </w:rPr>
        <w:t>人工智能</w:t>
      </w:r>
      <w:r>
        <w:rPr>
          <w:lang w:eastAsia="zh-CN"/>
        </w:rPr>
        <w:t>、</w:t>
      </w:r>
      <w:r>
        <w:rPr>
          <w:highlight w:val="red"/>
          <w:lang w:eastAsia="zh-CN"/>
        </w:rPr>
        <w:t>大数据分析</w:t>
      </w:r>
      <w:r>
        <w:rPr>
          <w:lang w:eastAsia="zh-CN"/>
        </w:rPr>
        <w:t>等核心技术领域的领先水平，研发更多客户需求导向的解决方案和产品。3、持续做厚客户界面，提升为客户创造价值的能力公司将建立分层分级的客户沙盘，基于客户价值匹配，构建立体化客户关系管理体系，提升体系化的营销能力，以持续做厚客户界面。在行业市场上，公司将聚焦</w:t>
      </w:r>
      <w:r>
        <w:rPr>
          <w:highlight w:val="red"/>
          <w:lang w:eastAsia="zh-CN"/>
        </w:rPr>
        <w:t>价值</w:t>
      </w:r>
      <w:r>
        <w:rPr>
          <w:lang w:eastAsia="zh-CN"/>
        </w:rPr>
        <w:t>行业，加大行业市场的拓展和深化，同时打造合作生态，提供为客户创造价值的综合解决方案。在渠道管理方面，深化渠道下沉及渠道关系管理，建立分层分级的渠道客户管理体系，加强新渠道的拓展和运营。4、深耕中国市场，推进海外业务本地化并优化营收结构公司将持续优化全球营销网络建设，在深耕中国市场的基础上，继续拓展海外市场，有序推进海外分支机构的建设，提升本地化运营能力。公司将丰富面向海外市场的产品线，加速海外产品的更新迭代，推进项目市场的继续突破，逐步提高解决方案在海外市场收入的占比。5、建立面向全球市场的体系化交付与服务能力公司将基于集成计划，面向全球市场，建立高效低成本的供应体系，以实现供应柔性、提升品质。面向一线业务，在国内省区/海外大区构建交付与服务能力，持续打造高效专业交付平台，提升交付效率和客户满意度。6、以视频能力为核心，持续加大对创新业务的投入，培育新的增长点公司围绕</w:t>
      </w:r>
      <w:r>
        <w:rPr>
          <w:highlight w:val="red"/>
          <w:lang w:eastAsia="zh-CN"/>
        </w:rPr>
        <w:t>视频</w:t>
      </w:r>
      <w:r>
        <w:rPr>
          <w:lang w:eastAsia="zh-CN"/>
        </w:rPr>
        <w:t>业务，孵化了</w:t>
      </w:r>
      <w:r>
        <w:rPr>
          <w:highlight w:val="red"/>
          <w:lang w:eastAsia="zh-CN"/>
        </w:rPr>
        <w:t>机器视觉</w:t>
      </w:r>
      <w:r>
        <w:rPr>
          <w:lang w:eastAsia="zh-CN"/>
        </w:rPr>
        <w:t>、</w:t>
      </w:r>
      <w:r>
        <w:rPr>
          <w:highlight w:val="red"/>
          <w:lang w:eastAsia="zh-CN"/>
        </w:rPr>
        <w:t>机器人</w:t>
      </w:r>
      <w:r>
        <w:rPr>
          <w:lang w:eastAsia="zh-CN"/>
        </w:rPr>
        <w:t>、</w:t>
      </w:r>
      <w:r>
        <w:rPr>
          <w:highlight w:val="red"/>
          <w:lang w:eastAsia="zh-CN"/>
        </w:rPr>
        <w:t>智慧消防</w:t>
      </w:r>
      <w:r>
        <w:rPr>
          <w:lang w:eastAsia="zh-CN"/>
        </w:rPr>
        <w:t>、</w:t>
      </w:r>
      <w:r>
        <w:rPr>
          <w:highlight w:val="red"/>
          <w:lang w:eastAsia="zh-CN"/>
        </w:rPr>
        <w:t>视频会议系统</w:t>
      </w:r>
      <w:r>
        <w:rPr>
          <w:lang w:eastAsia="zh-CN"/>
        </w:rPr>
        <w:t>、</w:t>
      </w:r>
      <w:r>
        <w:rPr>
          <w:highlight w:val="red"/>
          <w:lang w:eastAsia="zh-CN"/>
        </w:rPr>
        <w:t>行业级无人机</w:t>
      </w:r>
      <w:r>
        <w:rPr>
          <w:lang w:eastAsia="zh-CN"/>
        </w:rPr>
        <w:t>等新兴</w:t>
      </w:r>
      <w:r>
        <w:rPr>
          <w:highlight w:val="red"/>
          <w:lang w:eastAsia="zh-CN"/>
        </w:rPr>
        <w:t>视频物联</w:t>
      </w:r>
      <w:r>
        <w:rPr>
          <w:lang w:eastAsia="zh-CN"/>
        </w:rPr>
        <w:t>业务。公司将持续整合</w:t>
      </w:r>
      <w:r>
        <w:rPr>
          <w:highlight w:val="red"/>
          <w:lang w:eastAsia="zh-CN"/>
        </w:rPr>
        <w:t>人工智能</w:t>
      </w:r>
      <w:r>
        <w:rPr>
          <w:lang w:eastAsia="zh-CN"/>
        </w:rPr>
        <w:t>、</w:t>
      </w:r>
      <w:r>
        <w:rPr>
          <w:highlight w:val="red"/>
          <w:lang w:eastAsia="zh-CN"/>
        </w:rPr>
        <w:t>云计算</w:t>
      </w:r>
      <w:r>
        <w:rPr>
          <w:lang w:eastAsia="zh-CN"/>
        </w:rPr>
        <w:t>和</w:t>
      </w:r>
      <w:r>
        <w:rPr>
          <w:highlight w:val="red"/>
          <w:lang w:eastAsia="zh-CN"/>
        </w:rPr>
        <w:t>大数据</w:t>
      </w:r>
      <w:r>
        <w:rPr>
          <w:lang w:eastAsia="zh-CN"/>
        </w:rPr>
        <w:t>、</w:t>
      </w:r>
      <w:r>
        <w:rPr>
          <w:highlight w:val="red"/>
          <w:lang w:eastAsia="zh-CN"/>
        </w:rPr>
        <w:t>物联网</w:t>
      </w:r>
      <w:r>
        <w:rPr>
          <w:lang w:eastAsia="zh-CN"/>
        </w:rPr>
        <w:t>等资源，不断探索其在</w:t>
      </w:r>
      <w:r>
        <w:rPr>
          <w:highlight w:val="red"/>
          <w:lang w:eastAsia="zh-CN"/>
        </w:rPr>
        <w:t>视频物联网</w:t>
      </w:r>
      <w:r>
        <w:rPr>
          <w:lang w:eastAsia="zh-CN"/>
        </w:rPr>
        <w:t>领域的应用。公司未来将继续围绕</w:t>
      </w:r>
      <w:r>
        <w:rPr>
          <w:highlight w:val="red"/>
          <w:lang w:eastAsia="zh-CN"/>
        </w:rPr>
        <w:t>视频</w:t>
      </w:r>
      <w:r>
        <w:rPr>
          <w:lang w:eastAsia="zh-CN"/>
        </w:rPr>
        <w:t>业务探索不同的业务模式，从创新业务中挖掘新的增长点。7、围绕业务与流程痛点，深化管理改进，提升运营效率，增强为客户持续创造价值的能力公司将继续推进面向为客户创造价值的业务变革和管理优化，进一步打通</w:t>
      </w:r>
      <w:r>
        <w:rPr>
          <w:highlight w:val="red"/>
          <w:lang w:eastAsia="zh-CN"/>
        </w:rPr>
        <w:t>LTC</w:t>
      </w:r>
      <w:r>
        <w:rPr>
          <w:lang w:eastAsia="zh-CN"/>
        </w:rPr>
        <w:t>/</w:t>
      </w:r>
      <w:r>
        <w:rPr>
          <w:highlight w:val="red"/>
          <w:lang w:eastAsia="zh-CN"/>
        </w:rPr>
        <w:t>IPD</w:t>
      </w:r>
      <w:r>
        <w:rPr>
          <w:lang w:eastAsia="zh-CN"/>
        </w:rPr>
        <w:t>/</w:t>
      </w:r>
      <w:r>
        <w:rPr>
          <w:highlight w:val="red"/>
          <w:lang w:eastAsia="zh-CN"/>
        </w:rPr>
        <w:t>ISD</w:t>
      </w:r>
      <w:r>
        <w:rPr>
          <w:lang w:eastAsia="zh-CN"/>
        </w:rPr>
        <w:t>/</w:t>
      </w:r>
      <w:r>
        <w:rPr>
          <w:highlight w:val="red"/>
          <w:lang w:eastAsia="zh-CN"/>
        </w:rPr>
        <w:t>ITR</w:t>
      </w:r>
      <w:r>
        <w:rPr>
          <w:lang w:eastAsia="zh-CN"/>
        </w:rPr>
        <w:t>等流程，实现端到端流程体系的高效运作。面向一线打通</w:t>
      </w:r>
      <w:r>
        <w:rPr>
          <w:highlight w:val="red"/>
          <w:lang w:eastAsia="zh-CN"/>
        </w:rPr>
        <w:t>LTC</w:t>
      </w:r>
      <w:r>
        <w:rPr>
          <w:lang w:eastAsia="zh-CN"/>
        </w:rPr>
        <w:t>业务流程，强化对渠道和项目的管理，提升效率和效益。通过</w:t>
      </w:r>
      <w:r>
        <w:rPr>
          <w:highlight w:val="red"/>
          <w:lang w:eastAsia="zh-CN"/>
        </w:rPr>
        <w:t>IPD</w:t>
      </w:r>
      <w:r>
        <w:rPr>
          <w:lang w:eastAsia="zh-CN"/>
        </w:rPr>
        <w:t>，对准典型客户典型场景强化市场洞察，做实需求管理，增强产品投入准确性和研发有效性。通过</w:t>
      </w:r>
      <w:r>
        <w:rPr>
          <w:highlight w:val="red"/>
          <w:lang w:eastAsia="zh-CN"/>
        </w:rPr>
        <w:t>ISD</w:t>
      </w:r>
      <w:r>
        <w:rPr>
          <w:lang w:eastAsia="zh-CN"/>
        </w:rPr>
        <w:t>，强化客户交付和服务能力支撑，进一步提升整体交付效率。通过构建端到端的</w:t>
      </w:r>
      <w:r>
        <w:rPr>
          <w:highlight w:val="red"/>
          <w:lang w:eastAsia="zh-CN"/>
        </w:rPr>
        <w:t>ITR</w:t>
      </w:r>
      <w:r w:rsidRPr="00336117">
        <w:rPr>
          <w:lang w:eastAsia="zh-CN"/>
        </w:rPr>
        <w:t>管理体系，拉通公</w:t>
      </w:r>
      <w:r>
        <w:rPr>
          <w:lang w:eastAsia="zh-CN"/>
        </w:rPr>
        <w:t>司各级技术服务组织，明确国</w:t>
      </w:r>
      <w:r>
        <w:rPr>
          <w:lang w:eastAsia="zh-CN"/>
        </w:rPr>
        <w:lastRenderedPageBreak/>
        <w:t>内</w:t>
      </w:r>
      <w:r w:rsidRPr="00336117">
        <w:rPr>
          <w:lang w:eastAsia="zh-CN"/>
        </w:rPr>
        <w:t>外售前/售中/售后问题的解决流程。8、进一步完善人才激励体系和企业文化建设公司将坚持以“客户为中心、以奋斗者为本”的企业文化，构建企业发展的</w:t>
      </w:r>
      <w:r>
        <w:rPr>
          <w:lang w:eastAsia="zh-CN"/>
        </w:rPr>
        <w:t>核心动力。公司始终坚持“以奋斗者为本、与奋斗者共赢”的价值导向，持续优化绩效评价与薪酬分配体系，构建短期与长期激励并举的多样化激励措施，使高绩效人才获得可持续性的薪酬与精神激励。十、接待调研、沟通、采访等活动1、报告期内接待调研、沟通、采访等活动登记表√适用□不适用接待时间接待方式接待对象类型调研的基本情况索引2018年01月10日实地调研机构详见巨潮资讯网（http://www.cninfo.com.cn）投资者关系活动表2018年01月11日实地调研机构详见巨潮资讯网（http://www.cninfo.com.cn）投资者关系活动表2018年01月26日实地调研机构详见巨潮资讯网（http://www.cninfo.com.cn）投资者关系活动表2018年01月29日实地调研机构详见巨潮资讯网（http://www.cninfo.com.cn）投资者关系活动表2018年01月30日实地调研机构详见巨潮资讯网（http://www.cninfo.com.cn）投资者关系活动表2018年03月14日实地调研机构详见巨潮资讯网（http://www.cninfo.com.cn）投资者关系活动表2018年03月15日实地调研机构详见巨潮资讯网（http://www.cninfo.com.cn）投资者关系活动表2018年03月19日实地调研机构详见巨潮资讯网（http://www.cninfo.com.cn）投资者关系活动表2018年03月21日实地调研机构详见巨潮资讯网（http://www.cninfo.com.cn）投资者关系活动表2018年03月26日实地调研机构详见巨潮资讯网（http://www.cninfo.com.cn）投资者关系活动表2018年04月27日实地调研机构、个人详见巨潮资讯网（http://www.cninfo.com.cn）投资者关系活动表2018年05月08日实地调研机构详见巨潮资讯网（http://www.cninfo.com.cn）投资者关系活动表2018年05月09日实地调研机构详见巨潮资讯网（http://www.cninfo.com.cn）投资者关系活动表2018年05月10日实地调研机构详见巨潮资讯网（http://www.cninfo.com.cn）投资者关系活动表2018年05月11日实地调研机构详见巨潮资讯网（http://www.cninfo.com.cn）投资者关系活动表2018年05月17日实地调研机构详见巨潮资讯网（http://www.cninfo.com.cn）投资者关系活动表2018年05月18日实地调研机构详见巨潮资讯网（http://www.cninfo.com.cn）投资者关系活动表2018年05月30日实地调研机构详见巨潮资讯网（http://www.cninfo.com.cn）投资者关系活动表2018年05月31日实地调研、电话沟通机构详见巨潮资讯网（http://www.cninfo.com.cn）投资者关系活动表2018年06月06日实地调研机构详见巨潮资讯网（http://www.cninfo.com.cn）投资者关系活动表2018年06月07日实地调研、电话沟通机构详见巨潮资讯网（http://www.cninfo.com.cn）投资者关系活动表2018年06月19日实地调研机构详见巨潮资讯网（http://www.cninfo.com.cn）投资者关系活动表2018年06月20日实地调研机构详见巨潮资讯网（http://www.cninfo.com.cn）投资者关系活动表2018年06月26日实地调研、电话沟通机构详见巨潮资讯网（http://www.cninfo.com.cn）投资者关系活动表2018年06月27日电话沟通机构详见巨潮资讯网（http://www.cninfo.com.cn）投资者关系活动表2018年07月02日实地调研机构详见巨潮资讯网（http://www.cninfo.com.cn）投资者关系活动表2018年07月08日电话沟通机构、个人详见巨潮资讯网（http://www.cninfo.com.cn）投资者关系活动表2018年07月17日实地调研机构详见巨潮资讯网（http://www.cninfo.com.cn）投资者关</w:t>
      </w:r>
      <w:r>
        <w:rPr>
          <w:lang w:eastAsia="zh-CN"/>
        </w:rPr>
        <w:lastRenderedPageBreak/>
        <w:t>系活动表2018年07月18日实地调研机构详见巨潮资讯网（http://www.cninfo.com.cn）投资者关系活动表2018年08月23日实地调研机构详见巨潮资讯网（http://www.cninfo.com.cn）投资者关系活动表2018年08月29日实地调研机构详见巨潮资讯网（http://www.cninfo.com.cn）投资者关系活动表2018年08月30日实地调研机构详见巨潮资讯网（http://www.cninfo.com.cn）投资者关系活动表2018年09月06日实地调研机构详见巨潮资讯网（http://www.cninfo.com.cn）投资者关系活动表2018年09月07日实地调研机构详见巨潮资讯网（http://www.cninfo.com.cn）投资者关系活动表2018年09月12日实地调研机构详见巨潮资讯网（http://www.cninfo.com.cn）投资者关系活动表2018年09月13日实地调研机构详见巨潮资讯网（http://www.cninfo.com.cn）投资者关系活动表2018年09月14日实地调研机构详见巨潮资讯网（http://www.cninfo.com.cn）投资者关系活动表2018年09月18日实地调研机构详见巨潮资讯网（http://www.cninfo.com.cn）投资者关系活动表2018年09月19日实地调研机构详见巨潮资讯网（http://www.cninfo.com.cn）投资者关系活动表2018年09月20日实地调研机构详见巨潮资讯网（http://www.cninfo.com.cn）投资者关系活动表2018年09月26日实地调研机构详见巨潮资讯网（http://www.cninfo.com.cn）投资者关系活动表2018年09月27日实地调研机构详见巨潮资讯网（http://www.cninfo.com.cn）投资者关系活动表2018年10月26日实地调研机构、个人详见巨潮资讯网（http://www.cninfo.com.cn）投资者关系活动表2018年10月31日实地调研机构详见巨潮资讯网（http://www.cninfo.com.cn）投资者关系活动表2018年11月01日实地调研机构详见巨潮资讯网（http://www.cninfo.com.cn）投资者关系活动表2018年11月19日实地调研机构详见巨潮资讯网（http://www.cninfo.com.cn）投资者关系活动表2018年11月20日实地调研机构详见巨潮资讯网（http://www.cninfo.com.cn）投资者关系活动表2018年11月21日实地调研机构详见巨潮资讯网（http://www.cninfo.com.cn）投资者关系活动表2018年11月29日实地调研机构详见巨潮资讯网（http://www.cninfo.com.cn）投资者关系活动表2018年11月30日实地调研机构详见巨潮资讯网（http://www.cninfo.com.cn）投资者关系活动表2018年12月03日实地调研机构详见巨潮资讯网（http://www.cninfo.com.cn）投资者关系活动表2018年12月10日实地调研机构详见巨潮资讯网（http://www.cninfo.com.cn）投资者关系活动表2018年12月11日实地调研机构详见巨潮资讯网（http://www.cninfo.com.cn）投资者关系活动表2018年12月12日实地调研机构详见巨潮资讯网（http://www.cninfo.com.cn）投资者关系活动表2018年12月17日实地调研机构详见巨潮资讯网（http://www.cninfo.com.cn）投资者关系活动表2018年12月18日实地调研机构详见巨潮资讯网（http://www.cninfo.com.cn）投资者关系活动表2018年12月19日实地调研机构详见巨潮资讯网（http://www.cninfo.com.cn）投资者关系活动表</w:t>
      </w:r>
    </w:p>
    <w:sectPr w:rsidR="0000374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00381" w14:textId="77777777" w:rsidR="007B1935" w:rsidRDefault="007B1935">
      <w:pPr>
        <w:spacing w:line="240" w:lineRule="auto"/>
      </w:pPr>
      <w:r>
        <w:separator/>
      </w:r>
    </w:p>
  </w:endnote>
  <w:endnote w:type="continuationSeparator" w:id="0">
    <w:p w14:paraId="2F51E87B" w14:textId="77777777" w:rsidR="007B1935" w:rsidRDefault="007B19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9DD0B" w14:textId="77777777" w:rsidR="007B1935" w:rsidRDefault="007B1935">
      <w:pPr>
        <w:spacing w:after="0"/>
      </w:pPr>
      <w:r>
        <w:separator/>
      </w:r>
    </w:p>
  </w:footnote>
  <w:footnote w:type="continuationSeparator" w:id="0">
    <w:p w14:paraId="5EB31858" w14:textId="77777777" w:rsidR="007B1935" w:rsidRDefault="007B193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307439662">
    <w:abstractNumId w:val="1"/>
  </w:num>
  <w:num w:numId="2" w16cid:durableId="897939886">
    <w:abstractNumId w:val="4"/>
  </w:num>
  <w:num w:numId="3" w16cid:durableId="817453132">
    <w:abstractNumId w:val="5"/>
  </w:num>
  <w:num w:numId="4" w16cid:durableId="1146774881">
    <w:abstractNumId w:val="2"/>
  </w:num>
  <w:num w:numId="5" w16cid:durableId="1845243785">
    <w:abstractNumId w:val="0"/>
  </w:num>
  <w:num w:numId="6" w16cid:durableId="17067102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ZWE3MmMyOWNiOTQ2NzAzYmU0ZjM2NzJiODRkNTA3MmMifQ=="/>
  </w:docVars>
  <w:rsids>
    <w:rsidRoot w:val="00B47730"/>
    <w:rsid w:val="00003748"/>
    <w:rsid w:val="00034616"/>
    <w:rsid w:val="0006063C"/>
    <w:rsid w:val="0015074B"/>
    <w:rsid w:val="0029639D"/>
    <w:rsid w:val="00326F90"/>
    <w:rsid w:val="00336117"/>
    <w:rsid w:val="007B1935"/>
    <w:rsid w:val="00AA1D8D"/>
    <w:rsid w:val="00B47730"/>
    <w:rsid w:val="00CB0664"/>
    <w:rsid w:val="00FC693F"/>
    <w:rsid w:val="526A1A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51A19B8"/>
  <w14:defaultImageDpi w14:val="300"/>
  <w15:docId w15:val="{CB10F6EC-1629-46F5-B0E7-B8C3F7884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lsdException w:name="toa heading" w:semiHidden="1" w:unhideWhenUsed="1"/>
    <w:lsdException w:name="List" w:unhideWhenUsed="1"/>
    <w:lsdException w:name="List Bullet" w:unhideWhenUsed="1"/>
    <w:lsdException w:name="List Number" w:unhideWhenUsed="1"/>
    <w:lsdException w:name="List 2" w:unhideWhenUsed="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lsdException w:name="Body Text Indent" w:semiHidden="1" w:unhideWhenUsed="1"/>
    <w:lsdException w:name="List Continue" w:unhideWhenUsed="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qFormat="1"/>
    <w:lsdException w:name="Light List" w:uiPriority="61" w:qFormat="1"/>
    <w:lsdException w:name="Light Grid" w:uiPriority="62" w:qFormat="1"/>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qFormat="1"/>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qFormat="1"/>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qFormat="1"/>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macro"/>
    <w:link w:val="a6"/>
    <w:uiPriority w:val="99"/>
    <w:unhideWhenUsed/>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paragraph" w:styleId="33">
    <w:name w:val="List 3"/>
    <w:basedOn w:val="a1"/>
    <w:uiPriority w:val="99"/>
    <w:unhideWhenUsed/>
    <w:pPr>
      <w:ind w:left="1080" w:hanging="360"/>
      <w:contextualSpacing/>
    </w:pPr>
  </w:style>
  <w:style w:type="paragraph" w:styleId="2">
    <w:name w:val="List Number 2"/>
    <w:basedOn w:val="a1"/>
    <w:uiPriority w:val="99"/>
    <w:unhideWhenUsed/>
    <w:pPr>
      <w:numPr>
        <w:numId w:val="1"/>
      </w:numPr>
      <w:contextualSpacing/>
    </w:pPr>
  </w:style>
  <w:style w:type="paragraph" w:styleId="a">
    <w:name w:val="List Number"/>
    <w:basedOn w:val="a1"/>
    <w:uiPriority w:val="99"/>
    <w:unhideWhenUsed/>
    <w:pPr>
      <w:numPr>
        <w:numId w:val="2"/>
      </w:numPr>
      <w:contextualSpacing/>
    </w:p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paragraph" w:styleId="a0">
    <w:name w:val="List Bullet"/>
    <w:basedOn w:val="a1"/>
    <w:uiPriority w:val="99"/>
    <w:unhideWhenUsed/>
    <w:pPr>
      <w:numPr>
        <w:numId w:val="3"/>
      </w:numPr>
      <w:contextualSpacing/>
    </w:pPr>
  </w:style>
  <w:style w:type="paragraph" w:styleId="34">
    <w:name w:val="Body Text 3"/>
    <w:basedOn w:val="a1"/>
    <w:link w:val="35"/>
    <w:uiPriority w:val="99"/>
    <w:unhideWhenUsed/>
    <w:pPr>
      <w:spacing w:after="120"/>
    </w:pPr>
    <w:rPr>
      <w:sz w:val="16"/>
      <w:szCs w:val="16"/>
    </w:rPr>
  </w:style>
  <w:style w:type="paragraph" w:styleId="30">
    <w:name w:val="List Bullet 3"/>
    <w:basedOn w:val="a1"/>
    <w:uiPriority w:val="99"/>
    <w:unhideWhenUsed/>
    <w:pPr>
      <w:numPr>
        <w:numId w:val="4"/>
      </w:numPr>
      <w:contextualSpacing/>
    </w:pPr>
  </w:style>
  <w:style w:type="paragraph" w:styleId="a8">
    <w:name w:val="Body Text"/>
    <w:basedOn w:val="a1"/>
    <w:link w:val="a9"/>
    <w:uiPriority w:val="99"/>
    <w:unhideWhenUsed/>
    <w:pPr>
      <w:spacing w:after="120"/>
    </w:pPr>
  </w:style>
  <w:style w:type="paragraph" w:styleId="3">
    <w:name w:val="List Number 3"/>
    <w:basedOn w:val="a1"/>
    <w:uiPriority w:val="99"/>
    <w:unhideWhenUsed/>
    <w:pPr>
      <w:numPr>
        <w:numId w:val="5"/>
      </w:numPr>
      <w:contextualSpacing/>
    </w:pPr>
  </w:style>
  <w:style w:type="paragraph" w:styleId="23">
    <w:name w:val="List 2"/>
    <w:basedOn w:val="a1"/>
    <w:uiPriority w:val="99"/>
    <w:unhideWhenUsed/>
    <w:pPr>
      <w:ind w:left="720" w:hanging="360"/>
      <w:contextualSpacing/>
    </w:pPr>
  </w:style>
  <w:style w:type="paragraph" w:styleId="aa">
    <w:name w:val="List Continue"/>
    <w:basedOn w:val="a1"/>
    <w:uiPriority w:val="99"/>
    <w:unhideWhenUsed/>
    <w:pPr>
      <w:spacing w:after="120"/>
      <w:ind w:left="360"/>
      <w:contextualSpacing/>
    </w:pPr>
  </w:style>
  <w:style w:type="paragraph" w:styleId="20">
    <w:name w:val="List Bullet 2"/>
    <w:basedOn w:val="a1"/>
    <w:uiPriority w:val="99"/>
    <w:unhideWhenUsed/>
    <w:pPr>
      <w:numPr>
        <w:numId w:val="6"/>
      </w:numPr>
      <w:contextualSpacing/>
    </w:pPr>
  </w:style>
  <w:style w:type="paragraph" w:styleId="ab">
    <w:name w:val="footer"/>
    <w:basedOn w:val="a1"/>
    <w:link w:val="ac"/>
    <w:uiPriority w:val="99"/>
    <w:unhideWhenUsed/>
    <w:pPr>
      <w:tabs>
        <w:tab w:val="center" w:pos="4680"/>
        <w:tab w:val="right" w:pos="9360"/>
      </w:tabs>
      <w:spacing w:after="0" w:line="240" w:lineRule="auto"/>
    </w:pPr>
  </w:style>
  <w:style w:type="paragraph" w:styleId="ad">
    <w:name w:val="header"/>
    <w:basedOn w:val="a1"/>
    <w:link w:val="ae"/>
    <w:uiPriority w:val="99"/>
    <w:unhideWhenUsed/>
    <w:pPr>
      <w:tabs>
        <w:tab w:val="center" w:pos="4680"/>
        <w:tab w:val="right" w:pos="9360"/>
      </w:tabs>
      <w:spacing w:after="0" w:line="240" w:lineRule="auto"/>
    </w:pPr>
  </w:style>
  <w:style w:type="paragraph" w:styleId="af">
    <w:name w:val="Subtitle"/>
    <w:basedOn w:val="a1"/>
    <w:next w:val="a1"/>
    <w:link w:val="af0"/>
    <w:uiPriority w:val="11"/>
    <w:qFormat/>
    <w:rPr>
      <w:rFonts w:asciiTheme="majorHAnsi" w:eastAsiaTheme="majorEastAsia" w:hAnsiTheme="majorHAnsi" w:cstheme="majorBidi"/>
      <w:i/>
      <w:iCs/>
      <w:color w:val="4F81BD" w:themeColor="accent1"/>
      <w:spacing w:val="15"/>
      <w:sz w:val="24"/>
      <w:szCs w:val="24"/>
    </w:rPr>
  </w:style>
  <w:style w:type="paragraph" w:styleId="af1">
    <w:name w:val="List"/>
    <w:basedOn w:val="a1"/>
    <w:uiPriority w:val="99"/>
    <w:unhideWhenUsed/>
    <w:pPr>
      <w:ind w:left="360" w:hanging="360"/>
      <w:contextualSpacing/>
    </w:pPr>
  </w:style>
  <w:style w:type="paragraph" w:styleId="24">
    <w:name w:val="Body Text 2"/>
    <w:basedOn w:val="a1"/>
    <w:link w:val="25"/>
    <w:uiPriority w:val="99"/>
    <w:unhideWhenUsed/>
    <w:pPr>
      <w:spacing w:after="120" w:line="480" w:lineRule="auto"/>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f2">
    <w:name w:val="Title"/>
    <w:basedOn w:val="a1"/>
    <w:next w:val="a1"/>
    <w:link w:val="af3"/>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4">
    <w:name w:val="Table Grid"/>
    <w:basedOn w:val="a3"/>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Light Shading"/>
    <w:basedOn w:val="a3"/>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qFormat/>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qFormat/>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qFormat/>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6">
    <w:name w:val="Light List"/>
    <w:basedOn w:val="a3"/>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7">
    <w:name w:val="Light Grid"/>
    <w:basedOn w:val="a3"/>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8">
    <w:name w:val="Dark List"/>
    <w:basedOn w:val="a3"/>
    <w:uiPriority w:val="70"/>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9">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a">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b">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afc">
    <w:name w:val="Strong"/>
    <w:basedOn w:val="a2"/>
    <w:uiPriority w:val="22"/>
    <w:qFormat/>
    <w:rPr>
      <w:b/>
      <w:bCs/>
    </w:rPr>
  </w:style>
  <w:style w:type="character" w:styleId="afd">
    <w:name w:val="Emphasis"/>
    <w:basedOn w:val="a2"/>
    <w:uiPriority w:val="20"/>
    <w:qFormat/>
    <w:rPr>
      <w:i/>
      <w:iCs/>
    </w:rPr>
  </w:style>
  <w:style w:type="character" w:customStyle="1" w:styleId="ae">
    <w:name w:val="页眉 字符"/>
    <w:basedOn w:val="a2"/>
    <w:link w:val="ad"/>
    <w:uiPriority w:val="99"/>
    <w:qFormat/>
  </w:style>
  <w:style w:type="character" w:customStyle="1" w:styleId="ac">
    <w:name w:val="页脚 字符"/>
    <w:basedOn w:val="a2"/>
    <w:link w:val="ab"/>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Pr>
      <w:rFonts w:asciiTheme="majorHAnsi" w:eastAsiaTheme="majorEastAsia" w:hAnsiTheme="majorHAnsi" w:cstheme="majorBidi"/>
      <w:b/>
      <w:bCs/>
      <w:color w:val="4F81BD" w:themeColor="accent1"/>
    </w:rPr>
  </w:style>
  <w:style w:type="character" w:customStyle="1" w:styleId="af3">
    <w:name w:val="标题 字符"/>
    <w:basedOn w:val="a2"/>
    <w:link w:val="af2"/>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0">
    <w:name w:val="副标题 字符"/>
    <w:basedOn w:val="a2"/>
    <w:link w:val="af"/>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9">
    <w:name w:val="正文文本 字符"/>
    <w:basedOn w:val="a2"/>
    <w:link w:val="a8"/>
    <w:uiPriority w:val="99"/>
  </w:style>
  <w:style w:type="character" w:customStyle="1" w:styleId="25">
    <w:name w:val="正文文本 2 字符"/>
    <w:basedOn w:val="a2"/>
    <w:link w:val="24"/>
    <w:uiPriority w:val="99"/>
  </w:style>
  <w:style w:type="character" w:customStyle="1" w:styleId="35">
    <w:name w:val="正文文本 3 字符"/>
    <w:basedOn w:val="a2"/>
    <w:link w:val="34"/>
    <w:uiPriority w:val="99"/>
    <w:rPr>
      <w:sz w:val="16"/>
      <w:szCs w:val="16"/>
    </w:rPr>
  </w:style>
  <w:style w:type="character" w:customStyle="1" w:styleId="a6">
    <w:name w:val="宏文本 字符"/>
    <w:basedOn w:val="a2"/>
    <w:link w:val="a5"/>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8</Pages>
  <Words>2098</Words>
  <Characters>11962</Characters>
  <Application>Microsoft Office Word</Application>
  <DocSecurity>0</DocSecurity>
  <Lines>99</Lines>
  <Paragraphs>28</Paragraphs>
  <ScaleCrop>false</ScaleCrop>
  <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2022-07-15T14:44:00Z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6F229EEB55D844C1BD130AB82B22BEFF</vt:lpwstr>
  </property>
</Properties>
</file>