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29CD" w14:textId="77777777" w:rsidR="00AB6C4C" w:rsidRDefault="00000000">
      <w:pPr>
        <w:rPr>
          <w:lang w:eastAsia="zh-CN"/>
        </w:rPr>
      </w:pPr>
      <w:r>
        <w:rPr>
          <w:lang w:eastAsia="zh-CN"/>
        </w:rPr>
        <w:t>一、概述2012年，受国外消费低迷和纺织行业外</w:t>
      </w:r>
      <w:proofErr w:type="gramStart"/>
      <w:r>
        <w:rPr>
          <w:lang w:eastAsia="zh-CN"/>
        </w:rPr>
        <w:t>单转移</w:t>
      </w:r>
      <w:proofErr w:type="gramEnd"/>
      <w:r>
        <w:rPr>
          <w:lang w:eastAsia="zh-CN"/>
        </w:rPr>
        <w:t>的影响，</w:t>
      </w:r>
      <w:r>
        <w:rPr>
          <w:highlight w:val="red"/>
          <w:lang w:eastAsia="zh-CN"/>
        </w:rPr>
        <w:t>氨纶</w:t>
      </w:r>
      <w:r>
        <w:rPr>
          <w:lang w:eastAsia="zh-CN"/>
        </w:rPr>
        <w:t>行业持续低迷、销售价格低位徘徊，全行业陷入亏损局面。为扭转困境，公司不断优化产品结构、完善市场布局、扩大直销比例，全年</w:t>
      </w:r>
      <w:proofErr w:type="gramStart"/>
      <w:r>
        <w:rPr>
          <w:lang w:eastAsia="zh-CN"/>
        </w:rPr>
        <w:t>纽</w:t>
      </w:r>
      <w:proofErr w:type="gramEnd"/>
      <w:r>
        <w:rPr>
          <w:lang w:eastAsia="zh-CN"/>
        </w:rPr>
        <w:t>士达®</w:t>
      </w:r>
      <w:r>
        <w:rPr>
          <w:highlight w:val="red"/>
          <w:lang w:eastAsia="zh-CN"/>
        </w:rPr>
        <w:t>纤维</w:t>
      </w:r>
      <w:r>
        <w:rPr>
          <w:lang w:eastAsia="zh-CN"/>
        </w:rPr>
        <w:t>开机率、产销率等指标在业内处于领先水平，但由于市场因素制约，销售价格同比较低，盈利能力受到制约。随着全球经济形势的持续恶化，</w:t>
      </w:r>
      <w:r>
        <w:rPr>
          <w:highlight w:val="red"/>
          <w:lang w:eastAsia="zh-CN"/>
        </w:rPr>
        <w:t>间位</w:t>
      </w:r>
      <w:proofErr w:type="gramStart"/>
      <w:r>
        <w:rPr>
          <w:highlight w:val="red"/>
          <w:lang w:eastAsia="zh-CN"/>
        </w:rPr>
        <w:t>芳纶</w:t>
      </w:r>
      <w:r>
        <w:rPr>
          <w:lang w:eastAsia="zh-CN"/>
        </w:rPr>
        <w:t>在</w:t>
      </w:r>
      <w:r>
        <w:rPr>
          <w:highlight w:val="red"/>
          <w:lang w:eastAsia="zh-CN"/>
        </w:rPr>
        <w:t>过滤</w:t>
      </w:r>
      <w:proofErr w:type="gramEnd"/>
      <w:r>
        <w:rPr>
          <w:lang w:eastAsia="zh-CN"/>
        </w:rPr>
        <w:t>领域的需求空间大大压缩，国内外竞争逐步加剧，产品出口不断下滑。为应对这一局面，公司大力实</w:t>
      </w:r>
      <w:r w:rsidRPr="008E78FE">
        <w:rPr>
          <w:lang w:eastAsia="zh-CN"/>
        </w:rPr>
        <w:t>施标准化带动、专业化管理战略，通过</w:t>
      </w:r>
      <w:r>
        <w:rPr>
          <w:lang w:eastAsia="zh-CN"/>
        </w:rPr>
        <w:t>产业链建设及集团消费、项目合作等方式，积极开拓</w:t>
      </w:r>
      <w:r>
        <w:rPr>
          <w:highlight w:val="red"/>
          <w:lang w:eastAsia="zh-CN"/>
        </w:rPr>
        <w:t>防护</w:t>
      </w:r>
      <w:r>
        <w:rPr>
          <w:lang w:eastAsia="zh-CN"/>
        </w:rPr>
        <w:t>市场，国内外</w:t>
      </w:r>
      <w:r>
        <w:rPr>
          <w:highlight w:val="red"/>
          <w:lang w:eastAsia="zh-CN"/>
        </w:rPr>
        <w:t>防护</w:t>
      </w:r>
      <w:r>
        <w:rPr>
          <w:lang w:eastAsia="zh-CN"/>
        </w:rPr>
        <w:t>领域的用量均有所增长，在一定程度上减缓了</w:t>
      </w:r>
      <w:r>
        <w:rPr>
          <w:highlight w:val="red"/>
          <w:lang w:eastAsia="zh-CN"/>
        </w:rPr>
        <w:t>过滤</w:t>
      </w:r>
      <w:r>
        <w:rPr>
          <w:lang w:eastAsia="zh-CN"/>
        </w:rPr>
        <w:t>领域出口下降等因素对于公司业绩的冲击。对位</w:t>
      </w:r>
      <w:r>
        <w:rPr>
          <w:highlight w:val="red"/>
          <w:lang w:eastAsia="zh-CN"/>
        </w:rPr>
        <w:t>芳纶</w:t>
      </w:r>
      <w:r>
        <w:rPr>
          <w:lang w:eastAsia="zh-CN"/>
        </w:rPr>
        <w:t>方面，在实现连续稳定生产的基础上，开发出</w:t>
      </w:r>
      <w:r>
        <w:rPr>
          <w:highlight w:val="red"/>
          <w:lang w:eastAsia="zh-CN"/>
        </w:rPr>
        <w:t>高强</w:t>
      </w:r>
      <w:r>
        <w:rPr>
          <w:lang w:eastAsia="zh-CN"/>
        </w:rPr>
        <w:t>、</w:t>
      </w:r>
      <w:r>
        <w:rPr>
          <w:highlight w:val="red"/>
          <w:lang w:eastAsia="zh-CN"/>
        </w:rPr>
        <w:t>粗</w:t>
      </w:r>
      <w:proofErr w:type="gramStart"/>
      <w:r>
        <w:rPr>
          <w:highlight w:val="red"/>
          <w:lang w:eastAsia="zh-CN"/>
        </w:rPr>
        <w:t>旦</w:t>
      </w:r>
      <w:proofErr w:type="gramEnd"/>
      <w:r>
        <w:rPr>
          <w:lang w:eastAsia="zh-CN"/>
        </w:rPr>
        <w:t>及</w:t>
      </w:r>
      <w:r>
        <w:rPr>
          <w:highlight w:val="red"/>
          <w:lang w:eastAsia="zh-CN"/>
        </w:rPr>
        <w:t>捻线</w:t>
      </w:r>
      <w:r>
        <w:rPr>
          <w:lang w:eastAsia="zh-CN"/>
        </w:rPr>
        <w:t>等品种，性能指标得到较大提升，高端应用的比例逐步提高，品牌知名度在行业内初步形成，销量及客户数量均出现较大幅度的增长。但由于规模小、成本高等原因，泰普龙®</w:t>
      </w:r>
      <w:r>
        <w:rPr>
          <w:highlight w:val="red"/>
          <w:lang w:eastAsia="zh-CN"/>
        </w:rPr>
        <w:t>纤维</w:t>
      </w:r>
      <w:r>
        <w:rPr>
          <w:lang w:eastAsia="zh-CN"/>
        </w:rPr>
        <w:t>的产销量仍未达到盈亏平衡点。公司回顾总结前期披露的发展战略和经营计划在报告期内的进展情况公司制定的三大业务发展战略为：以相对稳定的国内市场占有率为目标，</w:t>
      </w:r>
      <w:r w:rsidRPr="008E78FE">
        <w:rPr>
          <w:lang w:eastAsia="zh-CN"/>
        </w:rPr>
        <w:t>以差别化经营为手段</w:t>
      </w:r>
      <w:r>
        <w:rPr>
          <w:lang w:eastAsia="zh-CN"/>
        </w:rPr>
        <w:t>，稳步发展</w:t>
      </w:r>
      <w:proofErr w:type="gramStart"/>
      <w:r>
        <w:rPr>
          <w:lang w:eastAsia="zh-CN"/>
        </w:rPr>
        <w:t>纽</w:t>
      </w:r>
      <w:proofErr w:type="gramEnd"/>
      <w:r>
        <w:rPr>
          <w:lang w:eastAsia="zh-CN"/>
        </w:rPr>
        <w:t>士达®业务；以提高</w:t>
      </w:r>
      <w:r>
        <w:rPr>
          <w:highlight w:val="red"/>
          <w:lang w:eastAsia="zh-CN"/>
        </w:rPr>
        <w:t>防护</w:t>
      </w:r>
      <w:r>
        <w:rPr>
          <w:lang w:eastAsia="zh-CN"/>
        </w:rPr>
        <w:t>等高端领域的全球市场占有率为目标，以</w:t>
      </w:r>
      <w:r w:rsidRPr="008E78FE">
        <w:rPr>
          <w:lang w:eastAsia="zh-CN"/>
        </w:rPr>
        <w:t>标准化带动和专业化服务为手段</w:t>
      </w:r>
      <w:r>
        <w:rPr>
          <w:lang w:eastAsia="zh-CN"/>
        </w:rPr>
        <w:t>，加快发展泰美达®业务；以赶超全球领先者为目标，以改进工艺和丰富品种为手段，不断提高泰普龙®的行业地位和盈利能力。为实现上述战略，公司年初制定的经营思路为：深入贯彻落实科学发展观，以效益为中心，全面</w:t>
      </w:r>
      <w:r w:rsidRPr="008E78FE">
        <w:rPr>
          <w:lang w:eastAsia="zh-CN"/>
        </w:rPr>
        <w:t>实施差别化战略，大力推行标准化带动和终端拉动战略，</w:t>
      </w:r>
      <w:r>
        <w:rPr>
          <w:lang w:eastAsia="zh-CN"/>
        </w:rPr>
        <w:t>努力形成高端产品比例不断扩大、竞争优势不断增强、核心竞争力不断提升的新局面，力争</w:t>
      </w:r>
      <w:r>
        <w:rPr>
          <w:highlight w:val="red"/>
          <w:lang w:eastAsia="zh-CN"/>
        </w:rPr>
        <w:t>氨纶</w:t>
      </w:r>
      <w:r>
        <w:rPr>
          <w:lang w:eastAsia="zh-CN"/>
        </w:rPr>
        <w:t>、</w:t>
      </w:r>
      <w:r>
        <w:rPr>
          <w:highlight w:val="red"/>
          <w:lang w:eastAsia="zh-CN"/>
        </w:rPr>
        <w:t>间位芳纶</w:t>
      </w:r>
      <w:r>
        <w:rPr>
          <w:lang w:eastAsia="zh-CN"/>
        </w:rPr>
        <w:t>、</w:t>
      </w:r>
      <w:r>
        <w:rPr>
          <w:highlight w:val="red"/>
          <w:lang w:eastAsia="zh-CN"/>
        </w:rPr>
        <w:t>对位</w:t>
      </w:r>
      <w:proofErr w:type="gramStart"/>
      <w:r>
        <w:rPr>
          <w:highlight w:val="red"/>
          <w:lang w:eastAsia="zh-CN"/>
        </w:rPr>
        <w:t>芳纶</w:t>
      </w:r>
      <w:r>
        <w:rPr>
          <w:lang w:eastAsia="zh-CN"/>
        </w:rPr>
        <w:t>的产销</w:t>
      </w:r>
      <w:proofErr w:type="gramEnd"/>
      <w:r>
        <w:rPr>
          <w:lang w:eastAsia="zh-CN"/>
        </w:rPr>
        <w:t>量及市场占有率稳步增长。报告期内，上述经营目标基本完成，但由于美欧等经济体工业活动的萧条，</w:t>
      </w:r>
      <w:r>
        <w:rPr>
          <w:highlight w:val="red"/>
          <w:lang w:eastAsia="zh-CN"/>
        </w:rPr>
        <w:t>间位</w:t>
      </w:r>
      <w:proofErr w:type="gramStart"/>
      <w:r>
        <w:rPr>
          <w:highlight w:val="red"/>
          <w:lang w:eastAsia="zh-CN"/>
        </w:rPr>
        <w:t>芳纶</w:t>
      </w:r>
      <w:r>
        <w:rPr>
          <w:lang w:eastAsia="zh-CN"/>
        </w:rPr>
        <w:t>的出口</w:t>
      </w:r>
      <w:proofErr w:type="gramEnd"/>
      <w:r>
        <w:rPr>
          <w:lang w:eastAsia="zh-CN"/>
        </w:rPr>
        <w:t>量出现较大幅度的下滑，泰美达®的产、销量离预定目标尚有差距。10公司实际经营</w:t>
      </w:r>
      <w:proofErr w:type="gramStart"/>
      <w:r>
        <w:rPr>
          <w:lang w:eastAsia="zh-CN"/>
        </w:rPr>
        <w:t>业绩较曾公开</w:t>
      </w:r>
      <w:proofErr w:type="gramEnd"/>
      <w:r>
        <w:rPr>
          <w:lang w:eastAsia="zh-CN"/>
        </w:rPr>
        <w:t>披露过的本年度盈利预测低于或高于20%以上的差异原因</w:t>
      </w:r>
      <w:r>
        <w:rPr>
          <w:rFonts w:hint="eastAsia"/>
          <w:lang w:eastAsia="zh-CN"/>
        </w:rPr>
        <w:t>☑</w:t>
      </w:r>
      <w:r>
        <w:rPr>
          <w:lang w:eastAsia="zh-CN"/>
        </w:rPr>
        <w:t>适用√不适用2、收入说明报告期内，公司营业收入主要来源于</w:t>
      </w:r>
      <w:proofErr w:type="gramStart"/>
      <w:r>
        <w:rPr>
          <w:lang w:eastAsia="zh-CN"/>
        </w:rPr>
        <w:t>纽</w:t>
      </w:r>
      <w:proofErr w:type="gramEnd"/>
      <w:r>
        <w:rPr>
          <w:lang w:eastAsia="zh-CN"/>
        </w:rPr>
        <w:t>士达®、泰美达®、泰普龙®三大主营业务，主营业务收入占比为97.43%，与上年比无明显变化。公司实物销售收入是否大于劳务收入√是□</w:t>
      </w:r>
      <w:proofErr w:type="gramStart"/>
      <w:r>
        <w:rPr>
          <w:lang w:eastAsia="zh-CN"/>
        </w:rPr>
        <w:t>否行业</w:t>
      </w:r>
      <w:proofErr w:type="gramEnd"/>
      <w:r>
        <w:rPr>
          <w:lang w:eastAsia="zh-CN"/>
        </w:rPr>
        <w:t>分类项目2012年2011年同比增减（%）销售量30,798.8326,794.5114.94%化纤生产量30,290.7128,283.907.10%库存量3,032.993,627.90-16.40%相关数据同比发生变动30%以上的原因说明□适用√不适用公司重大的在手订单情况□适用√不适用公司报告期内产品或服务发生重大变化或调整有关情况□适用√不适用公司主要销售客户情况前五名客户合计销售金额（元）219,260,046.94前五名客户合计销售金额占年度销售总额比例（%）14.32%公司前5大客户资料□适用√不适用3、成本行业分类单位：</w:t>
      </w:r>
      <w:proofErr w:type="gramStart"/>
      <w:r>
        <w:rPr>
          <w:lang w:eastAsia="zh-CN"/>
        </w:rPr>
        <w:t>元行业</w:t>
      </w:r>
      <w:proofErr w:type="gramEnd"/>
      <w:r>
        <w:rPr>
          <w:lang w:eastAsia="zh-CN"/>
        </w:rPr>
        <w:t>分类项目2012年2011年占营业成本比重金额</w:t>
      </w:r>
      <w:proofErr w:type="gramStart"/>
      <w:r>
        <w:rPr>
          <w:lang w:eastAsia="zh-CN"/>
        </w:rPr>
        <w:t>金额</w:t>
      </w:r>
      <w:proofErr w:type="gramEnd"/>
      <w:r>
        <w:rPr>
          <w:lang w:eastAsia="zh-CN"/>
        </w:rPr>
        <w:t>（%）11公司成本构成未发生重大变化。公司主要供应商情况）公司前5名供应商资料□适用√不适用4、费用报告期内，所得税费用同比下降73.96%，主要原因是本期盈利下降。5、研发支出报告期内，公司研发项目的主要目的在于改善</w:t>
      </w:r>
      <w:proofErr w:type="gramStart"/>
      <w:r>
        <w:rPr>
          <w:lang w:eastAsia="zh-CN"/>
        </w:rPr>
        <w:t>纽</w:t>
      </w:r>
      <w:proofErr w:type="gramEnd"/>
      <w:r>
        <w:rPr>
          <w:lang w:eastAsia="zh-CN"/>
        </w:rPr>
        <w:t>士达®产品性能、优化产品结构；丰富泰美达®产品品种、深化应用研究、扩大领先优势；提高泰普龙®质量、开发高附加值品种、开发下游应用技术。上述项目的实施，有利于公司进一步实施差别化生产、专业化开发、标准化带动和终端拉动战略，提高公司的综合竞争力。6、现金流单位：</w:t>
      </w:r>
      <w:proofErr w:type="gramStart"/>
      <w:r>
        <w:rPr>
          <w:lang w:eastAsia="zh-CN"/>
        </w:rPr>
        <w:t>元项目</w:t>
      </w:r>
      <w:proofErr w:type="gramEnd"/>
      <w:r>
        <w:rPr>
          <w:lang w:eastAsia="zh-CN"/>
        </w:rPr>
        <w:t>2012年2011年同比增减（%）经营活动现金流入小计1,175,622,253.861,151,085,743.452.13%经营活动现金流出小计1,099,835,408.941,164,547,067.57-5.56%经营活动产生的现金流量净额75,786,844.92-</w:t>
      </w:r>
      <w:r>
        <w:rPr>
          <w:lang w:eastAsia="zh-CN"/>
        </w:rPr>
        <w:lastRenderedPageBreak/>
        <w:t>13,461,324.12663.00%投资活动现金流入小计22,477,556.38740,989.002,933.45%12投资活动现金流出小计41,126,156.82220,793,873.28-81.37%投资活动产生的现金流量净-114,506,587.01-168,755,241.5232.15%额现金及现金等价物净增加额-57,716,674.76-404,018,103.1585.71%相关数据同比发生变动30%以上的原因说明√适用□不适用（1）经营活动产生的现金流量净额同比增加663%，主要原因是公司强化资金管理，严格货款回收、控制资金支出。（2）投资活动现金流入小计同比增加2,933.45%，主要原因是本期出售部分房产土地；投资活动现金流出小计同比减少81.37%，主要原因是多数在建项目接近尾声，固定资产投资较去年同期减少。上述因素综合影响，投资活动产生的现金流量净额同比增加91.53%。（3）筹资活动产生的现金流量净额同比增加32.15%，主要原因是本期分红金额同比减少。上述因素综合影响，本期现金及现金等价物净增加额同比增加85.71%。报告期内公司经营活动的现金流量与本年度净利润存在重大差异的原因说明□适用√不适用三、主营业务构成情况单位：元营业收入营业成本毛利率（%）营业收入比上年同期增减（%）营业成本比上年同期增减（%）毛利率比上年同期增减（%）公司主营业务数据统计口径在报告期发生调整的情况下，公司最近1年按报告期末口径调整后的主营业务数据13□适用√不适用四、资产、负债状况分析1、资产项目重大变动情况单位：元2012年末2011年末比重增减（%）重大变动说明金额占总资金额占总资产2、负债项目重大变动情况单位：元2012年2011年比重增减（%）重大变动说明金额占总资产比例（%）金额占总资产比例（%）五、核心竞争力分析14公司是一家以高性能纤维的研发、生产和销售为主营业务的高新技术企业，持续的创新能力、领先的行业地位、良好的品牌声誉、健全的营销网络、稳健的经营策略共同构成了公司的核心竞争力。公司是国家创新型试点企业，拥有国家级企业技术中心，先后研发形成了氨纶、间位芳纶、对位</w:t>
      </w:r>
      <w:proofErr w:type="gramStart"/>
      <w:r>
        <w:rPr>
          <w:lang w:eastAsia="zh-CN"/>
        </w:rPr>
        <w:t>芳纶的国产化</w:t>
      </w:r>
      <w:proofErr w:type="gramEnd"/>
      <w:r>
        <w:rPr>
          <w:lang w:eastAsia="zh-CN"/>
        </w:rPr>
        <w:t>技术，填补国内多项空白；公司建有国家高性能芳纶纤维动员中心，是我国氨纶、芳</w:t>
      </w:r>
      <w:proofErr w:type="gramStart"/>
      <w:r>
        <w:rPr>
          <w:lang w:eastAsia="zh-CN"/>
        </w:rPr>
        <w:t>纶行业</w:t>
      </w:r>
      <w:proofErr w:type="gramEnd"/>
      <w:r>
        <w:rPr>
          <w:lang w:eastAsia="zh-CN"/>
        </w:rPr>
        <w:t>的领军企业，是相关领域国家和行业标准的制定者，被中国化学纤维工业协会授予全国首家“国家高性能纤维材料研发生产基地”；公司拥有国内最为完备的氨纶、芳</w:t>
      </w:r>
      <w:proofErr w:type="gramStart"/>
      <w:r>
        <w:rPr>
          <w:lang w:eastAsia="zh-CN"/>
        </w:rPr>
        <w:t>纶产品</w:t>
      </w:r>
      <w:proofErr w:type="gramEnd"/>
      <w:r>
        <w:rPr>
          <w:lang w:eastAsia="zh-CN"/>
        </w:rPr>
        <w:t>体系，产品质量及技术指标在国内处于领先水平，</w:t>
      </w:r>
      <w:proofErr w:type="gramStart"/>
      <w:r>
        <w:rPr>
          <w:lang w:eastAsia="zh-CN"/>
        </w:rPr>
        <w:t>纽</w:t>
      </w:r>
      <w:proofErr w:type="gramEnd"/>
      <w:r>
        <w:rPr>
          <w:lang w:eastAsia="zh-CN"/>
        </w:rPr>
        <w:t>士达®、泰美达®、泰普龙®等品牌在国内外享有较高声誉；公司拥有业内较为健全的营销网络，在国内外相关领域建立了较为完备的产品应用推广产业链，销售价格及附加值在业内处于较高水平；公司秉承稳健经营的发展策略，坚持走可持续发展之路，资产质量、财务状况、盈利能力等在业内处于较好水平。六、投资状况分析1、委托理财、衍生</w:t>
      </w:r>
      <w:proofErr w:type="gramStart"/>
      <w:r>
        <w:rPr>
          <w:lang w:eastAsia="zh-CN"/>
        </w:rPr>
        <w:t>品投资</w:t>
      </w:r>
      <w:proofErr w:type="gramEnd"/>
      <w:r>
        <w:rPr>
          <w:lang w:eastAsia="zh-CN"/>
        </w:rPr>
        <w:t>和委托贷款情况（1）委托贷款情况单位：万元贷款对象是否关联</w:t>
      </w:r>
      <w:proofErr w:type="gramStart"/>
      <w:r>
        <w:rPr>
          <w:lang w:eastAsia="zh-CN"/>
        </w:rPr>
        <w:t>方贷款</w:t>
      </w:r>
      <w:proofErr w:type="gramEnd"/>
      <w:r>
        <w:rPr>
          <w:lang w:eastAsia="zh-CN"/>
        </w:rPr>
        <w:t>金额贷款利率担保人或抵押物贷款对象资金用途展期、逾期或诉讼事项展期、逾期或诉讼事项等风险的应对措施江西麒麟化工有限公司（香港）升辉投资有限公司以其所持的本公司之子公司裕</w:t>
      </w:r>
      <w:proofErr w:type="gramStart"/>
      <w:r>
        <w:rPr>
          <w:lang w:eastAsia="zh-CN"/>
        </w:rPr>
        <w:t>祥</w:t>
      </w:r>
      <w:proofErr w:type="gramEnd"/>
      <w:r>
        <w:rPr>
          <w:lang w:eastAsia="zh-CN"/>
        </w:rPr>
        <w:t>公司25%的股权及其派生的权益为该笔委托贷款提供质押担保；否1,00012%江西麒麟化工有限公司的股东洪华星、洪华强以及洪华强控制的厦门永同丰制冷设备工程有限公司对该笔委托贷款承担连带保证责任。用于收购大连松辽无无化工有限公司股权合计--1,000----------说明2011年，公司控股子公司星华氨纶通过建设银行以股权质押方式，用自有资金向江西麒麟化工有限公司提供财务资助人民币1,000万元，贷款期限18个月，自2011年12月6日起至2013年6月5日止。2、募集资金使用情况（1）募集资金总体使用情况单位：万元募集资金总额55,103.10报告期投入募集资金总额2,758.02已累计投入募集资金总额54,623.08募集资金总体使用情况说明公司已累计使用</w:t>
      </w:r>
      <w:r>
        <w:rPr>
          <w:lang w:eastAsia="zh-CN"/>
        </w:rPr>
        <w:lastRenderedPageBreak/>
        <w:t>募集资金54,623.08万元，其中投入</w:t>
      </w:r>
      <w:proofErr w:type="gramStart"/>
      <w:r>
        <w:rPr>
          <w:lang w:eastAsia="zh-CN"/>
        </w:rPr>
        <w:t>募投项目</w:t>
      </w:r>
      <w:proofErr w:type="gramEnd"/>
      <w:r>
        <w:rPr>
          <w:lang w:eastAsia="zh-CN"/>
        </w:rPr>
        <w:t>42,019.98万元，永久补充流动资金12,603.10万元。2012年度本公司从募集资金专户实际支付</w:t>
      </w:r>
      <w:proofErr w:type="gramStart"/>
      <w:r>
        <w:rPr>
          <w:lang w:eastAsia="zh-CN"/>
        </w:rPr>
        <w:t>募投项目</w:t>
      </w:r>
      <w:proofErr w:type="gramEnd"/>
      <w:r>
        <w:rPr>
          <w:lang w:eastAsia="zh-CN"/>
        </w:rPr>
        <w:t>资金2,758.02万元，主要为支付对位芳纶产业化工程固定资产投资1,303.24万元、流动资金投资1,454.79万元。（2）募集资金承诺项目情况15单位：万元资金投向</w:t>
      </w:r>
      <w:proofErr w:type="gramStart"/>
      <w:r>
        <w:rPr>
          <w:lang w:eastAsia="zh-CN"/>
        </w:rPr>
        <w:t>更项目</w:t>
      </w:r>
      <w:proofErr w:type="gramEnd"/>
      <w:r>
        <w:rPr>
          <w:lang w:eastAsia="zh-CN"/>
        </w:rPr>
        <w:t>承诺投资</w:t>
      </w:r>
      <w:proofErr w:type="gramStart"/>
      <w:r>
        <w:rPr>
          <w:lang w:eastAsia="zh-CN"/>
        </w:rPr>
        <w:t>资</w:t>
      </w:r>
      <w:proofErr w:type="gramEnd"/>
      <w:r>
        <w:rPr>
          <w:lang w:eastAsia="zh-CN"/>
        </w:rPr>
        <w:t>总额投入金额累计投入投资进度预定可使实现的效预计效益性是否发（含部分总额（1）金额（2）（%）（3）＝用状态日益生重大变变更）（2）/（1）</w:t>
      </w:r>
      <w:proofErr w:type="gramStart"/>
      <w:r>
        <w:rPr>
          <w:lang w:eastAsia="zh-CN"/>
        </w:rPr>
        <w:t>期化承诺</w:t>
      </w:r>
      <w:proofErr w:type="gramEnd"/>
      <w:r>
        <w:rPr>
          <w:lang w:eastAsia="zh-CN"/>
        </w:rPr>
        <w:t>投资项目2008年服装用间位芳纶项目</w:t>
      </w:r>
      <w:proofErr w:type="gramStart"/>
      <w:r>
        <w:rPr>
          <w:lang w:eastAsia="zh-CN"/>
        </w:rPr>
        <w:t>否</w:t>
      </w:r>
      <w:proofErr w:type="gramEnd"/>
      <w:r>
        <w:rPr>
          <w:lang w:eastAsia="zh-CN"/>
        </w:rPr>
        <w:t>17,50017,500017,529.10100.17%09月01日1,593.62否</w:t>
      </w:r>
      <w:proofErr w:type="gramStart"/>
      <w:r>
        <w:rPr>
          <w:lang w:eastAsia="zh-CN"/>
        </w:rPr>
        <w:t>否</w:t>
      </w:r>
      <w:proofErr w:type="gramEnd"/>
      <w:r>
        <w:rPr>
          <w:lang w:eastAsia="zh-CN"/>
        </w:rPr>
        <w:t>2011年对位芳纶产业化工程</w:t>
      </w:r>
      <w:proofErr w:type="gramStart"/>
      <w:r>
        <w:rPr>
          <w:lang w:eastAsia="zh-CN"/>
        </w:rPr>
        <w:t>否</w:t>
      </w:r>
      <w:proofErr w:type="gramEnd"/>
      <w:r>
        <w:rPr>
          <w:lang w:eastAsia="zh-CN"/>
        </w:rPr>
        <w:t>25,00025,0002,758.0224,490.8897.96%05月31日-1,271.62否</w:t>
      </w:r>
      <w:proofErr w:type="gramStart"/>
      <w:r>
        <w:rPr>
          <w:lang w:eastAsia="zh-CN"/>
        </w:rPr>
        <w:t>否</w:t>
      </w:r>
      <w:proofErr w:type="gramEnd"/>
      <w:r>
        <w:rPr>
          <w:lang w:eastAsia="zh-CN"/>
        </w:rPr>
        <w:t>承诺投资项目小计--42,50042,5002,758.0242,019.98----322.00----超募资金投向充流动资金（如有）补--12,603.1012,603.10012,603.10100%--------超募资金投向小计--12,603.1012,603.10012,603.10--------合计--55,103.1055,103.102,758.0254,623.08----322.00----未达到计划进度或预计收益的情况和原因（</w:t>
      </w:r>
      <w:proofErr w:type="gramStart"/>
      <w:r>
        <w:rPr>
          <w:lang w:eastAsia="zh-CN"/>
        </w:rPr>
        <w:t>分具体</w:t>
      </w:r>
      <w:proofErr w:type="gramEnd"/>
      <w:r>
        <w:rPr>
          <w:lang w:eastAsia="zh-CN"/>
        </w:rPr>
        <w:t>项目）1、服装用间位芳</w:t>
      </w:r>
      <w:proofErr w:type="gramStart"/>
      <w:r>
        <w:rPr>
          <w:lang w:eastAsia="zh-CN"/>
        </w:rPr>
        <w:t>纶项目</w:t>
      </w:r>
      <w:proofErr w:type="gramEnd"/>
      <w:r>
        <w:rPr>
          <w:lang w:eastAsia="zh-CN"/>
        </w:rPr>
        <w:t>2012年度未达到预计效益，主要原因系受金融危机影响，销量及产品价格较预期降低所致。2、对位芳纶产业化项目未达到预计效益，主要原因系处于开拓市场阶段，产能利用率和高端产品所占比例较低，单位成本、单位费用较高所致。3、对位芳纶产业化募集资金使用未达到计划进度，主要原因系部分工程质保金尚未支付。项目可行性发生重大无。变化的情况说明超募资金的金额、用途及使用进展情况适用2008年7月，根据《招股说明书》的约定，经第六届董事会第三次会议审议通过，本公司将超额募集资金12,603.10万元补充流动资金，使用期限为永久使用。适用募集资金投资项目实施地点变更情况募集资金投资项目实施方式调整情况以前年度发生对位芳纶产业化工程原计划建在本公司位于峨嵋山路的西部工业园区（烟台开发区J-1小区），由于该地域蒸汽难以满足对位芳纶产业化的技术要求，2009年4月，经第六届董事会第八次会议审议通过，本公司将该项目的实施地点变更为位于黑龙江路的东部厂区（烟台开发区I-2小区），并经本公司保荐人光大证券股份有限公司出具相关核查报告。不适用无。募集资金投资项目先期投入及置换情况适用首发募集资金到位前，本公司利用自筹资金对募投项目服装用间位芳纶工程项目已先期投入9,318.52万元（截至2008年6月19日）。募集资金到位后，经第六届董事会第三次会议审议通过，本公司以募集资金置换预先投入募投项目的自筹资金9,318.52万元。16用闲置募集资金暂时补充流动资金情况不适用项目实施出现募集资金结余的金额及原因适用服装用间位芳纶项目节余0.46元，为利息收入结余。尚未使用的募集资金用途及去向存放在募集资金专户中。募集资金使用及披露中存在的问题或其他无。情况3、主要子公司、参股公司分析主要子公司、参股公司情况公司名称公司类型所处行业主要产品或服务注册资本总资产（元）净资产（元）营业收入（元）营业利润（元）净利润（元）烟台裕祥精细化工子公司化工生产、销售274.0961万57,604,523.40,135,178.39,264,681.4,033,2753,574,649.75有限公司酰氯产品美元325396.25烟台星华氨纶有限公司子公司化纤生产、销售氨纶丝产品2,500万美元285,870,892.59253,382,586.23220,648,272.15-6,817,751.34-5,551,282.54烟台民士参股公司无纺布1亿元5,721,045.96主要子公司、参股公司情况说明上述子公司、参股公司的经营业绩或资产状况的变化未对公司产生重大影响。报告期内取得和处置子公司的情况□适用√不适用4、非募集资金投资的重大项目情况单位：万元项目名称投资总额本年</w:t>
      </w:r>
      <w:r>
        <w:rPr>
          <w:lang w:eastAsia="zh-CN"/>
        </w:rPr>
        <w:lastRenderedPageBreak/>
        <w:t>度投入金额截至期末累计实际投入金额项目进度项目收益情况舒适氨纶纤维工程33,0833,998.7223,539.3871.15%因项目调试和氨纶行情低迷，报告期内亏损1,443.02万元。3000吨差别化间位芳纶工程25,000907.3915,709.3662.84%报告期内实现利润总额1,033.25万元。合计58,0834,906.1139,248.74----17非募集资金投资的重大项目情况说明上述两个项目已经部分投产。七、公司未来发展的展望（一）行业发展趋势及市场竞争格局1、</w:t>
      </w:r>
      <w:r>
        <w:rPr>
          <w:highlight w:val="red"/>
          <w:lang w:eastAsia="zh-CN"/>
        </w:rPr>
        <w:t>氨纶</w:t>
      </w:r>
      <w:r>
        <w:rPr>
          <w:lang w:eastAsia="zh-CN"/>
        </w:rPr>
        <w:t>行业经过十多年的快速发展，</w:t>
      </w:r>
      <w:r>
        <w:rPr>
          <w:highlight w:val="red"/>
          <w:lang w:eastAsia="zh-CN"/>
        </w:rPr>
        <w:t>氨纶</w:t>
      </w:r>
      <w:r>
        <w:rPr>
          <w:lang w:eastAsia="zh-CN"/>
        </w:rPr>
        <w:t>在我国</w:t>
      </w:r>
      <w:r>
        <w:rPr>
          <w:highlight w:val="red"/>
          <w:lang w:eastAsia="zh-CN"/>
        </w:rPr>
        <w:t>纺织服装</w:t>
      </w:r>
      <w:r>
        <w:rPr>
          <w:lang w:eastAsia="zh-CN"/>
        </w:rPr>
        <w:t>领域已经得到了普及应用，行业的增长速度逐步放缓；另一方面，前几年产能的高速扩张导致供需矛盾不断加剧，市场竞争日趋激烈，加上外需低迷和外单转移的影响，销售价格长期在低位徘徊，行业盈利能力大幅降低。在增长放缓、盈利降低的大背景下，</w:t>
      </w:r>
      <w:r>
        <w:rPr>
          <w:highlight w:val="red"/>
          <w:lang w:eastAsia="zh-CN"/>
        </w:rPr>
        <w:t>氨纶</w:t>
      </w:r>
      <w:r>
        <w:rPr>
          <w:lang w:eastAsia="zh-CN"/>
        </w:rPr>
        <w:t>行业对于社会资本的吸引力将逐步下降，在市场机制的作用下</w:t>
      </w:r>
      <w:r>
        <w:rPr>
          <w:highlight w:val="red"/>
          <w:lang w:eastAsia="zh-CN"/>
        </w:rPr>
        <w:t>氨纶</w:t>
      </w:r>
      <w:r>
        <w:rPr>
          <w:lang w:eastAsia="zh-CN"/>
        </w:rPr>
        <w:t>行业的供需有望逐步趋于平衡，过冷过热的周期性波动将逐步被熨平，行业盈利情况有望逐步改善并恢复到社会平均利润率的水平；如果经济危机迟迟得不到有效解决，整个行业也可能迎来一次整合的契机，行业集中度有望逐步提高。2、</w:t>
      </w:r>
      <w:r>
        <w:rPr>
          <w:highlight w:val="red"/>
          <w:lang w:eastAsia="zh-CN"/>
        </w:rPr>
        <w:t>芳纶</w:t>
      </w:r>
      <w:r>
        <w:rPr>
          <w:lang w:eastAsia="zh-CN"/>
        </w:rPr>
        <w:t>行业</w:t>
      </w:r>
      <w:r>
        <w:rPr>
          <w:highlight w:val="red"/>
          <w:lang w:eastAsia="zh-CN"/>
        </w:rPr>
        <w:t>安全</w:t>
      </w:r>
      <w:r>
        <w:rPr>
          <w:lang w:eastAsia="zh-CN"/>
        </w:rPr>
        <w:t>、</w:t>
      </w:r>
      <w:r>
        <w:rPr>
          <w:highlight w:val="red"/>
          <w:lang w:eastAsia="zh-CN"/>
        </w:rPr>
        <w:t>环保</w:t>
      </w:r>
      <w:r>
        <w:rPr>
          <w:lang w:eastAsia="zh-CN"/>
        </w:rPr>
        <w:t>、</w:t>
      </w:r>
      <w:r>
        <w:rPr>
          <w:highlight w:val="red"/>
          <w:lang w:eastAsia="zh-CN"/>
        </w:rPr>
        <w:t>节能</w:t>
      </w:r>
      <w:r>
        <w:rPr>
          <w:lang w:eastAsia="zh-CN"/>
        </w:rPr>
        <w:t>是</w:t>
      </w:r>
      <w:r>
        <w:rPr>
          <w:highlight w:val="red"/>
          <w:lang w:eastAsia="zh-CN"/>
        </w:rPr>
        <w:t>芳纶</w:t>
      </w:r>
      <w:r>
        <w:rPr>
          <w:lang w:eastAsia="zh-CN"/>
        </w:rPr>
        <w:t>的主要应用领域，也符合社会发展的潮流。特别是近年来雾霾天气和安全事故频发，</w:t>
      </w:r>
      <w:r>
        <w:rPr>
          <w:highlight w:val="red"/>
          <w:lang w:eastAsia="zh-CN"/>
        </w:rPr>
        <w:t>石油</w:t>
      </w:r>
      <w:r>
        <w:rPr>
          <w:lang w:eastAsia="zh-CN"/>
        </w:rPr>
        <w:t>、</w:t>
      </w:r>
      <w:r>
        <w:rPr>
          <w:highlight w:val="red"/>
          <w:lang w:eastAsia="zh-CN"/>
        </w:rPr>
        <w:t>煤炭</w:t>
      </w:r>
      <w:r>
        <w:rPr>
          <w:lang w:eastAsia="zh-CN"/>
        </w:rPr>
        <w:t>等</w:t>
      </w:r>
      <w:r>
        <w:rPr>
          <w:highlight w:val="red"/>
          <w:lang w:eastAsia="zh-CN"/>
        </w:rPr>
        <w:t>传统能源</w:t>
      </w:r>
      <w:r>
        <w:rPr>
          <w:lang w:eastAsia="zh-CN"/>
        </w:rPr>
        <w:t>日渐枯竭，为高效率的</w:t>
      </w:r>
      <w:r>
        <w:rPr>
          <w:highlight w:val="red"/>
          <w:lang w:eastAsia="zh-CN"/>
        </w:rPr>
        <w:t>除尘设施</w:t>
      </w:r>
      <w:r>
        <w:rPr>
          <w:lang w:eastAsia="zh-CN"/>
        </w:rPr>
        <w:t>、高性能的</w:t>
      </w:r>
      <w:r>
        <w:rPr>
          <w:highlight w:val="red"/>
          <w:lang w:eastAsia="zh-CN"/>
        </w:rPr>
        <w:t>防护装备</w:t>
      </w:r>
      <w:r>
        <w:rPr>
          <w:lang w:eastAsia="zh-CN"/>
        </w:rPr>
        <w:t>、轻量化的</w:t>
      </w:r>
      <w:r>
        <w:rPr>
          <w:highlight w:val="red"/>
          <w:lang w:eastAsia="zh-CN"/>
        </w:rPr>
        <w:t>节能工具</w:t>
      </w:r>
      <w:r>
        <w:rPr>
          <w:lang w:eastAsia="zh-CN"/>
        </w:rPr>
        <w:t>的发展创造了契机。虽然由于经济危机和新上产能的影响，</w:t>
      </w:r>
      <w:r>
        <w:rPr>
          <w:highlight w:val="red"/>
          <w:lang w:eastAsia="zh-CN"/>
        </w:rPr>
        <w:t>芳纶</w:t>
      </w:r>
      <w:r>
        <w:rPr>
          <w:lang w:eastAsia="zh-CN"/>
        </w:rPr>
        <w:t>产品在</w:t>
      </w:r>
      <w:r>
        <w:rPr>
          <w:highlight w:val="red"/>
          <w:lang w:eastAsia="zh-CN"/>
        </w:rPr>
        <w:t>过滤</w:t>
      </w:r>
      <w:r>
        <w:rPr>
          <w:lang w:eastAsia="zh-CN"/>
        </w:rPr>
        <w:t>领域的增长遇到了一定的困难，产能的相对过剩在未来一段时间内还将继续，但“还我蓝天”的使命将使其在相关领域的生命力经久不息，产业技术的革命也可能对整个行业的布局进行洗牌；安全方面，随着社会的发展和收入的提高，职业安全日益受到重视，“体面劳动”的观念也将深入人心，消防、军警、产业防护等对于</w:t>
      </w:r>
      <w:r>
        <w:rPr>
          <w:highlight w:val="red"/>
          <w:lang w:eastAsia="zh-CN"/>
        </w:rPr>
        <w:t>阻燃</w:t>
      </w:r>
      <w:r>
        <w:rPr>
          <w:lang w:eastAsia="zh-CN"/>
        </w:rPr>
        <w:t>、</w:t>
      </w:r>
      <w:r>
        <w:rPr>
          <w:highlight w:val="red"/>
          <w:lang w:eastAsia="zh-CN"/>
        </w:rPr>
        <w:t>耐温</w:t>
      </w:r>
      <w:r>
        <w:rPr>
          <w:lang w:eastAsia="zh-CN"/>
        </w:rPr>
        <w:t>、</w:t>
      </w:r>
      <w:r>
        <w:rPr>
          <w:highlight w:val="red"/>
          <w:lang w:eastAsia="zh-CN"/>
        </w:rPr>
        <w:t>高强</w:t>
      </w:r>
      <w:r>
        <w:rPr>
          <w:lang w:eastAsia="zh-CN"/>
        </w:rPr>
        <w:t>、</w:t>
      </w:r>
      <w:r>
        <w:rPr>
          <w:highlight w:val="red"/>
          <w:lang w:eastAsia="zh-CN"/>
        </w:rPr>
        <w:t>防静电</w:t>
      </w:r>
      <w:r>
        <w:rPr>
          <w:lang w:eastAsia="zh-CN"/>
        </w:rPr>
        <w:t>等</w:t>
      </w:r>
      <w:r>
        <w:rPr>
          <w:highlight w:val="red"/>
          <w:lang w:eastAsia="zh-CN"/>
        </w:rPr>
        <w:t>功能性防护装备</w:t>
      </w:r>
      <w:r>
        <w:rPr>
          <w:lang w:eastAsia="zh-CN"/>
        </w:rPr>
        <w:t>的要求日益增加，</w:t>
      </w:r>
      <w:r>
        <w:rPr>
          <w:highlight w:val="red"/>
          <w:lang w:eastAsia="zh-CN"/>
        </w:rPr>
        <w:t>芳纶</w:t>
      </w:r>
      <w:r>
        <w:rPr>
          <w:lang w:eastAsia="zh-CN"/>
        </w:rPr>
        <w:t>在</w:t>
      </w:r>
      <w:r>
        <w:rPr>
          <w:highlight w:val="red"/>
          <w:lang w:eastAsia="zh-CN"/>
        </w:rPr>
        <w:t>防护</w:t>
      </w:r>
      <w:r>
        <w:rPr>
          <w:lang w:eastAsia="zh-CN"/>
        </w:rPr>
        <w:t>领域的增长开始加速；随着</w:t>
      </w:r>
      <w:r>
        <w:rPr>
          <w:highlight w:val="red"/>
          <w:lang w:eastAsia="zh-CN"/>
        </w:rPr>
        <w:t>复合</w:t>
      </w:r>
      <w:r>
        <w:rPr>
          <w:lang w:eastAsia="zh-CN"/>
        </w:rPr>
        <w:t>技术的提高，</w:t>
      </w:r>
      <w:r>
        <w:rPr>
          <w:highlight w:val="red"/>
          <w:lang w:eastAsia="zh-CN"/>
        </w:rPr>
        <w:t>芳纶</w:t>
      </w:r>
      <w:r>
        <w:rPr>
          <w:lang w:eastAsia="zh-CN"/>
        </w:rPr>
        <w:t>在</w:t>
      </w:r>
      <w:r>
        <w:rPr>
          <w:highlight w:val="red"/>
          <w:lang w:eastAsia="zh-CN"/>
        </w:rPr>
        <w:t>汽车</w:t>
      </w:r>
      <w:r>
        <w:rPr>
          <w:lang w:eastAsia="zh-CN"/>
        </w:rPr>
        <w:t>、</w:t>
      </w:r>
      <w:r>
        <w:rPr>
          <w:highlight w:val="red"/>
          <w:lang w:eastAsia="zh-CN"/>
        </w:rPr>
        <w:t>高铁</w:t>
      </w:r>
      <w:r>
        <w:rPr>
          <w:lang w:eastAsia="zh-CN"/>
        </w:rPr>
        <w:t>、</w:t>
      </w:r>
      <w:r>
        <w:rPr>
          <w:highlight w:val="red"/>
          <w:lang w:eastAsia="zh-CN"/>
        </w:rPr>
        <w:t>航空</w:t>
      </w:r>
      <w:r>
        <w:rPr>
          <w:lang w:eastAsia="zh-CN"/>
        </w:rPr>
        <w:t>、</w:t>
      </w:r>
      <w:r>
        <w:rPr>
          <w:highlight w:val="red"/>
          <w:lang w:eastAsia="zh-CN"/>
        </w:rPr>
        <w:t>太阳能</w:t>
      </w:r>
      <w:r>
        <w:rPr>
          <w:lang w:eastAsia="zh-CN"/>
        </w:rPr>
        <w:t>、</w:t>
      </w:r>
      <w:r>
        <w:rPr>
          <w:highlight w:val="red"/>
          <w:lang w:eastAsia="zh-CN"/>
        </w:rPr>
        <w:t>风电</w:t>
      </w:r>
      <w:r>
        <w:rPr>
          <w:lang w:eastAsia="zh-CN"/>
        </w:rPr>
        <w:t>、</w:t>
      </w:r>
      <w:r>
        <w:rPr>
          <w:highlight w:val="red"/>
          <w:lang w:eastAsia="zh-CN"/>
        </w:rPr>
        <w:t>电池</w:t>
      </w:r>
      <w:r>
        <w:rPr>
          <w:lang w:eastAsia="zh-CN"/>
        </w:rPr>
        <w:t>等领域的用量逐步增加，</w:t>
      </w:r>
      <w:r>
        <w:rPr>
          <w:highlight w:val="red"/>
          <w:lang w:eastAsia="zh-CN"/>
        </w:rPr>
        <w:t>轻量化</w:t>
      </w:r>
      <w:r>
        <w:rPr>
          <w:lang w:eastAsia="zh-CN"/>
        </w:rPr>
        <w:t>、</w:t>
      </w:r>
      <w:r>
        <w:rPr>
          <w:highlight w:val="red"/>
          <w:lang w:eastAsia="zh-CN"/>
        </w:rPr>
        <w:t>功能性</w:t>
      </w:r>
      <w:r>
        <w:rPr>
          <w:lang w:eastAsia="zh-CN"/>
        </w:rPr>
        <w:t>新材料的应用和推广在未来几十年将受到更多的重视。（二）公司发展战略1、纽士达®业务行业增速的放缓将导致行业发展模式发生转变，以往以规模扩张为主的盈利增长模式将被颠覆；另一方面，随着产品价格的降低和应用的普及，全球</w:t>
      </w:r>
      <w:r>
        <w:rPr>
          <w:highlight w:val="red"/>
          <w:lang w:eastAsia="zh-CN"/>
        </w:rPr>
        <w:t>氨纶</w:t>
      </w:r>
      <w:r>
        <w:rPr>
          <w:lang w:eastAsia="zh-CN"/>
        </w:rPr>
        <w:t>市场已经扩张到足够大的规模，以致产生各式各样的差异化需求。作为一家老牌</w:t>
      </w:r>
      <w:r>
        <w:rPr>
          <w:highlight w:val="red"/>
          <w:lang w:eastAsia="zh-CN"/>
        </w:rPr>
        <w:t>氨纶</w:t>
      </w:r>
      <w:r>
        <w:rPr>
          <w:lang w:eastAsia="zh-CN"/>
        </w:rPr>
        <w:t>生产企业，公司在业内拥有良好的声誉，产品规格齐全、产品质量优良的品牌效应日益凸现，</w:t>
      </w:r>
      <w:r>
        <w:rPr>
          <w:highlight w:val="red"/>
          <w:lang w:eastAsia="zh-CN"/>
        </w:rPr>
        <w:t>粗旦丝</w:t>
      </w:r>
      <w:r>
        <w:rPr>
          <w:lang w:eastAsia="zh-CN"/>
        </w:rPr>
        <w:t>等</w:t>
      </w:r>
      <w:r>
        <w:rPr>
          <w:highlight w:val="red"/>
          <w:lang w:eastAsia="zh-CN"/>
        </w:rPr>
        <w:t>拳头</w:t>
      </w:r>
      <w:r>
        <w:rPr>
          <w:lang w:eastAsia="zh-CN"/>
        </w:rPr>
        <w:t>产品即使在市场不景气的情况下也处于供不应求的状态，盈利情况明显好于其他品种。未来几年，公司将放缓纽士达®业务投资规模，将发展的重点放到现有生产设施的改造上</w:t>
      </w:r>
      <w:r w:rsidRPr="008E78FE">
        <w:rPr>
          <w:lang w:eastAsia="zh-CN"/>
        </w:rPr>
        <w:t>来，以差异化生产、附加值提</w:t>
      </w:r>
      <w:r>
        <w:rPr>
          <w:lang w:eastAsia="zh-CN"/>
        </w:rPr>
        <w:t>升为目标，以资源优化配置和节能、减排、降耗并重为手段，逐步改善盈利能力，争取成为业内盈利情况最好的公司之一，并为公司发展其他业务提供稳定的现金流。2、泰美达®业务泰美达®是公司最具竞争优势的业务，其生产规模居全球前二位，产品质量、性能指标、规格型号、品牌声誉等与国际大公司不相上下，也是公司主要的利润来源之一。目前，泰美达®业务机遇与挑战并存：18机遇方面，随着社会的发展，国家对于安全、环保日益重视，相关投入不断增加，为泰美达®</w:t>
      </w:r>
      <w:r>
        <w:rPr>
          <w:highlight w:val="red"/>
          <w:lang w:eastAsia="zh-CN"/>
        </w:rPr>
        <w:t>纤维</w:t>
      </w:r>
      <w:r>
        <w:rPr>
          <w:lang w:eastAsia="zh-CN"/>
        </w:rPr>
        <w:t>在相关领域的应用提供了更多的机会。挑战主要来自市场方面，一是经济低迷导致全球</w:t>
      </w:r>
      <w:r>
        <w:rPr>
          <w:highlight w:val="red"/>
          <w:lang w:eastAsia="zh-CN"/>
        </w:rPr>
        <w:t>工业</w:t>
      </w:r>
      <w:r>
        <w:rPr>
          <w:lang w:eastAsia="zh-CN"/>
        </w:rPr>
        <w:t>、</w:t>
      </w:r>
      <w:r>
        <w:rPr>
          <w:highlight w:val="red"/>
          <w:lang w:eastAsia="zh-CN"/>
        </w:rPr>
        <w:t>过滤</w:t>
      </w:r>
      <w:r>
        <w:rPr>
          <w:lang w:eastAsia="zh-CN"/>
        </w:rPr>
        <w:t>等方面的需求下降，二是新进入者导致</w:t>
      </w:r>
      <w:r>
        <w:rPr>
          <w:highlight w:val="red"/>
          <w:lang w:eastAsia="zh-CN"/>
        </w:rPr>
        <w:t>低端应用</w:t>
      </w:r>
      <w:r>
        <w:rPr>
          <w:lang w:eastAsia="zh-CN"/>
        </w:rPr>
        <w:t>领域的竞争加剧，三是</w:t>
      </w:r>
      <w:r>
        <w:rPr>
          <w:highlight w:val="red"/>
          <w:lang w:eastAsia="zh-CN"/>
        </w:rPr>
        <w:t>防护</w:t>
      </w:r>
      <w:r>
        <w:rPr>
          <w:lang w:eastAsia="zh-CN"/>
        </w:rPr>
        <w:t>、</w:t>
      </w:r>
      <w:r>
        <w:rPr>
          <w:highlight w:val="red"/>
          <w:lang w:eastAsia="zh-CN"/>
        </w:rPr>
        <w:t>绝缘</w:t>
      </w:r>
      <w:r>
        <w:rPr>
          <w:lang w:eastAsia="zh-CN"/>
        </w:rPr>
        <w:t>、</w:t>
      </w:r>
      <w:r>
        <w:rPr>
          <w:highlight w:val="red"/>
          <w:lang w:eastAsia="zh-CN"/>
        </w:rPr>
        <w:t>航空</w:t>
      </w:r>
      <w:r>
        <w:rPr>
          <w:lang w:eastAsia="zh-CN"/>
        </w:rPr>
        <w:t>、</w:t>
      </w:r>
      <w:r>
        <w:rPr>
          <w:highlight w:val="red"/>
          <w:lang w:eastAsia="zh-CN"/>
        </w:rPr>
        <w:t>民用</w:t>
      </w:r>
      <w:r>
        <w:rPr>
          <w:lang w:eastAsia="zh-CN"/>
        </w:rPr>
        <w:t>等高端市场的开发相对较慢，导致公司产能不能有效发挥，盈利能力受到一定限制。为抓住机遇、迎接挑战，公司将发挥国内领先优势，加大对有关各方的游说力度，实施</w:t>
      </w:r>
      <w:r>
        <w:rPr>
          <w:highlight w:val="red"/>
          <w:lang w:eastAsia="zh-CN"/>
        </w:rPr>
        <w:t>标准化带动</w:t>
      </w:r>
      <w:r>
        <w:rPr>
          <w:lang w:eastAsia="zh-CN"/>
        </w:rPr>
        <w:t>、</w:t>
      </w:r>
      <w:r>
        <w:rPr>
          <w:highlight w:val="red"/>
          <w:lang w:eastAsia="zh-CN"/>
        </w:rPr>
        <w:t>专业化管理</w:t>
      </w:r>
      <w:r>
        <w:rPr>
          <w:lang w:eastAsia="zh-CN"/>
        </w:rPr>
        <w:t>和</w:t>
      </w:r>
      <w:r>
        <w:rPr>
          <w:highlight w:val="red"/>
          <w:lang w:eastAsia="zh-CN"/>
        </w:rPr>
        <w:t>终端拉动</w:t>
      </w:r>
      <w:r>
        <w:rPr>
          <w:lang w:eastAsia="zh-CN"/>
        </w:rPr>
        <w:t>战略，扩大泰美达®在</w:t>
      </w:r>
      <w:r>
        <w:rPr>
          <w:highlight w:val="red"/>
          <w:lang w:eastAsia="zh-CN"/>
        </w:rPr>
        <w:t>消防</w:t>
      </w:r>
      <w:r>
        <w:rPr>
          <w:lang w:eastAsia="zh-CN"/>
        </w:rPr>
        <w:t>、</w:t>
      </w:r>
      <w:r>
        <w:rPr>
          <w:highlight w:val="red"/>
          <w:lang w:eastAsia="zh-CN"/>
        </w:rPr>
        <w:t>救援</w:t>
      </w:r>
      <w:r>
        <w:rPr>
          <w:lang w:eastAsia="zh-CN"/>
        </w:rPr>
        <w:t>、</w:t>
      </w:r>
      <w:r>
        <w:rPr>
          <w:highlight w:val="red"/>
          <w:lang w:eastAsia="zh-CN"/>
        </w:rPr>
        <w:t>军警</w:t>
      </w:r>
      <w:r>
        <w:rPr>
          <w:lang w:eastAsia="zh-CN"/>
        </w:rPr>
        <w:t>、</w:t>
      </w:r>
      <w:r>
        <w:rPr>
          <w:highlight w:val="red"/>
          <w:lang w:eastAsia="zh-CN"/>
        </w:rPr>
        <w:t>产业</w:t>
      </w:r>
      <w:r>
        <w:rPr>
          <w:highlight w:val="red"/>
          <w:lang w:eastAsia="zh-CN"/>
        </w:rPr>
        <w:lastRenderedPageBreak/>
        <w:t>防护</w:t>
      </w:r>
      <w:r>
        <w:rPr>
          <w:lang w:eastAsia="zh-CN"/>
        </w:rPr>
        <w:t>等领域的应用，促成泰美达®对</w:t>
      </w:r>
      <w:r>
        <w:rPr>
          <w:highlight w:val="red"/>
          <w:lang w:eastAsia="zh-CN"/>
        </w:rPr>
        <w:t>环保</w:t>
      </w:r>
      <w:r>
        <w:rPr>
          <w:lang w:eastAsia="zh-CN"/>
        </w:rPr>
        <w:t>产业升级的引导，培育</w:t>
      </w:r>
      <w:r>
        <w:rPr>
          <w:highlight w:val="red"/>
          <w:lang w:eastAsia="zh-CN"/>
        </w:rPr>
        <w:t>绝缘</w:t>
      </w:r>
      <w:r>
        <w:rPr>
          <w:lang w:eastAsia="zh-CN"/>
        </w:rPr>
        <w:t>、</w:t>
      </w:r>
      <w:r>
        <w:rPr>
          <w:highlight w:val="red"/>
          <w:lang w:eastAsia="zh-CN"/>
        </w:rPr>
        <w:t>航空</w:t>
      </w:r>
      <w:r>
        <w:rPr>
          <w:lang w:eastAsia="zh-CN"/>
        </w:rPr>
        <w:t>、</w:t>
      </w:r>
      <w:r>
        <w:rPr>
          <w:highlight w:val="red"/>
          <w:lang w:eastAsia="zh-CN"/>
        </w:rPr>
        <w:t>民用</w:t>
      </w:r>
      <w:r>
        <w:rPr>
          <w:lang w:eastAsia="zh-CN"/>
        </w:rPr>
        <w:t>等新的增长点。3、泰普龙®业务泰普龙®是近年来公司发展的新兴业务，尽管与国内同行相比处于领先位置，但与国际同行相比在某些方面还存在差距。随着社会的发展，我国对于</w:t>
      </w:r>
      <w:r>
        <w:rPr>
          <w:highlight w:val="red"/>
          <w:lang w:eastAsia="zh-CN"/>
        </w:rPr>
        <w:t>安全</w:t>
      </w:r>
      <w:r>
        <w:rPr>
          <w:lang w:eastAsia="zh-CN"/>
        </w:rPr>
        <w:t>、</w:t>
      </w:r>
      <w:r>
        <w:rPr>
          <w:highlight w:val="red"/>
          <w:lang w:eastAsia="zh-CN"/>
        </w:rPr>
        <w:t>环保</w:t>
      </w:r>
      <w:r>
        <w:rPr>
          <w:lang w:eastAsia="zh-CN"/>
        </w:rPr>
        <w:t>、</w:t>
      </w:r>
      <w:r>
        <w:rPr>
          <w:highlight w:val="red"/>
          <w:lang w:eastAsia="zh-CN"/>
        </w:rPr>
        <w:t>节能</w:t>
      </w:r>
      <w:r>
        <w:rPr>
          <w:lang w:eastAsia="zh-CN"/>
        </w:rPr>
        <w:t>、</w:t>
      </w:r>
      <w:r>
        <w:rPr>
          <w:highlight w:val="red"/>
          <w:lang w:eastAsia="zh-CN"/>
        </w:rPr>
        <w:t>新能源</w:t>
      </w:r>
      <w:r>
        <w:rPr>
          <w:lang w:eastAsia="zh-CN"/>
        </w:rPr>
        <w:t>等的要求不断提高，对位</w:t>
      </w:r>
      <w:r>
        <w:rPr>
          <w:highlight w:val="red"/>
          <w:lang w:eastAsia="zh-CN"/>
        </w:rPr>
        <w:t>芳纶</w:t>
      </w:r>
      <w:r>
        <w:rPr>
          <w:lang w:eastAsia="zh-CN"/>
        </w:rPr>
        <w:t>迎来了难得的发展机遇，泰普龙®业务因国内领先优势获得很大的发展机遇。但由于规模小、成本高、品种少、配套少等原因，泰普龙®还不能完全满足方方面面的需要。根据这一局面，公司将在稳定生产、提高品质的基础上，不断开发市场急需的高附加值品种，巩固在</w:t>
      </w:r>
      <w:r>
        <w:rPr>
          <w:highlight w:val="red"/>
          <w:lang w:eastAsia="zh-CN"/>
        </w:rPr>
        <w:t>汽车</w:t>
      </w:r>
      <w:r>
        <w:rPr>
          <w:lang w:eastAsia="zh-CN"/>
        </w:rPr>
        <w:t>等领域的现有优势，扩大在</w:t>
      </w:r>
      <w:r>
        <w:rPr>
          <w:highlight w:val="red"/>
          <w:lang w:eastAsia="zh-CN"/>
        </w:rPr>
        <w:t>防弹</w:t>
      </w:r>
      <w:r>
        <w:rPr>
          <w:lang w:eastAsia="zh-CN"/>
        </w:rPr>
        <w:t>、</w:t>
      </w:r>
      <w:r>
        <w:rPr>
          <w:highlight w:val="red"/>
          <w:lang w:eastAsia="zh-CN"/>
        </w:rPr>
        <w:t>防护</w:t>
      </w:r>
      <w:r>
        <w:rPr>
          <w:lang w:eastAsia="zh-CN"/>
        </w:rPr>
        <w:t>等领域潜在优势，培育在</w:t>
      </w:r>
      <w:r>
        <w:rPr>
          <w:highlight w:val="red"/>
          <w:lang w:eastAsia="zh-CN"/>
        </w:rPr>
        <w:t>复合材料</w:t>
      </w:r>
      <w:r>
        <w:rPr>
          <w:lang w:eastAsia="zh-CN"/>
        </w:rPr>
        <w:t>、</w:t>
      </w:r>
      <w:r>
        <w:rPr>
          <w:highlight w:val="red"/>
          <w:lang w:eastAsia="zh-CN"/>
        </w:rPr>
        <w:t>新能源</w:t>
      </w:r>
      <w:r>
        <w:rPr>
          <w:lang w:eastAsia="zh-CN"/>
        </w:rPr>
        <w:t>等产业链的未来优势，进一步提升国内市场份额，扩大全球行业影响力。（三）新年度经营思路2013年公司发展思路是：以“促增长、提效益、降成本、增活力”为主线，把销售拉动作为发展引擎</w:t>
      </w:r>
      <w:r w:rsidRPr="008E78FE">
        <w:rPr>
          <w:lang w:eastAsia="zh-CN"/>
        </w:rPr>
        <w:t>，把差别化推动作为发展支撑，把体制创新作为发展动力，把精细化管理作为坚实基础，把降本增效作为保障优势，推动企业由规模扩张式发展转为质量效益型发展，争取实现纽士达®、泰美达®</w:t>
      </w:r>
      <w:r>
        <w:rPr>
          <w:lang w:eastAsia="zh-CN"/>
        </w:rPr>
        <w:t>、泰普龙®三大业务产销量、市场占有率、营业收入和盈利能力的均衡增长。（四）资金需求及使用计划2013年公司资金需求除营运资金外，还包括</w:t>
      </w:r>
      <w:r>
        <w:rPr>
          <w:highlight w:val="red"/>
          <w:lang w:eastAsia="zh-CN"/>
        </w:rPr>
        <w:t>差别化氨纶</w:t>
      </w:r>
      <w:r>
        <w:rPr>
          <w:lang w:eastAsia="zh-CN"/>
        </w:rPr>
        <w:t>技术改造、</w:t>
      </w:r>
      <w:r>
        <w:rPr>
          <w:highlight w:val="red"/>
          <w:lang w:eastAsia="zh-CN"/>
        </w:rPr>
        <w:t>对位芳纶</w:t>
      </w:r>
      <w:r>
        <w:rPr>
          <w:lang w:eastAsia="zh-CN"/>
        </w:rPr>
        <w:t>深加工等投资项目。上述资金主要通过自有资金、商业信用、集团资助、银行贷款等方式解决；公司将根据技术、市场、发展需要，捕捉新的投资机会，相应的资金缺口根据财务状况及融资环境而定。（五）风险因素分析1、经济持续低迷的风险经济持续低迷、需求增长乏力是公司面临的最大风险，是导致2012年公司纽士达®售价偏低、泰美达®出口下降的首要原因。如果这一局面长期持续，将给公司收入和利润的增长带来压力。2、产品价格波动的风险</w:t>
      </w:r>
      <w:r>
        <w:rPr>
          <w:highlight w:val="red"/>
          <w:lang w:eastAsia="zh-CN"/>
        </w:rPr>
        <w:t>氨纶</w:t>
      </w:r>
      <w:r>
        <w:rPr>
          <w:lang w:eastAsia="zh-CN"/>
        </w:rPr>
        <w:t>价格波动是近年来公司盈利波动的主要原因，在未来相当长一段时期内也将是影响公司利润的重要因素。在</w:t>
      </w:r>
      <w:r>
        <w:rPr>
          <w:highlight w:val="red"/>
          <w:lang w:eastAsia="zh-CN"/>
        </w:rPr>
        <w:t>工业过滤</w:t>
      </w:r>
      <w:r>
        <w:rPr>
          <w:lang w:eastAsia="zh-CN"/>
        </w:rPr>
        <w:t>需求下降、</w:t>
      </w:r>
      <w:r>
        <w:rPr>
          <w:highlight w:val="red"/>
          <w:lang w:eastAsia="zh-CN"/>
        </w:rPr>
        <w:t>低</w:t>
      </w:r>
      <w:r w:rsidRPr="008E78FE">
        <w:rPr>
          <w:lang w:eastAsia="zh-CN"/>
        </w:rPr>
        <w:t>端领域竞争加剧的</w:t>
      </w:r>
      <w:r>
        <w:rPr>
          <w:lang w:eastAsia="zh-CN"/>
        </w:rPr>
        <w:t>背景下，泰美达®在某些市场也面临着一定的价格压力。3、生产成本上涨的风险随着经济的持续低迷和原油等资源价格的波动，化工链各企业的生存压力逐步加大，相互之间的博弈不断增加，原材料价格的小幅波动可能会成为常态；另一方面，水、电、煤、天然气等的价格稳中有涨，环保投入、人力成本不断增加，都有可能导致生产成本出现上涨。为应对上述挑战，公司将深化实施纽</w:t>
      </w:r>
      <w:r w:rsidRPr="008E78FE">
        <w:rPr>
          <w:lang w:eastAsia="zh-CN"/>
        </w:rPr>
        <w:t>士达®的差别化生产战略，通过内部资源优化配置，逐步提高竞争优势大、市场需求好、产品附加值高的品种的比例</w:t>
      </w:r>
      <w:r>
        <w:rPr>
          <w:lang w:eastAsia="zh-CN"/>
        </w:rPr>
        <w:t>，以质代量促进纽士达®业务盈利能力的提升；泰美达®业务以国内市场为重点，优先发展</w:t>
      </w:r>
      <w:r>
        <w:rPr>
          <w:highlight w:val="red"/>
          <w:lang w:eastAsia="zh-CN"/>
        </w:rPr>
        <w:t>防护</w:t>
      </w:r>
      <w:r>
        <w:rPr>
          <w:lang w:eastAsia="zh-CN"/>
        </w:rPr>
        <w:t>领域，注重引导</w:t>
      </w:r>
      <w:r>
        <w:rPr>
          <w:highlight w:val="red"/>
          <w:lang w:eastAsia="zh-CN"/>
        </w:rPr>
        <w:t>环保</w:t>
      </w:r>
      <w:r>
        <w:rPr>
          <w:lang w:eastAsia="zh-CN"/>
        </w:rPr>
        <w:t>领域，以产业链培育为主线，以价值手段为主导、价格手段为辅助，整顿国内行业秩序，实现泰美达®业务的长期、稳定增长；泰普龙®业务将以高端市场为重点，不断优化产品结构、优化资源配置、降低生产成本，争取在质量、销量逐步提升的基础上改善这一业务的盈利能力。八、公司利润分配及分红派息情况19报告期内利润分配政策特别是现金分红政策的制定、执行或调整情况报告期内，公司根据中国证监会《关于进一步落实上市公司现金分红有关事项的通知》和山东证监局《关于转发证监会〈关于进一步落实上市公司现金分红有关事项的通知〉的通知》（鲁证监发[2012]18号）、《关于修订公司章程现金分红条款的监管通函》（[2012]5号）及《关于修订公司章程现金分红条款相关事项的紧急通知》（鲁证监公司字[2012]48号）的有关规定，对《公司章程》中的利润分配政策进行了修订，并制定了《十二五股东回报规划（2012-2015年）》。上述利润分配政策的制定及修改由董事会提出，并经出席股东大会的股东（包括股东代理人）所持表决权的2/3以上审议通过，</w:t>
      </w:r>
      <w:r>
        <w:rPr>
          <w:lang w:eastAsia="zh-CN"/>
        </w:rPr>
        <w:lastRenderedPageBreak/>
        <w:t>符合《公司法》等法律、法规、规章及《公司章程》的有关规定。公司现金分红政策对现金分红标准、分红条件、分红比例以及利润分配政策调整或变更的条件和程序做出了明确规定，规定利润分配方案应由独立董事发表意见，并充分征求中小投资者的意见和建议，在利润分配政策的制定中充分注意保护中小投资者的合法权益。有关公司利润分配政策详见巨潮资讯网的《公司章程》和《十二五股东回报规划（2012-2015年）》。本年度利润分配及资本公积金转增股本预案以2012年末股本总数391,560,000股为基数，以资本公积金向全体股东每10股转股3股，共计转增117,468,000股。√适用□不适用公司近3年（含报告期）的利润分配方案及资本公积金转增股本方案情况（1）2010年度利润分配及资本公积转增股本预案：以2010年末股本总数261,040,000股为基数，向全体股东每10股分派现金红利8元（含税），合计分派红利208,832,000.00元；同时以资本公积金向全体股东每10股转增5股，共计转增130,520,000.00股。（2）2011年度利润分配及资本公积转增股本预案：以2011年末股本总数391,560,000股为基数，向全体股东每10股分派现金红利2.50元（含税），合计分派红利97,890,000.00元。本年度未进行资本公积转增股本。（3）2012年度利润分配及资本公积转增股本预案：以2012年末股本总数391,560,000股为基数，以资本公积金向全体股东每10股转增3股，共计转增117,468,000股。公司近三年现金分红情况表单位：元分红年度现金分红金额（含税）分红年度合并报表中归属于上市公司股东的净利润20占合并报表中归属于上市公司股东的净利润的比率（%）公司报告期内盈利且母公司未分配利润为正但未提出现金红利分配预案√适用□不适用报告期内盈利且母公司未分配利润为正但未提出现金红利分配预案的原因公司未分配利润的用途和使用计划近年来受外部经营环境影响，公司盈利情况有所下滑，现金流积累有所减少，现有资金需要优先用于企业发展。本年度未分配的利润将用于补充公司营运资金。九、社会责任情况报告期内，公司积极履行社会责任，注重企业经济效益、员工利益、环境保护和社会责任的和谐统一。1、不断优化和完善公司治理结构。进一步完善董事会、股东大会、监事会及各级管理机构运作规程，加强内部控制体系的完善建设，积极倾听中小股东的意见和建议。2、高度重视环保问题，不断加大环保投入，对生产过程中产生的污染物严格控制，各项排污指标均符合国家相关标准；不断加强设备管理、优化资源配置，积极推动内部挖潜和节能降耗，水、电、煤等资源的单位消耗再创历史最低水平。3、加强产业链建设，秉承为客户创造价值的宗旨，充分发挥公司泰美达、泰普龙芳纶产品“还我蓝天、保护生命”的社会价值，与下游客户一道，建立了芳纶产业链的多个产业联盟，最大限度的实现了公司、供应商、下游客户和社会公众利益的完美结合。4、加强人力资源建设，把对人才的引进、培养和优化配置作为实现公司可持续发展的重要举措，积极拓宽事业平台，不断完善动态合理的绩效考评机制，优化各类人员在公司内部的岗位配置，实现员工与企业的共同成长。</w:t>
      </w:r>
    </w:p>
    <w:sectPr w:rsidR="00AB6C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B5CE" w14:textId="77777777" w:rsidR="002C368E" w:rsidRDefault="002C368E">
      <w:pPr>
        <w:spacing w:line="240" w:lineRule="auto"/>
      </w:pPr>
      <w:r>
        <w:separator/>
      </w:r>
    </w:p>
  </w:endnote>
  <w:endnote w:type="continuationSeparator" w:id="0">
    <w:p w14:paraId="10367D8E" w14:textId="77777777" w:rsidR="002C368E" w:rsidRDefault="002C3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5EF8" w14:textId="77777777" w:rsidR="002C368E" w:rsidRDefault="002C368E">
      <w:pPr>
        <w:spacing w:after="0"/>
      </w:pPr>
      <w:r>
        <w:separator/>
      </w:r>
    </w:p>
  </w:footnote>
  <w:footnote w:type="continuationSeparator" w:id="0">
    <w:p w14:paraId="2CEFCFFA" w14:textId="77777777" w:rsidR="002C368E" w:rsidRDefault="002C36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90926312">
    <w:abstractNumId w:val="1"/>
  </w:num>
  <w:num w:numId="2" w16cid:durableId="1292783498">
    <w:abstractNumId w:val="4"/>
  </w:num>
  <w:num w:numId="3" w16cid:durableId="1572542568">
    <w:abstractNumId w:val="5"/>
  </w:num>
  <w:num w:numId="4" w16cid:durableId="427509134">
    <w:abstractNumId w:val="2"/>
  </w:num>
  <w:num w:numId="5" w16cid:durableId="2004821695">
    <w:abstractNumId w:val="0"/>
  </w:num>
  <w:num w:numId="6" w16cid:durableId="590238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2C368E"/>
    <w:rsid w:val="00326F90"/>
    <w:rsid w:val="008E78FE"/>
    <w:rsid w:val="00AA1D8D"/>
    <w:rsid w:val="00AB6C4C"/>
    <w:rsid w:val="00B47730"/>
    <w:rsid w:val="00CB0664"/>
    <w:rsid w:val="00FC693F"/>
    <w:rsid w:val="2A1A7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AD8137"/>
  <w14:defaultImageDpi w14:val="300"/>
  <w15:docId w15:val="{C9A5D1CC-26AA-404F-89A7-9B267957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0F8F09AA438746CDA63258A71C947049</vt:lpwstr>
  </property>
</Properties>
</file>