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24D7" w14:textId="77777777" w:rsidR="00552761" w:rsidRDefault="00000000">
      <w:r>
        <w:rPr>
          <w:lang w:eastAsia="zh-CN"/>
        </w:rPr>
        <w:t>第四节董事会报告一、概述（一）报告期内总体经营情况2013年，受到美国经济全面复苏及欧洲改革的影响，世界经济尽管步履蹒跚，整体却呈现好转态势。国内经济方面，随着改革的推进，经济结构调整初显成效，GDP的增长质量逐步提升，但新的经济增长点尚未出现，增长动力稍显不足，经济持续下行的压力依然存在。在上述宏观形势下，伴随刺激政策的退出，</w:t>
      </w:r>
      <w:r>
        <w:rPr>
          <w:highlight w:val="red"/>
          <w:lang w:eastAsia="zh-CN"/>
        </w:rPr>
        <w:t>家电</w:t>
      </w:r>
      <w:r>
        <w:rPr>
          <w:lang w:eastAsia="zh-CN"/>
        </w:rPr>
        <w:t>行业基本告别政策市，重归市场调节，加之房地产调控政策的延续，市场需求大幅增长的局面短期内不太可能重演。但在充分竞争中成长起来的</w:t>
      </w:r>
      <w:r>
        <w:rPr>
          <w:highlight w:val="red"/>
          <w:lang w:eastAsia="zh-CN"/>
        </w:rPr>
        <w:t>家电</w:t>
      </w:r>
      <w:r>
        <w:rPr>
          <w:lang w:eastAsia="zh-CN"/>
        </w:rPr>
        <w:t>行业把握住了消费升级的历史机遇，产业升级初见成效，</w:t>
      </w:r>
      <w:r>
        <w:rPr>
          <w:highlight w:val="red"/>
          <w:lang w:eastAsia="zh-CN"/>
        </w:rPr>
        <w:t>家电</w:t>
      </w:r>
      <w:r>
        <w:rPr>
          <w:lang w:eastAsia="zh-CN"/>
        </w:rPr>
        <w:t>行业尤其是</w:t>
      </w:r>
      <w:r>
        <w:rPr>
          <w:highlight w:val="red"/>
          <w:lang w:eastAsia="zh-CN"/>
        </w:rPr>
        <w:t>白电</w:t>
      </w:r>
      <w:r>
        <w:rPr>
          <w:lang w:eastAsia="zh-CN"/>
        </w:rPr>
        <w:t>行业呈现产销回升态势，总体表现平稳。面对复杂的国内外经济形势以及行业需求温和增长的大背景，公司贯彻“聚焦成果、突出绩效”的经营方针，以降本增效为核心，</w:t>
      </w:r>
      <w:r>
        <w:rPr>
          <w:highlight w:val="red"/>
          <w:lang w:eastAsia="zh-CN"/>
        </w:rPr>
        <w:t>培育</w:t>
      </w:r>
      <w:r>
        <w:rPr>
          <w:lang w:eastAsia="zh-CN"/>
        </w:rPr>
        <w:t>项目为主线，同时做好</w:t>
      </w:r>
      <w:r w:rsidRPr="001F689A">
        <w:rPr>
          <w:lang w:eastAsia="zh-CN"/>
        </w:rPr>
        <w:t>市场开发和维护工作，为公司后续稳健持续发展奠定了基础。报告期内，公司实现营业收入147,268.11万元，同比增</w:t>
      </w:r>
      <w:r>
        <w:rPr>
          <w:lang w:eastAsia="zh-CN"/>
        </w:rPr>
        <w:t>长10.57%。由于</w:t>
      </w:r>
      <w:r w:rsidRPr="001F689A">
        <w:rPr>
          <w:lang w:eastAsia="zh-CN"/>
        </w:rPr>
        <w:t>公司募集资金投资项目投入后导致公司固定资产折旧在内的固定费用以及财务费用等期间费用快速上涨，而产能尚未充</w:t>
      </w:r>
      <w:r>
        <w:rPr>
          <w:lang w:eastAsia="zh-CN"/>
        </w:rPr>
        <w:t>分发挥，</w:t>
      </w:r>
      <w:proofErr w:type="gramStart"/>
      <w:r>
        <w:rPr>
          <w:lang w:eastAsia="zh-CN"/>
        </w:rPr>
        <w:t>致公司</w:t>
      </w:r>
      <w:proofErr w:type="gramEnd"/>
      <w:r>
        <w:rPr>
          <w:lang w:eastAsia="zh-CN"/>
        </w:rPr>
        <w:t>2013年度营业利润下滑较大，全年实现营业利润-782.40万元，同比下降114.95%，全年实现归属于上市公司股东的净利润1,467.50万元，同比下降73.97%。报告期末，公司资产总额227,124.63万元，比上年同期增长6.67%；归属于上市公司股东的所有者权益115,509.82万元，比上年同期增长0.50%；每股净资产为5.05元，比上年同期增长0.50%。（二）报告期内重点工作完成情况1、全面开展降本增效2013年年初，公司根据新项目固定资产大量投入、期间费用快速增长所带来的盈利压力问题，提</w:t>
      </w:r>
      <w:r w:rsidRPr="001F689A">
        <w:rPr>
          <w:lang w:eastAsia="zh-CN"/>
        </w:rPr>
        <w:t>出将“降本增效”作为公</w:t>
      </w:r>
      <w:r>
        <w:rPr>
          <w:lang w:eastAsia="zh-CN"/>
        </w:rPr>
        <w:t>司2013年度的核心工</w:t>
      </w:r>
      <w:r w:rsidRPr="001F689A">
        <w:rPr>
          <w:lang w:eastAsia="zh-CN"/>
        </w:rPr>
        <w:t>作。报告期内，通过在全公司范围内，尤其是在公司拥有优势的传统</w:t>
      </w:r>
      <w:r>
        <w:rPr>
          <w:highlight w:val="red"/>
          <w:lang w:eastAsia="zh-CN"/>
        </w:rPr>
        <w:t>钢制管路</w:t>
      </w:r>
      <w:r>
        <w:rPr>
          <w:lang w:eastAsia="zh-CN"/>
        </w:rPr>
        <w:t>业务领</w:t>
      </w:r>
      <w:r w:rsidRPr="001F689A">
        <w:rPr>
          <w:lang w:eastAsia="zh-CN"/>
        </w:rPr>
        <w:t>域开展降本增效工作，提升了各项管理工作水平，在继续改善</w:t>
      </w:r>
      <w:r>
        <w:rPr>
          <w:lang w:eastAsia="zh-CN"/>
        </w:rPr>
        <w:t>产品质量、满足客户需求的同时，降低了制造经营成本，提高了人均效率，为提升盈利空间创造了条件。2、技术研</w:t>
      </w:r>
      <w:r w:rsidRPr="001F689A">
        <w:rPr>
          <w:lang w:eastAsia="zh-CN"/>
        </w:rPr>
        <w:t>发及工艺创新报告期内，公司继续坚持对技术研发及工艺创新的投入</w:t>
      </w:r>
      <w:r>
        <w:rPr>
          <w:lang w:eastAsia="zh-CN"/>
        </w:rPr>
        <w:t>力度，自主创新能力不断增强。技术研发方面，为进</w:t>
      </w:r>
      <w:r w:rsidRPr="00857BF7">
        <w:rPr>
          <w:lang w:eastAsia="zh-CN"/>
        </w:rPr>
        <w:t>一步规范知识产权管理工作，研发中心</w:t>
      </w:r>
      <w:r>
        <w:rPr>
          <w:lang w:eastAsia="zh-CN"/>
        </w:rPr>
        <w:t>成立了</w:t>
      </w:r>
      <w:r>
        <w:rPr>
          <w:highlight w:val="red"/>
          <w:lang w:eastAsia="zh-CN"/>
        </w:rPr>
        <w:t>知识产权管理</w:t>
      </w:r>
      <w:r>
        <w:rPr>
          <w:lang w:eastAsia="zh-CN"/>
        </w:rPr>
        <w:t>办公室，建立起一套系统而完整的</w:t>
      </w:r>
      <w:r>
        <w:rPr>
          <w:highlight w:val="red"/>
          <w:lang w:eastAsia="zh-CN"/>
        </w:rPr>
        <w:t>知识产权管理</w:t>
      </w:r>
      <w:r>
        <w:rPr>
          <w:lang w:eastAsia="zh-CN"/>
        </w:rPr>
        <w:t>制度</w:t>
      </w:r>
      <w:r w:rsidRPr="00857BF7">
        <w:rPr>
          <w:lang w:eastAsia="zh-CN"/>
        </w:rPr>
        <w:t>和工作体系</w:t>
      </w:r>
      <w:r>
        <w:rPr>
          <w:lang w:eastAsia="zh-CN"/>
        </w:rPr>
        <w:t>。研发中心根据市场客户需求，结合</w:t>
      </w:r>
      <w:r w:rsidRPr="001F689A">
        <w:rPr>
          <w:lang w:eastAsia="zh-CN"/>
        </w:rPr>
        <w:t>公司技术工艺路线，于2013年伊始新立研发项目13个。报告</w:t>
      </w:r>
      <w:r>
        <w:rPr>
          <w:lang w:eastAsia="zh-CN"/>
        </w:rPr>
        <w:t>期内，公司新增受理专利15项，新增授权专利13项；截至报告期末，累计拥有有效专利共计82项</w:t>
      </w:r>
      <w:r w:rsidRPr="001F689A">
        <w:rPr>
          <w:lang w:eastAsia="zh-CN"/>
        </w:rPr>
        <w:t>，其中发明专利10项，实用新型专利58项，外观专利14项。工艺创新方面，</w:t>
      </w:r>
      <w:r>
        <w:rPr>
          <w:lang w:eastAsia="zh-CN"/>
        </w:rPr>
        <w:t>公</w:t>
      </w:r>
      <w:r w:rsidRPr="001F689A">
        <w:rPr>
          <w:lang w:eastAsia="zh-CN"/>
        </w:rPr>
        <w:t>司扎实推进精益生产管理和技术改造，报告期内，公司“十管线退火项目”</w:t>
      </w:r>
      <w:r>
        <w:rPr>
          <w:lang w:eastAsia="zh-CN"/>
        </w:rPr>
        <w:t>、“</w:t>
      </w:r>
      <w:r>
        <w:rPr>
          <w:highlight w:val="red"/>
          <w:lang w:eastAsia="zh-CN"/>
        </w:rPr>
        <w:t>钢管内表面</w:t>
      </w:r>
      <w:r w:rsidRPr="00857BF7">
        <w:rPr>
          <w:lang w:eastAsia="zh-CN"/>
        </w:rPr>
        <w:t>清洗项</w:t>
      </w:r>
      <w:r>
        <w:rPr>
          <w:lang w:eastAsia="zh-CN"/>
        </w:rPr>
        <w:t>目”、“</w:t>
      </w:r>
      <w:r>
        <w:rPr>
          <w:highlight w:val="red"/>
          <w:lang w:eastAsia="zh-CN"/>
        </w:rPr>
        <w:t>空调连接管热缩管</w:t>
      </w:r>
      <w:r w:rsidRPr="00857BF7">
        <w:rPr>
          <w:lang w:eastAsia="zh-CN"/>
        </w:rPr>
        <w:t>热收缩工艺改</w:t>
      </w:r>
      <w:r>
        <w:rPr>
          <w:lang w:eastAsia="zh-CN"/>
        </w:rPr>
        <w:t>进”、“</w:t>
      </w:r>
      <w:r>
        <w:rPr>
          <w:highlight w:val="red"/>
          <w:lang w:eastAsia="zh-CN"/>
        </w:rPr>
        <w:t>铝管挤压线</w:t>
      </w:r>
      <w:r>
        <w:rPr>
          <w:lang w:eastAsia="zh-CN"/>
        </w:rPr>
        <w:t>冷却</w:t>
      </w:r>
      <w:r w:rsidRPr="00857BF7">
        <w:rPr>
          <w:lang w:eastAsia="zh-CN"/>
        </w:rPr>
        <w:t>系统</w:t>
      </w:r>
      <w:r>
        <w:rPr>
          <w:lang w:eastAsia="zh-CN"/>
        </w:rPr>
        <w:t>和</w:t>
      </w:r>
      <w:r>
        <w:rPr>
          <w:highlight w:val="red"/>
          <w:lang w:eastAsia="zh-CN"/>
        </w:rPr>
        <w:t>氧化</w:t>
      </w:r>
      <w:r>
        <w:rPr>
          <w:lang w:eastAsia="zh-CN"/>
        </w:rPr>
        <w:t>系统改造”等共计</w:t>
      </w:r>
      <w:r w:rsidRPr="001F689A">
        <w:rPr>
          <w:lang w:eastAsia="zh-CN"/>
        </w:rPr>
        <w:t>20项工艺技改项目顺利推进，在控制产品成本，提升强化质量管理，实现精益生产、节能降耗、降低成本方面实现了预期目标。3、重点项目建设进展报告期内，公司投入募集资金总额2,675.15万元；截至报告期末，公司各个募集资金投资项目均已竣工投产，累计募集资金投入65,272.17万元，募集资金利用率达98.00%。虽然尚未实现预期效益，但在公司的积极培育下，各募集资金投资项目在2013年发展</w:t>
      </w:r>
      <w:r>
        <w:rPr>
          <w:lang w:eastAsia="zh-CN"/>
        </w:rPr>
        <w:t>迅速，其中</w:t>
      </w:r>
      <w:r>
        <w:rPr>
          <w:highlight w:val="red"/>
          <w:lang w:eastAsia="zh-CN"/>
        </w:rPr>
        <w:t>钢制冰箱管路</w:t>
      </w:r>
      <w:r>
        <w:rPr>
          <w:lang w:eastAsia="zh-CN"/>
        </w:rPr>
        <w:t>系统节能降耗技术改造项目于2013年11月顺利建设完成，并且通过对项目实施方案和细节进行优化、严格把控采购成本</w:t>
      </w:r>
      <w:r w:rsidRPr="001F689A">
        <w:rPr>
          <w:lang w:eastAsia="zh-CN"/>
        </w:rPr>
        <w:t>，取得节余募集资金246万元和实现</w:t>
      </w:r>
      <w:r>
        <w:rPr>
          <w:lang w:eastAsia="zh-CN"/>
        </w:rPr>
        <w:t>效益94万元的双成果；年产3万吨</w:t>
      </w:r>
      <w:r>
        <w:rPr>
          <w:highlight w:val="red"/>
          <w:lang w:eastAsia="zh-CN"/>
        </w:rPr>
        <w:t>冰箱冷柜用钢管</w:t>
      </w:r>
      <w:r>
        <w:rPr>
          <w:lang w:eastAsia="zh-CN"/>
        </w:rPr>
        <w:t>项目也已实现年产2.2万吨</w:t>
      </w:r>
      <w:r>
        <w:rPr>
          <w:highlight w:val="red"/>
          <w:lang w:eastAsia="zh-CN"/>
        </w:rPr>
        <w:t>冰箱冷柜用钢管</w:t>
      </w:r>
      <w:r>
        <w:rPr>
          <w:lang w:eastAsia="zh-CN"/>
        </w:rPr>
        <w:t>的生产能力，接近目标产能。2014年，</w:t>
      </w:r>
      <w:r w:rsidRPr="001F689A">
        <w:rPr>
          <w:lang w:eastAsia="zh-CN"/>
        </w:rPr>
        <w:t>继续提升公司各</w:t>
      </w:r>
      <w:proofErr w:type="gramStart"/>
      <w:r w:rsidRPr="001F689A">
        <w:rPr>
          <w:lang w:eastAsia="zh-CN"/>
        </w:rPr>
        <w:t>募投项目</w:t>
      </w:r>
      <w:proofErr w:type="gramEnd"/>
      <w:r w:rsidRPr="001F689A">
        <w:rPr>
          <w:lang w:eastAsia="zh-CN"/>
        </w:rPr>
        <w:t>的成熟度，尽快实现新项目的预期效益将是公司的工作重点。10非</w:t>
      </w:r>
      <w:proofErr w:type="gramStart"/>
      <w:r w:rsidRPr="001F689A">
        <w:rPr>
          <w:lang w:eastAsia="zh-CN"/>
        </w:rPr>
        <w:t>募投重点</w:t>
      </w:r>
      <w:proofErr w:type="gramEnd"/>
      <w:r>
        <w:rPr>
          <w:lang w:eastAsia="zh-CN"/>
        </w:rPr>
        <w:t>项目方面，公司投资建设的“安徽六安制</w:t>
      </w:r>
      <w:r>
        <w:rPr>
          <w:highlight w:val="red"/>
          <w:lang w:eastAsia="zh-CN"/>
        </w:rPr>
        <w:lastRenderedPageBreak/>
        <w:t>冷配件</w:t>
      </w:r>
      <w:r>
        <w:rPr>
          <w:lang w:eastAsia="zh-CN"/>
        </w:rPr>
        <w:t>产业园区”项目一期工程于2012年5月动工，目前基本完成一期的厂房及相关附属设施建设。未来，公司将根据项目实施的外部环境的变化和公司资金安排来调整项目节奏，以达到效益最大化。4、继续强化</w:t>
      </w:r>
      <w:r>
        <w:rPr>
          <w:highlight w:val="red"/>
          <w:lang w:eastAsia="zh-CN"/>
        </w:rPr>
        <w:t>主业</w:t>
      </w:r>
      <w:r>
        <w:rPr>
          <w:lang w:eastAsia="zh-CN"/>
        </w:rPr>
        <w:t>，积极谋求多元化发展报告期内，经公司第三届董事会2013年度第一次临时会议审议通过，公司拟以自有资金增资方式，分阶段收购青岛海尔数码智能科技有限公司</w:t>
      </w:r>
      <w:r>
        <w:rPr>
          <w:highlight w:val="red"/>
          <w:lang w:eastAsia="zh-CN"/>
        </w:rPr>
        <w:t>蒸发器</w:t>
      </w:r>
      <w:r>
        <w:rPr>
          <w:lang w:eastAsia="zh-CN"/>
        </w:rPr>
        <w:t>、</w:t>
      </w:r>
      <w:r>
        <w:rPr>
          <w:highlight w:val="red"/>
          <w:lang w:eastAsia="zh-CN"/>
        </w:rPr>
        <w:t>冷凝器</w:t>
      </w:r>
      <w:r>
        <w:rPr>
          <w:lang w:eastAsia="zh-CN"/>
        </w:rPr>
        <w:t>业务。本次投资的完成，将快速提升公司现有“</w:t>
      </w:r>
      <w:r w:rsidRPr="00857BF7">
        <w:rPr>
          <w:lang w:eastAsia="zh-CN"/>
        </w:rPr>
        <w:t>两器”业</w:t>
      </w:r>
      <w:r>
        <w:rPr>
          <w:lang w:eastAsia="zh-CN"/>
        </w:rPr>
        <w:t>务规模，进一步优化公司产品结构，巩固公司在</w:t>
      </w:r>
      <w:r>
        <w:rPr>
          <w:highlight w:val="red"/>
          <w:lang w:eastAsia="zh-CN"/>
        </w:rPr>
        <w:t>钢制管</w:t>
      </w:r>
      <w:r>
        <w:rPr>
          <w:lang w:eastAsia="zh-CN"/>
        </w:rPr>
        <w:t>路市场的龙头地位，同时进一步密切与海尔的战略合作伙伴关系，继续拓宽向海尔方的销售渠道和业务容量。报告期内，公司继续强化战略管理，在坚持做好主业的前提下，积极谋求多元化发展之路，适度开</w:t>
      </w:r>
      <w:r w:rsidRPr="00857BF7">
        <w:rPr>
          <w:lang w:eastAsia="zh-CN"/>
        </w:rPr>
        <w:t>展多元化投资。在金融</w:t>
      </w:r>
      <w:r>
        <w:rPr>
          <w:lang w:eastAsia="zh-CN"/>
        </w:rPr>
        <w:t>投资领域，</w:t>
      </w:r>
      <w:proofErr w:type="gramStart"/>
      <w:r>
        <w:rPr>
          <w:lang w:eastAsia="zh-CN"/>
        </w:rPr>
        <w:t>根据康盛小额</w:t>
      </w:r>
      <w:proofErr w:type="gramEnd"/>
      <w:r>
        <w:rPr>
          <w:lang w:eastAsia="zh-CN"/>
        </w:rPr>
        <w:t>贷款公司实际发展需求，在对其进行充分的投资收益评估后，公司以自有资金2,100</w:t>
      </w:r>
      <w:r w:rsidRPr="00857BF7">
        <w:rPr>
          <w:lang w:eastAsia="zh-CN"/>
        </w:rPr>
        <w:t>万元对其进行增资，逐步、稳健提升投资额度和规模，促进以小贷公司</w:t>
      </w:r>
      <w:r>
        <w:rPr>
          <w:lang w:eastAsia="zh-CN"/>
        </w:rPr>
        <w:t>为代表各金融投资实体的做大做强</w:t>
      </w:r>
      <w:r w:rsidRPr="00857BF7">
        <w:rPr>
          <w:lang w:eastAsia="zh-CN"/>
        </w:rPr>
        <w:t>。5、人力资源和企业文化建设报告期内，</w:t>
      </w:r>
      <w:proofErr w:type="gramStart"/>
      <w:r w:rsidRPr="00857BF7">
        <w:rPr>
          <w:lang w:eastAsia="zh-CN"/>
        </w:rPr>
        <w:t>依托康盛学院</w:t>
      </w:r>
      <w:proofErr w:type="gramEnd"/>
      <w:r w:rsidRPr="00857BF7">
        <w:rPr>
          <w:lang w:eastAsia="zh-CN"/>
        </w:rPr>
        <w:t>的平台和资源，公司的人才培育和人力资源建设工作有了长足进步，基本实现了中层骨干内部培育的良性循环。2013年度继首届中层轮训</w:t>
      </w:r>
      <w:proofErr w:type="gramStart"/>
      <w:r w:rsidRPr="00857BF7">
        <w:rPr>
          <w:lang w:eastAsia="zh-CN"/>
        </w:rPr>
        <w:t>班顺利</w:t>
      </w:r>
      <w:proofErr w:type="gramEnd"/>
      <w:r w:rsidRPr="00857BF7">
        <w:rPr>
          <w:lang w:eastAsia="zh-CN"/>
        </w:rPr>
        <w:t>结业后，第二届中层轮训</w:t>
      </w:r>
      <w:proofErr w:type="gramStart"/>
      <w:r w:rsidRPr="00857BF7">
        <w:rPr>
          <w:lang w:eastAsia="zh-CN"/>
        </w:rPr>
        <w:t>班顺利</w:t>
      </w:r>
      <w:proofErr w:type="gramEnd"/>
      <w:r w:rsidRPr="00857BF7">
        <w:rPr>
          <w:lang w:eastAsia="zh-CN"/>
        </w:rPr>
        <w:t>开班，同时学院还完成了精益生产、</w:t>
      </w:r>
      <w:proofErr w:type="gramStart"/>
      <w:r w:rsidRPr="00857BF7">
        <w:rPr>
          <w:lang w:eastAsia="zh-CN"/>
        </w:rPr>
        <w:t>六西格玛</w:t>
      </w:r>
      <w:proofErr w:type="gramEnd"/>
      <w:r w:rsidRPr="00857BF7">
        <w:rPr>
          <w:lang w:eastAsia="zh-CN"/>
        </w:rPr>
        <w:t>、6S管理、职业核心能力、质量管理、采购谈判、绩效管理等各类课程培训，完成了公司对管理干部提出的每年不低于30课时的培训要求。报告期内，公司内刊《康盛人报》共计出版12期，发放范围覆盖管理层及集团全体员工，在公司管理层、中层干部与员工之间，员工与员工之间搭建沟通平台，在精神传达、文化宣传方面卓有成效。2013年7月建成开放的公</w:t>
      </w:r>
      <w:r>
        <w:rPr>
          <w:lang w:eastAsia="zh-CN"/>
        </w:rPr>
        <w:t>司展厅，成为</w:t>
      </w:r>
      <w:proofErr w:type="gramStart"/>
      <w:r>
        <w:rPr>
          <w:lang w:eastAsia="zh-CN"/>
        </w:rPr>
        <w:t>展示</w:t>
      </w:r>
      <w:r w:rsidRPr="00857BF7">
        <w:rPr>
          <w:lang w:eastAsia="zh-CN"/>
        </w:rPr>
        <w:t>康盛形象</w:t>
      </w:r>
      <w:proofErr w:type="gramEnd"/>
      <w:r w:rsidRPr="00857BF7">
        <w:rPr>
          <w:lang w:eastAsia="zh-CN"/>
        </w:rPr>
        <w:t>、宣传企业文化的重要平台，获得省市各级领导、客户及广大员工的高度好评。2013年10月，公司第二届企业文化节成功举办，文化节涵盖员工培训、运动会、文艺汇演、书画摄影、技能比武五大项目，</w:t>
      </w:r>
      <w:r>
        <w:rPr>
          <w:lang w:eastAsia="zh-CN"/>
        </w:rPr>
        <w:t>丰富了广大员工的文体生活。二、主营业务分析1、概述公司经营范围为：</w:t>
      </w:r>
      <w:r>
        <w:rPr>
          <w:highlight w:val="red"/>
          <w:lang w:eastAsia="zh-CN"/>
        </w:rPr>
        <w:t>内螺纹钢管</w:t>
      </w:r>
      <w:r>
        <w:rPr>
          <w:lang w:eastAsia="zh-CN"/>
        </w:rPr>
        <w:t>、</w:t>
      </w:r>
      <w:r>
        <w:rPr>
          <w:highlight w:val="red"/>
          <w:lang w:eastAsia="zh-CN"/>
        </w:rPr>
        <w:t>精密铜管</w:t>
      </w:r>
      <w:r>
        <w:rPr>
          <w:lang w:eastAsia="zh-CN"/>
        </w:rPr>
        <w:t>、</w:t>
      </w:r>
      <w:r>
        <w:rPr>
          <w:highlight w:val="red"/>
          <w:lang w:eastAsia="zh-CN"/>
        </w:rPr>
        <w:t>钢管</w:t>
      </w:r>
      <w:r>
        <w:rPr>
          <w:lang w:eastAsia="zh-CN"/>
        </w:rPr>
        <w:t>、</w:t>
      </w:r>
      <w:r>
        <w:rPr>
          <w:highlight w:val="red"/>
          <w:lang w:eastAsia="zh-CN"/>
        </w:rPr>
        <w:t>铝管</w:t>
      </w:r>
      <w:r>
        <w:rPr>
          <w:lang w:eastAsia="zh-CN"/>
        </w:rPr>
        <w:t>、</w:t>
      </w:r>
      <w:r>
        <w:rPr>
          <w:highlight w:val="red"/>
          <w:lang w:eastAsia="zh-CN"/>
        </w:rPr>
        <w:t>冷轧钢带</w:t>
      </w:r>
      <w:r>
        <w:rPr>
          <w:lang w:eastAsia="zh-CN"/>
        </w:rPr>
        <w:t>、</w:t>
      </w:r>
      <w:r>
        <w:rPr>
          <w:highlight w:val="red"/>
          <w:lang w:eastAsia="zh-CN"/>
        </w:rPr>
        <w:t>铜带</w:t>
      </w:r>
      <w:r>
        <w:rPr>
          <w:lang w:eastAsia="zh-CN"/>
        </w:rPr>
        <w:t>、</w:t>
      </w:r>
      <w:r>
        <w:rPr>
          <w:highlight w:val="red"/>
          <w:lang w:eastAsia="zh-CN"/>
        </w:rPr>
        <w:t>冰箱</w:t>
      </w:r>
      <w:r>
        <w:rPr>
          <w:lang w:eastAsia="zh-CN"/>
        </w:rPr>
        <w:t>、</w:t>
      </w:r>
      <w:r>
        <w:rPr>
          <w:highlight w:val="red"/>
          <w:lang w:eastAsia="zh-CN"/>
        </w:rPr>
        <w:t>冷柜</w:t>
      </w:r>
      <w:r>
        <w:rPr>
          <w:lang w:eastAsia="zh-CN"/>
        </w:rPr>
        <w:t>、</w:t>
      </w:r>
      <w:r>
        <w:rPr>
          <w:highlight w:val="red"/>
          <w:lang w:eastAsia="zh-CN"/>
        </w:rPr>
        <w:t>空调金属管路配件</w:t>
      </w:r>
      <w:r>
        <w:rPr>
          <w:lang w:eastAsia="zh-CN"/>
        </w:rPr>
        <w:t>的</w:t>
      </w:r>
      <w:r w:rsidRPr="00857BF7">
        <w:rPr>
          <w:lang w:eastAsia="zh-CN"/>
        </w:rPr>
        <w:t>加工、销售；经营进出口</w:t>
      </w:r>
      <w:r>
        <w:rPr>
          <w:lang w:eastAsia="zh-CN"/>
        </w:rPr>
        <w:t>业务。报告期内公司主营业务收入、主营业务利润主要来自于</w:t>
      </w:r>
      <w:r>
        <w:rPr>
          <w:highlight w:val="red"/>
          <w:lang w:eastAsia="zh-CN"/>
        </w:rPr>
        <w:t>制冷钢管</w:t>
      </w:r>
      <w:r>
        <w:rPr>
          <w:lang w:eastAsia="zh-CN"/>
        </w:rPr>
        <w:t>、</w:t>
      </w:r>
      <w:r>
        <w:rPr>
          <w:highlight w:val="red"/>
          <w:lang w:eastAsia="zh-CN"/>
        </w:rPr>
        <w:t>钢制配件</w:t>
      </w:r>
      <w:r>
        <w:rPr>
          <w:lang w:eastAsia="zh-CN"/>
        </w:rPr>
        <w:t>、</w:t>
      </w:r>
      <w:r>
        <w:rPr>
          <w:highlight w:val="red"/>
          <w:lang w:eastAsia="zh-CN"/>
        </w:rPr>
        <w:t>制冷铝管</w:t>
      </w:r>
      <w:r>
        <w:rPr>
          <w:lang w:eastAsia="zh-CN"/>
        </w:rPr>
        <w:t>和</w:t>
      </w:r>
      <w:r>
        <w:rPr>
          <w:highlight w:val="red"/>
          <w:lang w:eastAsia="zh-CN"/>
        </w:rPr>
        <w:t>铝制配件</w:t>
      </w:r>
      <w:r>
        <w:rPr>
          <w:lang w:eastAsia="zh-CN"/>
        </w:rPr>
        <w:t>。本报告期公司的利润构成及利润来源未发生重大变化。报告期内，实现营业收入147,268.11万元，同比增长10.57%；营业成本125,151.84万元，同比增长16.25%；费用22,681.04万元，同比增长18.32%；研发投入3,475.55万元，同比下降8.95%；现金及现金等价物净增加额同比增长154.82%。公司回顾总结前期披露的发展战略和经营计划在报告期内的进展情况面对2013年激烈的市场竞争环境，公司按照年初制定</w:t>
      </w:r>
      <w:r>
        <w:rPr>
          <w:sz w:val="24"/>
          <w:szCs w:val="24"/>
          <w:lang w:eastAsia="zh-CN"/>
        </w:rPr>
        <w:t>的“聚焦成果，突出绩效”的</w:t>
      </w:r>
      <w:r>
        <w:rPr>
          <w:lang w:eastAsia="zh-CN"/>
        </w:rPr>
        <w:t>经营方针，结合市场实际情况开展工作，持</w:t>
      </w:r>
      <w:r w:rsidRPr="00FD12F3">
        <w:rPr>
          <w:lang w:eastAsia="zh-CN"/>
        </w:rPr>
        <w:t>续加强生产、质量、销售、安全、环保等管</w:t>
      </w:r>
      <w:r>
        <w:rPr>
          <w:lang w:eastAsia="zh-CN"/>
        </w:rPr>
        <w:t>理，在开</w:t>
      </w:r>
      <w:r w:rsidRPr="00FD12F3">
        <w:rPr>
          <w:lang w:eastAsia="zh-CN"/>
        </w:rPr>
        <w:t>展降本增效、拓展潜力市场、</w:t>
      </w:r>
      <w:proofErr w:type="gramStart"/>
      <w:r w:rsidRPr="00FD12F3">
        <w:rPr>
          <w:lang w:eastAsia="zh-CN"/>
        </w:rPr>
        <w:t>培育募投项目</w:t>
      </w:r>
      <w:proofErr w:type="gramEnd"/>
      <w:r w:rsidRPr="00FD12F3">
        <w:rPr>
          <w:lang w:eastAsia="zh-CN"/>
        </w:rPr>
        <w:t>、维护市场份额等重点工作方面取得了一定成效，公司销售额继续实现稳步增长，国际业务日趋成熟。但由于公司</w:t>
      </w:r>
      <w:proofErr w:type="gramStart"/>
      <w:r w:rsidRPr="00FD12F3">
        <w:rPr>
          <w:lang w:eastAsia="zh-CN"/>
        </w:rPr>
        <w:t>募投项目</w:t>
      </w:r>
      <w:proofErr w:type="gramEnd"/>
      <w:r w:rsidRPr="00FD12F3">
        <w:rPr>
          <w:lang w:eastAsia="zh-CN"/>
        </w:rPr>
        <w:t>投入后导致公司固定资产折旧在内的固定费用以及财务费用等期间费用快速上涨，而产</w:t>
      </w:r>
      <w:r>
        <w:rPr>
          <w:lang w:eastAsia="zh-CN"/>
        </w:rPr>
        <w:t>能尚未充分发挥，</w:t>
      </w:r>
      <w:proofErr w:type="gramStart"/>
      <w:r>
        <w:rPr>
          <w:lang w:eastAsia="zh-CN"/>
        </w:rPr>
        <w:t>致公司</w:t>
      </w:r>
      <w:proofErr w:type="gramEnd"/>
      <w:r>
        <w:rPr>
          <w:lang w:eastAsia="zh-CN"/>
        </w:rPr>
        <w:t>2013年度营业利润下滑较大。公司实际经营</w:t>
      </w:r>
      <w:proofErr w:type="gramStart"/>
      <w:r>
        <w:rPr>
          <w:lang w:eastAsia="zh-CN"/>
        </w:rPr>
        <w:t>业绩较曾公开</w:t>
      </w:r>
      <w:proofErr w:type="gramEnd"/>
      <w:r>
        <w:rPr>
          <w:lang w:eastAsia="zh-CN"/>
        </w:rPr>
        <w:t>披露过的本年度盈利预测低于或高于20%以上的差异原因□适用√不适用2、收入说明11单位：</w:t>
      </w:r>
      <w:proofErr w:type="gramStart"/>
      <w:r>
        <w:rPr>
          <w:lang w:eastAsia="zh-CN"/>
        </w:rPr>
        <w:t>元报告</w:t>
      </w:r>
      <w:proofErr w:type="gramEnd"/>
      <w:r>
        <w:rPr>
          <w:lang w:eastAsia="zh-CN"/>
        </w:rPr>
        <w:t>期内，公司主营业务收入同比增长11.59%，主要</w:t>
      </w:r>
      <w:proofErr w:type="gramStart"/>
      <w:r>
        <w:rPr>
          <w:lang w:eastAsia="zh-CN"/>
        </w:rPr>
        <w:t>系随着</w:t>
      </w:r>
      <w:proofErr w:type="gramEnd"/>
      <w:r>
        <w:rPr>
          <w:lang w:eastAsia="zh-CN"/>
        </w:rPr>
        <w:t>产销规模的增长，</w:t>
      </w:r>
      <w:r>
        <w:rPr>
          <w:highlight w:val="red"/>
          <w:lang w:eastAsia="zh-CN"/>
        </w:rPr>
        <w:t>制冷铜管</w:t>
      </w:r>
      <w:r>
        <w:rPr>
          <w:lang w:eastAsia="zh-CN"/>
        </w:rPr>
        <w:t>在自用的基础上增加对外销售，同时开发了</w:t>
      </w:r>
      <w:r>
        <w:rPr>
          <w:highlight w:val="red"/>
          <w:lang w:eastAsia="zh-CN"/>
        </w:rPr>
        <w:t>铜制配件</w:t>
      </w:r>
      <w:r>
        <w:rPr>
          <w:lang w:eastAsia="zh-CN"/>
        </w:rPr>
        <w:t>产品市场并于当期形成销售收入。公司实物销售收入是否大于劳务收入√是□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w:t>
      </w:r>
      <w:r>
        <w:rPr>
          <w:lang w:eastAsia="zh-CN"/>
        </w:rPr>
        <w:lastRenderedPageBreak/>
        <w:t>化或调整有关情况√适用□不适用报告期内，</w:t>
      </w:r>
      <w:r>
        <w:rPr>
          <w:highlight w:val="red"/>
          <w:lang w:eastAsia="zh-CN"/>
        </w:rPr>
        <w:t>制冷铜管</w:t>
      </w:r>
      <w:r>
        <w:rPr>
          <w:lang w:eastAsia="zh-CN"/>
        </w:rPr>
        <w:t>、</w:t>
      </w:r>
      <w:r>
        <w:rPr>
          <w:highlight w:val="red"/>
          <w:lang w:eastAsia="zh-CN"/>
        </w:rPr>
        <w:t>铜制配件</w:t>
      </w:r>
      <w:r>
        <w:rPr>
          <w:lang w:eastAsia="zh-CN"/>
        </w:rPr>
        <w:t>、</w:t>
      </w:r>
      <w:r>
        <w:rPr>
          <w:highlight w:val="red"/>
          <w:lang w:eastAsia="zh-CN"/>
        </w:rPr>
        <w:t>铝板</w:t>
      </w:r>
      <w:r>
        <w:rPr>
          <w:lang w:eastAsia="zh-CN"/>
        </w:rPr>
        <w:t>产品产量规模逐步加大，并且逐步实现由自用向</w:t>
      </w:r>
      <w:r>
        <w:rPr>
          <w:highlight w:val="red"/>
          <w:lang w:eastAsia="zh-CN"/>
        </w:rPr>
        <w:t>自用加外销</w:t>
      </w:r>
      <w:r>
        <w:rPr>
          <w:lang w:eastAsia="zh-CN"/>
        </w:rPr>
        <w:t>的转变，因此，公司12于2013年年初对产品分类进行了调整，产品分类由原来的四类（</w:t>
      </w:r>
      <w:r>
        <w:rPr>
          <w:highlight w:val="red"/>
          <w:lang w:eastAsia="zh-CN"/>
        </w:rPr>
        <w:t>制冷管路</w:t>
      </w:r>
      <w:r>
        <w:rPr>
          <w:lang w:eastAsia="zh-CN"/>
        </w:rPr>
        <w:t>、</w:t>
      </w:r>
      <w:r>
        <w:rPr>
          <w:highlight w:val="red"/>
          <w:lang w:eastAsia="zh-CN"/>
        </w:rPr>
        <w:t>钢制配件</w:t>
      </w:r>
      <w:r>
        <w:rPr>
          <w:lang w:eastAsia="zh-CN"/>
        </w:rPr>
        <w:t>、</w:t>
      </w:r>
      <w:r>
        <w:rPr>
          <w:highlight w:val="red"/>
          <w:lang w:eastAsia="zh-CN"/>
        </w:rPr>
        <w:t>制冷铝管</w:t>
      </w:r>
      <w:r>
        <w:rPr>
          <w:lang w:eastAsia="zh-CN"/>
        </w:rPr>
        <w:t>、</w:t>
      </w:r>
      <w:r>
        <w:rPr>
          <w:highlight w:val="red"/>
          <w:lang w:eastAsia="zh-CN"/>
        </w:rPr>
        <w:t>铝制配件</w:t>
      </w:r>
      <w:r>
        <w:rPr>
          <w:lang w:eastAsia="zh-CN"/>
        </w:rPr>
        <w:t>）调整为七类（</w:t>
      </w:r>
      <w:r>
        <w:rPr>
          <w:highlight w:val="red"/>
          <w:lang w:eastAsia="zh-CN"/>
        </w:rPr>
        <w:t>制冷钢管</w:t>
      </w:r>
      <w:r>
        <w:rPr>
          <w:lang w:eastAsia="zh-CN"/>
        </w:rPr>
        <w:t>、</w:t>
      </w:r>
      <w:r>
        <w:rPr>
          <w:highlight w:val="red"/>
          <w:lang w:eastAsia="zh-CN"/>
        </w:rPr>
        <w:t>钢制配件</w:t>
      </w:r>
      <w:r>
        <w:rPr>
          <w:lang w:eastAsia="zh-CN"/>
        </w:rPr>
        <w:t>、</w:t>
      </w:r>
      <w:r>
        <w:rPr>
          <w:highlight w:val="red"/>
          <w:lang w:eastAsia="zh-CN"/>
        </w:rPr>
        <w:t>制冷铝管</w:t>
      </w:r>
      <w:r>
        <w:rPr>
          <w:lang w:eastAsia="zh-CN"/>
        </w:rPr>
        <w:t>、</w:t>
      </w:r>
      <w:r>
        <w:rPr>
          <w:highlight w:val="red"/>
          <w:lang w:eastAsia="zh-CN"/>
        </w:rPr>
        <w:t>铝制配件</w:t>
      </w:r>
      <w:r>
        <w:rPr>
          <w:lang w:eastAsia="zh-CN"/>
        </w:rPr>
        <w:t>、</w:t>
      </w:r>
      <w:r>
        <w:rPr>
          <w:highlight w:val="red"/>
          <w:lang w:eastAsia="zh-CN"/>
        </w:rPr>
        <w:t>制冷铜管</w:t>
      </w:r>
      <w:r>
        <w:rPr>
          <w:lang w:eastAsia="zh-CN"/>
        </w:rPr>
        <w:t>、</w:t>
      </w:r>
      <w:r>
        <w:rPr>
          <w:highlight w:val="red"/>
          <w:lang w:eastAsia="zh-CN"/>
        </w:rPr>
        <w:t>铜制配件</w:t>
      </w:r>
      <w:r>
        <w:rPr>
          <w:lang w:eastAsia="zh-CN"/>
        </w:rPr>
        <w:t>、</w:t>
      </w:r>
      <w:r>
        <w:rPr>
          <w:highlight w:val="red"/>
          <w:lang w:eastAsia="zh-CN"/>
        </w:rPr>
        <w:t>铝板</w:t>
      </w:r>
      <w:r>
        <w:rPr>
          <w:lang w:eastAsia="zh-CN"/>
        </w:rPr>
        <w:t>）。报告期内，公司</w:t>
      </w:r>
      <w:r>
        <w:rPr>
          <w:highlight w:val="red"/>
          <w:lang w:eastAsia="zh-CN"/>
        </w:rPr>
        <w:t>制冷铜管</w:t>
      </w:r>
      <w:r>
        <w:rPr>
          <w:lang w:eastAsia="zh-CN"/>
        </w:rPr>
        <w:t>、</w:t>
      </w:r>
      <w:r>
        <w:rPr>
          <w:highlight w:val="red"/>
          <w:lang w:eastAsia="zh-CN"/>
        </w:rPr>
        <w:t>铜制配件</w:t>
      </w:r>
      <w:r>
        <w:rPr>
          <w:lang w:eastAsia="zh-CN"/>
        </w:rPr>
        <w:t>、</w:t>
      </w:r>
      <w:r>
        <w:rPr>
          <w:highlight w:val="red"/>
          <w:lang w:eastAsia="zh-CN"/>
        </w:rPr>
        <w:t>铝板</w:t>
      </w:r>
      <w:r>
        <w:rPr>
          <w:lang w:eastAsia="zh-CN"/>
        </w:rPr>
        <w:t>三类新产品销售额占主营业务收入的比例分别为12.81%、3.91%、1.11%。公司主要销售客户情况公司前5大客户资料√适用□不适用3、成本行业分类单位：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13报告期内，公司对产品分类进行调整，新增</w:t>
      </w:r>
      <w:r>
        <w:rPr>
          <w:highlight w:val="red"/>
          <w:lang w:eastAsia="zh-CN"/>
        </w:rPr>
        <w:t>制冷铜管</w:t>
      </w:r>
      <w:r>
        <w:rPr>
          <w:lang w:eastAsia="zh-CN"/>
        </w:rPr>
        <w:t>、</w:t>
      </w:r>
      <w:r>
        <w:rPr>
          <w:highlight w:val="red"/>
          <w:lang w:eastAsia="zh-CN"/>
        </w:rPr>
        <w:t>铜制配件</w:t>
      </w:r>
      <w:r>
        <w:rPr>
          <w:lang w:eastAsia="zh-CN"/>
        </w:rPr>
        <w:t>、</w:t>
      </w:r>
      <w:r>
        <w:rPr>
          <w:highlight w:val="red"/>
          <w:lang w:eastAsia="zh-CN"/>
        </w:rPr>
        <w:t>铝板</w:t>
      </w:r>
      <w:r>
        <w:rPr>
          <w:lang w:eastAsia="zh-CN"/>
        </w:rPr>
        <w:t>三类产品，故此三类产品</w:t>
      </w:r>
      <w:proofErr w:type="gramStart"/>
      <w:r>
        <w:rPr>
          <w:lang w:eastAsia="zh-CN"/>
        </w:rPr>
        <w:t>无上年</w:t>
      </w:r>
      <w:proofErr w:type="gramEnd"/>
      <w:r>
        <w:rPr>
          <w:lang w:eastAsia="zh-CN"/>
        </w:rPr>
        <w:t>同口径可比数据。公司主要供应商情况）公司前5名供应商资料√适用□不适用4、费用单位：元（1）财务费用同比增长30.85%，主要原因为：①公司流动资金贷款规模增加致利息支出增加；②公司于2012年7月发行公司债券，本期支出债券利息780万元。（2）所得税费用同比减少46.66%，主要系公司本期利润总额下降所致。5、研发支出2013年度，公司一如既往地重视和支持技术研发工作，除延续2012年度的2个项目，公司根据市场客户需求，结合公司技术工艺路线，新立研发项目13项。公司本年度研发投入总额为3,475.55万元，占公司2013年度经审计净资产的3.00%，占营业收入的3.29%。近三年公司研发投入金额及占营业收入的比例）6、现金流单位：元14项目2013年2012年同比增减（%）相关数据同比发生变动30%以上的原因说明√适用□不适用（1）经营活动产生的现金流量净额同比增加400.09%，主要系公司销售商品提供劳务收到的现金增加所致。（2）投资活动现金流入小计同比增加1,676.19%，主要系江苏</w:t>
      </w:r>
      <w:proofErr w:type="gramStart"/>
      <w:r>
        <w:rPr>
          <w:lang w:eastAsia="zh-CN"/>
        </w:rPr>
        <w:t>康盛募投项目</w:t>
      </w:r>
      <w:proofErr w:type="gramEnd"/>
      <w:r>
        <w:rPr>
          <w:lang w:eastAsia="zh-CN"/>
        </w:rPr>
        <w:t>退回购置土地款金额1,577万元所致。（3）投资活动现金流出小计同比减少55.24%，主要系本期固定资产投资减少所致。（4）投资活动产生的现金流量净额同比增加64.43%，主要系本期固定资产投资较上年同期减少所致。（5）筹资活动产生的现金流量净额同比减少48.84%，主要系本期新增流动资金融资规模较上年同期减少所致。（6）现金及现金等价物净增加额同比增加154.82%，主要</w:t>
      </w:r>
      <w:proofErr w:type="gramStart"/>
      <w:r>
        <w:rPr>
          <w:lang w:eastAsia="zh-CN"/>
        </w:rPr>
        <w:t>系经营</w:t>
      </w:r>
      <w:proofErr w:type="gramEnd"/>
      <w:r>
        <w:rPr>
          <w:lang w:eastAsia="zh-CN"/>
        </w:rPr>
        <w:t>活动产生现金流增加、本期借款增加所致。报告期内公司经营活动的现金流量与本年度净利润存在重大差异的原因说明√适用□不适用公司2013年经营活动净现金流为7,649.62万元，净利润为1,430.06万元，两者相差6,219.55万元。本期资产减值准备、固定资产折旧、无形资产摊销等非付现成本费用合计7,376.79万元，是造成净利润与经营活动净现金流差额较大的主要原因。三、主营业务构成情况15单位：元公司主营业务数据统计口径在报告期发生调整的情况下，公司最近1年按报告期末口径调整后的主营业务数据□适用√不适用四、资产、负债状况分析1、资产项目重大变动情况单位：元2、负债项目重大变动情况16单位：元3、以公允价值计量的资产和负债不适用报告期内公司主要资产计量属性是否发生重大变化□是√否五、核心竞争力分析报告期内，公司的核心竞争力未发生重大变化。1、行业规模优势公司作为一家专业生产</w:t>
      </w:r>
      <w:r>
        <w:rPr>
          <w:highlight w:val="red"/>
          <w:lang w:eastAsia="zh-CN"/>
        </w:rPr>
        <w:t>家电制冷管路件</w:t>
      </w:r>
      <w:r>
        <w:rPr>
          <w:lang w:eastAsia="zh-CN"/>
        </w:rPr>
        <w:t>的上市公司，经过多年的发展和积累，在</w:t>
      </w:r>
      <w:r>
        <w:rPr>
          <w:highlight w:val="red"/>
          <w:lang w:eastAsia="zh-CN"/>
        </w:rPr>
        <w:t>制冷钢管</w:t>
      </w:r>
      <w:r>
        <w:rPr>
          <w:lang w:eastAsia="zh-CN"/>
        </w:rPr>
        <w:t>、</w:t>
      </w:r>
      <w:r>
        <w:rPr>
          <w:highlight w:val="red"/>
          <w:lang w:eastAsia="zh-CN"/>
        </w:rPr>
        <w:t>制冷铝管</w:t>
      </w:r>
      <w:r>
        <w:rPr>
          <w:lang w:eastAsia="zh-CN"/>
        </w:rPr>
        <w:t>、</w:t>
      </w:r>
      <w:r>
        <w:rPr>
          <w:highlight w:val="red"/>
          <w:lang w:eastAsia="zh-CN"/>
        </w:rPr>
        <w:t>冰箱两器</w:t>
      </w:r>
      <w:r>
        <w:rPr>
          <w:lang w:eastAsia="zh-CN"/>
        </w:rPr>
        <w:t>、</w:t>
      </w:r>
      <w:r>
        <w:rPr>
          <w:highlight w:val="red"/>
          <w:lang w:eastAsia="zh-CN"/>
        </w:rPr>
        <w:t>铜铝连接管</w:t>
      </w:r>
      <w:r>
        <w:rPr>
          <w:lang w:eastAsia="zh-CN"/>
        </w:rPr>
        <w:t>、</w:t>
      </w:r>
      <w:r>
        <w:rPr>
          <w:highlight w:val="red"/>
          <w:lang w:eastAsia="zh-CN"/>
        </w:rPr>
        <w:t>平行流换热器</w:t>
      </w:r>
      <w:r>
        <w:rPr>
          <w:lang w:eastAsia="zh-CN"/>
        </w:rPr>
        <w:t>等</w:t>
      </w:r>
      <w:r w:rsidRPr="00FD12F3">
        <w:rPr>
          <w:lang w:eastAsia="zh-CN"/>
        </w:rPr>
        <w:t>细分产品</w:t>
      </w:r>
      <w:r>
        <w:rPr>
          <w:lang w:eastAsia="zh-CN"/>
        </w:rPr>
        <w:t>上具有较高的知名度，目前公司的</w:t>
      </w:r>
      <w:r>
        <w:rPr>
          <w:highlight w:val="red"/>
          <w:lang w:eastAsia="zh-CN"/>
        </w:rPr>
        <w:t>制冷钢管</w:t>
      </w:r>
      <w:r>
        <w:rPr>
          <w:lang w:eastAsia="zh-CN"/>
        </w:rPr>
        <w:t>市场占有率达到30%以上，其中</w:t>
      </w:r>
      <w:r>
        <w:rPr>
          <w:highlight w:val="red"/>
          <w:lang w:eastAsia="zh-CN"/>
        </w:rPr>
        <w:t>冷凝管</w:t>
      </w:r>
      <w:r>
        <w:rPr>
          <w:lang w:eastAsia="zh-CN"/>
        </w:rPr>
        <w:t>市场占有率达到50%以上，产销均位</w:t>
      </w:r>
      <w:proofErr w:type="gramStart"/>
      <w:r>
        <w:rPr>
          <w:lang w:eastAsia="zh-CN"/>
        </w:rPr>
        <w:t>列行</w:t>
      </w:r>
      <w:proofErr w:type="gramEnd"/>
      <w:r>
        <w:rPr>
          <w:lang w:eastAsia="zh-CN"/>
        </w:rPr>
        <w:t>业首位，对下游企业有较强的议价能力。2、技术领先优势公司具备较强的研发能力，技术储备丰富。长年重视对技术研发的投入和自主创新能力的提高，拥有一支高素质的研发队伍，并积极与科研院所开展深度合作，是我国《冷拔精密单层焊接钢管》国家标准第一负责起草单位、《双层铜焊钢管》行</w:t>
      </w:r>
      <w:r>
        <w:rPr>
          <w:lang w:eastAsia="zh-CN"/>
        </w:rPr>
        <w:lastRenderedPageBreak/>
        <w:t>业标准起草单位。截止</w:t>
      </w:r>
      <w:r w:rsidRPr="00FD12F3">
        <w:rPr>
          <w:lang w:eastAsia="zh-CN"/>
        </w:rPr>
        <w:t>目前拥有各类专利共计80余项，技术产业化比率较高。3、商业模式优势</w:t>
      </w:r>
      <w:r>
        <w:rPr>
          <w:lang w:eastAsia="zh-CN"/>
        </w:rPr>
        <w:t>通过在</w:t>
      </w:r>
      <w:r>
        <w:rPr>
          <w:highlight w:val="red"/>
          <w:lang w:eastAsia="zh-CN"/>
        </w:rPr>
        <w:t>家电</w:t>
      </w:r>
      <w:r>
        <w:rPr>
          <w:lang w:eastAsia="zh-CN"/>
        </w:rPr>
        <w:t>产业基地及大型</w:t>
      </w:r>
      <w:r>
        <w:rPr>
          <w:highlight w:val="red"/>
          <w:lang w:eastAsia="zh-CN"/>
        </w:rPr>
        <w:t>家电厂商</w:t>
      </w:r>
      <w:r>
        <w:rPr>
          <w:lang w:eastAsia="zh-CN"/>
        </w:rPr>
        <w:t>周边设立分子公司为客户提供“</w:t>
      </w:r>
      <w:r>
        <w:rPr>
          <w:highlight w:val="red"/>
          <w:lang w:eastAsia="zh-CN"/>
        </w:rPr>
        <w:t>零距离</w:t>
      </w:r>
      <w:r>
        <w:rPr>
          <w:lang w:eastAsia="zh-CN"/>
        </w:rPr>
        <w:t>”优质服务是本公司一贯坚持的独</w:t>
      </w:r>
      <w:r w:rsidRPr="00FD12F3">
        <w:rPr>
          <w:lang w:eastAsia="zh-CN"/>
        </w:rPr>
        <w:t>特商业模式，目</w:t>
      </w:r>
      <w:r>
        <w:rPr>
          <w:lang w:eastAsia="zh-CN"/>
        </w:rPr>
        <w:t>前公司已经建立了以浙江千岛湖和江苏睢宁为</w:t>
      </w:r>
      <w:r>
        <w:rPr>
          <w:highlight w:val="red"/>
          <w:lang w:eastAsia="zh-CN"/>
        </w:rPr>
        <w:t>管材生产基地</w:t>
      </w:r>
      <w:r>
        <w:rPr>
          <w:lang w:eastAsia="zh-CN"/>
        </w:rPr>
        <w:t>，各地共计三十家</w:t>
      </w:r>
      <w:r w:rsidRPr="00FD12F3">
        <w:rPr>
          <w:lang w:eastAsia="zh-CN"/>
        </w:rPr>
        <w:t>分子公司为部件加工及产品销售服</w:t>
      </w:r>
      <w:r>
        <w:rPr>
          <w:lang w:eastAsia="zh-CN"/>
        </w:rPr>
        <w:t>务网络的生产经营格局，</w:t>
      </w:r>
      <w:r w:rsidRPr="00FD12F3">
        <w:rPr>
          <w:lang w:eastAsia="zh-CN"/>
        </w:rPr>
        <w:t>战略布局合</w:t>
      </w:r>
      <w:r>
        <w:rPr>
          <w:lang w:eastAsia="zh-CN"/>
        </w:rPr>
        <w:t>理。较为成熟的网络布局和以服务为导向的营销模式为公司未来发展奠定了基础。4、客户资源优势公司拥有国内外稳定的客户资源，与包括海尔、海信、新飞、美菱、美的、伊莱克斯、西门子、惠尔普、LG等知名的</w:t>
      </w:r>
      <w:r>
        <w:rPr>
          <w:highlight w:val="red"/>
          <w:lang w:eastAsia="zh-CN"/>
        </w:rPr>
        <w:t>家电</w:t>
      </w:r>
      <w:r>
        <w:rPr>
          <w:lang w:eastAsia="zh-CN"/>
        </w:rPr>
        <w:t>企业和艾默生等专业</w:t>
      </w:r>
      <w:r>
        <w:rPr>
          <w:highlight w:val="red"/>
          <w:lang w:eastAsia="zh-CN"/>
        </w:rPr>
        <w:t>制冷设备</w:t>
      </w:r>
      <w:r>
        <w:rPr>
          <w:lang w:eastAsia="zh-CN"/>
        </w:rPr>
        <w:t>厂商均建立了长期稳定的战略合作关系。5、材料替代领先优势公司自成立以来就立足于</w:t>
      </w:r>
      <w:r>
        <w:rPr>
          <w:highlight w:val="red"/>
          <w:lang w:eastAsia="zh-CN"/>
        </w:rPr>
        <w:t>制冷管路</w:t>
      </w:r>
      <w:r>
        <w:rPr>
          <w:lang w:eastAsia="zh-CN"/>
        </w:rPr>
        <w:t>行业的深化发展，是行业材料替代的领先者，正积极推动</w:t>
      </w:r>
      <w:r>
        <w:rPr>
          <w:highlight w:val="red"/>
          <w:lang w:eastAsia="zh-CN"/>
        </w:rPr>
        <w:t>合金铝</w:t>
      </w:r>
      <w:r>
        <w:rPr>
          <w:lang w:eastAsia="zh-CN"/>
        </w:rPr>
        <w:t>材料在</w:t>
      </w:r>
      <w:r>
        <w:rPr>
          <w:highlight w:val="red"/>
          <w:lang w:eastAsia="zh-CN"/>
        </w:rPr>
        <w:t>空调制冷管路</w:t>
      </w:r>
      <w:r>
        <w:rPr>
          <w:lang w:eastAsia="zh-CN"/>
        </w:rPr>
        <w:t>系统中</w:t>
      </w:r>
      <w:r w:rsidRPr="00FD12F3">
        <w:rPr>
          <w:lang w:eastAsia="zh-CN"/>
        </w:rPr>
        <w:t>的应用和推广。截至目</w:t>
      </w:r>
      <w:r>
        <w:rPr>
          <w:lang w:eastAsia="zh-CN"/>
        </w:rPr>
        <w:t>前，公司已经成功完成家用</w:t>
      </w:r>
      <w:r>
        <w:rPr>
          <w:highlight w:val="red"/>
          <w:lang w:eastAsia="zh-CN"/>
        </w:rPr>
        <w:t>空调</w:t>
      </w:r>
      <w:r>
        <w:rPr>
          <w:lang w:eastAsia="zh-CN"/>
        </w:rPr>
        <w:t>、</w:t>
      </w:r>
      <w:r>
        <w:rPr>
          <w:highlight w:val="red"/>
          <w:lang w:eastAsia="zh-CN"/>
        </w:rPr>
        <w:t>商用空调</w:t>
      </w:r>
      <w:r>
        <w:rPr>
          <w:lang w:eastAsia="zh-CN"/>
        </w:rPr>
        <w:t>、</w:t>
      </w:r>
      <w:r>
        <w:rPr>
          <w:highlight w:val="red"/>
          <w:lang w:eastAsia="zh-CN"/>
        </w:rPr>
        <w:t>汽车空调</w:t>
      </w:r>
      <w:r>
        <w:rPr>
          <w:lang w:eastAsia="zh-CN"/>
        </w:rPr>
        <w:t>完整</w:t>
      </w:r>
      <w:r w:rsidRPr="00FD12F3">
        <w:rPr>
          <w:lang w:eastAsia="zh-CN"/>
        </w:rPr>
        <w:t>生产线布</w:t>
      </w:r>
      <w:r>
        <w:rPr>
          <w:lang w:eastAsia="zh-CN"/>
        </w:rPr>
        <w:t>局，实现</w:t>
      </w:r>
      <w:r>
        <w:rPr>
          <w:highlight w:val="red"/>
          <w:lang w:eastAsia="zh-CN"/>
        </w:rPr>
        <w:t>平行流管</w:t>
      </w:r>
      <w:r>
        <w:rPr>
          <w:lang w:eastAsia="zh-CN"/>
        </w:rPr>
        <w:t>、</w:t>
      </w:r>
      <w:r>
        <w:rPr>
          <w:highlight w:val="red"/>
          <w:lang w:eastAsia="zh-CN"/>
        </w:rPr>
        <w:t>铝圆管</w:t>
      </w:r>
      <w:r>
        <w:rPr>
          <w:lang w:eastAsia="zh-CN"/>
        </w:rPr>
        <w:t>至微信道</w:t>
      </w:r>
      <w:r>
        <w:rPr>
          <w:highlight w:val="red"/>
          <w:lang w:eastAsia="zh-CN"/>
        </w:rPr>
        <w:t>换热器</w:t>
      </w:r>
      <w:r>
        <w:rPr>
          <w:lang w:eastAsia="zh-CN"/>
        </w:rPr>
        <w:t>等的产品全覆盖，不仅成为国内部分知名</w:t>
      </w:r>
      <w:r>
        <w:rPr>
          <w:highlight w:val="red"/>
          <w:lang w:eastAsia="zh-CN"/>
        </w:rPr>
        <w:t>空调</w:t>
      </w:r>
      <w:r>
        <w:rPr>
          <w:lang w:eastAsia="zh-CN"/>
        </w:rPr>
        <w:t>企业的独家</w:t>
      </w:r>
      <w:r w:rsidRPr="00FD12F3">
        <w:rPr>
          <w:lang w:eastAsia="zh-CN"/>
        </w:rPr>
        <w:t>供应商，而且快速拓展印度、巴西、北美等海外</w:t>
      </w:r>
      <w:r>
        <w:rPr>
          <w:lang w:eastAsia="zh-CN"/>
        </w:rPr>
        <w:t>市场，由以往的产品供应</w:t>
      </w:r>
      <w:proofErr w:type="gramStart"/>
      <w:r>
        <w:rPr>
          <w:lang w:eastAsia="zh-CN"/>
        </w:rPr>
        <w:t>商逐步</w:t>
      </w:r>
      <w:proofErr w:type="gramEnd"/>
      <w:r>
        <w:rPr>
          <w:lang w:eastAsia="zh-CN"/>
        </w:rPr>
        <w:t>成长为</w:t>
      </w:r>
      <w:r>
        <w:rPr>
          <w:highlight w:val="red"/>
          <w:lang w:eastAsia="zh-CN"/>
        </w:rPr>
        <w:t>空调铝制管路</w:t>
      </w:r>
      <w:r>
        <w:rPr>
          <w:lang w:eastAsia="zh-CN"/>
        </w:rPr>
        <w:t>成套解决方案提供商。六、投资状况分析1、对外股权投资情况（1）对外投资情况不适用成本（元）数量（股）量（股）17（2）持有金融企业股权情况（3）证券投资情况不适用2、委托理财、衍生</w:t>
      </w:r>
      <w:proofErr w:type="gramStart"/>
      <w:r>
        <w:rPr>
          <w:lang w:eastAsia="zh-CN"/>
        </w:rPr>
        <w:t>品投资</w:t>
      </w:r>
      <w:proofErr w:type="gramEnd"/>
      <w:r>
        <w:rPr>
          <w:lang w:eastAsia="zh-CN"/>
        </w:rPr>
        <w:t>和委托贷款情况（1）委托理财情况不适用（2）衍生</w:t>
      </w:r>
      <w:proofErr w:type="gramStart"/>
      <w:r>
        <w:rPr>
          <w:lang w:eastAsia="zh-CN"/>
        </w:rPr>
        <w:t>品投资</w:t>
      </w:r>
      <w:proofErr w:type="gramEnd"/>
      <w:r>
        <w:rPr>
          <w:lang w:eastAsia="zh-CN"/>
        </w:rPr>
        <w:t>情况不适用（3）委托贷款情况不适用3、募集资金使用情况（1）募集资金总体使用情况18单位：万元募集资金总体使用情况说明1、经中国证券监督管理委员会证监许可[2010]594号文核准，并经深圳证券交易所同意，本公司由主承销商国金证券股份有限公司采用向社会公众公开发行方式发行人民币普通股（A股）股票3,600万股，发行价为每股人民币19.98元，共计</w:t>
      </w:r>
      <w:r>
        <w:rPr>
          <w:rFonts w:hint="eastAsia"/>
          <w:lang w:eastAsia="zh-CN"/>
        </w:rPr>
        <w:t xml:space="preserve"> </w:t>
      </w:r>
      <w:r>
        <w:rPr>
          <w:lang w:eastAsia="zh-CN"/>
        </w:rPr>
        <w:t>719,280,000.00元，扣除承销和保荐费用42,560,400.00元后的募集资金为676,719,600.00元，已由主承销商国金证券股份有限公司于2010年5月24日汇入本公司募集资金监管账户。另减除上网发行费、招股说明书印刷费、申报会计师费、律师费、评估费等与发行权益</w:t>
      </w:r>
      <w:proofErr w:type="gramStart"/>
      <w:r>
        <w:rPr>
          <w:lang w:eastAsia="zh-CN"/>
        </w:rPr>
        <w:t>性证券</w:t>
      </w:r>
      <w:proofErr w:type="gramEnd"/>
      <w:r>
        <w:rPr>
          <w:lang w:eastAsia="zh-CN"/>
        </w:rPr>
        <w:t>直接相关的新增外部费用10,693,399.31元后，公司本次募集资金净额为666,026,200.69元。上述募集资金到位情况业经天健会计师事务所有限公司验证，并由其出具《验资报告》（天</w:t>
      </w:r>
      <w:proofErr w:type="gramStart"/>
      <w:r>
        <w:rPr>
          <w:lang w:eastAsia="zh-CN"/>
        </w:rPr>
        <w:t>健验[</w:t>
      </w:r>
      <w:proofErr w:type="gramEnd"/>
      <w:r>
        <w:rPr>
          <w:lang w:eastAsia="zh-CN"/>
        </w:rPr>
        <w:t>2010]136号）。2、报告期内，公司严格按照《募集资金使用管理制度》的规定和要求，对募集资金的存放和使用进行有效的监督和管理，以确保用于募集资金投资项目的建设。在使用募集资金时，严格履行相应的申请和审批手续，同时及时知会保荐机构，随时接受保荐代表人的监督。（2）募集资金承诺项目情况补充流动资金（如有）19单位：万元、20、（3）募集资金变更项目情况不适用4、主要子公司、参股公司分析主要子公司、参股公司情况21单位：元22汽车零配件，左右</w:t>
      </w:r>
      <w:r>
        <w:rPr>
          <w:highlight w:val="red"/>
          <w:lang w:eastAsia="zh-CN"/>
        </w:rPr>
        <w:t>冷凝器</w:t>
      </w:r>
      <w:r>
        <w:rPr>
          <w:lang w:eastAsia="zh-CN"/>
        </w:rPr>
        <w:t>、</w:t>
      </w:r>
      <w:r>
        <w:rPr>
          <w:highlight w:val="red"/>
          <w:lang w:eastAsia="zh-CN"/>
        </w:rPr>
        <w:t>铜带</w:t>
      </w:r>
      <w:r>
        <w:rPr>
          <w:lang w:eastAsia="zh-CN"/>
        </w:rPr>
        <w:t>、</w:t>
      </w:r>
      <w:r>
        <w:rPr>
          <w:highlight w:val="red"/>
          <w:lang w:eastAsia="zh-CN"/>
        </w:rPr>
        <w:t>铝箔</w:t>
      </w:r>
      <w:r>
        <w:rPr>
          <w:lang w:eastAsia="zh-CN"/>
        </w:rPr>
        <w:t>、</w:t>
      </w:r>
      <w:r>
        <w:rPr>
          <w:highlight w:val="red"/>
          <w:lang w:eastAsia="zh-CN"/>
        </w:rPr>
        <w:t>铜带制造</w:t>
      </w:r>
      <w:r>
        <w:rPr>
          <w:lang w:eastAsia="zh-CN"/>
        </w:rPr>
        <w:t>与</w:t>
      </w:r>
      <w:r>
        <w:rPr>
          <w:highlight w:val="red"/>
          <w:lang w:eastAsia="zh-CN"/>
        </w:rPr>
        <w:t>销售</w:t>
      </w:r>
      <w:r>
        <w:rPr>
          <w:lang w:eastAsia="zh-CN"/>
        </w:rPr>
        <w:t>；</w:t>
      </w:r>
      <w:r>
        <w:rPr>
          <w:highlight w:val="red"/>
          <w:lang w:eastAsia="zh-CN"/>
        </w:rPr>
        <w:t>空调配件</w:t>
      </w:r>
      <w:r>
        <w:rPr>
          <w:lang w:eastAsia="zh-CN"/>
        </w:rPr>
        <w:t>、主要子公司、参股公司情况说明报告期内取得和处置子公司的情况√适用□不适用5、非募集资金投资的重大项目情况23单位：万元七、公司控制的特殊目的主体情况不适用八、公司未来发展的展望（一）行业竞争格局和发展趋势1、行业环境分析政府家电补贴政策于2013年年中退出，市场化因素重归主导地位，但综合参考宏观经济底部企稳、国际经济环境改善等因素，预计2014年度家电行业需求将继续维持温和增长。（1）我国正处于城市化发展时期，伴随新型城镇化的逐步推进，居民收入水平提升，刚性消费仍在上升。</w:t>
      </w:r>
      <w:r>
        <w:rPr>
          <w:highlight w:val="red"/>
          <w:lang w:eastAsia="zh-CN"/>
        </w:rPr>
        <w:t>城镇家庭家电</w:t>
      </w:r>
      <w:r>
        <w:rPr>
          <w:lang w:eastAsia="zh-CN"/>
        </w:rPr>
        <w:t>产品保有量已达到较高水平，其新增需求</w:t>
      </w:r>
      <w:r w:rsidRPr="00FD12F3">
        <w:rPr>
          <w:lang w:eastAsia="zh-CN"/>
        </w:rPr>
        <w:t>进入平稳期，产生</w:t>
      </w:r>
      <w:r>
        <w:rPr>
          <w:lang w:eastAsia="zh-CN"/>
        </w:rPr>
        <w:t>更新换代的需求将温和释放；农村</w:t>
      </w:r>
      <w:r>
        <w:rPr>
          <w:highlight w:val="red"/>
          <w:lang w:eastAsia="zh-CN"/>
        </w:rPr>
        <w:t>家庭家电</w:t>
      </w:r>
      <w:r>
        <w:rPr>
          <w:lang w:eastAsia="zh-CN"/>
        </w:rPr>
        <w:t>产品保有量虽经前一阶段多重刺激政策退出影响导致提</w:t>
      </w:r>
      <w:r>
        <w:rPr>
          <w:lang w:eastAsia="zh-CN"/>
        </w:rPr>
        <w:lastRenderedPageBreak/>
        <w:t>升幅度回落，但仍有较大提升空间。（2）伴随着</w:t>
      </w:r>
      <w:r>
        <w:rPr>
          <w:highlight w:val="red"/>
          <w:lang w:eastAsia="zh-CN"/>
        </w:rPr>
        <w:t>家电</w:t>
      </w:r>
      <w:r>
        <w:rPr>
          <w:lang w:eastAsia="zh-CN"/>
        </w:rPr>
        <w:t>行</w:t>
      </w:r>
      <w:r w:rsidRPr="00FD12F3">
        <w:rPr>
          <w:lang w:eastAsia="zh-CN"/>
        </w:rPr>
        <w:t>业的消费升级，产品结构继续改善，节能、健康、智能型产品成</w:t>
      </w:r>
      <w:r>
        <w:rPr>
          <w:lang w:eastAsia="zh-CN"/>
        </w:rPr>
        <w:t>为发展趋势，产品的“</w:t>
      </w:r>
      <w:r>
        <w:rPr>
          <w:highlight w:val="red"/>
          <w:lang w:eastAsia="zh-CN"/>
        </w:rPr>
        <w:t>智能化</w:t>
      </w:r>
      <w:r>
        <w:rPr>
          <w:lang w:eastAsia="zh-CN"/>
        </w:rPr>
        <w:t>”正逐渐成为继“</w:t>
      </w:r>
      <w:r>
        <w:rPr>
          <w:highlight w:val="red"/>
          <w:lang w:eastAsia="zh-CN"/>
        </w:rPr>
        <w:t>节能</w:t>
      </w:r>
      <w:r>
        <w:rPr>
          <w:lang w:eastAsia="zh-CN"/>
        </w:rPr>
        <w:t>概念”之后刺激消费的新动力，将带动消费市场的需求好转。除此以外，</w:t>
      </w:r>
      <w:r>
        <w:rPr>
          <w:highlight w:val="red"/>
          <w:lang w:eastAsia="zh-CN"/>
        </w:rPr>
        <w:t>电商</w:t>
      </w:r>
      <w:r>
        <w:rPr>
          <w:lang w:eastAsia="zh-CN"/>
        </w:rPr>
        <w:t>模式向</w:t>
      </w:r>
      <w:r>
        <w:rPr>
          <w:highlight w:val="red"/>
          <w:lang w:eastAsia="zh-CN"/>
        </w:rPr>
        <w:t>家电</w:t>
      </w:r>
      <w:r>
        <w:rPr>
          <w:lang w:eastAsia="zh-CN"/>
        </w:rPr>
        <w:t>行业加快渗透，在线渠道在家电渠道体系中的重要性愈发突显，为更多的企业带来新的市场机遇和挑战，同时会有利于拉动消费需求。（3）出口环境逐步复苏，新兴市场国家对</w:t>
      </w:r>
      <w:r>
        <w:rPr>
          <w:highlight w:val="red"/>
          <w:lang w:eastAsia="zh-CN"/>
        </w:rPr>
        <w:t>家电</w:t>
      </w:r>
      <w:r>
        <w:rPr>
          <w:lang w:eastAsia="zh-CN"/>
        </w:rPr>
        <w:t>产品需求持续提升，为公司加快推进国际化布局提供了发展契机，预计2014年度出口市场将实现一定幅度的增长。2、竞争格局分析政府刺激政策退出后，</w:t>
      </w:r>
      <w:r>
        <w:rPr>
          <w:highlight w:val="red"/>
          <w:lang w:eastAsia="zh-CN"/>
        </w:rPr>
        <w:t>家电</w:t>
      </w:r>
      <w:r>
        <w:rPr>
          <w:lang w:eastAsia="zh-CN"/>
        </w:rPr>
        <w:t>行业</w:t>
      </w:r>
      <w:proofErr w:type="gramStart"/>
      <w:r>
        <w:rPr>
          <w:lang w:eastAsia="zh-CN"/>
        </w:rPr>
        <w:t>竞争重</w:t>
      </w:r>
      <w:proofErr w:type="gramEnd"/>
      <w:r w:rsidRPr="00FD12F3">
        <w:rPr>
          <w:lang w:eastAsia="zh-CN"/>
        </w:rPr>
        <w:t>回市场化，市场需求进入平稳增长期，基于此种背景，行业领导企业将从传统的扩张战略转向产业链的重组、拓展甚至是跨产业合作，市场集中度将进一步提升，区域性中小品牌市</w:t>
      </w:r>
      <w:r>
        <w:rPr>
          <w:lang w:eastAsia="zh-CN"/>
        </w:rPr>
        <w:t>场份额出现回落。行业领导企业的增长诉求将更加关注收入与利润之间的平衡，带动</w:t>
      </w:r>
      <w:r>
        <w:rPr>
          <w:highlight w:val="red"/>
          <w:lang w:eastAsia="zh-CN"/>
        </w:rPr>
        <w:t>家电</w:t>
      </w:r>
      <w:r>
        <w:rPr>
          <w:lang w:eastAsia="zh-CN"/>
        </w:rPr>
        <w:t>产品内销市场以产品结构改善为主，销量增长为辅。公司作为</w:t>
      </w:r>
      <w:r>
        <w:rPr>
          <w:highlight w:val="red"/>
          <w:lang w:eastAsia="zh-CN"/>
        </w:rPr>
        <w:t>制冷管路</w:t>
      </w:r>
      <w:r>
        <w:rPr>
          <w:lang w:eastAsia="zh-CN"/>
        </w:rPr>
        <w:t>行业的龙头企业，目前在制冷钢管、</w:t>
      </w:r>
      <w:r>
        <w:rPr>
          <w:highlight w:val="red"/>
          <w:lang w:eastAsia="zh-CN"/>
        </w:rPr>
        <w:t>制冷铝管</w:t>
      </w:r>
      <w:r>
        <w:rPr>
          <w:lang w:eastAsia="zh-CN"/>
        </w:rPr>
        <w:t>、</w:t>
      </w:r>
      <w:r>
        <w:rPr>
          <w:highlight w:val="red"/>
          <w:lang w:eastAsia="zh-CN"/>
        </w:rPr>
        <w:t>冰箱</w:t>
      </w:r>
      <w:r>
        <w:rPr>
          <w:lang w:eastAsia="zh-CN"/>
        </w:rPr>
        <w:t>两器、</w:t>
      </w:r>
      <w:r>
        <w:rPr>
          <w:highlight w:val="red"/>
          <w:lang w:eastAsia="zh-CN"/>
        </w:rPr>
        <w:t>铜铝连接管</w:t>
      </w:r>
      <w:r>
        <w:rPr>
          <w:lang w:eastAsia="zh-CN"/>
        </w:rPr>
        <w:t>等细分行业具有较高的市场份额。经过近几年</w:t>
      </w:r>
      <w:r w:rsidRPr="00FD12F3">
        <w:rPr>
          <w:lang w:eastAsia="zh-CN"/>
        </w:rPr>
        <w:t>的工艺开发和技术实践，围绕攻克相关技术壁垒，自主</w:t>
      </w:r>
      <w:r>
        <w:rPr>
          <w:lang w:eastAsia="zh-CN"/>
        </w:rPr>
        <w:t>研发出具有完全自主知识产权的</w:t>
      </w:r>
      <w:r w:rsidRPr="00FD12F3">
        <w:rPr>
          <w:lang w:eastAsia="zh-CN"/>
        </w:rPr>
        <w:t>新材料</w:t>
      </w:r>
      <w:r>
        <w:rPr>
          <w:highlight w:val="red"/>
          <w:lang w:eastAsia="zh-CN"/>
        </w:rPr>
        <w:t>制冷管路系统</w:t>
      </w:r>
      <w:r>
        <w:rPr>
          <w:lang w:eastAsia="zh-CN"/>
        </w:rPr>
        <w:t>用</w:t>
      </w:r>
      <w:r>
        <w:rPr>
          <w:highlight w:val="red"/>
          <w:lang w:eastAsia="zh-CN"/>
        </w:rPr>
        <w:t>合金铝</w:t>
      </w:r>
      <w:r>
        <w:rPr>
          <w:lang w:eastAsia="zh-CN"/>
        </w:rPr>
        <w:t>，该新材料在降低生产成本、提高能源利用效率等方面具备优势，相关产品已批量投放市场。在</w:t>
      </w:r>
      <w:r w:rsidRPr="00FD12F3">
        <w:rPr>
          <w:lang w:eastAsia="zh-CN"/>
        </w:rPr>
        <w:t>节能减排的政策导向下，公司将抓住转型升级的契机，确保老产品市场份额稳定的同时，做好新产品的市场开拓，挖掘潜能客户，稳步提升新产品的市场份额；同时不断优化产品结构，切实加强内部管理，努力提高产品盈利能力和公司经济效益。（二）公司未来发展战略1、公司发展战略规划概况公司核心发展战略为“同心多元化”。所谓“同心”即坚定不移地发展主营业</w:t>
      </w:r>
      <w:r>
        <w:rPr>
          <w:lang w:eastAsia="zh-CN"/>
        </w:rPr>
        <w:t>务，继续坚持走专业化道路，通过不断发现、挖掘新商机，开发、引导市场需求，在</w:t>
      </w:r>
      <w:r>
        <w:rPr>
          <w:highlight w:val="red"/>
          <w:lang w:eastAsia="zh-CN"/>
        </w:rPr>
        <w:t>制冷管路材料</w:t>
      </w:r>
      <w:r>
        <w:rPr>
          <w:lang w:eastAsia="zh-CN"/>
        </w:rPr>
        <w:t>方面推陈出新，实现公司的持续快速发展</w:t>
      </w:r>
      <w:r w:rsidRPr="00FD12F3">
        <w:rPr>
          <w:lang w:eastAsia="zh-CN"/>
        </w:rPr>
        <w:t>。而多元化是在公司坚持主业24的前提下，根据目前的宏观经济形势，结合公司实际，适度拓展公司的业务领域和产</w:t>
      </w:r>
      <w:r>
        <w:rPr>
          <w:lang w:eastAsia="zh-CN"/>
        </w:rPr>
        <w:t>业结构，培育新的利润增长点，为公司的可持续快速发展提供后盾和保障。2、主业发展战略巩固、维护公司在</w:t>
      </w:r>
      <w:r>
        <w:rPr>
          <w:highlight w:val="red"/>
          <w:lang w:eastAsia="zh-CN"/>
        </w:rPr>
        <w:t>冰箱</w:t>
      </w:r>
      <w:r>
        <w:rPr>
          <w:lang w:eastAsia="zh-CN"/>
        </w:rPr>
        <w:t>、</w:t>
      </w:r>
      <w:r>
        <w:rPr>
          <w:highlight w:val="red"/>
          <w:lang w:eastAsia="zh-CN"/>
        </w:rPr>
        <w:t>冷柜钢制制冷管路</w:t>
      </w:r>
      <w:r>
        <w:rPr>
          <w:lang w:eastAsia="zh-CN"/>
        </w:rPr>
        <w:t>市场龙头地位；大力推进</w:t>
      </w:r>
      <w:r>
        <w:rPr>
          <w:highlight w:val="red"/>
          <w:lang w:eastAsia="zh-CN"/>
        </w:rPr>
        <w:t>空调</w:t>
      </w:r>
      <w:r>
        <w:rPr>
          <w:lang w:eastAsia="zh-CN"/>
        </w:rPr>
        <w:t>“</w:t>
      </w:r>
      <w:r>
        <w:rPr>
          <w:highlight w:val="red"/>
          <w:lang w:eastAsia="zh-CN"/>
        </w:rPr>
        <w:t>铝代铜</w:t>
      </w:r>
      <w:r>
        <w:rPr>
          <w:lang w:eastAsia="zh-CN"/>
        </w:rPr>
        <w:t>”</w:t>
      </w:r>
      <w:r w:rsidRPr="00FD12F3">
        <w:rPr>
          <w:lang w:eastAsia="zh-CN"/>
        </w:rPr>
        <w:t>的应用和推广，使</w:t>
      </w:r>
      <w:r w:rsidRPr="00FD12F3">
        <w:rPr>
          <w:highlight w:val="red"/>
          <w:lang w:eastAsia="zh-CN"/>
        </w:rPr>
        <w:t>合金</w:t>
      </w:r>
      <w:r>
        <w:rPr>
          <w:highlight w:val="red"/>
          <w:lang w:eastAsia="zh-CN"/>
        </w:rPr>
        <w:t>铝制冷管</w:t>
      </w:r>
      <w:r>
        <w:rPr>
          <w:lang w:eastAsia="zh-CN"/>
        </w:rPr>
        <w:t>路成为公司新的利润增长点；不断推陈出新，丰富产品系列，使公司成为国际知名的</w:t>
      </w:r>
      <w:r>
        <w:rPr>
          <w:highlight w:val="red"/>
          <w:lang w:eastAsia="zh-CN"/>
        </w:rPr>
        <w:t>新型制冷管路</w:t>
      </w:r>
      <w:r>
        <w:rPr>
          <w:lang w:eastAsia="zh-CN"/>
        </w:rPr>
        <w:t>及</w:t>
      </w:r>
      <w:r>
        <w:rPr>
          <w:highlight w:val="red"/>
          <w:lang w:eastAsia="zh-CN"/>
        </w:rPr>
        <w:t>制冷配件</w:t>
      </w:r>
      <w:r>
        <w:rPr>
          <w:lang w:eastAsia="zh-CN"/>
        </w:rPr>
        <w:t>制造商。3、多元化战略鉴于目前</w:t>
      </w:r>
      <w:r>
        <w:rPr>
          <w:highlight w:val="red"/>
          <w:lang w:eastAsia="zh-CN"/>
        </w:rPr>
        <w:t>家电</w:t>
      </w:r>
      <w:r>
        <w:rPr>
          <w:lang w:eastAsia="zh-CN"/>
        </w:rPr>
        <w:t>行业的增速放缓，在国家倡导转型升级的大背景下，公司根据自身的情况积极谋</w:t>
      </w:r>
      <w:r w:rsidRPr="00FD12F3">
        <w:rPr>
          <w:lang w:eastAsia="zh-CN"/>
        </w:rPr>
        <w:t>求多元化发展之路。前期利用国家推动金融改革的契机，公司实现了</w:t>
      </w:r>
      <w:proofErr w:type="gramStart"/>
      <w:r w:rsidRPr="00FD12F3">
        <w:rPr>
          <w:lang w:eastAsia="zh-CN"/>
        </w:rPr>
        <w:t>对康盛小额</w:t>
      </w:r>
      <w:proofErr w:type="gramEnd"/>
      <w:r w:rsidRPr="00FD12F3">
        <w:rPr>
          <w:lang w:eastAsia="zh-CN"/>
        </w:rPr>
        <w:t>贷款公司和村镇银行的投资，且已取得良好的投资收益。未来，公司将继续推进适度的多元化发展战略，逐步实现适</w:t>
      </w:r>
      <w:r>
        <w:rPr>
          <w:lang w:eastAsia="zh-CN"/>
        </w:rPr>
        <w:t>合公司特色的转型升级目标。（三）2014年经营计划2014年，中国经济所面对的局面依然错综复杂，政府刺激政策退出，</w:t>
      </w:r>
      <w:r>
        <w:rPr>
          <w:highlight w:val="red"/>
          <w:lang w:eastAsia="zh-CN"/>
        </w:rPr>
        <w:t>家电</w:t>
      </w:r>
      <w:r>
        <w:rPr>
          <w:lang w:eastAsia="zh-CN"/>
        </w:rPr>
        <w:t>市场出现整体需求大幅增长的可能性较小。针对上述行业背景和公司实际情况，公司提出了“深入开展降本增效”的年度经营方针，围绕年度经营方针，公司将在2014年重点做好如下工作：1、坚持战略发展方向，适度调整发展</w:t>
      </w:r>
      <w:r w:rsidRPr="00FD12F3">
        <w:rPr>
          <w:lang w:eastAsia="zh-CN"/>
        </w:rPr>
        <w:t>目标“同心多元化”是公</w:t>
      </w:r>
      <w:r>
        <w:rPr>
          <w:lang w:eastAsia="zh-CN"/>
        </w:rPr>
        <w:t>司一贯倡导的战略规划，公司将继续秉承这一战略发展大方向，在坚持</w:t>
      </w:r>
      <w:r>
        <w:rPr>
          <w:highlight w:val="red"/>
          <w:lang w:eastAsia="zh-CN"/>
        </w:rPr>
        <w:t>制冷管路</w:t>
      </w:r>
      <w:r>
        <w:rPr>
          <w:lang w:eastAsia="zh-CN"/>
        </w:rPr>
        <w:t>主业的前提下，积极、适度开展多元投资，培育新的利润增长点。2013年初，公司曾投资设立矿业子公司，搭建矿业投资平台，拟构建以</w:t>
      </w:r>
      <w:r>
        <w:rPr>
          <w:highlight w:val="red"/>
          <w:lang w:eastAsia="zh-CN"/>
        </w:rPr>
        <w:t>制冷管路</w:t>
      </w:r>
      <w:r>
        <w:rPr>
          <w:lang w:eastAsia="zh-CN"/>
        </w:rPr>
        <w:t>为主业，</w:t>
      </w:r>
      <w:r>
        <w:rPr>
          <w:highlight w:val="red"/>
          <w:lang w:eastAsia="zh-CN"/>
        </w:rPr>
        <w:t>金融投资</w:t>
      </w:r>
      <w:r>
        <w:rPr>
          <w:lang w:eastAsia="zh-CN"/>
        </w:rPr>
        <w:t>和</w:t>
      </w:r>
      <w:r>
        <w:rPr>
          <w:highlight w:val="red"/>
          <w:lang w:eastAsia="zh-CN"/>
        </w:rPr>
        <w:t>矿业投资</w:t>
      </w:r>
      <w:r>
        <w:rPr>
          <w:lang w:eastAsia="zh-CN"/>
        </w:rPr>
        <w:t>为辅业的业务格局，以期实现公司</w:t>
      </w:r>
      <w:r w:rsidRPr="00FD12F3">
        <w:rPr>
          <w:lang w:eastAsia="zh-CN"/>
        </w:rPr>
        <w:t>由传统制造业向制造型和资源型并重转</w:t>
      </w:r>
      <w:r>
        <w:rPr>
          <w:lang w:eastAsia="zh-CN"/>
        </w:rPr>
        <w:t>型的战略目标。鉴于报告期内</w:t>
      </w:r>
      <w:r>
        <w:rPr>
          <w:highlight w:val="red"/>
          <w:lang w:eastAsia="zh-CN"/>
        </w:rPr>
        <w:t>矿业</w:t>
      </w:r>
      <w:r>
        <w:rPr>
          <w:lang w:eastAsia="zh-CN"/>
        </w:rPr>
        <w:t>平台在</w:t>
      </w:r>
      <w:r>
        <w:rPr>
          <w:highlight w:val="red"/>
          <w:lang w:eastAsia="zh-CN"/>
        </w:rPr>
        <w:t>矿业</w:t>
      </w:r>
      <w:r>
        <w:rPr>
          <w:lang w:eastAsia="zh-CN"/>
        </w:rPr>
        <w:t>投资方面的进展不甚理想，结合公司目前的实际情况，为集中精力做好主业，顺利落实降本增效，公司决定适当调整战略目标，拟注销矿业子公司，撤销矿业投资</w:t>
      </w:r>
      <w:r>
        <w:rPr>
          <w:lang w:eastAsia="zh-CN"/>
        </w:rPr>
        <w:lastRenderedPageBreak/>
        <w:t>平台。2014年，公司的战略格局将会是</w:t>
      </w:r>
      <w:r>
        <w:rPr>
          <w:highlight w:val="red"/>
          <w:lang w:eastAsia="zh-CN"/>
        </w:rPr>
        <w:t>制冷管路</w:t>
      </w:r>
      <w:r>
        <w:rPr>
          <w:lang w:eastAsia="zh-CN"/>
        </w:rPr>
        <w:t>业务为主，</w:t>
      </w:r>
      <w:r>
        <w:rPr>
          <w:highlight w:val="red"/>
          <w:lang w:eastAsia="zh-CN"/>
        </w:rPr>
        <w:t>金融投资</w:t>
      </w:r>
      <w:r>
        <w:rPr>
          <w:lang w:eastAsia="zh-CN"/>
        </w:rPr>
        <w:t>为辅，但是积极、适度拓展业务领域，开展多元投资仍将会是公司的战略方向。2、切实推进公司管理架构的调整经过一年的事业部制全面模拟运行，调整公司组织架构的时机已然成熟，经公司管理层研究拟定的组织架构调整方案将待公司董事会审议通过后正式施行。根据调整方案，管理架构方面，增加制造管理中心，下设环境管理部、技术管理部、质量体系部、设备管理部和生产服务部，负责为事业部提供生产保障和落实相关管理要求。仓储部并入营销管理中心，负责整个公司的存储管理。事业部方面，除模拟运行设立的钢、铝、</w:t>
      </w:r>
      <w:proofErr w:type="gramStart"/>
      <w:r>
        <w:rPr>
          <w:lang w:eastAsia="zh-CN"/>
        </w:rPr>
        <w:t>铜事业</w:t>
      </w:r>
      <w:proofErr w:type="gramEnd"/>
      <w:r>
        <w:rPr>
          <w:lang w:eastAsia="zh-CN"/>
        </w:rPr>
        <w:t>部外，增设分子公司事业部和一个直属子公司—江苏康盛。上述调整，强化了制造管理中心的服务职能，突出事业部及下属分子公司、工厂作为业务单位的主体地位，事业部制公司组织架构基本完善。3、深入开展降本增效，产供销力求协同（1）2014年，公司营销部门将重点做好价格维护和应收账款管理工作。对内设定价格红线，确保订单盈利，改变以销量论英雄的激励模式；对外与客户开展深度合作，寻求更广的盈利空间。应收账款则通过强化货款回</w:t>
      </w:r>
      <w:r w:rsidRPr="00FD12F3">
        <w:rPr>
          <w:lang w:eastAsia="zh-CN"/>
        </w:rPr>
        <w:t>笼考核，设定信用额度等方式减少和避免呆死账。同时通过落实供应商招标、物料替代</w:t>
      </w:r>
      <w:r>
        <w:rPr>
          <w:lang w:eastAsia="zh-CN"/>
        </w:rPr>
        <w:t>、</w:t>
      </w:r>
      <w:r>
        <w:rPr>
          <w:highlight w:val="red"/>
          <w:lang w:eastAsia="zh-CN"/>
        </w:rPr>
        <w:t>物联网</w:t>
      </w:r>
      <w:r>
        <w:rPr>
          <w:lang w:eastAsia="zh-CN"/>
        </w:rPr>
        <w:t>价格比对、分子公司采购价格管理等措施，进一步推动降本工作。（2）制造管理中心将充分发挥技</w:t>
      </w:r>
      <w:r w:rsidRPr="00FD12F3">
        <w:rPr>
          <w:lang w:eastAsia="zh-CN"/>
        </w:rPr>
        <w:t>术、质量、设备、生产服务、环保五大职能，在落实公司管理要求和管理目标的同时，积极承担为各生产单位提供相应支持和服务的职能</w:t>
      </w:r>
      <w:r>
        <w:rPr>
          <w:lang w:eastAsia="zh-CN"/>
        </w:rPr>
        <w:t>，为整个公司的降本增效工作奠定扎实基础。根据公司管理层的工作部署，大力推广更为环保、质量更优的</w:t>
      </w:r>
      <w:r>
        <w:rPr>
          <w:highlight w:val="red"/>
          <w:lang w:eastAsia="zh-CN"/>
        </w:rPr>
        <w:t>热镀锌</w:t>
      </w:r>
      <w:r>
        <w:rPr>
          <w:lang w:eastAsia="zh-CN"/>
        </w:rPr>
        <w:t>生产线也将是制造管理中心的一大工作任务。（3）技术研发和创新工作方面，除关注内部的降本增效外，</w:t>
      </w:r>
      <w:r w:rsidRPr="00FD12F3">
        <w:rPr>
          <w:lang w:eastAsia="zh-CN"/>
        </w:rPr>
        <w:t>还要向客户端延伸，引领客户需求，实现产品的标准化、自动化，进而达到降本增效的目标。4、推进</w:t>
      </w:r>
      <w:proofErr w:type="gramStart"/>
      <w:r w:rsidRPr="00FD12F3">
        <w:rPr>
          <w:lang w:eastAsia="zh-CN"/>
        </w:rPr>
        <w:t>国际康盛建设</w:t>
      </w:r>
      <w:proofErr w:type="gramEnd"/>
      <w:r w:rsidRPr="00FD12F3">
        <w:rPr>
          <w:lang w:eastAsia="zh-CN"/>
        </w:rPr>
        <w:t>，构建全球市场网络2013年度，公司国际市场业务成为销售亮点，出口销售收入首次突破人民币两亿元，新市场、新客户的开拓颇有成果。随着公司国际业务的不断成熟，国际化逐步提上日程。2014年，公司将在继续拓展出口业务比例的同时，培养专业化的国际业务团队，提升对国际知名客户的配套能力，提高国际化管理能力，巩固并提升公司的市场竞争力。5、利用学院平台、开展人力资源建设252014年，公司将积极推进公司绩效考核体系的优化与执行，以绩效考核约束和激励员工。在</w:t>
      </w:r>
      <w:proofErr w:type="gramStart"/>
      <w:r w:rsidRPr="00FD12F3">
        <w:rPr>
          <w:lang w:eastAsia="zh-CN"/>
        </w:rPr>
        <w:t>依靠康盛学院</w:t>
      </w:r>
      <w:proofErr w:type="gramEnd"/>
      <w:r w:rsidRPr="00FD12F3">
        <w:rPr>
          <w:lang w:eastAsia="zh-CN"/>
        </w:rPr>
        <w:t>平台的基础上，按照“四要四不要”的原则，通过实施干部学分制、中层轮训、实践培训等措施，培养多元化人才。通过考核评价、公开选拔、竞聘上岗、一年一聘等方式，做到干部任用能上能下，实现干部对企业战略的承接力和对部门绩效的驱动力。6、加强内控管理，建设风险防范长效机制2014年，公司将全面推进内部控制体系的持续改进和优化，将内</w:t>
      </w:r>
      <w:r>
        <w:rPr>
          <w:lang w:eastAsia="zh-CN"/>
        </w:rPr>
        <w:t>部控制体系建设和企业经营过程相结合，通过业务流程梳理、风险点与内控缺陷查找、落实内控缺陷整改，建立适用且有效的风险控制体系，从而更好地服务于企业控制经营风险和绩效的提升。（四）公司战略实施和经营目标达成所面临的风险2014年相较于2013年，总体经营环境会有所改善，但作为</w:t>
      </w:r>
      <w:r>
        <w:rPr>
          <w:highlight w:val="red"/>
          <w:lang w:eastAsia="zh-CN"/>
        </w:rPr>
        <w:t>家电</w:t>
      </w:r>
      <w:r>
        <w:rPr>
          <w:lang w:eastAsia="zh-CN"/>
        </w:rPr>
        <w:t>行业下游企业仍然存在一定风险，主要体现在：1、原材料价格波动风险公司生产所需的主要原材料为</w:t>
      </w:r>
      <w:r w:rsidRPr="00FD12F3">
        <w:rPr>
          <w:lang w:eastAsia="zh-CN"/>
        </w:rPr>
        <w:t>特定型号、规</w:t>
      </w:r>
      <w:r>
        <w:rPr>
          <w:lang w:eastAsia="zh-CN"/>
        </w:rPr>
        <w:t>格的</w:t>
      </w:r>
      <w:r>
        <w:rPr>
          <w:highlight w:val="red"/>
          <w:lang w:eastAsia="zh-CN"/>
        </w:rPr>
        <w:t>冷轧</w:t>
      </w:r>
      <w:r>
        <w:rPr>
          <w:lang w:eastAsia="zh-CN"/>
        </w:rPr>
        <w:t>、</w:t>
      </w:r>
      <w:r>
        <w:rPr>
          <w:highlight w:val="red"/>
          <w:lang w:eastAsia="zh-CN"/>
        </w:rPr>
        <w:t>热轧钢材</w:t>
      </w:r>
      <w:r>
        <w:rPr>
          <w:lang w:eastAsia="zh-CN"/>
        </w:rPr>
        <w:t>以及</w:t>
      </w:r>
      <w:r>
        <w:rPr>
          <w:highlight w:val="red"/>
          <w:lang w:eastAsia="zh-CN"/>
        </w:rPr>
        <w:t>铝锭</w:t>
      </w:r>
      <w:r>
        <w:rPr>
          <w:lang w:eastAsia="zh-CN"/>
        </w:rPr>
        <w:t>、</w:t>
      </w:r>
      <w:r>
        <w:rPr>
          <w:highlight w:val="red"/>
          <w:lang w:eastAsia="zh-CN"/>
        </w:rPr>
        <w:t>铜管</w:t>
      </w:r>
      <w:r>
        <w:rPr>
          <w:lang w:eastAsia="zh-CN"/>
        </w:rPr>
        <w:t>等，其中</w:t>
      </w:r>
      <w:r>
        <w:rPr>
          <w:highlight w:val="red"/>
          <w:lang w:eastAsia="zh-CN"/>
        </w:rPr>
        <w:t>钢材</w:t>
      </w:r>
      <w:r>
        <w:rPr>
          <w:lang w:eastAsia="zh-CN"/>
        </w:rPr>
        <w:t>和</w:t>
      </w:r>
      <w:r>
        <w:rPr>
          <w:highlight w:val="red"/>
          <w:lang w:eastAsia="zh-CN"/>
        </w:rPr>
        <w:t>铜管</w:t>
      </w:r>
      <w:r>
        <w:rPr>
          <w:lang w:eastAsia="zh-CN"/>
        </w:rPr>
        <w:t>在总成本中所占的比重较高。因此原材料市场价格的波动会给公司带来较大的成本压力。公司将通过与上游供应商签订长期合同的方式锁定价格，规避风险；同时，通过适度的商品期货套期保值操作，降低原材料价格波动给公司带来的不利影响，并积极做好与客户的协调沟通工作，适时调整产品的销售价格。2、汇率波动风险2013年，公司通过技术提高以及市场开拓，</w:t>
      </w:r>
      <w:r>
        <w:rPr>
          <w:lang w:eastAsia="zh-CN"/>
        </w:rPr>
        <w:lastRenderedPageBreak/>
        <w:t>在海外市场销售业绩提升。</w:t>
      </w:r>
      <w:r w:rsidRPr="00FD12F3">
        <w:rPr>
          <w:lang w:eastAsia="zh-CN"/>
        </w:rPr>
        <w:t>汇率的波动将直接影响到公司出口产品的销售定价和经济效益，给公司带来一定风险。随着公司出口业务规模的增长，出口收入占营业总收入的比重将继续增大，汇率波动将可能带来汇兑损益的风险。针对汇率波动风险</w:t>
      </w:r>
      <w:r>
        <w:rPr>
          <w:lang w:eastAsia="zh-CN"/>
        </w:rPr>
        <w:t>给公司带来的不利影响，公司将根据实际情况，通过形成多币种的外汇收入以及远期结汇等手段，减少汇率波动风险。3、财务风险近年公司传统产品</w:t>
      </w:r>
      <w:r>
        <w:rPr>
          <w:highlight w:val="red"/>
          <w:lang w:eastAsia="zh-CN"/>
        </w:rPr>
        <w:t>制冷钢管</w:t>
      </w:r>
      <w:r>
        <w:rPr>
          <w:lang w:eastAsia="zh-CN"/>
        </w:rPr>
        <w:t>及</w:t>
      </w:r>
      <w:r>
        <w:rPr>
          <w:highlight w:val="red"/>
          <w:lang w:eastAsia="zh-CN"/>
        </w:rPr>
        <w:t>钢制配件</w:t>
      </w:r>
      <w:r>
        <w:rPr>
          <w:lang w:eastAsia="zh-CN"/>
        </w:rPr>
        <w:t>营业收入和毛利水平均有所下滑，同时，</w:t>
      </w:r>
      <w:r>
        <w:rPr>
          <w:highlight w:val="red"/>
          <w:lang w:eastAsia="zh-CN"/>
        </w:rPr>
        <w:t>受制冷铝管</w:t>
      </w:r>
      <w:r>
        <w:rPr>
          <w:lang w:eastAsia="zh-CN"/>
        </w:rPr>
        <w:t>和</w:t>
      </w:r>
      <w:r>
        <w:rPr>
          <w:highlight w:val="red"/>
          <w:lang w:eastAsia="zh-CN"/>
        </w:rPr>
        <w:t>铝制配件</w:t>
      </w:r>
      <w:r>
        <w:rPr>
          <w:lang w:eastAsia="zh-CN"/>
        </w:rPr>
        <w:t>等新产品投资力度的加强，公司负债增长较快，投资活动支出较大，面临一定的资金压力。针对财务风险给公司带来的不利影响，公司将通过控制投</w:t>
      </w:r>
      <w:r w:rsidRPr="00FD12F3">
        <w:rPr>
          <w:lang w:eastAsia="zh-CN"/>
        </w:rPr>
        <w:t>资节奏、优化公司财务结构、加强应收账款管理等措施来减少风险。4、人力资源风险随着公司产业布局的进一步完善和规模的扩大，公司在管理方面的压力逐步加大，需要大量生产、管理、技术人员，这对公司的人力资源工作提出了更高的要求，需要公司在人力资源队伍建设和体系完善方面作进一步的提升。而且随着劳动力成本的逐年上涨，一定程度上压缩了公司的利润空间，进而影响公司的发展和产品的竞争力。面对上述风险，公司一方面将充分利用现有资源，通过技术研发及工艺创新，提高生产效率，降低人力成本；另一方面依托“康盛学院”，有针对性的进行员工内部培训和人才培养，完善人才队伍建设；</w:t>
      </w:r>
      <w:r>
        <w:rPr>
          <w:lang w:eastAsia="zh-CN"/>
        </w:rPr>
        <w:t>另外，公司正逐步加大外部人才引进力度，缓解人力资源的需求压力，完善和丰富人才结构。5、所得税税率变化风险根据浙江省科学技术厅、浙江省财政厅、浙江省国家税务局和浙江省地方税务局《关于杭州新源电子研究所等1125家企业通过高新技术企业复审的通知》（</w:t>
      </w:r>
      <w:proofErr w:type="gramStart"/>
      <w:r>
        <w:rPr>
          <w:lang w:eastAsia="zh-CN"/>
        </w:rPr>
        <w:t>浙科发</w:t>
      </w:r>
      <w:proofErr w:type="gramEnd"/>
      <w:r>
        <w:rPr>
          <w:lang w:eastAsia="zh-CN"/>
        </w:rPr>
        <w:t>高[2011]263号），公司通过高新技术企业复审，享受企业所得税按15%计缴的优惠政策，资格有效期3年，企业所得税优惠期为2011年1月1日至2013年12月31日。截止2013年12月31日，公司高新技术企业资质有效期已经到期，2014年度公司将不再享受15%的税收优惠政策，有可能给公司2014年度净利润带来一定的影响。九、董事会、监事会对会计师事务所本报告期“非标准审计报告”的说明不适用十、与上年度财务报告相比，会计政策、会计估计和核算方法发生变化的情况说明26与上年度财务报告相比，会计政策、会计估计和核算方法未发生变化。十一、报告期内发生重大会计差错更正需追溯重述的情况说明报告期内未发生重大会计差错更正需追溯重述的情况。十二、与上年度财务报告相比，合并报表范围发生变化的情况说明1、本期新纳入合并财务报表范围的子公司因直接设立或投资等方式而增加子公司的情况说明本期公司独家出资设立</w:t>
      </w:r>
      <w:proofErr w:type="gramStart"/>
      <w:r>
        <w:rPr>
          <w:lang w:eastAsia="zh-CN"/>
        </w:rPr>
        <w:t>淳</w:t>
      </w:r>
      <w:proofErr w:type="gramEnd"/>
      <w:r>
        <w:rPr>
          <w:lang w:eastAsia="zh-CN"/>
        </w:rPr>
        <w:t>安康盛矿业有限公司，于2013年1月11日办妥工商设立登记手续，并取得注册号为330127000039052的《企业法人营业执照》。该公司注册资本5,000万元，均由本公司出资，占其注册资本的100%，拥有对其的实质控制权，故自该公司成立之日起，将其纳入合并财务报表范围。2、本期不再纳入合并财务报表范围的子公司因吸收合并而减少子公司的情况说明根据新乡</w:t>
      </w:r>
      <w:proofErr w:type="gramStart"/>
      <w:r>
        <w:rPr>
          <w:lang w:eastAsia="zh-CN"/>
        </w:rPr>
        <w:t>康盛管</w:t>
      </w:r>
      <w:proofErr w:type="gramEnd"/>
      <w:r>
        <w:rPr>
          <w:lang w:eastAsia="zh-CN"/>
        </w:rPr>
        <w:t>业有限公司《股东决定》，同意由</w:t>
      </w:r>
      <w:proofErr w:type="gramStart"/>
      <w:r>
        <w:rPr>
          <w:lang w:eastAsia="zh-CN"/>
        </w:rPr>
        <w:t>新乡康盛制冷</w:t>
      </w:r>
      <w:proofErr w:type="gramEnd"/>
      <w:r>
        <w:rPr>
          <w:lang w:eastAsia="zh-CN"/>
        </w:rPr>
        <w:t>配件有限公司吸收合并新乡</w:t>
      </w:r>
      <w:proofErr w:type="gramStart"/>
      <w:r>
        <w:rPr>
          <w:lang w:eastAsia="zh-CN"/>
        </w:rPr>
        <w:t>康盛管</w:t>
      </w:r>
      <w:proofErr w:type="gramEnd"/>
      <w:r>
        <w:rPr>
          <w:lang w:eastAsia="zh-CN"/>
        </w:rPr>
        <w:t>业有限公司；根据浙江康盛邦迪管路制品有限公司《股东决定》，同意</w:t>
      </w:r>
      <w:proofErr w:type="gramStart"/>
      <w:r>
        <w:rPr>
          <w:lang w:eastAsia="zh-CN"/>
        </w:rPr>
        <w:t>浙江康盛伟业</w:t>
      </w:r>
      <w:proofErr w:type="gramEnd"/>
      <w:r>
        <w:rPr>
          <w:lang w:eastAsia="zh-CN"/>
        </w:rPr>
        <w:t>家电零部件制造有限公司吸收合并浙江康盛邦迪管路制品有限公司。新乡</w:t>
      </w:r>
      <w:proofErr w:type="gramStart"/>
      <w:r>
        <w:rPr>
          <w:lang w:eastAsia="zh-CN"/>
        </w:rPr>
        <w:t>康盛管</w:t>
      </w:r>
      <w:proofErr w:type="gramEnd"/>
      <w:r>
        <w:rPr>
          <w:lang w:eastAsia="zh-CN"/>
        </w:rPr>
        <w:t>业有限公司和浙江康盛邦迪管路制品有限公司分别于2013年9月23日和2013年2月4日办妥工商注销手续。自注销之日起，上述两家公司不再纳入合并财务报表范围。十三、公司利润分配及分红派息情况报告期</w:t>
      </w:r>
      <w:proofErr w:type="gramStart"/>
      <w:r>
        <w:rPr>
          <w:lang w:eastAsia="zh-CN"/>
        </w:rPr>
        <w:t>内利润</w:t>
      </w:r>
      <w:proofErr w:type="gramEnd"/>
      <w:r>
        <w:rPr>
          <w:lang w:eastAsia="zh-CN"/>
        </w:rPr>
        <w:t>分配政策特别是现金分红政策的制定、执行或调整情况□适用√不适用公司近3年（</w:t>
      </w:r>
      <w:proofErr w:type="gramStart"/>
      <w:r>
        <w:rPr>
          <w:lang w:eastAsia="zh-CN"/>
        </w:rPr>
        <w:t>含报告</w:t>
      </w:r>
      <w:proofErr w:type="gramEnd"/>
      <w:r>
        <w:rPr>
          <w:lang w:eastAsia="zh-CN"/>
        </w:rPr>
        <w:t>期）的利润分配预案或方案及资本公积金转增股本预案或方案情况1、2011年度利润分配方案以2011年12月末公司总股本</w:t>
      </w:r>
      <w:r>
        <w:rPr>
          <w:lang w:eastAsia="zh-CN"/>
        </w:rPr>
        <w:lastRenderedPageBreak/>
        <w:t>22,880万股为基数，向全体股东每10股派发现金红利1.0元（含税），</w:t>
      </w:r>
      <w:proofErr w:type="gramStart"/>
      <w:r>
        <w:rPr>
          <w:lang w:eastAsia="zh-CN"/>
        </w:rPr>
        <w:t>不</w:t>
      </w:r>
      <w:proofErr w:type="gramEnd"/>
      <w:r>
        <w:rPr>
          <w:lang w:eastAsia="zh-CN"/>
        </w:rPr>
        <w:t>派送红股，共计分配股利2,288.00万元，剩余未分配利润102,451,207.56元，结转以后年度分配。该分配方案经2012年5月3日召开的2011年年度股东大会审议通过后于2012年6月25日实施。2、2012年度利润分配方案以2012年12月末公司总股本22,880万股为基数，向全体股东每10股派发现金红利0.5元（含税），</w:t>
      </w:r>
      <w:proofErr w:type="gramStart"/>
      <w:r>
        <w:rPr>
          <w:lang w:eastAsia="zh-CN"/>
        </w:rPr>
        <w:t>不</w:t>
      </w:r>
      <w:proofErr w:type="gramEnd"/>
      <w:r>
        <w:rPr>
          <w:lang w:eastAsia="zh-CN"/>
        </w:rPr>
        <w:t>派送红股，共计分配股利1,144.00万元，剩余未分配利润130,287,694.68元，结转以后年度分配。该分配方案经2013年5月15日召开的2012年年度股东大会审议通过后于2013年6月18日实施。3、2013年度利润分配预案不进行现金分红，不送红股；不进行资本公积金转增股本。本预案尚需提交公司2013年年度股东大会审议通过。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提出现金红利分配预案27√适用□不适用十四、本报告期利润分配及资本公积金转增股本预案，十五、社会责任情况报告期内，公司根据自身实际，以贯彻落实科学发展观为指导，以促</w:t>
      </w:r>
      <w:r w:rsidRPr="00FD12F3">
        <w:rPr>
          <w:lang w:eastAsia="zh-CN"/>
        </w:rPr>
        <w:t>进社会和谐为己任，一方面致力于履行社会责任，认真履行对股东、员工等方面应尽的责任和义务，同时努力为社会公益事业做出力所能及的贡献，促进公司与社会、自然的协调和谐发展。公司主动接受监管部门、社会各界的监督，不断完善公司治理体系，提升社会责任管理体系的建设，积极支持社会公益，扶助弱势群体，促进公司和周边社区的和谐发展，为和谐社会做出应有的贡献。（一）股东和债权人权益保护公司建立了较为完善的法人治理结构，形成了比较完整的内控制度，畅通与投资者之间的互动渠道，在机制上保证了对所有股东的公平、公正、公开，并充分享有法律、法规、规章所规定的各项合法权益。报告期内，公司组织召开股东大会两次，会议的召集、召开与表决程序符合法律、法规及《公司章程》等规定。公司严格按照有关法律、法规、《</w:t>
      </w:r>
      <w:r w:rsidRPr="00FD12F3">
        <w:rPr>
          <w:u w:val="single"/>
          <w:lang w:eastAsia="zh-CN"/>
        </w:rPr>
        <w:t>公司章程</w:t>
      </w:r>
      <w:r w:rsidRPr="00FD12F3">
        <w:rPr>
          <w:lang w:eastAsia="zh-CN"/>
        </w:rPr>
        <w:t>》和公司相关制度的要求，及时、真实、准确、完整地进行常规信息披露，确保公司所有股东能够以平等的机会获得公司信息，保障全体股东的合法权益。28同时，公司通过年度报告和半年度报告业绩说明会、投资者接待日、投资者调研、电话、传真、电子邮箱和投资者关系互动平台等多种方式与投资者进行沟通交流，建立了良好的互动平台，提高了公司的透明度和诚信度。（二）关怀员工，重视员工权益公司始终坚持以人为本的核心价值观，关心员工的工作、生活、健康、安全，切实保护员工的各项权益，提升企业的凝聚力，实现员工与企业的共同成长。1、公司实行全员劳动合同制，按照《劳动法》、《劳动合同法》和有关劳动法律法规的规定，严格执行国家的劳动用工制度、劳动保护制度、社会保障制度和医疗保障制度，按照国家及当地政府主管部门的规定、要求，为企业员工缴纳医疗保险金、养老保险金、失业保险金、工伤保险金、生育保险金和公积金。2、公司始终关注员工的个人成长和身心健康，为员工开设了图书馆、体育馆，定期和不定期组织员工进行培训学习和自主学习，丰富了员工的生活，增强了公司凝聚力和向心力。3、公司建立了较为全面的绩效考核评价办法，高级管理人员的聘任公开透明且符合有关法律法规和公司内部规章制度的规定。（三）质量管理工作公司围绕着以客户满意为最终目标开展工作，从影响产品质量的各个阶段着手，严格把</w:t>
      </w:r>
      <w:proofErr w:type="gramStart"/>
      <w:r w:rsidRPr="00FD12F3">
        <w:rPr>
          <w:lang w:eastAsia="zh-CN"/>
        </w:rPr>
        <w:t>关进厂</w:t>
      </w:r>
      <w:proofErr w:type="gramEnd"/>
      <w:r w:rsidRPr="00FD12F3">
        <w:rPr>
          <w:lang w:eastAsia="zh-CN"/>
        </w:rPr>
        <w:t>原材料，加强对各工厂的产品质量管理及与各工厂进行有效的质量沟通，定期召开各厂月度质量例会，组织品质管理实务、内部审核员审核技能、产品质量知识等专题培训，提高了工厂的质量管理水平。通过实施《外部质量成本管理方案》，对外部质量损失进行内部责任工厂分配，明确了责任承担，提高了相关责任主体的质量意识。（四）安全生产及环保管理公司在安全生产方面，</w:t>
      </w:r>
      <w:r>
        <w:rPr>
          <w:lang w:eastAsia="zh-CN"/>
        </w:rPr>
        <w:lastRenderedPageBreak/>
        <w:t>落实</w:t>
      </w:r>
      <w:r w:rsidRPr="00FD12F3">
        <w:rPr>
          <w:lang w:eastAsia="zh-CN"/>
        </w:rPr>
        <w:t>了安全生产责任制，推进安全生产标准化，强化监督检查、消除安全隐患，加强安全防范教育和警示教育。报告期内，公司顺利通过上级主管和监管单位对公司安全生产、消防安全、特种设备安全运行及职业卫生管理工作进行的包括暗访在内的数十次现场检查。公司安全生产标准化达标工作顺利通过杭州市安全生产监督管理局的考核验收。公司高度关注环境保护工作，不断加强环保设施和运行方面的投</w:t>
      </w:r>
      <w:r>
        <w:rPr>
          <w:lang w:eastAsia="zh-CN"/>
        </w:rPr>
        <w:t>入，严格执行和遵守国家的环保法律法规，通过了ISO14001：2004环境管理体系认证。报告期内，公司顺利通过华夏认证中心2013度的环境管理体系监督审核；完成</w:t>
      </w:r>
      <w:r>
        <w:rPr>
          <w:highlight w:val="red"/>
          <w:lang w:eastAsia="zh-CN"/>
        </w:rPr>
        <w:t>污水处理站</w:t>
      </w:r>
      <w:r>
        <w:rPr>
          <w:lang w:eastAsia="zh-CN"/>
        </w:rPr>
        <w:t>出水各项指标合格率100%的目标，</w:t>
      </w:r>
      <w:proofErr w:type="gramStart"/>
      <w:r>
        <w:rPr>
          <w:lang w:eastAsia="zh-CN"/>
        </w:rPr>
        <w:t>危废合法合规</w:t>
      </w:r>
      <w:proofErr w:type="gramEnd"/>
      <w:r>
        <w:rPr>
          <w:lang w:eastAsia="zh-CN"/>
        </w:rPr>
        <w:t>处置100%目标，环保检查通过率100%的目标。（五）积极参与社会公益事业公司注重社会价值的创造，自觉把履行社会责任的重点放在积极参加社会公益活动上，积极投身社</w:t>
      </w:r>
      <w:r w:rsidRPr="00FD12F3">
        <w:rPr>
          <w:lang w:eastAsia="zh-CN"/>
        </w:rPr>
        <w:t>会公益慈善事业，努</w:t>
      </w:r>
      <w:r>
        <w:rPr>
          <w:lang w:eastAsia="zh-CN"/>
        </w:rPr>
        <w:t>力创造和谐公共关系。公司在力所能及的范围内，组织参与</w:t>
      </w:r>
      <w:proofErr w:type="gramStart"/>
      <w:r>
        <w:rPr>
          <w:lang w:eastAsia="zh-CN"/>
        </w:rPr>
        <w:t>联乡结村</w:t>
      </w:r>
      <w:proofErr w:type="gramEnd"/>
      <w:r>
        <w:rPr>
          <w:lang w:eastAsia="zh-CN"/>
        </w:rPr>
        <w:t>、扶贫帮困、助残救助、资助特困大学生、春风行动、慈善一日捐等慈善事业，用行动积极回馈社会。（六）其他利益相关者公司充分尊重银行、供应商、顾客等其他利益相关者的合法权益，在经济活动中秉承诚实守信、公平公正的原则，树立良好的企业形象，严格把控产品质量，促进公司持续健康发展。上市公司及其子公司是否属于国家环境保护部门规定的重污染行业□是√否□不适用上市公司及其子公司是否存在其他重大社会安全问题□是√否□不适用报告期内是否被行政处罚□是√否□不适用29</w:t>
      </w:r>
      <w:proofErr w:type="gramStart"/>
      <w:r>
        <w:rPr>
          <w:lang w:eastAsia="zh-CN"/>
        </w:rPr>
        <w:t>十六</w:t>
      </w:r>
      <w:proofErr w:type="gramEnd"/>
      <w:r>
        <w:rPr>
          <w:lang w:eastAsia="zh-CN"/>
        </w:rPr>
        <w:t>、报告期内接待调研、沟通、采访等活动登记表。。。。</w:t>
      </w:r>
      <w:r>
        <w:t>30。。。31。</w:t>
      </w:r>
    </w:p>
    <w:sectPr w:rsidR="005527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0845" w14:textId="77777777" w:rsidR="00A95ED8" w:rsidRDefault="00A95ED8">
      <w:pPr>
        <w:spacing w:line="240" w:lineRule="auto"/>
      </w:pPr>
      <w:r>
        <w:separator/>
      </w:r>
    </w:p>
  </w:endnote>
  <w:endnote w:type="continuationSeparator" w:id="0">
    <w:p w14:paraId="111613D9" w14:textId="77777777" w:rsidR="00A95ED8" w:rsidRDefault="00A95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03D1" w14:textId="77777777" w:rsidR="00A95ED8" w:rsidRDefault="00A95ED8">
      <w:pPr>
        <w:spacing w:after="0"/>
      </w:pPr>
      <w:r>
        <w:separator/>
      </w:r>
    </w:p>
  </w:footnote>
  <w:footnote w:type="continuationSeparator" w:id="0">
    <w:p w14:paraId="34BC2D00" w14:textId="77777777" w:rsidR="00A95ED8" w:rsidRDefault="00A95E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60401563">
    <w:abstractNumId w:val="1"/>
  </w:num>
  <w:num w:numId="2" w16cid:durableId="1766610163">
    <w:abstractNumId w:val="4"/>
  </w:num>
  <w:num w:numId="3" w16cid:durableId="685638369">
    <w:abstractNumId w:val="5"/>
  </w:num>
  <w:num w:numId="4" w16cid:durableId="2111467724">
    <w:abstractNumId w:val="2"/>
  </w:num>
  <w:num w:numId="5" w16cid:durableId="735712412">
    <w:abstractNumId w:val="0"/>
  </w:num>
  <w:num w:numId="6" w16cid:durableId="384838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F689A"/>
    <w:rsid w:val="0029639D"/>
    <w:rsid w:val="00326F90"/>
    <w:rsid w:val="00552761"/>
    <w:rsid w:val="00857BF7"/>
    <w:rsid w:val="00A95ED8"/>
    <w:rsid w:val="00AA1D8D"/>
    <w:rsid w:val="00B47730"/>
    <w:rsid w:val="00CB0664"/>
    <w:rsid w:val="00FC693F"/>
    <w:rsid w:val="00FD12F3"/>
    <w:rsid w:val="020044B1"/>
    <w:rsid w:val="06FA4050"/>
    <w:rsid w:val="0D174F42"/>
    <w:rsid w:val="29824874"/>
    <w:rsid w:val="384D672F"/>
    <w:rsid w:val="3D1E4B3E"/>
    <w:rsid w:val="3DBD311F"/>
    <w:rsid w:val="3DBD7EB3"/>
    <w:rsid w:val="55AE6607"/>
    <w:rsid w:val="56E01345"/>
    <w:rsid w:val="598E5CDE"/>
    <w:rsid w:val="63D01E3F"/>
    <w:rsid w:val="680E2132"/>
    <w:rsid w:val="69031F08"/>
    <w:rsid w:val="73E81BF0"/>
    <w:rsid w:val="7B2F5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71B482"/>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AE37FE69E35F4419B7AC929B4B86210D</vt:lpwstr>
  </property>
</Properties>
</file>