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金科禅道本地开发环境搭建手册</w:t>
      </w:r>
    </w:p>
    <w:p>
      <w:pPr>
        <w:bidi w:val="0"/>
        <w:jc w:val="center"/>
        <w:rPr>
          <w:rFonts w:hint="eastAsia"/>
          <w:b/>
          <w:bCs/>
          <w:sz w:val="32"/>
          <w:szCs w:val="32"/>
        </w:rPr>
      </w:pPr>
    </w:p>
    <w:p>
      <w:pPr>
        <w:bidi w:val="0"/>
        <w:jc w:val="center"/>
        <w:rPr>
          <w:rFonts w:hint="eastAsia"/>
          <w:b/>
          <w:bCs/>
          <w:sz w:val="32"/>
          <w:szCs w:val="32"/>
        </w:rPr>
      </w:pPr>
    </w:p>
    <w:p>
      <w:pPr>
        <w:bidi w:val="0"/>
        <w:jc w:val="center"/>
        <w:rPr>
          <w:rFonts w:hint="eastAsia"/>
          <w:b/>
          <w:bCs/>
          <w:sz w:val="32"/>
          <w:szCs w:val="32"/>
        </w:rPr>
      </w:pPr>
    </w:p>
    <w:p>
      <w:pPr>
        <w:jc w:val="center"/>
        <w:rPr>
          <w:rFonts w:hint="eastAsia"/>
          <w:b/>
          <w:bCs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修改时间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修改内容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修改者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2021-08-02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新建手册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张二欢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2021-08-03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补充部署金科代码的过程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张二欢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2021-08-05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补充金科代码部署需要修改的配置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张二环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eastAsia"/>
                <w:b w:val="0"/>
                <w:bCs w:val="0"/>
                <w:vertAlign w:val="baseline"/>
              </w:rPr>
            </w:pPr>
          </w:p>
        </w:tc>
        <w:tc>
          <w:tcPr>
            <w:tcW w:w="2841" w:type="dxa"/>
          </w:tcPr>
          <w:p>
            <w:pPr>
              <w:jc w:val="center"/>
              <w:rPr>
                <w:rFonts w:hint="eastAsia"/>
                <w:b w:val="0"/>
                <w:bCs w:val="0"/>
                <w:vertAlign w:val="baseline"/>
              </w:rPr>
            </w:pPr>
          </w:p>
        </w:tc>
        <w:tc>
          <w:tcPr>
            <w:tcW w:w="2841" w:type="dxa"/>
          </w:tcPr>
          <w:p>
            <w:pPr>
              <w:jc w:val="center"/>
              <w:rPr>
                <w:rFonts w:hint="eastAsia"/>
                <w:b w:val="0"/>
                <w:bCs w:val="0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eastAsia"/>
                <w:b w:val="0"/>
                <w:bCs w:val="0"/>
                <w:vertAlign w:val="baseline"/>
              </w:rPr>
            </w:pPr>
          </w:p>
        </w:tc>
        <w:tc>
          <w:tcPr>
            <w:tcW w:w="2841" w:type="dxa"/>
          </w:tcPr>
          <w:p>
            <w:pPr>
              <w:jc w:val="center"/>
              <w:rPr>
                <w:rFonts w:hint="eastAsia"/>
                <w:b w:val="0"/>
                <w:bCs w:val="0"/>
                <w:vertAlign w:val="baseline"/>
              </w:rPr>
            </w:pPr>
          </w:p>
        </w:tc>
        <w:tc>
          <w:tcPr>
            <w:tcW w:w="2841" w:type="dxa"/>
          </w:tcPr>
          <w:p>
            <w:pPr>
              <w:jc w:val="center"/>
              <w:rPr>
                <w:rFonts w:hint="eastAsia"/>
                <w:b w:val="0"/>
                <w:bCs w:val="0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eastAsia"/>
                <w:b w:val="0"/>
                <w:bCs w:val="0"/>
                <w:vertAlign w:val="baseline"/>
              </w:rPr>
            </w:pPr>
          </w:p>
        </w:tc>
        <w:tc>
          <w:tcPr>
            <w:tcW w:w="2841" w:type="dxa"/>
          </w:tcPr>
          <w:p>
            <w:pPr>
              <w:jc w:val="center"/>
              <w:rPr>
                <w:rFonts w:hint="eastAsia"/>
                <w:b w:val="0"/>
                <w:bCs w:val="0"/>
                <w:vertAlign w:val="baseline"/>
              </w:rPr>
            </w:pPr>
          </w:p>
        </w:tc>
        <w:tc>
          <w:tcPr>
            <w:tcW w:w="2841" w:type="dxa"/>
          </w:tcPr>
          <w:p>
            <w:pPr>
              <w:jc w:val="center"/>
              <w:rPr>
                <w:rFonts w:hint="eastAsia"/>
                <w:b w:val="0"/>
                <w:bCs w:val="0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eastAsia"/>
                <w:b w:val="0"/>
                <w:bCs w:val="0"/>
                <w:vertAlign w:val="baseline"/>
              </w:rPr>
            </w:pPr>
          </w:p>
        </w:tc>
        <w:tc>
          <w:tcPr>
            <w:tcW w:w="2841" w:type="dxa"/>
          </w:tcPr>
          <w:p>
            <w:pPr>
              <w:jc w:val="center"/>
              <w:rPr>
                <w:rFonts w:hint="eastAsia"/>
                <w:b w:val="0"/>
                <w:bCs w:val="0"/>
                <w:vertAlign w:val="baseline"/>
              </w:rPr>
            </w:pPr>
          </w:p>
        </w:tc>
        <w:tc>
          <w:tcPr>
            <w:tcW w:w="2841" w:type="dxa"/>
          </w:tcPr>
          <w:p>
            <w:pPr>
              <w:jc w:val="center"/>
              <w:rPr>
                <w:rFonts w:hint="eastAsia"/>
                <w:b w:val="0"/>
                <w:bCs w:val="0"/>
                <w:vertAlign w:val="baseline"/>
              </w:rPr>
            </w:pPr>
          </w:p>
        </w:tc>
      </w:tr>
    </w:tbl>
    <w:p>
      <w:pPr>
        <w:jc w:val="center"/>
        <w:rPr>
          <w:rFonts w:hint="eastAsia"/>
          <w:b w:val="0"/>
          <w:bCs w:val="0"/>
        </w:rPr>
      </w:pPr>
    </w:p>
    <w:p>
      <w:pPr>
        <w:jc w:val="center"/>
        <w:rPr>
          <w:rFonts w:hint="eastAsia"/>
          <w:b w:val="0"/>
          <w:bCs w:val="0"/>
        </w:rPr>
      </w:pPr>
    </w:p>
    <w:p>
      <w:pPr>
        <w:jc w:val="center"/>
        <w:rPr>
          <w:rFonts w:hint="eastAsia"/>
          <w:b w:val="0"/>
          <w:bCs w:val="0"/>
        </w:rPr>
      </w:pPr>
    </w:p>
    <w:p>
      <w:pPr>
        <w:jc w:val="center"/>
        <w:rPr>
          <w:rFonts w:hint="eastAsia"/>
          <w:b w:val="0"/>
          <w:bCs w:val="0"/>
        </w:rPr>
      </w:pPr>
    </w:p>
    <w:p>
      <w:pPr>
        <w:jc w:val="center"/>
        <w:rPr>
          <w:rFonts w:hint="eastAsia"/>
          <w:b w:val="0"/>
          <w:bCs w:val="0"/>
        </w:rPr>
      </w:pPr>
    </w:p>
    <w:p>
      <w:pPr>
        <w:jc w:val="center"/>
        <w:rPr>
          <w:rFonts w:hint="eastAsia"/>
          <w:b w:val="0"/>
          <w:bCs w:val="0"/>
        </w:rPr>
      </w:pPr>
    </w:p>
    <w:p>
      <w:pPr>
        <w:jc w:val="center"/>
        <w:rPr>
          <w:rFonts w:hint="eastAsia"/>
          <w:b w:val="0"/>
          <w:bCs w:val="0"/>
        </w:rPr>
      </w:pPr>
    </w:p>
    <w:p>
      <w:pPr>
        <w:jc w:val="center"/>
        <w:rPr>
          <w:rFonts w:hint="eastAsia"/>
          <w:b w:val="0"/>
          <w:bCs w:val="0"/>
        </w:rPr>
      </w:pPr>
    </w:p>
    <w:p>
      <w:pPr>
        <w:jc w:val="center"/>
        <w:rPr>
          <w:rFonts w:hint="eastAsia"/>
          <w:b w:val="0"/>
          <w:bCs w:val="0"/>
        </w:rPr>
      </w:pPr>
    </w:p>
    <w:p>
      <w:pPr>
        <w:jc w:val="center"/>
        <w:rPr>
          <w:rFonts w:hint="eastAsia"/>
          <w:b w:val="0"/>
          <w:bCs w:val="0"/>
        </w:rPr>
      </w:pPr>
    </w:p>
    <w:p>
      <w:pPr>
        <w:jc w:val="center"/>
        <w:rPr>
          <w:rFonts w:hint="eastAsia"/>
          <w:b w:val="0"/>
          <w:bCs w:val="0"/>
        </w:rPr>
      </w:pPr>
    </w:p>
    <w:p>
      <w:pPr>
        <w:jc w:val="center"/>
        <w:rPr>
          <w:rFonts w:hint="eastAsia"/>
          <w:b w:val="0"/>
          <w:bCs w:val="0"/>
        </w:rPr>
      </w:pPr>
    </w:p>
    <w:p>
      <w:pPr>
        <w:jc w:val="center"/>
        <w:rPr>
          <w:rFonts w:hint="eastAsia"/>
          <w:b w:val="0"/>
          <w:bCs w:val="0"/>
        </w:rPr>
      </w:pPr>
    </w:p>
    <w:p>
      <w:pPr>
        <w:jc w:val="center"/>
        <w:rPr>
          <w:rFonts w:hint="eastAsia"/>
          <w:b w:val="0"/>
          <w:bCs w:val="0"/>
        </w:rPr>
      </w:pPr>
    </w:p>
    <w:p>
      <w:pPr>
        <w:jc w:val="center"/>
        <w:rPr>
          <w:rFonts w:hint="eastAsia"/>
          <w:b w:val="0"/>
          <w:bCs w:val="0"/>
        </w:rPr>
      </w:pPr>
    </w:p>
    <w:p>
      <w:pPr>
        <w:jc w:val="center"/>
      </w:pPr>
    </w:p>
    <w:p>
      <w:pPr>
        <w:pStyle w:val="2"/>
        <w:numPr>
          <w:ilvl w:val="0"/>
          <w:numId w:val="2"/>
        </w:numPr>
        <w:bidi w:val="0"/>
        <w:ind w:left="-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安装禅道开发环境</w:t>
      </w:r>
    </w:p>
    <w:p>
      <w:pPr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window一键安装地址：</w:t>
      </w:r>
      <w:r>
        <w:fldChar w:fldCharType="begin"/>
      </w:r>
      <w:r>
        <w:instrText xml:space="preserve"> HYPERLINK "https://www.zentao.net/download.html" </w:instrText>
      </w:r>
      <w:r>
        <w:fldChar w:fldCharType="separate"/>
      </w:r>
      <w:r>
        <w:rPr>
          <w:rStyle w:val="17"/>
        </w:rPr>
        <w:t>https://www.zentao.net/download.html</w:t>
      </w:r>
      <w:r>
        <w:rPr>
          <w:rStyle w:val="17"/>
        </w:rPr>
        <w:fldChar w:fldCharType="end"/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</w:rPr>
        <w:t>禅道官网下载相应的版本，如果是window开发，建议安装window一键安装版本，在下载页面找到旗舰最新版本进行下载，在页面中间找到下载链接，然后点击下面的start脚本安装，安装内容包括apache、mysql、php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安装过程中会让重新修改数据库密码，修改之后的密码从配置文件xampp\zentao\config\my.php查看</w:t>
      </w:r>
    </w:p>
    <w:p>
      <w:pPr>
        <w:ind w:firstLine="420"/>
      </w:pPr>
    </w:p>
    <w:p>
      <w:pPr>
        <w:ind w:firstLine="420"/>
      </w:pPr>
      <w:r>
        <w:drawing>
          <wp:inline distT="0" distB="0" distL="114300" distR="114300">
            <wp:extent cx="5271770" cy="1578610"/>
            <wp:effectExtent l="0" t="0" r="1143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5271770" cy="3277870"/>
            <wp:effectExtent l="0" t="0" r="11430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安装成功之后，通过浏览器访问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"http://127.0.0.1/zentaopms/my/"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http://127.0.0.1/zentao/my/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默认的登陆账号查看xampp\readme文件</w:t>
      </w:r>
    </w:p>
    <w:p>
      <w:pPr>
        <w:ind w:firstLine="420"/>
        <w:rPr>
          <w:rFonts w:hint="default" w:eastAsiaTheme="minorEastAsia"/>
          <w:lang w:val="en-US" w:eastAsia="zh-CN"/>
        </w:rPr>
      </w:pPr>
    </w:p>
    <w:p>
      <w:pPr>
        <w:ind w:firstLine="420"/>
      </w:pPr>
    </w:p>
    <w:p>
      <w:pPr>
        <w:pStyle w:val="2"/>
        <w:numPr>
          <w:ilvl w:val="0"/>
          <w:numId w:val="2"/>
        </w:numPr>
        <w:bidi w:val="0"/>
        <w:ind w:left="-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安装金科的源代码</w:t>
      </w:r>
    </w:p>
    <w:p>
      <w:pPr>
        <w:pStyle w:val="3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下载金科代码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如果通过window一键安装可以正常访问，现在再安装金科的代码。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金科禅道代码git 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"mailto:git@111.1.11.61:qmd/cfit-pmp.git"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git@111.1.11.61:qmd/cfit-pmp.git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克隆代码到xampp\ 下面，比如克隆的目录名为zentaopms，克隆之后代码结构如下：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022850" cy="3689350"/>
            <wp:effectExtent l="0" t="0" r="6350" b="635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初始化数据库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通过某些渠道获取到数据库初始化脚本，执行sql脚本前修改数据库名为cfitpms，和线上保持一致，执行到刚安装好的mysql服务器中，数据库名cfitpms。（后期会将初始化sql脚本提交到git上，待厂商整理）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如果初始化的数据库名不是cfitpms，想要修改的话，需要先停止mysql，在目录xampp\mysql\data下重命名文件名，再启动mysql，mysql重启方式见“重启mysql服务”章节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566670"/>
            <wp:effectExtent l="0" t="0" r="635" b="1143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修改配置文件</w:t>
      </w:r>
    </w:p>
    <w:p>
      <w:pPr>
        <w:numPr>
          <w:ilvl w:val="0"/>
          <w:numId w:val="3"/>
        </w:numP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</w:rPr>
        <w:t>修改zentaopms/www/下的</w:t>
      </w:r>
      <w:r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1"/>
          <w:szCs w:val="21"/>
          <w:shd w:val="clear" w:fill="FFFFFF"/>
        </w:rPr>
        <w:t>.ztaccess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</w:rPr>
        <w:t>文件，第8行的zentao改为zentao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pms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5273675" cy="2361565"/>
            <wp:effectExtent l="0" t="0" r="9525" b="63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修改一键安装的apache配置</w:t>
      </w:r>
      <w:r>
        <w:rPr>
          <w:rStyle w:val="15"/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1"/>
          <w:szCs w:val="21"/>
          <w:shd w:val="clear" w:fill="FFFFFF"/>
        </w:rPr>
        <w:t>xampp/runner/res/apache/conf/httpd.conf</w:t>
      </w:r>
      <w:r>
        <w:rPr>
          <w:rStyle w:val="15"/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Style w:val="15"/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添加到最后一行IncludeOptional "%APP_LOCATION%apache/conf/sites/*.conf"之前，添加成功之后需要重启apache服务，为了避免配置被覆盖，重启服务必须通过“服务”重启，重启方式见“重启apache服务”章节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# setting for zentaopms.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Alias /zentaopms "%APP_LOCATION%zentaopms/www/"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&lt;Directory "%APP_LOCATION%zentaopms/www"&gt;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Order deny,allow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Allow from all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AllowOverride All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Require all granted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&lt;Files "index.php"&gt;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  SetHandler application/x-httpd-php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&lt;/Files&gt;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&lt;Files "upgrade.php"&gt;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  SetHandler application/x-httpd-php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&lt;/Files&gt;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&lt;Files "install.php"&gt;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  SetHandler application/x-httpd-php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&lt;/Files&gt;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&lt;Files "checktable.php"&gt;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  SetHandler application/x-httpd-php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&lt;/Files&gt;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&lt;Files "x.php"&gt;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  SetHandler application/x-httpd-php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&lt;/Files&gt;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&lt;Files "ux.php"&gt;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  SetHandler application/x-httpd-php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&lt;/Files&gt;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&lt;Files "api.php"&gt;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  SetHandler application/x-httpd-php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&lt;/Files&gt;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&lt;/Directory&gt;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&lt;DirectoryMatch "%APP_LOCATION%zentaopms/www/.+/.*"&gt;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&lt;FilesMatch ".+\.ph(p[3457]?|t|tml)$"&gt;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  SetHandler text/plain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&lt;/FilesMatch&gt;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&lt;/DirectoryMatch&gt;</w:t>
            </w:r>
          </w:p>
        </w:tc>
      </w:tr>
    </w:tbl>
    <w:p>
      <w:pPr>
        <w:numPr>
          <w:ilvl w:val="0"/>
          <w:numId w:val="3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修改数据库配置xampp\zentaopms\config\my.php，关注里面的数据库名、用户名、密码、端口，修改成你本地的数据库地址</w:t>
      </w: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，如果my.php该配置不存在，在访问首页登陆时，根据页面提示操作即可。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5267325" cy="2057400"/>
            <wp:effectExtent l="0" t="0" r="3175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3"/>
        <w:bidi w:val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访问本地环境</w:t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金科的部署目录是xampp\zentaopms,所以访问目录如下：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浏览器访问 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instrText xml:space="preserve"> HYPERLINK "http://127.0.0.1/zentaopms/"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fldChar w:fldCharType="separate"/>
      </w:r>
      <w:r>
        <w:rPr>
          <w:rStyle w:val="17"/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http://127.0.0.1/zentaopms/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fldChar w:fldCharType="end"/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系统会自动进入禅道旗舰版的安装程序界面，按照提示进行安装即可。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注意1：特别注意数据库名字的修改，和最后生成配置的一步，这一步生成的的配置就是config/my.php</w:t>
      </w:r>
    </w:p>
    <w:p>
      <w:pPr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注意2：如果登陆时，提示找不到表名，排查下my.php配置的数据库配置是否正确，或者重新向数据库导入下sql语句。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如果在服务里面重启apache，访问404的话，通过禅道集成运行面板重启服务，点击停止按钮，再点击启动按钮</w:t>
      </w:r>
    </w:p>
    <w:p>
      <w:r>
        <w:drawing>
          <wp:inline distT="0" distB="0" distL="114300" distR="114300">
            <wp:extent cx="5273040" cy="3329305"/>
            <wp:effectExtent l="0" t="0" r="10160" b="1079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259455"/>
            <wp:effectExtent l="0" t="0" r="10795" b="444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官方参考手册</w:t>
      </w:r>
    </w:p>
    <w:p>
      <w:pPr>
        <w:ind w:firstLine="42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"https://www.zentao.net/book/program/457.html"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Style w:val="17"/>
          <w:rFonts w:hint="eastAsia" w:asciiTheme="minorEastAsia" w:hAnsiTheme="minorEastAsia" w:eastAsiaTheme="minorEastAsia" w:cstheme="minorEastAsia"/>
          <w:sz w:val="21"/>
          <w:szCs w:val="21"/>
        </w:rPr>
        <w:t>https://www.zentao.net/book/program/457.html</w:t>
      </w:r>
      <w:r>
        <w:rPr>
          <w:rStyle w:val="17"/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>
      <w:pPr>
        <w:ind w:firstLine="42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在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以上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网址中找到左侧导航栏2.2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windows使用一键安装包(推荐) 进行window一键安装，安装完成之后，在根据2.5基于禅道当前的一键安装包（Windows和Linux）如何源码安装旗舰版禅道 进行源码替换。</w:t>
      </w:r>
    </w:p>
    <w:p>
      <w:pPr>
        <w:ind w:firstLine="42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（注：如果出现2.2中出现的错误，需安装vc++或根据vc++的错误提示去调整）</w:t>
      </w:r>
    </w:p>
    <w:p>
      <w:pPr>
        <w:ind w:firstLine="42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0" distR="0">
            <wp:extent cx="5274310" cy="30810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0" distR="0">
            <wp:extent cx="5274310" cy="32416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bidi w:val="0"/>
        <w:ind w:left="-420" w:leftChars="0"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打开错误调试日志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本地访问金科代码路径：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instrText xml:space="preserve"> HYPERLINK "http://127.0.0.1/zentaopms/my/"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fldChar w:fldCharType="separate"/>
      </w:r>
      <w:r>
        <w:rPr>
          <w:rStyle w:val="17"/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http://127.0.0.1/zentaopms/my/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fldChar w:fldCharType="end"/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如果浏览器访问金科的代码时，如果想在浏览器页面显示错误信息，需要修改xampp\zentaopms\confi\my.php配置文件$config-&gt;debug = 2</w:t>
      </w:r>
    </w:p>
    <w:p>
      <w:r>
        <w:drawing>
          <wp:inline distT="0" distB="0" distL="114300" distR="114300">
            <wp:extent cx="5268595" cy="2159000"/>
            <wp:effectExtent l="0" t="0" r="1905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335530"/>
            <wp:effectExtent l="0" t="0" r="6350" b="127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bidi w:val="0"/>
        <w:ind w:left="-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配置mysql数据库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如果想修改数据库配置，修改xampp\zentao\confi\my.php 数据库相关配置，不要修改config.php文件，否则原生的禅道升级时会覆盖config.php文件</w:t>
      </w:r>
    </w:p>
    <w:p>
      <w:pPr>
        <w:pStyle w:val="2"/>
        <w:numPr>
          <w:ilvl w:val="0"/>
          <w:numId w:val="2"/>
        </w:numPr>
        <w:bidi w:val="0"/>
        <w:ind w:left="-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下载xdebug扩展</w:t>
      </w:r>
    </w:p>
    <w:p>
      <w:pPr>
        <w:numPr>
          <w:ilvl w:val="0"/>
          <w:numId w:val="0"/>
        </w:numPr>
      </w:pPr>
      <w:r>
        <w:rPr>
          <w:rFonts w:hint="eastAsia"/>
        </w:rPr>
        <w:t>vscode安装扩展插件xdebug，在官网下载dll，找到和php对应的版本进行下载，对应版本为TS,VC15（查看版本通过php -i | more 来查看，如下截图1），所以下载的dll如下截图版本</w:t>
      </w:r>
    </w:p>
    <w:p>
      <w:r>
        <w:fldChar w:fldCharType="begin"/>
      </w:r>
      <w:r>
        <w:instrText xml:space="preserve"> HYPERLINK "https://xdebug.org/download#releases" </w:instrText>
      </w:r>
      <w:r>
        <w:fldChar w:fldCharType="separate"/>
      </w:r>
      <w:r>
        <w:rPr>
          <w:rStyle w:val="17"/>
          <w:rFonts w:hint="eastAsia"/>
        </w:rPr>
        <w:t>https://xdebug.org/download#releases</w:t>
      </w:r>
      <w:r>
        <w:rPr>
          <w:rStyle w:val="17"/>
          <w:rFonts w:hint="eastAsia"/>
        </w:rPr>
        <w:fldChar w:fldCharType="end"/>
      </w:r>
    </w:p>
    <w:p>
      <w:r>
        <w:drawing>
          <wp:inline distT="0" distB="0" distL="114300" distR="114300">
            <wp:extent cx="5266690" cy="2547620"/>
            <wp:effectExtent l="0" t="0" r="381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755265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numPr>
          <w:ilvl w:val="0"/>
          <w:numId w:val="2"/>
        </w:numPr>
        <w:bidi w:val="0"/>
        <w:ind w:left="-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PHP配置xdebug扩展</w:t>
      </w:r>
    </w:p>
    <w:p>
      <w:pPr>
        <w:numPr>
          <w:ilvl w:val="0"/>
          <w:numId w:val="0"/>
        </w:numPr>
      </w:pPr>
      <w:r>
        <w:rPr>
          <w:rFonts w:hint="eastAsia"/>
        </w:rPr>
        <w:t>在php/php.ini配置debug信息，新增如下配置，具体的配置参数见官方介绍：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"https://xdebug.org/docs/all_settings#client_port" </w:instrText>
      </w:r>
      <w:r>
        <w:rPr>
          <w:rFonts w:hint="eastAsia"/>
        </w:rPr>
        <w:fldChar w:fldCharType="separate"/>
      </w:r>
      <w:r>
        <w:rPr>
          <w:rStyle w:val="17"/>
          <w:rFonts w:hint="eastAsia"/>
        </w:rPr>
        <w:t>https://xdebug.org/docs/all_settings#client_port</w:t>
      </w:r>
      <w:r>
        <w:rPr>
          <w:rFonts w:hint="eastAsia"/>
        </w:rPr>
        <w:fldChar w:fldCharType="end"/>
      </w:r>
    </w:p>
    <w:p>
      <w:r>
        <w:rPr>
          <w:rFonts w:hint="eastAsia"/>
        </w:rPr>
        <w:t>查看插件是否安装成功，通过命令行查看，如果打印出红框内容，表示插件安装成功，如下截图</w:t>
      </w:r>
    </w:p>
    <w:p>
      <w:r>
        <w:drawing>
          <wp:inline distT="0" distB="0" distL="114300" distR="114300">
            <wp:extent cx="5272405" cy="1228725"/>
            <wp:effectExtent l="0" t="0" r="1079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[xdebug]</w:t>
      </w:r>
    </w:p>
    <w:p>
      <w:r>
        <w:t>zend_extension="D:/xampp/php/ext/php_xdebug-3.0.4-7.2-vc15-x86_64.dll"</w:t>
      </w:r>
    </w:p>
    <w:p>
      <w:r>
        <w:t>xdebug.mode=debug</w:t>
      </w:r>
    </w:p>
    <w:p>
      <w:r>
        <w:t>xdebug.start_with_request=yes</w:t>
      </w:r>
    </w:p>
    <w:p>
      <w:r>
        <w:t>xdebug.client_port = 9003</w:t>
      </w:r>
    </w:p>
    <w:p>
      <w:r>
        <w:t>xdebug.client_host = localhost</w:t>
      </w:r>
    </w:p>
    <w:p>
      <w:pPr>
        <w:pStyle w:val="2"/>
        <w:numPr>
          <w:ilvl w:val="0"/>
          <w:numId w:val="2"/>
        </w:numPr>
        <w:bidi w:val="0"/>
        <w:ind w:left="-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重启mysql服务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  <w:lang w:val="en-US" w:eastAsia="zh-CN"/>
        </w:rPr>
        <w:t>重启mysql服务，请进入</w:t>
      </w:r>
      <w:r>
        <w:rPr>
          <w:rFonts w:hint="eastAsia"/>
        </w:rPr>
        <w:t>电脑 - 管理 - 计算机管理 重启</w:t>
      </w:r>
      <w:r>
        <w:rPr>
          <w:rFonts w:hint="eastAsia"/>
          <w:lang w:val="en-US" w:eastAsia="zh-CN"/>
        </w:rPr>
        <w:t>mysql</w:t>
      </w:r>
      <w:r>
        <w:rPr>
          <w:rFonts w:hint="eastAsia"/>
        </w:rPr>
        <w:t>服务</w:t>
      </w:r>
    </w:p>
    <w:p>
      <w:pPr>
        <w:numPr>
          <w:ilvl w:val="0"/>
          <w:numId w:val="0"/>
        </w:numPr>
        <w:rPr>
          <w:rFonts w:hint="eastAsia"/>
        </w:rPr>
      </w:pPr>
      <w:r>
        <w:drawing>
          <wp:inline distT="0" distB="0" distL="114300" distR="114300">
            <wp:extent cx="5273675" cy="3895725"/>
            <wp:effectExtent l="0" t="0" r="9525" b="317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ind w:left="-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重启apache服务</w:t>
      </w:r>
    </w:p>
    <w:p>
      <w:pPr>
        <w:numPr>
          <w:ilvl w:val="0"/>
          <w:numId w:val="0"/>
        </w:numPr>
      </w:pPr>
      <w:r>
        <w:rPr>
          <w:rFonts w:hint="eastAsia"/>
        </w:rPr>
        <w:t>重启apache服务，否则debug无法进入</w:t>
      </w:r>
      <w:r>
        <w:rPr>
          <w:rFonts w:hint="eastAsia"/>
          <w:lang w:val="en-US" w:eastAsia="zh-CN"/>
        </w:rPr>
        <w:t>或者修改的配置不生效</w:t>
      </w:r>
      <w:r>
        <w:rPr>
          <w:rFonts w:hint="eastAsia"/>
        </w:rPr>
        <w:t>，不能通过禅道客户端重启ap</w:t>
      </w:r>
      <w:r>
        <w:rPr>
          <w:rFonts w:hint="eastAsia"/>
          <w:lang w:val="en-US" w:eastAsia="zh-CN"/>
        </w:rPr>
        <w:t>a</w:t>
      </w:r>
      <w:r>
        <w:rPr>
          <w:rFonts w:hint="eastAsia"/>
        </w:rPr>
        <w:t>che服务，否则php/php.ini配置会被覆盖，点击 电脑 - 管理 - 计算机管理 重启apache服务</w:t>
      </w:r>
    </w:p>
    <w:p>
      <w:r>
        <w:drawing>
          <wp:inline distT="0" distB="0" distL="114300" distR="114300">
            <wp:extent cx="5268595" cy="3551555"/>
            <wp:effectExtent l="0" t="0" r="190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bidi w:val="0"/>
        <w:ind w:left="-420" w:leftChars="0" w:firstLine="0" w:firstLineChars="0"/>
      </w:pPr>
      <w:r>
        <w:rPr>
          <w:rFonts w:hint="eastAsia"/>
        </w:rPr>
        <w:t>安装vscode IDE</w:t>
      </w:r>
    </w:p>
    <w:p>
      <w:pPr>
        <w:numPr>
          <w:ilvl w:val="0"/>
          <w:numId w:val="0"/>
        </w:numPr>
      </w:pPr>
      <w:r>
        <w:rPr>
          <w:rFonts w:hint="eastAsia"/>
        </w:rPr>
        <w:t>如果使用禅道一键安装自带的也可以，并同时配置环境变量，通过命令行也可以使用php，路径分隔符一定要/ ,或者\\</w:t>
      </w:r>
    </w:p>
    <w:p>
      <w:r>
        <w:drawing>
          <wp:inline distT="0" distB="0" distL="114300" distR="114300">
            <wp:extent cx="5271135" cy="3415030"/>
            <wp:effectExtent l="0" t="0" r="1206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47670"/>
            <wp:effectExtent l="0" t="0" r="1270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bidi w:val="0"/>
        <w:ind w:left="-420" w:leftChars="0" w:firstLine="420" w:firstLineChars="0"/>
      </w:pPr>
      <w:r>
        <w:rPr>
          <w:rFonts w:hint="eastAsia"/>
        </w:rPr>
        <w:t>Vscode安装</w:t>
      </w:r>
      <w:r>
        <w:rPr>
          <w:rFonts w:hint="eastAsia"/>
          <w:lang w:val="en-US" w:eastAsia="zh-CN"/>
        </w:rPr>
        <w:t>x</w:t>
      </w:r>
      <w:r>
        <w:rPr>
          <w:rFonts w:hint="eastAsia"/>
        </w:rPr>
        <w:t>debug插件</w:t>
      </w:r>
    </w:p>
    <w:p>
      <w:r>
        <w:drawing>
          <wp:inline distT="0" distB="0" distL="114300" distR="114300">
            <wp:extent cx="5273675" cy="27590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bidi w:val="0"/>
        <w:ind w:left="-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Vscode本地Debug</w:t>
      </w:r>
    </w:p>
    <w:p>
      <w:pPr>
        <w:numPr>
          <w:ilvl w:val="0"/>
          <w:numId w:val="0"/>
        </w:numPr>
      </w:pPr>
      <w:r>
        <w:rPr>
          <w:rFonts w:hint="eastAsia"/>
        </w:rPr>
        <w:t>如果要启动debug模式，选中任何一个php文件，会自动生成launch.json文件，如果不会自动生成，则</w:t>
      </w:r>
      <w:r>
        <w:rPr>
          <w:rFonts w:hint="eastAsia"/>
          <w:lang w:val="en-US" w:eastAsia="zh-CN"/>
        </w:rPr>
        <w:t>按照</w:t>
      </w:r>
      <w:r>
        <w:rPr>
          <w:rFonts w:hint="eastAsia"/>
        </w:rPr>
        <w:t>提示选择php，也会自动生成。浏览器发起请求，vscode将会拦截到请求进行debug。</w:t>
      </w:r>
    </w:p>
    <w:p>
      <w:r>
        <w:drawing>
          <wp:inline distT="0" distB="0" distL="114300" distR="114300">
            <wp:extent cx="5271135" cy="2693035"/>
            <wp:effectExtent l="0" t="0" r="12065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6860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bidi w:val="0"/>
        <w:ind w:left="-420" w:leftChars="0" w:firstLine="420" w:firstLineChars="0"/>
      </w:pPr>
      <w:r>
        <w:rPr>
          <w:rFonts w:hint="eastAsia"/>
        </w:rPr>
        <w:t>禅道二次开发官方介绍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关于禅道框架见官方文档介绍</w:t>
      </w:r>
    </w:p>
    <w:p>
      <w:pPr>
        <w:numPr>
          <w:ilvl w:val="0"/>
          <w:numId w:val="0"/>
        </w:numPr>
      </w:pPr>
      <w:r>
        <w:rPr>
          <w:rFonts w:hint="eastAsia"/>
        </w:rPr>
        <w:t xml:space="preserve"> </w:t>
      </w:r>
      <w:r>
        <w:fldChar w:fldCharType="begin"/>
      </w:r>
      <w:r>
        <w:instrText xml:space="preserve"> HYPERLINK "https://www.zentao.net/page/extension.html" </w:instrText>
      </w:r>
      <w:r>
        <w:fldChar w:fldCharType="separate"/>
      </w:r>
      <w:r>
        <w:rPr>
          <w:rStyle w:val="17"/>
          <w:rFonts w:hint="eastAsia"/>
        </w:rPr>
        <w:t>https://www.zentao.net/page/extension.html</w:t>
      </w:r>
      <w:r>
        <w:rPr>
          <w:rStyle w:val="17"/>
          <w:rFonts w:hint="eastAsia"/>
        </w:rPr>
        <w:fldChar w:fldCharType="end"/>
      </w:r>
    </w:p>
    <w:p>
      <w:pPr>
        <w:pStyle w:val="2"/>
        <w:numPr>
          <w:ilvl w:val="0"/>
          <w:numId w:val="2"/>
        </w:numPr>
        <w:bidi w:val="0"/>
        <w:spacing w:before="0" w:after="0" w:line="240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增量部署打包方式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待补充</w:t>
      </w:r>
    </w:p>
    <w:p>
      <w:pPr>
        <w:pStyle w:val="2"/>
        <w:numPr>
          <w:ilvl w:val="0"/>
          <w:numId w:val="2"/>
        </w:numPr>
        <w:bidi w:val="0"/>
        <w:ind w:left="-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测试环境部署方式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待补充</w:t>
      </w:r>
    </w:p>
    <w:p>
      <w:pPr>
        <w:pStyle w:val="2"/>
        <w:numPr>
          <w:ilvl w:val="0"/>
          <w:numId w:val="2"/>
        </w:numPr>
        <w:bidi w:val="0"/>
        <w:ind w:left="-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线上环境部署方式</w:t>
      </w:r>
    </w:p>
    <w:p>
      <w:pPr>
        <w:pStyle w:val="2"/>
        <w:numPr>
          <w:ilvl w:val="0"/>
          <w:numId w:val="2"/>
        </w:numPr>
        <w:bidi w:val="0"/>
        <w:ind w:left="-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可能遇到的问题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重启服务不生效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修改配置如果重启mysql 和apache服务不生效，可以在禅道客户端面板上停止服务，再启动服务。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或进入 电脑  -  管理  - 服务，找到服务再重启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39B58A4"/>
    <w:multiLevelType w:val="multilevel"/>
    <w:tmpl w:val="939B58A4"/>
    <w:lvl w:ilvl="0" w:tentative="0">
      <w:start w:val="1"/>
      <w:numFmt w:val="chineseCounting"/>
      <w:pStyle w:val="2"/>
      <w:suff w:val="nothing"/>
      <w:lvlText w:val="%1、"/>
      <w:lvlJc w:val="left"/>
      <w:pPr>
        <w:ind w:left="0" w:firstLine="0"/>
      </w:pPr>
      <w:rPr>
        <w:rFonts w:hint="eastAsia"/>
      </w:rPr>
    </w:lvl>
    <w:lvl w:ilvl="1" w:tentative="0">
      <w:start w:val="1"/>
      <w:numFmt w:val="chineseCounting"/>
      <w:pStyle w:val="3"/>
      <w:suff w:val="nothing"/>
      <w:lvlText w:val="（%2）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4"/>
      <w:suff w:val="nothing"/>
      <w:lvlText w:val="%3．"/>
      <w:lvlJc w:val="left"/>
      <w:pPr>
        <w:ind w:left="0" w:firstLine="400"/>
      </w:pPr>
      <w:rPr>
        <w:rFonts w:hint="eastAsia"/>
      </w:rPr>
    </w:lvl>
    <w:lvl w:ilvl="3" w:tentative="0">
      <w:start w:val="1"/>
      <w:numFmt w:val="decimal"/>
      <w:pStyle w:val="5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pStyle w:val="6"/>
      <w:suff w:val="nothing"/>
      <w:lvlText w:val="%5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pStyle w:val="7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pStyle w:val="8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pStyle w:val="9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pStyle w:val="10"/>
      <w:suff w:val="nothing"/>
      <w:lvlText w:val="%9 "/>
      <w:lvlJc w:val="left"/>
      <w:pPr>
        <w:ind w:left="0" w:firstLine="402"/>
      </w:pPr>
      <w:rPr>
        <w:rFonts w:hint="eastAsia"/>
      </w:rPr>
    </w:lvl>
  </w:abstractNum>
  <w:abstractNum w:abstractNumId="1">
    <w:nsid w:val="EFF85946"/>
    <w:multiLevelType w:val="singleLevel"/>
    <w:tmpl w:val="EFF85946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133EEF8D"/>
    <w:multiLevelType w:val="singleLevel"/>
    <w:tmpl w:val="133EEF8D"/>
    <w:lvl w:ilvl="0" w:tentative="0">
      <w:start w:val="1"/>
      <w:numFmt w:val="chineseCounting"/>
      <w:suff w:val="nothing"/>
      <w:lvlText w:val="%1、"/>
      <w:lvlJc w:val="left"/>
      <w:pPr>
        <w:ind w:left="-420" w:firstLine="420"/>
      </w:pPr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ECD4DDE"/>
    <w:rsid w:val="001F6CBE"/>
    <w:rsid w:val="00201535"/>
    <w:rsid w:val="00205DEA"/>
    <w:rsid w:val="007D4296"/>
    <w:rsid w:val="00864073"/>
    <w:rsid w:val="00AF409E"/>
    <w:rsid w:val="00BE26D1"/>
    <w:rsid w:val="00D7770B"/>
    <w:rsid w:val="00DE1D82"/>
    <w:rsid w:val="01176D4C"/>
    <w:rsid w:val="046B5639"/>
    <w:rsid w:val="06392932"/>
    <w:rsid w:val="078508B3"/>
    <w:rsid w:val="079F0AC5"/>
    <w:rsid w:val="086A4277"/>
    <w:rsid w:val="098A12AB"/>
    <w:rsid w:val="09D4431D"/>
    <w:rsid w:val="09E94B41"/>
    <w:rsid w:val="0A041178"/>
    <w:rsid w:val="0A88532A"/>
    <w:rsid w:val="0AC36042"/>
    <w:rsid w:val="0C522DBF"/>
    <w:rsid w:val="0D65119B"/>
    <w:rsid w:val="0DA04882"/>
    <w:rsid w:val="0FE62462"/>
    <w:rsid w:val="11445DA0"/>
    <w:rsid w:val="119C2BD0"/>
    <w:rsid w:val="14007E3C"/>
    <w:rsid w:val="16AE619D"/>
    <w:rsid w:val="16CC22A6"/>
    <w:rsid w:val="18E45928"/>
    <w:rsid w:val="1D762228"/>
    <w:rsid w:val="218F3039"/>
    <w:rsid w:val="21C35F81"/>
    <w:rsid w:val="239D2BF5"/>
    <w:rsid w:val="24396FA3"/>
    <w:rsid w:val="244F3344"/>
    <w:rsid w:val="276D5BAA"/>
    <w:rsid w:val="27AF5E0C"/>
    <w:rsid w:val="2A4C6603"/>
    <w:rsid w:val="2AC26726"/>
    <w:rsid w:val="2E22581E"/>
    <w:rsid w:val="31FA619B"/>
    <w:rsid w:val="33354D24"/>
    <w:rsid w:val="392F2FFD"/>
    <w:rsid w:val="39F969CD"/>
    <w:rsid w:val="3A0F20A6"/>
    <w:rsid w:val="3A225EAE"/>
    <w:rsid w:val="3AFD73B8"/>
    <w:rsid w:val="3DE33F7F"/>
    <w:rsid w:val="3ECD4DDE"/>
    <w:rsid w:val="3EEF6136"/>
    <w:rsid w:val="3F156962"/>
    <w:rsid w:val="40CA54D5"/>
    <w:rsid w:val="417D3F49"/>
    <w:rsid w:val="42011212"/>
    <w:rsid w:val="421D7988"/>
    <w:rsid w:val="42D05305"/>
    <w:rsid w:val="43253B7C"/>
    <w:rsid w:val="44515038"/>
    <w:rsid w:val="44CF471C"/>
    <w:rsid w:val="45242D63"/>
    <w:rsid w:val="45476BEB"/>
    <w:rsid w:val="46066D76"/>
    <w:rsid w:val="4ADC09FD"/>
    <w:rsid w:val="4B764269"/>
    <w:rsid w:val="4B7F4CC8"/>
    <w:rsid w:val="4C6534D5"/>
    <w:rsid w:val="4C740DE6"/>
    <w:rsid w:val="4DB74AEE"/>
    <w:rsid w:val="4DF44A0E"/>
    <w:rsid w:val="50A63BDA"/>
    <w:rsid w:val="54CF525A"/>
    <w:rsid w:val="54FD2F97"/>
    <w:rsid w:val="56A242CC"/>
    <w:rsid w:val="57F37B23"/>
    <w:rsid w:val="5CE54793"/>
    <w:rsid w:val="5E8610AF"/>
    <w:rsid w:val="5F5A5BF7"/>
    <w:rsid w:val="619169EF"/>
    <w:rsid w:val="62AA76FD"/>
    <w:rsid w:val="63447EB5"/>
    <w:rsid w:val="648335EF"/>
    <w:rsid w:val="64AD5649"/>
    <w:rsid w:val="64F81D9D"/>
    <w:rsid w:val="65164570"/>
    <w:rsid w:val="65CD6AC2"/>
    <w:rsid w:val="684F3126"/>
    <w:rsid w:val="686E0015"/>
    <w:rsid w:val="68DB1EAC"/>
    <w:rsid w:val="6C1B510F"/>
    <w:rsid w:val="738B3613"/>
    <w:rsid w:val="73D236BC"/>
    <w:rsid w:val="74812394"/>
    <w:rsid w:val="76944DA4"/>
    <w:rsid w:val="78A2649B"/>
    <w:rsid w:val="7A5D03C0"/>
    <w:rsid w:val="7FFE6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firstLine="40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firstLine="402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firstLine="402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firstLine="402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firstLine="402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firstLine="402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firstLine="402"/>
      <w:outlineLvl w:val="8"/>
    </w:pPr>
    <w:rPr>
      <w:rFonts w:ascii="Arial" w:hAnsi="Arial" w:eastAsia="黑体"/>
      <w:sz w:val="21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3">
    <w:name w:val="Table Grid"/>
    <w:basedOn w:val="12"/>
    <w:semiHidden/>
    <w:unhideWhenUsed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Strong"/>
    <w:basedOn w:val="14"/>
    <w:qFormat/>
    <w:uiPriority w:val="0"/>
    <w:rPr>
      <w:b/>
    </w:rPr>
  </w:style>
  <w:style w:type="character" w:styleId="16">
    <w:name w:val="FollowedHyperlink"/>
    <w:basedOn w:val="14"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7">
    <w:name w:val="Hyperlink"/>
    <w:basedOn w:val="14"/>
    <w:qFormat/>
    <w:uiPriority w:val="0"/>
    <w:rPr>
      <w:color w:val="0000FF"/>
      <w:u w:val="single"/>
    </w:rPr>
  </w:style>
  <w:style w:type="paragraph" w:styleId="18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230</Words>
  <Characters>1314</Characters>
  <Lines>10</Lines>
  <Paragraphs>3</Paragraphs>
  <TotalTime>5</TotalTime>
  <ScaleCrop>false</ScaleCrop>
  <LinksUpToDate>false</LinksUpToDate>
  <CharactersWithSpaces>1541</CharactersWithSpaces>
  <Application>WPS Office_11.8.2.9022_F1E327BC-269C-435d-A152-05C5408002CA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2021-08-02T05:47:00Z</dcterms:created>
  <dc:creator>user</dc:creator>
  <cp:lastModifiedBy>zhangerhuan</cp:lastModifiedBy>
  <dcterms:modified xsi:type="dcterms:W3CDTF">2021-08-05T08:40:11Z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2052-11.8.2.9022</vt:lpwstr>
  </property>
</Properties>
</file>