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1808" w:firstLineChars="400"/>
        <w:rPr>
          <w:rFonts w:hint="eastAsia" w:eastAsia="黑体"/>
          <w:sz w:val="44"/>
        </w:rPr>
      </w:pPr>
      <w:r>
        <w:rPr>
          <w:rFonts w:hint="eastAsia" w:eastAsia="黑体"/>
          <w:sz w:val="44"/>
        </w:rPr>
        <w:t>CNN Explainer试用报告</w:t>
      </w:r>
    </w:p>
    <w:p>
      <w:pPr>
        <w:ind w:firstLine="2772" w:firstLineChars="1100"/>
        <w:rPr>
          <w:rFonts w:hint="eastAsia" w:eastAsia="黑体"/>
          <w:sz w:val="24"/>
          <w:szCs w:val="16"/>
          <w:lang w:val="en-US" w:eastAsia="zh-CN"/>
        </w:rPr>
      </w:pPr>
      <w:r>
        <w:rPr>
          <w:rFonts w:hint="eastAsia" w:eastAsia="黑体"/>
          <w:sz w:val="24"/>
          <w:szCs w:val="16"/>
          <w:lang w:val="en-US" w:eastAsia="zh-CN"/>
        </w:rPr>
        <w:t xml:space="preserve">程馨萍  123106222875  </w:t>
      </w:r>
    </w:p>
    <w:p>
      <w:pPr>
        <w:ind w:firstLine="2772" w:firstLineChars="1100"/>
        <w:rPr>
          <w:rFonts w:hint="eastAsia" w:eastAsia="黑体"/>
          <w:sz w:val="24"/>
          <w:szCs w:val="16"/>
          <w:lang w:val="en-US" w:eastAsia="zh-CN"/>
        </w:rPr>
      </w:pPr>
    </w:p>
    <w:p>
      <w:pPr>
        <w:numPr>
          <w:ilvl w:val="0"/>
          <w:numId w:val="1"/>
        </w:numPr>
        <w:rPr>
          <w:rFonts w:hint="eastAsia" w:eastAsia="黑体"/>
          <w:sz w:val="32"/>
          <w:szCs w:val="20"/>
          <w:lang w:val="en-US" w:eastAsia="zh-CN"/>
        </w:rPr>
      </w:pPr>
      <w:r>
        <w:rPr>
          <w:rFonts w:hint="eastAsia" w:eastAsia="黑体"/>
          <w:sz w:val="32"/>
          <w:szCs w:val="20"/>
        </w:rPr>
        <w:t>CNN Explainer</w:t>
      </w:r>
      <w:r>
        <w:rPr>
          <w:rFonts w:hint="eastAsia" w:eastAsia="黑体"/>
          <w:sz w:val="32"/>
          <w:szCs w:val="20"/>
          <w:lang w:val="en-US" w:eastAsia="zh-CN"/>
        </w:rPr>
        <w:t>简介</w:t>
      </w:r>
    </w:p>
    <w:p>
      <w:pPr>
        <w:numPr>
          <w:ilvl w:val="0"/>
          <w:numId w:val="0"/>
        </w:numPr>
        <w:ind w:firstLine="444" w:firstLineChars="200"/>
        <w:rPr>
          <w:rFonts w:hint="eastAsia"/>
          <w:lang w:eastAsia="zh-CN"/>
        </w:rPr>
      </w:pPr>
      <w:r>
        <w:rPr>
          <w:rFonts w:hint="eastAsia"/>
        </w:rPr>
        <w:t>CNN Explainer是一款由纽约大学（New York University）研究团队开发的工具，旨在帮助用户理解卷积神经网络CNN的工作原理和内部运行机制。CNN Explainer通过可视化的方式展示了卷积神经网络中各个层级的功能和特征提取过程，帮助用户直观地了解神经网络是如何对图像进行识别和分类的。通过使用CNN Explainer，用户可以更直观地理解卷积神经网络的工作原理，加深对深度学习模型的理解，并进一步优化和改进神经网络的设计和训练过程</w:t>
      </w:r>
      <w:r>
        <w:rPr>
          <w:rFonts w:hint="eastAsia"/>
          <w:lang w:eastAsia="zh-CN"/>
        </w:rPr>
        <w:t>。</w:t>
      </w:r>
    </w:p>
    <w:p>
      <w:pPr>
        <w:numPr>
          <w:ilvl w:val="0"/>
          <w:numId w:val="0"/>
        </w:numPr>
        <w:ind w:firstLine="444" w:firstLineChars="200"/>
        <w:rPr>
          <w:rFonts w:hint="eastAsia" w:eastAsia="微软雅黑"/>
          <w:lang w:eastAsia="zh-CN"/>
        </w:rPr>
      </w:pPr>
      <w:r>
        <w:rPr>
          <w:rFonts w:hint="eastAsia"/>
        </w:rPr>
        <w:t>CNN Explainer官网</w:t>
      </w:r>
      <w:r>
        <w:rPr>
          <w:rFonts w:hint="eastAsia"/>
          <w:lang w:val="en-US" w:eastAsia="zh-CN"/>
        </w:rPr>
        <w:t>包含</w:t>
      </w:r>
      <w:r>
        <w:rPr>
          <w:rFonts w:hint="eastAsia"/>
        </w:rPr>
        <w:t>两部分，</w:t>
      </w:r>
      <w:r>
        <w:rPr>
          <w:rFonts w:hint="eastAsia"/>
          <w:lang w:val="en-US" w:eastAsia="zh-CN"/>
        </w:rPr>
        <w:t>首先</w:t>
      </w:r>
      <w:r>
        <w:rPr>
          <w:rFonts w:hint="eastAsia"/>
        </w:rPr>
        <w:t>对于CNN做</w:t>
      </w:r>
      <w:r>
        <w:rPr>
          <w:rFonts w:hint="eastAsia"/>
          <w:lang w:eastAsia="zh-CN"/>
        </w:rPr>
        <w:t>了</w:t>
      </w:r>
      <w:r>
        <w:rPr>
          <w:rFonts w:hint="eastAsia"/>
          <w:lang w:val="en-US" w:eastAsia="zh-CN"/>
        </w:rPr>
        <w:t>一些</w:t>
      </w:r>
      <w:r>
        <w:rPr>
          <w:rFonts w:hint="eastAsia"/>
        </w:rPr>
        <w:t>简单的介绍，</w:t>
      </w:r>
      <w:r>
        <w:rPr>
          <w:rFonts w:hint="eastAsia"/>
          <w:lang w:val="en-US" w:eastAsia="zh-CN"/>
        </w:rPr>
        <w:t>包括</w:t>
      </w:r>
      <w:r>
        <w:rPr>
          <w:rFonts w:hint="eastAsia"/>
        </w:rPr>
        <w:t>张量，神经元，层，卷积核等</w:t>
      </w:r>
      <w:r>
        <w:rPr>
          <w:rFonts w:hint="eastAsia"/>
          <w:lang w:val="en-US" w:eastAsia="zh-CN"/>
        </w:rPr>
        <w:t>概念。随后通过可视化向用户展示了CNN每一层的作用，并且对</w:t>
      </w:r>
      <w:r>
        <w:rPr>
          <w:rFonts w:hint="eastAsia"/>
        </w:rPr>
        <w:t>超参数如步长，填充，及核大小等做了简单的介绍</w:t>
      </w:r>
      <w:r>
        <w:rPr>
          <w:rFonts w:hint="eastAsia"/>
          <w:lang w:eastAsia="zh-CN"/>
        </w:rPr>
        <w:t>。</w:t>
      </w:r>
    </w:p>
    <w:p>
      <w:pPr>
        <w:numPr>
          <w:ilvl w:val="0"/>
          <w:numId w:val="0"/>
        </w:numPr>
        <w:rPr>
          <w:rFonts w:hint="default"/>
          <w:lang w:val="en-US" w:eastAsia="zh-CN"/>
        </w:rPr>
      </w:pPr>
    </w:p>
    <w:p>
      <w:pPr>
        <w:numPr>
          <w:ilvl w:val="0"/>
          <w:numId w:val="1"/>
        </w:numPr>
        <w:rPr>
          <w:rFonts w:hint="eastAsia" w:eastAsia="黑体"/>
          <w:sz w:val="32"/>
          <w:szCs w:val="20"/>
          <w:lang w:val="en-US" w:eastAsia="zh-CN"/>
        </w:rPr>
      </w:pPr>
      <w:r>
        <w:rPr>
          <w:rFonts w:hint="eastAsia" w:eastAsia="黑体"/>
          <w:sz w:val="32"/>
          <w:szCs w:val="20"/>
        </w:rPr>
        <w:t>CNN Explainer</w:t>
      </w:r>
      <w:r>
        <w:rPr>
          <w:rFonts w:hint="eastAsia" w:eastAsia="黑体"/>
          <w:sz w:val="32"/>
          <w:szCs w:val="20"/>
          <w:lang w:val="en-US" w:eastAsia="zh-CN"/>
        </w:rPr>
        <w:t>使用</w:t>
      </w:r>
    </w:p>
    <w:p>
      <w:pPr>
        <w:numPr>
          <w:ilvl w:val="0"/>
          <w:numId w:val="0"/>
        </w:numPr>
        <w:rPr>
          <w:rFonts w:hint="default" w:eastAsia="微软雅黑"/>
          <w:lang w:val="en-US" w:eastAsia="zh-CN"/>
        </w:rPr>
      </w:pPr>
      <w:r>
        <w:rPr>
          <w:rFonts w:hint="eastAsia"/>
          <w:lang w:val="en-US" w:eastAsia="zh-CN"/>
        </w:rPr>
        <w:t>CNN总览：</w:t>
      </w:r>
    </w:p>
    <w:p>
      <w:pPr>
        <w:numPr>
          <w:ilvl w:val="0"/>
          <w:numId w:val="0"/>
        </w:numPr>
      </w:pPr>
    </w:p>
    <w:p>
      <w:pPr>
        <w:numPr>
          <w:ilvl w:val="0"/>
          <w:numId w:val="0"/>
        </w:numPr>
        <w:jc w:val="center"/>
      </w:pPr>
      <w:r>
        <w:drawing>
          <wp:inline distT="0" distB="0" distL="114300" distR="114300">
            <wp:extent cx="5255895" cy="2722880"/>
            <wp:effectExtent l="0" t="0" r="190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55895" cy="2722880"/>
                    </a:xfrm>
                    <a:prstGeom prst="rect">
                      <a:avLst/>
                    </a:prstGeom>
                    <a:noFill/>
                    <a:ln>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其中不同的颜色以及深浅程度代表了不同的数值</w:t>
      </w:r>
    </w:p>
    <w:p>
      <w:pPr>
        <w:numPr>
          <w:ilvl w:val="0"/>
          <w:numId w:val="0"/>
        </w:numPr>
        <w:rPr>
          <w:rFonts w:hint="eastAsia"/>
          <w:lang w:val="en-US" w:eastAsia="zh-CN"/>
        </w:rPr>
      </w:pPr>
    </w:p>
    <w:p>
      <w:pPr>
        <w:numPr>
          <w:ilvl w:val="0"/>
          <w:numId w:val="0"/>
        </w:numPr>
        <w:rPr>
          <w:rFonts w:hint="default"/>
          <w:lang w:val="en-US" w:eastAsia="zh-CN"/>
        </w:rPr>
      </w:pPr>
    </w:p>
    <w:p>
      <w:pPr>
        <w:numPr>
          <w:ilvl w:val="0"/>
          <w:numId w:val="2"/>
        </w:numPr>
        <w:rPr>
          <w:rFonts w:hint="eastAsia"/>
          <w:lang w:val="en-US" w:eastAsia="zh-CN"/>
        </w:rPr>
      </w:pPr>
      <w:r>
        <w:rPr>
          <w:rFonts w:hint="eastAsia"/>
          <w:lang w:val="en-US" w:eastAsia="zh-CN"/>
        </w:rPr>
        <w:t>点击卷积层的某个张量，并点击Intermediate的某个张量，可以看到卷积的具体操作原理以及卷积核的权重</w:t>
      </w:r>
      <w:r>
        <w:rPr>
          <w:rFonts w:hint="eastAsia"/>
          <w:lang w:val="en-US" w:eastAsia="zh-CN"/>
        </w:rPr>
        <w:t>以及</w:t>
      </w:r>
      <w:r>
        <w:t>biases</w:t>
      </w:r>
      <w:r>
        <w:rPr>
          <w:rFonts w:hint="eastAsia"/>
          <w:lang w:eastAsia="zh-CN"/>
        </w:rPr>
        <w:t>，</w:t>
      </w:r>
      <w:r>
        <w:rPr>
          <w:rFonts w:hint="eastAsia"/>
          <w:lang w:val="en-US" w:eastAsia="zh-CN"/>
        </w:rPr>
        <w:t>明白</w:t>
      </w:r>
      <w:r>
        <w:rPr>
          <w:rFonts w:hint="eastAsia"/>
          <w:lang w:val="en-US" w:eastAsia="zh-CN"/>
        </w:rPr>
        <w:t>特征图每个点的值是如何得到的</w:t>
      </w:r>
    </w:p>
    <w:p>
      <w:pPr>
        <w:numPr>
          <w:ilvl w:val="0"/>
          <w:numId w:val="0"/>
        </w:numPr>
        <w:rPr>
          <w:rFonts w:hint="default"/>
          <w:lang w:val="en-US" w:eastAsia="zh-CN"/>
        </w:rPr>
      </w:pPr>
    </w:p>
    <w:p>
      <w:pPr>
        <w:numPr>
          <w:ilvl w:val="0"/>
          <w:numId w:val="0"/>
        </w:numPr>
        <w:jc w:val="center"/>
      </w:pPr>
      <w:bookmarkStart w:id="0" w:name="_GoBack"/>
      <w:bookmarkEnd w:id="0"/>
    </w:p>
    <w:p>
      <w:pPr>
        <w:numPr>
          <w:ilvl w:val="0"/>
          <w:numId w:val="0"/>
        </w:numPr>
        <w:jc w:val="center"/>
        <w:rPr>
          <w:rFonts w:hint="eastAsia" w:eastAsia="黑体"/>
          <w:sz w:val="32"/>
          <w:szCs w:val="20"/>
          <w:lang w:val="en-US" w:eastAsia="zh-CN"/>
        </w:rPr>
      </w:pPr>
      <w:r>
        <w:drawing>
          <wp:inline distT="0" distB="0" distL="114300" distR="114300">
            <wp:extent cx="5267325" cy="2453005"/>
            <wp:effectExtent l="0" t="0" r="3175"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5267325" cy="2453005"/>
                    </a:xfrm>
                    <a:prstGeom prst="rect">
                      <a:avLst/>
                    </a:prstGeom>
                    <a:noFill/>
                    <a:ln>
                      <a:noFill/>
                    </a:ln>
                  </pic:spPr>
                </pic:pic>
              </a:graphicData>
            </a:graphic>
          </wp:inline>
        </w:drawing>
      </w:r>
    </w:p>
    <w:p>
      <w:pPr>
        <w:numPr>
          <w:ilvl w:val="0"/>
          <w:numId w:val="0"/>
        </w:numPr>
        <w:rPr>
          <w:rFonts w:hint="eastAsia" w:eastAsia="黑体"/>
          <w:sz w:val="32"/>
          <w:szCs w:val="20"/>
          <w:lang w:val="en-US" w:eastAsia="zh-CN"/>
        </w:rPr>
      </w:pPr>
    </w:p>
    <w:p>
      <w:pPr>
        <w:bidi w:val="0"/>
        <w:rPr>
          <w:rFonts w:hint="default" w:eastAsia="黑体"/>
          <w:sz w:val="32"/>
          <w:szCs w:val="20"/>
          <w:lang w:val="en-US" w:eastAsia="zh-CN"/>
        </w:rPr>
      </w:pPr>
      <w:r>
        <w:rPr>
          <w:rFonts w:hint="eastAsia"/>
          <w:lang w:val="en-US" w:eastAsia="zh-CN"/>
        </w:rPr>
        <w:t>2、点击relu层的某个张量,你可以根据relu的具体操作原理了解到激活层对输出的影响</w:t>
      </w:r>
    </w:p>
    <w:p>
      <w:pPr>
        <w:numPr>
          <w:ilvl w:val="0"/>
          <w:numId w:val="0"/>
        </w:numPr>
        <w:rPr>
          <w:rFonts w:hint="eastAsia" w:eastAsia="黑体"/>
          <w:sz w:val="32"/>
          <w:szCs w:val="20"/>
          <w:lang w:val="en-US" w:eastAsia="zh-CN"/>
        </w:rPr>
      </w:pPr>
      <w:r>
        <w:drawing>
          <wp:inline distT="0" distB="0" distL="114300" distR="114300">
            <wp:extent cx="5272405" cy="2600960"/>
            <wp:effectExtent l="0" t="0" r="1079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2405" cy="2600960"/>
                    </a:xfrm>
                    <a:prstGeom prst="rect">
                      <a:avLst/>
                    </a:prstGeom>
                    <a:noFill/>
                    <a:ln>
                      <a:noFill/>
                    </a:ln>
                  </pic:spPr>
                </pic:pic>
              </a:graphicData>
            </a:graphic>
          </wp:inline>
        </w:drawing>
      </w:r>
    </w:p>
    <w:p>
      <w:pPr>
        <w:numPr>
          <w:ilvl w:val="0"/>
          <w:numId w:val="0"/>
        </w:numPr>
        <w:rPr>
          <w:rFonts w:hint="default"/>
          <w:lang w:val="en-US" w:eastAsia="zh-CN"/>
        </w:rPr>
      </w:pPr>
    </w:p>
    <w:p>
      <w:pPr>
        <w:bidi w:val="0"/>
        <w:rPr>
          <w:rFonts w:hint="default" w:eastAsia="黑体"/>
          <w:sz w:val="32"/>
          <w:szCs w:val="20"/>
          <w:lang w:val="en-US" w:eastAsia="zh-CN"/>
        </w:rPr>
      </w:pPr>
      <w:r>
        <w:rPr>
          <w:rFonts w:hint="eastAsia"/>
          <w:lang w:val="en-US" w:eastAsia="zh-CN"/>
        </w:rPr>
        <w:t>3、点击池化层的某个张量,你可以通过Max Pooling操作了解池化层的作用，通过可视化发现池化降低图片大小的同时仍然可以保留重要特征</w:t>
      </w:r>
    </w:p>
    <w:p>
      <w:pPr>
        <w:numPr>
          <w:ilvl w:val="0"/>
          <w:numId w:val="0"/>
        </w:numPr>
      </w:pPr>
      <w:r>
        <w:drawing>
          <wp:inline distT="0" distB="0" distL="114300" distR="114300">
            <wp:extent cx="4478655" cy="2209165"/>
            <wp:effectExtent l="0" t="0" r="444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4478655" cy="2209165"/>
                    </a:xfrm>
                    <a:prstGeom prst="rect">
                      <a:avLst/>
                    </a:prstGeom>
                    <a:noFill/>
                    <a:ln>
                      <a:noFill/>
                    </a:ln>
                  </pic:spPr>
                </pic:pic>
              </a:graphicData>
            </a:graphic>
          </wp:inline>
        </w:drawing>
      </w:r>
    </w:p>
    <w:p>
      <w:pPr>
        <w:numPr>
          <w:ilvl w:val="0"/>
          <w:numId w:val="3"/>
        </w:numPr>
        <w:rPr>
          <w:rFonts w:hint="eastAsia"/>
          <w:lang w:val="en-US" w:eastAsia="zh-CN"/>
        </w:rPr>
      </w:pPr>
      <w:r>
        <w:rPr>
          <w:rFonts w:hint="eastAsia"/>
          <w:lang w:val="en-US" w:eastAsia="zh-CN"/>
        </w:rPr>
        <w:t>点击输出层的某个类别,并点击softmax,你可以知道该类别的输出值具体是怎么计算的</w:t>
      </w:r>
    </w:p>
    <w:p>
      <w:pPr>
        <w:numPr>
          <w:ilvl w:val="0"/>
          <w:numId w:val="0"/>
        </w:numPr>
      </w:pPr>
    </w:p>
    <w:p>
      <w:pPr>
        <w:numPr>
          <w:ilvl w:val="0"/>
          <w:numId w:val="0"/>
        </w:numPr>
      </w:pPr>
      <w:r>
        <w:drawing>
          <wp:inline distT="0" distB="0" distL="114300" distR="114300">
            <wp:extent cx="5268595" cy="3067685"/>
            <wp:effectExtent l="0" t="0" r="1905"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68595" cy="3067685"/>
                    </a:xfrm>
                    <a:prstGeom prst="rect">
                      <a:avLst/>
                    </a:prstGeom>
                    <a:noFill/>
                    <a:ln>
                      <a:noFill/>
                    </a:ln>
                  </pic:spPr>
                </pic:pic>
              </a:graphicData>
            </a:graphic>
          </wp:inline>
        </w:drawing>
      </w:r>
    </w:p>
    <w:p>
      <w:pPr>
        <w:numPr>
          <w:ilvl w:val="0"/>
          <w:numId w:val="0"/>
        </w:numPr>
      </w:pPr>
    </w:p>
    <w:p>
      <w:pPr>
        <w:numPr>
          <w:ilvl w:val="0"/>
          <w:numId w:val="0"/>
        </w:numPr>
      </w:pPr>
    </w:p>
    <w:p>
      <w:pPr>
        <w:numPr>
          <w:ilvl w:val="0"/>
          <w:numId w:val="1"/>
        </w:numPr>
        <w:rPr>
          <w:rFonts w:hint="eastAsia" w:eastAsia="黑体"/>
          <w:sz w:val="32"/>
          <w:szCs w:val="20"/>
          <w:lang w:val="en-US" w:eastAsia="zh-CN"/>
        </w:rPr>
      </w:pPr>
      <w:r>
        <w:rPr>
          <w:rFonts w:hint="eastAsia" w:eastAsia="黑体"/>
          <w:sz w:val="32"/>
          <w:szCs w:val="20"/>
        </w:rPr>
        <w:t>CNN Explainer</w:t>
      </w:r>
      <w:r>
        <w:rPr>
          <w:rFonts w:hint="eastAsia" w:eastAsia="黑体"/>
          <w:sz w:val="32"/>
          <w:szCs w:val="20"/>
          <w:lang w:val="en-US" w:eastAsia="zh-CN"/>
        </w:rPr>
        <w:t>使用感受</w:t>
      </w:r>
    </w:p>
    <w:p>
      <w:pPr>
        <w:numPr>
          <w:ilvl w:val="0"/>
          <w:numId w:val="4"/>
        </w:numPr>
        <w:bidi w:val="0"/>
        <w:rPr>
          <w:rFonts w:hint="default"/>
        </w:rPr>
      </w:pPr>
      <w:r>
        <w:t>直观理解</w:t>
      </w:r>
      <w:r>
        <w:rPr>
          <w:rFonts w:hint="default"/>
        </w:rPr>
        <w:t>：通过 CNN Explainer 提供的可视化功能，用户可以更直观地理解卷积神经网络的结构、特征提取过程以及内部运行机制，有助于深入学习深度学习模型</w:t>
      </w:r>
    </w:p>
    <w:p>
      <w:pPr>
        <w:numPr>
          <w:ilvl w:val="0"/>
          <w:numId w:val="4"/>
        </w:numPr>
        <w:bidi w:val="0"/>
        <w:rPr>
          <w:rFonts w:hint="eastAsia"/>
          <w:lang w:val="en-US" w:eastAsia="zh-CN"/>
        </w:rPr>
      </w:pPr>
      <w:r>
        <w:t>交互性强</w:t>
      </w:r>
      <w:r>
        <w:rPr>
          <w:rFonts w:hint="default"/>
        </w:rPr>
        <w:t>：CNN Explainer 可能提供了交互式界面，用户可以自行调整参数或查看不同层级的特征图，从而深入探索神经网络的不同方面</w:t>
      </w:r>
    </w:p>
    <w:p>
      <w:pPr>
        <w:numPr>
          <w:ilvl w:val="0"/>
          <w:numId w:val="4"/>
        </w:numPr>
        <w:bidi w:val="0"/>
        <w:rPr>
          <w:rFonts w:hint="eastAsia"/>
          <w:lang w:val="en-US" w:eastAsia="zh-CN"/>
        </w:rPr>
      </w:pPr>
      <w:r>
        <w:rPr>
          <w:rFonts w:hint="eastAsia"/>
          <w:lang w:val="en-US" w:eastAsia="zh-CN"/>
        </w:rPr>
        <w:t>教学作用：</w:t>
      </w:r>
      <w:r>
        <w:t>CNN Explainer</w:t>
      </w:r>
      <w:r>
        <w:rPr>
          <w:rFonts w:hint="eastAsia"/>
          <w:lang w:val="en-US" w:eastAsia="zh-CN"/>
        </w:rPr>
        <w:t xml:space="preserve"> </w:t>
      </w:r>
      <w:r>
        <w:t>是一个很好的教学工具，</w:t>
      </w:r>
      <w:r>
        <w:rPr>
          <w:rFonts w:hint="eastAsia"/>
          <w:lang w:val="en-US" w:eastAsia="zh-CN"/>
        </w:rPr>
        <w:t>可以</w:t>
      </w:r>
      <w:r>
        <w:t>帮助</w:t>
      </w:r>
      <w:r>
        <w:rPr>
          <w:rFonts w:hint="eastAsia"/>
          <w:lang w:val="en-US" w:eastAsia="zh-CN"/>
        </w:rPr>
        <w:t>老师</w:t>
      </w:r>
      <w:r>
        <w:t>更好地教授</w:t>
      </w:r>
      <w:r>
        <w:rPr>
          <w:rFonts w:hint="eastAsia"/>
          <w:lang w:eastAsia="zh-CN"/>
        </w:rPr>
        <w:t>、</w:t>
      </w:r>
      <w:r>
        <w:rPr>
          <w:rFonts w:hint="eastAsia"/>
          <w:lang w:val="en-US" w:eastAsia="zh-CN"/>
        </w:rPr>
        <w:t>同学更好地理解</w:t>
      </w:r>
      <w:r>
        <w:t>卷积神经网络相关知识</w:t>
      </w:r>
    </w:p>
    <w:p>
      <w:pPr>
        <w:numPr>
          <w:ilvl w:val="0"/>
          <w:numId w:val="4"/>
        </w:numPr>
        <w:bidi w:val="0"/>
        <w:rPr>
          <w:rFonts w:hint="eastAsia"/>
          <w:lang w:val="en-US" w:eastAsia="zh-CN"/>
        </w:rPr>
      </w:pPr>
      <w:r>
        <w:rPr>
          <w:rFonts w:hint="eastAsia"/>
          <w:lang w:val="en-US" w:eastAsia="zh-CN"/>
        </w:rPr>
        <w:t>开源：</w:t>
      </w:r>
      <w:r>
        <w:t>CNN Explainer</w:t>
      </w:r>
      <w:r>
        <w:rPr>
          <w:rFonts w:hint="eastAsia"/>
          <w:lang w:val="en-US" w:eastAsia="zh-CN"/>
        </w:rPr>
        <w:t xml:space="preserve"> 是一个开源的工具，每个人都有机会可以自己尝试并操作</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D116C8"/>
    <w:multiLevelType w:val="singleLevel"/>
    <w:tmpl w:val="A7D116C8"/>
    <w:lvl w:ilvl="0" w:tentative="0">
      <w:start w:val="1"/>
      <w:numFmt w:val="chineseCounting"/>
      <w:suff w:val="nothing"/>
      <w:lvlText w:val="%1、"/>
      <w:lvlJc w:val="left"/>
      <w:rPr>
        <w:rFonts w:hint="eastAsia"/>
      </w:rPr>
    </w:lvl>
  </w:abstractNum>
  <w:abstractNum w:abstractNumId="1">
    <w:nsid w:val="A9A7D36A"/>
    <w:multiLevelType w:val="singleLevel"/>
    <w:tmpl w:val="A9A7D36A"/>
    <w:lvl w:ilvl="0" w:tentative="0">
      <w:start w:val="4"/>
      <w:numFmt w:val="decimal"/>
      <w:suff w:val="nothing"/>
      <w:lvlText w:val="%1、"/>
      <w:lvlJc w:val="left"/>
    </w:lvl>
  </w:abstractNum>
  <w:abstractNum w:abstractNumId="2">
    <w:nsid w:val="45F7180B"/>
    <w:multiLevelType w:val="singleLevel"/>
    <w:tmpl w:val="45F7180B"/>
    <w:lvl w:ilvl="0" w:tentative="0">
      <w:start w:val="1"/>
      <w:numFmt w:val="decimal"/>
      <w:suff w:val="nothing"/>
      <w:lvlText w:val="%1、"/>
      <w:lvlJc w:val="left"/>
    </w:lvl>
  </w:abstractNum>
  <w:abstractNum w:abstractNumId="3">
    <w:nsid w:val="76491291"/>
    <w:multiLevelType w:val="singleLevel"/>
    <w:tmpl w:val="76491291"/>
    <w:lvl w:ilvl="0" w:tentative="0">
      <w:start w:val="1"/>
      <w:numFmt w:val="decimal"/>
      <w:suff w:val="nothing"/>
      <w:lvlText w:val="%1、"/>
      <w:lvlJc w:val="left"/>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gzMWQwYjRkY2EwNmM4M2EyOWRhODAwOGU3MjBkOGMifQ=="/>
  </w:docVars>
  <w:rsids>
    <w:rsidRoot w:val="78541404"/>
    <w:rsid w:val="014B12CA"/>
    <w:rsid w:val="03AE6924"/>
    <w:rsid w:val="06A42388"/>
    <w:rsid w:val="06E810D0"/>
    <w:rsid w:val="12F472C2"/>
    <w:rsid w:val="13897CC0"/>
    <w:rsid w:val="183314AD"/>
    <w:rsid w:val="213C549F"/>
    <w:rsid w:val="23B63D11"/>
    <w:rsid w:val="2B944ACD"/>
    <w:rsid w:val="2BAF2209"/>
    <w:rsid w:val="2BE26F80"/>
    <w:rsid w:val="32537E28"/>
    <w:rsid w:val="41CB0000"/>
    <w:rsid w:val="48AA0DCB"/>
    <w:rsid w:val="48AF4211"/>
    <w:rsid w:val="4CFB049C"/>
    <w:rsid w:val="51987961"/>
    <w:rsid w:val="51B533A9"/>
    <w:rsid w:val="53685EF7"/>
    <w:rsid w:val="55E72F2E"/>
    <w:rsid w:val="59774E0D"/>
    <w:rsid w:val="60AC31A9"/>
    <w:rsid w:val="60C970C4"/>
    <w:rsid w:val="61EE456E"/>
    <w:rsid w:val="76FD7B89"/>
    <w:rsid w:val="785414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insoku w:val="0"/>
      <w:autoSpaceDE w:val="0"/>
      <w:autoSpaceDN w:val="0"/>
      <w:adjustRightInd w:val="0"/>
      <w:snapToGrid w:val="0"/>
      <w:spacing w:line="240" w:lineRule="auto"/>
      <w:jc w:val="left"/>
      <w:textAlignment w:val="baseline"/>
    </w:pPr>
    <w:rPr>
      <w:rFonts w:ascii="Arial" w:hAnsi="Arial" w:eastAsia="微软雅黑" w:cs="微软雅黑"/>
      <w:snapToGrid w:val="0"/>
      <w:color w:val="000000"/>
      <w:spacing w:val="6"/>
      <w:kern w:val="0"/>
      <w:sz w:val="21"/>
      <w:szCs w:val="23"/>
    </w:rPr>
  </w:style>
  <w:style w:type="paragraph" w:styleId="2">
    <w:name w:val="heading 1"/>
    <w:basedOn w:val="1"/>
    <w:next w:val="1"/>
    <w:autoRedefine/>
    <w:qFormat/>
    <w:uiPriority w:val="0"/>
    <w:pPr>
      <w:keepNext/>
      <w:keepLines/>
      <w:spacing w:before="340" w:beforeLines="0" w:beforeAutospacing="0" w:after="330" w:afterLines="0" w:afterAutospacing="0" w:line="240" w:lineRule="auto"/>
      <w:outlineLvl w:val="0"/>
    </w:pPr>
    <w:rPr>
      <w:b/>
      <w:kern w:val="44"/>
      <w:sz w:val="44"/>
    </w:rPr>
  </w:style>
  <w:style w:type="paragraph" w:styleId="3">
    <w:name w:val="heading 2"/>
    <w:basedOn w:val="1"/>
    <w:next w:val="1"/>
    <w:link w:val="8"/>
    <w:autoRedefine/>
    <w:semiHidden/>
    <w:unhideWhenUsed/>
    <w:qFormat/>
    <w:uiPriority w:val="0"/>
    <w:pPr>
      <w:spacing w:before="120" w:beforeAutospacing="1" w:after="120" w:afterAutospacing="1"/>
      <w:jc w:val="left"/>
      <w:outlineLvl w:val="1"/>
    </w:pPr>
    <w:rPr>
      <w:rFonts w:hint="eastAsia" w:ascii="宋体" w:hAnsi="宋体" w:eastAsia="宋体" w:cs="宋体"/>
      <w:b/>
      <w:bCs/>
      <w:sz w:val="32"/>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6">
    <w:name w:val="Default Paragraph Font"/>
    <w:autoRedefine/>
    <w:semiHidden/>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7">
    <w:name w:val="Strong"/>
    <w:basedOn w:val="6"/>
    <w:qFormat/>
    <w:uiPriority w:val="0"/>
    <w:rPr>
      <w:b/>
    </w:rPr>
  </w:style>
  <w:style w:type="character" w:customStyle="1" w:styleId="8">
    <w:name w:val="标题 2 Char"/>
    <w:link w:val="3"/>
    <w:qFormat/>
    <w:uiPriority w:val="0"/>
    <w:rPr>
      <w:rFonts w:ascii="Arial" w:hAnsi="Arial" w:eastAsia="宋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2024-04-29T11:47:00Z</dcterms:created>
  <dc:creator>十里芳菲</dc:creator>
  <cp:lastModifiedBy>十里芳菲</cp:lastModifiedBy>
  <dcterms:modified xsi:type="dcterms:W3CDTF">2024-04-29T12:51:21Z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934E312D7406443A9F9A09F60E970F17_11</vt:lpwstr>
  </property>
</Properties>
</file>