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10"/>
        <w:jc w:val="left"/>
      </w:pPr>
      <w:r>
        <w:rPr>
          <w:rFonts w:ascii="微软雅黑" w:hAnsi="微软雅黑"/>
          <w:b/>
          <w:color w:val="1565C0"/>
          <w:sz w:val="28"/>
        </w:rPr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第四届无锡市大学生创新创意创业大赛</w:t>
      </w:r>
      <w:r>
        <w:rPr>
          <w:rFonts w:ascii="微软雅黑" w:hAnsi="微软雅黑"/>
          <w:b/>
          <w:color w:val="1565C0"/>
          <w:sz w:val="28"/>
        </w:rPr>
        <w:t xml:space="preserve"> ·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创新主赛道</w:t>
      </w:r>
      <w:r>
        <w:rPr>
          <w:rFonts w:ascii="微软雅黑" w:hAnsi="微软雅黑"/>
          <w:b/>
          <w:color w:val="1565C0"/>
          <w:sz w:val="28"/>
        </w:rPr>
        <w:t xml:space="preserve"> · AIGC </w:t>
      </w:r>
      <w:r>
        <w:rPr>
          <w:rFonts w:ascii="微软雅黑" w:hAnsi="微软雅黑" w:eastAsia="微软雅黑" w:cs="微软雅黑" w:hint="eastAsia"/>
          <w:b/>
          <w:color w:val="1565C0"/>
          <w:sz w:val="28"/>
          <w:lang w:eastAsia="zh-CN"/>
        </w:rPr>
        <w:t>创新组</w:t>
      </w:r>
    </w:p>
    <w:p>
      <w:pPr>
        <w:pStyle w:val="Heading1"/>
        <w:spacing w:after="330"/>
        <w:jc w:val="left"/>
      </w:pPr>
      <w:r>
        <w:rPr>
          <w:rFonts w:ascii="微软雅黑" w:hAnsi="微软雅黑" w:eastAsia="微软雅黑" w:cs="微软雅黑" w:hint="eastAsia"/>
          <w:b/>
          <w:color w:val="1565C0"/>
          <w:sz w:val="44"/>
          <w:lang w:eastAsia="zh-CN"/>
        </w:rPr>
        <w:t>知歇 ZhiXie</w:t>
      </w:r>
    </w:p>
    <w:p>
      <w:pPr>
        <w:spacing w:after="540"/>
        <w:jc w:val="left"/>
      </w:pPr>
      <w:r>
        <w:rPr>
          <w:rFonts w:ascii="微软雅黑" w:hAnsi="微软雅黑" w:eastAsia="微软雅黑" w:cs="微软雅黑" w:hint="eastAsia"/>
          <w:color w:val="212121"/>
          <w:sz w:val="36"/>
          <w:lang w:eastAsia="zh-CN"/>
        </w:rPr>
        <w:t>原型测试报告</w:t>
      </w:r>
    </w:p>
    <w:p>
      <w:pPr>
        <w:spacing w:after="900"/>
        <w:jc w:val="left"/>
      </w:pPr>
      <w:r>
        <w:rPr>
          <w:rFonts w:ascii="微软雅黑" w:hAnsi="微软雅黑" w:eastAsia="微软雅黑" w:cs="微软雅黑" w:hint="eastAsia"/>
          <w:b/>
          <w:color w:val="00897B"/>
          <w:sz w:val="36"/>
          <w:lang w:eastAsia="zh-CN"/>
        </w:rPr>
        <w:t>知时而歇，张弛有度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测试版本：</w:t>
      </w:r>
      <w:r>
        <w:t>1.0.0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测试平台：</w:t>
      </w:r>
      <w:r>
        <w:t>Apple Silicon macOS + Windows 10 / 11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x64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ARM64</w:t>
      </w:r>
      <w:r>
        <w:rPr>
          <w:rFonts w:ascii="微软雅黑" w:eastAsia="微软雅黑" w:hAnsi="微软雅黑" w:cs="微软雅黑" w:hint="eastAsia"/>
          <w:lang w:eastAsia="zh-CN"/>
        </w:rPr>
        <w:t>）</w:t>
      </w:r>
    </w:p>
    <w:p>
      <w:pPr>
        <w:spacing w:after="180"/>
        <w:jc w:val="left"/>
      </w:pPr>
      <w:r>
        <w:rPr>
          <w:rFonts w:ascii="微软雅黑" w:eastAsia="微软雅黑" w:hAnsi="微软雅黑" w:cs="微软雅黑" w:hint="eastAsia"/>
          <w:lang w:eastAsia="zh-CN"/>
        </w:rPr>
        <w:t>测试结论：</w:t>
      </w:r>
      <w:r>
        <w:rPr>
          <w:rFonts w:ascii="微软雅黑" w:eastAsia="微软雅黑" w:hAnsi="微软雅黑" w:cs="微软雅黑" w:hint="eastAsia"/>
          <w:b/>
          <w:lang w:eastAsia="zh-CN"/>
        </w:rPr>
        <w:t>自动化测试 138 项全部通过，手工功能走查 14 项全部通过，兼容性验证三套安装包构建与运行正常。</w:t>
      </w:r>
      <w:r/>
    </w:p>
    <w:p>
      <w:pPr>
        <w:sectPr>
          <w:type w:val="nextPage"/>
          <w:pgSz w:w="11906" w:h="16838"/>
          <w:pgMar w:top="1417" w:bottom="1134" w:left="1417" w:right="1417"/>
        </w:sectPr>
      </w:pPr>
    </w:p>
    <w:p>
      <w:pPr>
        <w:spacing w:after="210"/>
      </w:pPr>
      <w:r/>
      <w:r>
        <w:rPr>
          <w:rFonts w:ascii="微软雅黑" w:hAnsi="微软雅黑" w:eastAsia="微软雅黑" w:hint="eastAsia"/>
          <w:b/>
          <w:color w:val="1A237E"/>
          <w:sz w:val="28"/>
        </w:rPr>
        <w:t>目录</w:t>
      </w:r>
    </w:p>
    <w:p>
      <w:r>
        <w:t>一、测试范围与方法</w:t>
      </w:r>
    </w:p>
    <w:p>
      <w:r>
        <w:t>二、自动化测试结果</w:t>
      </w:r>
    </w:p>
    <w:p>
      <w:r>
        <w:t>三、手工功能测试</w:t>
      </w:r>
    </w:p>
    <w:p>
      <w:r>
        <w:t>四、兼容性验证</w:t>
      </w:r>
    </w:p>
    <w:p>
      <w:r>
        <w:t>五、测试过程中发现并已修复的问题</w:t>
      </w:r>
    </w:p>
    <w:p>
      <w:r>
        <w:t>六、已知限制</w:t>
      </w:r>
    </w:p>
    <w:p>
      <w:r>
        <w:t>七、结论</w:t>
      </w:r>
    </w:p>
    <w:p>
      <w:bookmarkStart w:id="0" w:name="section-1"/>
      <w:pPr>
        <w:pStyle w:val="Heading2"/>
      </w:pPr>
      <w:bookmarkEnd w:id="0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一、测试范围与方法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测试类型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方法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覆盖内容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自动化测试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前端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77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Node.js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原生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test runner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+ Rust 61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cargo test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业务逻辑、状态机、数据完整性、智能体解析与校验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手工功能测试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按使用说明逐项走查（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14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项用例）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安装、提醒触发、弹窗、系统操作、智能体、数据管理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兼容性测试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双平台真机运行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三套安装包构建验证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Windows x64 / ARM64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Apple Silicon macOS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回归测试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每次改动后全量重跑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防止新功能破坏既有行为</w:t>
            </w:r>
          </w:p>
        </w:tc>
      </w:tr>
    </w:tbl>
    <w:p>
      <w:bookmarkStart w:id="1" w:name="section-2"/>
      <w:pPr>
        <w:pStyle w:val="Heading2"/>
      </w:pPr>
      <w:bookmarkEnd w:id="1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二、自动化测试结果</w:t>
      </w:r>
    </w:p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2.1 总览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套件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用例数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通过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失败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通过率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前端单元测试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77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100%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单元测试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61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100%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合计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138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138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0</w:t>
            </w:r>
          </w:p>
        </w:tc>
        <w:tc>
          <w:tcPr>
            <w:tcW w:type="dxa" w:w="1728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100%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2.2 前端测试按模块分布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测试文件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用例数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覆盖模块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rest-timer.test.mjs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38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休息节律：调度、暂停恢复、完成轮次、稍后提醒、跨日重置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reminder-popup.test.mjs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弹窗状态机：触发展示、倒计时、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Escape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关闭、时序竞态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browser-policy.test.mjs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桌面策略：快捷键与右键菜单屏蔽规则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defaults.test.mjs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2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首次启动默认值、预设锚点的合理性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rest-view.test.mjs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休息视图渲染与状态绑定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settings-view.test.mjs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设置页签导航与数值钳制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合计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77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bookmarkStart w:id="7" w:name="77_01"/>
            <w:r>
              <w:rPr>
                <w:color w:val="212121"/>
                <w:sz w:val="18"/>
              </w:rPr>
              <w:t xml:space="preserve"> </w:t>
            </w:r>
            <w:bookmarkEnd w:id="7"/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2.3 重点用例摘录（前端）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用例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验证点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新配置启用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40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分钟休息与共享弹窗默认值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首次启动默认值正确、预设锚点默认停用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预设提醒默认停用且周五关机不与工作日锁屏重叠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预设数据在同一时刻不会冲突触发两个系统操作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激活提醒在倒计时与数据刷新间保持编辑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弹窗倒计时期间的数据一致性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失败的系统操作保留弹窗并可重试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异常路径可恢复，不静默丢弃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延迟到达的旧触发不能覆盖新触发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并发时序安全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Escape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关闭活动提醒不重复隐藏前端状态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交互幂等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导入重置清除当前休息与自动关机倒计时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数据切换安全，残留倒计时不会误触发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设置页签跟随导航、数值设置在提交前完成钳制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输入边界安全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2.4 Rust 测试覆盖方向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覆盖方向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代表性用例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智能体 · 本机解析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local_parser_understands_daily_time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local_parser_understands_weekdays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local_parser_understands_relative_minutes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local_parser_understands_power_action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local_parser_falls_back_to_once_without_keywords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智能体 · 校验与容错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cloud_drafts_are_validated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（非法类型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时间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日期过滤回落）、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rFonts w:ascii="Consolas" w:hAnsi="Consolas"/>
                <w:color w:val="212121"/>
                <w:sz w:val="18"/>
              </w:rPr>
              <w:t>json_extraction_tolerates_code_fences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local_advice_escalates_with_work_time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数据完整性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atomic_write_replaces_content_and_cleans_failed_replacements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imports_require_json_files_and_valid_current_data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old_configuration_is_rewritten_with_current_defaults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default_image_initialization_preserves_custom_and_removed_images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image_limit_accepts_boundary_and_preserves_existing_image_on_failure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调度与提醒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due_once_reminders_complete_and_recurring_actions_advance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weekly_reminder_uses_selected_weekdays</w:t>
            </w:r>
            <w:r>
              <w:rPr>
                <w:color w:val="212121"/>
                <w:sz w:val="18"/>
              </w:rPr>
              <w:t xml:space="preserve"> 、 </w:t>
            </w:r>
            <w:r>
              <w:rPr>
                <w:rFonts w:ascii="Consolas" w:hAnsi="Consolas"/>
                <w:color w:val="212121"/>
                <w:sz w:val="18"/>
              </w:rPr>
              <w:t>waiting_notifications_do_not_finish_an_active_rest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b/>
                <w:color w:val="212121"/>
                <w:sz w:val="18"/>
              </w:rPr>
              <w:t>系统命令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Consolas" w:hAnsi="Consolas"/>
                <w:color w:val="212121"/>
                <w:sz w:val="18"/>
              </w:rPr>
              <w:t>system_command_reports_nonzero_exit_and_timeout</w:t>
            </w:r>
          </w:p>
        </w:tc>
      </w:tr>
    </w:tbl>
    <w:p>
      <w:bookmarkStart w:id="2" w:name="section-3"/>
      <w:pPr>
        <w:pStyle w:val="Heading2"/>
      </w:pPr>
      <w:bookmarkEnd w:id="2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三、手工功能测试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测试项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预期结果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实测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安装包安装并首次启动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出现主窗口与托盘图标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创建每天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09:00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次日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09:00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触发弹窗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创建每周提醒（多选周几）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仅在所选星期触发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附加锁屏操作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弹窗确认后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60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秒倒计时，可撤销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M-05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智能体：输入自然语言生成提醒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解析结果正确并可一键加入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M-06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智能体：断网状态解析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自动切换本机引擎并有提示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M-07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智能体：未配置密钥直接解析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本机引擎直接工作，无需任何设置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M-08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休息提醒到点弹窗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全屏弹窗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进度条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稍后提醒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M-09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更换弹窗背景图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预览实时更新，重启后保留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M-10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主题切换（深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浅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跟随系统）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界面与原生标题栏同步变化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中英双语切换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全部界面文案即时切换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M-12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导出再导入数据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配置与锚点完整还原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M-13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开机自启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重启系统后应用自动运行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M-14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托盘退出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进程完全退出，再次启动正常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通过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 w:cs="微软雅黑" w:hint="eastAsia"/>
          <w:b/>
          <w:color w:val="1565C0"/>
          <w:sz w:val="24"/>
          <w:lang w:eastAsia="zh-CN"/>
        </w:rPr>
        <w:t>3.1 智能体专项验证（演示用）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输入话术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期望解析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每周一三五下午三点半提醒我站起来活动，顺便锁屏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每周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周一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/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/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五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15:30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30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分钟后提醒我起来接水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当前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+30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分钟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明天早上八点提醒我交作业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次日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08:00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号早上九点提醒我交房租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号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09:00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晚上十一点提醒我锁屏睡觉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每天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· 23:00 ·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锁屏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（断网后重试上表任意一条）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由本机引擎解析并提示已切换</w:t>
            </w:r>
          </w:p>
        </w:tc>
        <w:tc>
          <w:tcPr>
            <w:tcW w:type="dxa" w:w="288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一致</w:t>
            </w:r>
          </w:p>
        </w:tc>
      </w:tr>
    </w:tbl>
    <w:p>
      <w:bookmarkStart w:id="3" w:name="section-4"/>
      <w:pPr>
        <w:pStyle w:val="Heading2"/>
      </w:pPr>
      <w:bookmarkEnd w:id="3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四、兼容性验证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平台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架构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安装包形式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结论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Windows 10 / 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x64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NSIS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安装程序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构建并安装运行正常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Windows 10 / 11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ARM64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NSIS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安装程序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构建并安装运行正常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macOS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Apple Silicon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arm64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DMG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构建并运行正常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平台差异专项确认：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项目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结果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弹窗透明（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macOS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私有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API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）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窗口化与全屏弹窗渲染正常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系统通知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打包后的应用通知投递正常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原生标题栏主题跟随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深浅主题切换时标题栏同步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开机自启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两平台均验证通过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单实例保护</w:t>
            </w:r>
          </w:p>
        </w:tc>
        <w:tc>
          <w:tcPr>
            <w:tcW w:type="dxa" w:w="432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 xml:space="preserve">✔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重复启动不会产生多个实例</w:t>
            </w:r>
          </w:p>
        </w:tc>
      </w:tr>
    </w:tbl>
    <w:p>
      <w:bookmarkStart w:id="4" w:name="section-5"/>
      <w:pPr>
        <w:pStyle w:val="Heading2"/>
      </w:pPr>
      <w:bookmarkEnd w:id="4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五、测试过程中发现并已修复的问题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问题现象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定位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rFonts w:ascii="微软雅黑" w:hAnsi="微软雅黑" w:eastAsia="微软雅黑" w:hint="eastAsia"/>
                <w:b/>
                <w:color w:val="1A237E"/>
                <w:sz w:val="18"/>
              </w:rPr>
              <w:t>处理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B-01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界面文案改为学生口径后，休息建议的单元测试断言未同步，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Rust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测试出现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项失败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断言文本与提示语不一致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同步断言为新的文案口径，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61/61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恢复通过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B-02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弹窗底图默认参数导致校徽被裁切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缩放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/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偏移默认值不合适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调整默认为铺满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 xml:space="preserve"> + </w:t>
            </w:r>
            <w:r>
              <w:rPr>
                <w:color w:val="212121"/>
                <w:sz w:val="18"/>
              </w:rPr>
              <w:t xml:space="preserve"> </w:t>
            </w:r>
            <w:r>
              <w:rPr>
                <w:color w:val="212121"/>
                <w:sz w:val="18"/>
              </w:rPr>
              <w:t>居中，图标不再被裁切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B-03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主题切换时原生标题栏未跟随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窗口主题仅在创建时设置</w:t>
            </w:r>
          </w:p>
        </w:tc>
        <w:tc>
          <w:tcPr>
            <w:tcW w:type="dxa" w:w="2160"/>
            <w:vAlign w:val="center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tcMar>
              <w:top w:w="120" w:type="dxa"/>
              <w:bottom w:w="120" w:type="dxa"/>
              <w:left w:w="168" w:type="dxa"/>
              <w:right w:w="168" w:type="dxa"/>
            </w:tcMar>
          </w:tcPr>
          <w:p>
            <w:pPr>
              <w:jc w:val="left"/>
              <w:spacing w:line="240" w:lineRule="auto" w:before="45" w:after="45"/>
            </w:pPr>
            <w:r>
              <w:rPr>
                <w:color w:val="212121"/>
                <w:sz w:val="18"/>
              </w:rPr>
              <w:t>改为每次切换主题时同步设置窗口背景色</w:t>
            </w:r>
          </w:p>
        </w:tc>
      </w:tr>
    </w:tbl>
    <w:p>
      <w:pPr>
        <w:spacing w:after="360"/>
        <w:jc w:val="left"/>
        <w:pBdr>
          <w:left w:val="single" w:sz="18" w:space="0" w:color="1565C0"/>
        </w:pBdr>
        <w:shd w:val="clear" w:color="auto" w:fill="F5F7FA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说明：</w:t>
      </w:r>
      <w:r>
        <w:t xml:space="preserve">B </w:t>
      </w:r>
      <w:r>
        <w:rPr>
          <w:rFonts w:ascii="微软雅黑" w:eastAsia="微软雅黑" w:hAnsi="微软雅黑" w:cs="微软雅黑" w:hint="eastAsia"/>
          <w:lang w:eastAsia="zh-CN"/>
        </w:rPr>
        <w:t>类问题均在开发阶段发现并修复，未流入交付版本；每次修复后均全量重跑</w:t>
      </w:r>
      <w:r>
        <w:t xml:space="preserve"> 138 </w:t>
      </w:r>
      <w:r>
        <w:rPr>
          <w:rFonts w:ascii="微软雅黑" w:eastAsia="微软雅黑" w:hAnsi="微软雅黑" w:cs="微软雅黑" w:hint="eastAsia"/>
          <w:lang w:eastAsia="zh-CN"/>
        </w:rPr>
        <w:t>项测试。</w:t>
      </w:r>
    </w:p>
    <w:p>
      <w:bookmarkStart w:id="5" w:name="section-6"/>
      <w:pPr>
        <w:pStyle w:val="Heading2"/>
      </w:pPr>
      <w:bookmarkEnd w:id="5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六、已知限制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智能体本机引擎面向</w:t>
      </w:r>
      <w:r>
        <w:rPr>
          <w:rFonts w:ascii="微软雅黑" w:eastAsia="微软雅黑" w:hAnsi="微软雅黑" w:cs="微软雅黑" w:hint="eastAsia"/>
          <w:b/>
          <w:lang w:eastAsia="zh-CN"/>
        </w:rPr>
        <w:t>中文口语表达</w:t>
      </w:r>
      <w:r>
        <w:rPr>
          <w:rFonts w:ascii="微软雅黑" w:eastAsia="微软雅黑" w:hAnsi="微软雅黑" w:cs="微软雅黑" w:hint="eastAsia"/>
          <w:lang w:eastAsia="zh-CN"/>
        </w:rPr>
        <w:t>优化，英文时间表达（如</w:t>
      </w:r>
      <w:r>
        <w:t xml:space="preserve"> "at 3 pm"</w:t>
      </w:r>
      <w:r>
        <w:rPr>
          <w:rFonts w:ascii="微软雅黑" w:eastAsia="微软雅黑" w:hAnsi="微软雅黑" w:cs="微软雅黑" w:hint="eastAsia"/>
          <w:lang w:eastAsia="zh-CN"/>
        </w:rPr>
        <w:t>）覆盖有限，开启云端通道后可完整支持；</w:t>
      </w:r>
    </w:p>
    <w:p>
      <w:pPr>
        <w:pStyle w:val="ListNumber"/>
        <w:numPr>
          <w:ilvl w:val="0"/>
          <w:numId w:val="10"/>
        </w:numPr>
        <w:spacing w:after="84"/>
      </w:pPr>
      <w:r>
        <w:t xml:space="preserve">macOS </w:t>
      </w:r>
      <w:r>
        <w:rPr>
          <w:rFonts w:ascii="微软雅黑" w:eastAsia="微软雅黑" w:hAnsi="微软雅黑" w:cs="微软雅黑" w:hint="eastAsia"/>
          <w:lang w:eastAsia="zh-CN"/>
        </w:rPr>
        <w:t>开发模式（</w:t>
      </w:r>
      <w:r>
        <w:rPr>
          <w:rFonts w:ascii="Consolas" w:hAnsi="Consolas"/>
          <w:color w:val="0288D1"/>
          <w:sz w:val="18"/>
        </w:rPr>
        <w:t>pnpm tauri:dev</w:t>
      </w:r>
      <w:r>
        <w:rPr>
          <w:rFonts w:ascii="微软雅黑" w:eastAsia="微软雅黑" w:hAnsi="微软雅黑" w:cs="微软雅黑" w:hint="eastAsia"/>
          <w:lang w:eastAsia="zh-CN"/>
        </w:rPr>
        <w:t>）下系统通知由系统直接丢弃，需以打包后的应用验证通知（平台限制，非缺陷）；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弹窗背景图仅支持单张图片，暂不支持轮播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视频底图；</w:t>
      </w:r>
    </w:p>
    <w:p>
      <w:pPr>
        <w:pStyle w:val="ListNumber"/>
        <w:numPr>
          <w:ilvl w:val="0"/>
          <w:numId w:val="10"/>
        </w:numPr>
        <w:spacing w:after="84"/>
      </w:pPr>
      <w:r>
        <w:rPr>
          <w:rFonts w:ascii="微软雅黑" w:eastAsia="微软雅黑" w:hAnsi="微软雅黑" w:cs="微软雅黑" w:hint="eastAsia"/>
          <w:lang w:eastAsia="zh-CN"/>
        </w:rPr>
        <w:t>系统操作（关机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重启）依赖操作系统授权，在部分受限环境可能被拒绝，此时弹窗保留并提供重试。</w:t>
      </w:r>
    </w:p>
    <w:p>
      <w:bookmarkStart w:id="6" w:name="section-7"/>
      <w:pPr>
        <w:pStyle w:val="Heading2"/>
      </w:pPr>
      <w:bookmarkEnd w:id="6"/>
      <w:r>
        <w:rPr>
          <w:rFonts w:ascii="微软雅黑" w:hAnsi="微软雅黑" w:eastAsia="微软雅黑" w:cs="微软雅黑" w:hint="eastAsia"/>
          <w:b/>
          <w:color w:val="1A237E"/>
          <w:sz w:val="28"/>
          <w:lang w:eastAsia="zh-CN"/>
        </w:rPr>
        <w:t>七、结论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 xml:space="preserve">原型在双平台共 </w:t>
      </w:r>
      <w:r>
        <w:rPr>
          <w:rFonts w:ascii="微软雅黑" w:eastAsia="微软雅黑" w:hAnsi="微软雅黑" w:cs="微软雅黑" w:hint="eastAsia"/>
          <w:b/>
          <w:lang w:eastAsia="zh-CN"/>
        </w:rPr>
        <w:t>138 项自动化测试全部通过</w:t>
      </w:r>
      <w:r>
        <w:rPr>
          <w:rFonts w:ascii="微软雅黑" w:eastAsia="微软雅黑" w:hAnsi="微软雅黑" w:cs="微软雅黑" w:hint="eastAsia"/>
          <w:lang w:eastAsia="zh-CN"/>
        </w:rPr>
        <w:t>，</w:t>
      </w:r>
      <w:r>
        <w:rPr>
          <w:rFonts w:ascii="微软雅黑" w:eastAsia="微软雅黑" w:hAnsi="微软雅黑" w:cs="微软雅黑" w:hint="eastAsia"/>
          <w:b/>
          <w:lang w:eastAsia="zh-CN"/>
        </w:rPr>
        <w:t>14 项手工功能走查全部通过</w:t>
      </w:r>
      <w:r>
        <w:rPr>
          <w:rFonts w:ascii="微软雅黑" w:eastAsia="微软雅黑" w:hAnsi="微软雅黑" w:cs="微软雅黑" w:hint="eastAsia"/>
          <w:lang w:eastAsia="zh-CN"/>
        </w:rPr>
        <w:t>，三套安装包构建与运行验证正常。核心创新点（自然语言生成提醒、云端</w:t>
      </w:r>
      <w:r>
        <w:t xml:space="preserve"> + </w:t>
      </w:r>
      <w:r>
        <w:rPr>
          <w:rFonts w:ascii="微软雅黑" w:eastAsia="微软雅黑" w:hAnsi="微软雅黑" w:cs="微软雅黑" w:hint="eastAsia"/>
          <w:lang w:eastAsia="zh-CN"/>
        </w:rPr>
        <w:t>本机双通道智能体、离线兜底、校验优先落库）均可在演示环境中稳定复现，</w:t>
      </w:r>
      <w:r>
        <w:rPr>
          <w:rFonts w:ascii="微软雅黑" w:eastAsia="微软雅黑" w:hAnsi="微软雅黑" w:cs="微软雅黑" w:hint="eastAsia"/>
          <w:b/>
          <w:lang w:eastAsia="zh-CN"/>
        </w:rPr>
        <w:t>具备参赛演示与实际使用条件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  <w:r/>
      <w:r/>
    </w:p>
    <w:sectPr w:rsidR="00FC693F" w:rsidRPr="0006063C" w:rsidSect="00034616">
      <w:footerReference w:type="default" r:id="rId9"/>
      <w:pgSz w:w="11906" w:h="16838"/>
      <w:pgMar w:top="1417" w:right="1417" w:bottom="1134" w:left="141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536" w:val="center"/>
        <w:tab w:pos="9072" w:val="right"/>
      </w:tabs>
    </w:pPr>
    <w:r>
      <w:tab/>
    </w:r>
    <w:r>
      <w:t xml:space="preserve">第 </w:t>
    </w:r>
    <w:fldSimple w:instr="PAGE">
      <w:r>
        <w:t/>
      </w:r>
    </w:fldSimple>
    <w:r>
      <w:t xml:space="preserve"> 页</w:t>
    </w:r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80"/>
      <w:jc w:val="left"/>
    </w:pPr>
    <w:rPr>
      <w:rFonts w:ascii="微软雅黑" w:hAnsi="微软雅黑" w:eastAsia="微软雅黑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0" w:after="180"/>
      <w:outlineLvl w:val="1"/>
    </w:pPr>
    <w:rPr>
      <w:rFonts w:ascii="微软雅黑" w:hAnsi="微软雅黑" w:eastAsia="微软雅黑"/>
      <w:b/>
      <w:bCs/>
      <w:color w:val="1A237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80"/>
      <w:outlineLvl w:val="2"/>
    </w:pPr>
    <w:rPr>
      <w:rFonts w:ascii="微软雅黑" w:hAnsi="微软雅黑" w:eastAsia="微软雅黑"/>
      <w:b/>
      <w:bCs/>
      <w:color w:val="1565C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80" w:after="180"/>
      <w:outlineLvl w:val="3"/>
    </w:pPr>
    <w:rPr>
      <w:rFonts w:ascii="微软雅黑" w:hAnsi="微软雅黑" w:eastAsia="微软雅黑"/>
      <w:b/>
      <w:bCs/>
      <w:i/>
      <w:iCs/>
      <w:color w:val="21212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