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行业需求调研报告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调研主题：久坐人群的休息提醒需求与现有工具的接受度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调研对象：在校学生、远程办公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自由职业人群、家长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报告状态：</w:t>
      </w:r>
      <w:r>
        <w:rPr>
          <w:rFonts w:ascii="微软雅黑" w:eastAsia="微软雅黑" w:hAnsi="微软雅黑" w:cs="微软雅黑" w:hint="eastAsia"/>
          <w:b/>
          <w:lang w:eastAsia="zh-CN"/>
        </w:rPr>
        <w:t>调研方案与工具已定稿；量化数据待问卷回收后填入第四、五章（标注为"待回收"的单元格）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一、调研目的</w:t>
      </w:r>
    </w:p>
    <w:p>
      <w:r>
        <w:t>二、调研方法设计</w:t>
      </w:r>
    </w:p>
    <w:p>
      <w:r>
        <w:t>三、问卷题目（可直接投放）</w:t>
      </w:r>
    </w:p>
    <w:p>
      <w:r>
        <w:t>四、访谈提纲（半结构化）</w:t>
      </w:r>
    </w:p>
    <w:p>
      <w:r>
        <w:t>五、调研数据汇总（待回收后填写）</w:t>
      </w:r>
    </w:p>
    <w:p>
      <w:r>
        <w:t>六、竞品分析（功能维度）</w:t>
      </w:r>
    </w:p>
    <w:p>
      <w:r>
        <w:t>七、结论与产品设计映射</w:t>
      </w:r>
    </w:p>
    <w:p>
      <w:r>
        <w:t>八、调研工具与数据说明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一、调研目的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本调研要回答三个问题：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需求的真实性</w:t>
      </w:r>
      <w:r>
        <w:rPr>
          <w:rFonts w:ascii="微软雅黑" w:eastAsia="微软雅黑" w:hAnsi="微软雅黑" w:cs="微软雅黑" w:hint="eastAsia"/>
          <w:lang w:eastAsia="zh-CN"/>
        </w:rPr>
        <w:t>：目标人群是否存在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知道该休息却常常忘记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的普遍困扰？程度如何？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现有工具的缺口</w:t>
      </w:r>
      <w:r>
        <w:rPr>
          <w:rFonts w:ascii="微软雅黑" w:eastAsia="微软雅黑" w:hAnsi="微软雅黑" w:cs="微软雅黑" w:hint="eastAsia"/>
          <w:lang w:eastAsia="zh-CN"/>
        </w:rPr>
        <w:t>：用户为什么用不长久？配置门槛与提醒的机械感各占多大权重？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自然语言交互的接受度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配置提醒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说一句话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，用户是否愿意接受？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调研结论直接服务于产品设计：需求为真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产品有价值；缺口在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配置繁琐</w:t>
      </w:r>
      <w:r>
        <w:t xml:space="preserve">" → </w:t>
      </w:r>
      <w:r>
        <w:rPr>
          <w:rFonts w:ascii="微软雅黑" w:eastAsia="微软雅黑" w:hAnsi="微软雅黑" w:cs="微软雅黑" w:hint="eastAsia"/>
          <w:lang w:eastAsia="zh-CN"/>
        </w:rPr>
        <w:t>强化智能体解析；缺口在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提醒机械</w:t>
      </w:r>
      <w:r>
        <w:t xml:space="preserve">" → </w:t>
      </w:r>
      <w:r>
        <w:rPr>
          <w:rFonts w:ascii="微软雅黑" w:eastAsia="微软雅黑" w:hAnsi="微软雅黑" w:cs="微软雅黑" w:hint="eastAsia"/>
          <w:lang w:eastAsia="zh-CN"/>
        </w:rPr>
        <w:t>强化个性化文案。</w:t>
      </w:r>
    </w:p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二、调研方法设计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对象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样本量目标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问卷调查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在校学生（本校为主）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≥ 80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量化需求强度与工具使用习惯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问卷调查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远程办公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自由职业人群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≥ 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验证次要用户群体的需求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半结构化访谈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学生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人、职场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挖掘使用阻力与真实语言表达习惯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竞品实测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市面主流提醒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番茄钟工具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功能维度对比，定位差异化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校内试用反馈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试用学生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≥ 20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验证原型可用性（推广期）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投放渠道</w:t>
      </w:r>
      <w:r>
        <w:rPr>
          <w:rFonts w:ascii="微软雅黑" w:eastAsia="微软雅黑" w:hAnsi="微软雅黑" w:cs="微软雅黑" w:hint="eastAsia"/>
          <w:lang w:eastAsia="zh-CN"/>
        </w:rPr>
        <w:t>：班级群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校园问卷平台（学生）；社交平台垂直社群（职场）；线下访谈（面对面）。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调研周期</w:t>
      </w:r>
      <w:r>
        <w:rPr>
          <w:rFonts w:ascii="微软雅黑" w:eastAsia="微软雅黑" w:hAnsi="微软雅黑" w:cs="微软雅黑" w:hint="eastAsia"/>
          <w:lang w:eastAsia="zh-CN"/>
        </w:rPr>
        <w:t>：建议</w:t>
      </w:r>
      <w:r>
        <w:t xml:space="preserve"> 5—7 </w:t>
      </w:r>
      <w:r>
        <w:rPr>
          <w:rFonts w:ascii="微软雅黑" w:eastAsia="微软雅黑" w:hAnsi="微软雅黑" w:cs="微软雅黑" w:hint="eastAsia"/>
          <w:lang w:eastAsia="zh-CN"/>
        </w:rPr>
        <w:t>天（问卷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天回收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访谈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数据整理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天）。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三、问卷题目（可直接投放）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基本信息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你的身份是？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在校学生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远程办公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 xml:space="preserve">自由职业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家长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其他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平均每天连续使用电脑的时长？　</w:t>
      </w:r>
      <w:r>
        <w:t xml:space="preserve">☐ &lt;2 </w:t>
      </w:r>
      <w:r>
        <w:rPr>
          <w:rFonts w:ascii="微软雅黑" w:eastAsia="微软雅黑" w:hAnsi="微软雅黑" w:cs="微软雅黑" w:hint="eastAsia"/>
          <w:lang w:eastAsia="zh-CN"/>
        </w:rPr>
        <w:t xml:space="preserve">小时　</w:t>
      </w:r>
      <w:r>
        <w:t xml:space="preserve">☐ 2—4 </w:t>
      </w:r>
      <w:r>
        <w:rPr>
          <w:rFonts w:ascii="微软雅黑" w:eastAsia="微软雅黑" w:hAnsi="微软雅黑" w:cs="微软雅黑" w:hint="eastAsia"/>
          <w:lang w:eastAsia="zh-CN"/>
        </w:rPr>
        <w:t xml:space="preserve">小时　</w:t>
      </w:r>
      <w:r>
        <w:t xml:space="preserve">☐ 4—6 </w:t>
      </w:r>
      <w:r>
        <w:rPr>
          <w:rFonts w:ascii="微软雅黑" w:eastAsia="微软雅黑" w:hAnsi="微软雅黑" w:cs="微软雅黑" w:hint="eastAsia"/>
          <w:lang w:eastAsia="zh-CN"/>
        </w:rPr>
        <w:t xml:space="preserve">小时　</w:t>
      </w:r>
      <w:r>
        <w:t xml:space="preserve">☐ &gt;6 </w:t>
      </w:r>
      <w:r>
        <w:rPr>
          <w:rFonts w:ascii="微软雅黑" w:eastAsia="微软雅黑" w:hAnsi="微软雅黑" w:cs="微软雅黑" w:hint="eastAsia"/>
          <w:lang w:eastAsia="zh-CN"/>
        </w:rPr>
        <w:t>小时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需求强度（李克特 5 级量表：1 = 完全不同意，5 = 完全同意）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我经常一坐就是几小时，中间几乎不休息。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知道该休息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，但一进入专注状态就会忘记时间。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久坐后我会出现眼睛干涩、肩颈僵硬等不适。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我希望有人（或工具）在合适的时间提醒我起身活动。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如果有工具能帮我把休息变成习惯，我愿意长期使用。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3.3 现有工具使用情况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你用过以下哪些休息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 xml:space="preserve">提醒工具？（可多选）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系统自带提醒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番茄钟类</w:t>
      </w:r>
      <w:r>
        <w:t xml:space="preserve"> App</w:t>
      </w:r>
      <w:r>
        <w:rPr>
          <w:rFonts w:ascii="微软雅黑" w:eastAsia="微软雅黑" w:hAnsi="微软雅黑" w:cs="微软雅黑" w:hint="eastAsia"/>
          <w:lang w:eastAsia="zh-CN"/>
        </w:rPr>
        <w:t xml:space="preserve">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手机闹钟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都没用过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如果曾放弃使用某款提醒工具，主要原因是？（可多选，最多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项）</w:t>
      </w:r>
    </w:p>
    <w:p>
      <w:pPr>
        <w:jc w:val="left"/>
      </w:pP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设置太麻烦，概念太多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提醒文案千篇一律，看多了就忽略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需要注册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 xml:space="preserve">登录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担心隐私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提醒太频繁或太吵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没有放弃过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设置一条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每周一三五下午三点半提醒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 xml:space="preserve">的提醒，你觉得步骤多吗？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很少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一般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偏多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很繁琐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3.4 自然语言交互接受度</w:t>
      </w:r>
    </w:p>
    <w:p>
      <w:pPr>
        <w:pStyle w:val="ListNumber"/>
        <w:numPr>
          <w:ilvl w:val="0"/>
          <w:numId w:val="15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如果可以直接说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每周一三五下午三点半提醒我站起来活动，顺便锁屏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 xml:space="preserve">就完成设置，你的接受度？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非常愿意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愿意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无所谓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不放心</w:t>
      </w:r>
    </w:p>
    <w:p>
      <w:pPr>
        <w:pStyle w:val="ListNumber"/>
        <w:numPr>
          <w:ilvl w:val="0"/>
          <w:numId w:val="15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解析你的话并生成提醒规则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，你最担心的是？（可多选）</w:t>
      </w:r>
    </w:p>
    <w:p>
      <w:pPr>
        <w:jc w:val="left"/>
      </w:pP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解析不准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数据被上传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要额外付费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没有担心</w:t>
      </w:r>
    </w:p>
    <w:p>
      <w:pPr>
        <w:pStyle w:val="ListNumber"/>
        <w:numPr>
          <w:ilvl w:val="0"/>
          <w:numId w:val="16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你更希望提醒具备哪些能力？（可多选）</w:t>
      </w:r>
    </w:p>
    <w:p>
      <w:pPr>
        <w:jc w:val="left"/>
      </w:pP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附带锁屏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附带关机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 xml:space="preserve">重启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提醒文案可自定义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 xml:space="preserve">全屏强制提醒　</w:t>
      </w:r>
      <w:r>
        <w:t xml:space="preserve">☐ </w:t>
      </w:r>
      <w:r>
        <w:rPr>
          <w:rFonts w:ascii="微软雅黑" w:eastAsia="微软雅黑" w:hAnsi="微软雅黑" w:cs="微软雅黑" w:hint="eastAsia"/>
          <w:lang w:eastAsia="zh-CN"/>
        </w:rPr>
        <w:t>温和的提醒语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3.5 开放题</w:t>
      </w:r>
    </w:p>
    <w:p>
      <w:pPr>
        <w:pStyle w:val="ListNumber"/>
        <w:numPr>
          <w:ilvl w:val="0"/>
          <w:numId w:val="17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你理想中的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休息提醒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是什么样的？</w:t>
      </w:r>
    </w:p>
    <w:p>
      <w:pPr>
        <w:pStyle w:val="ListNumber"/>
        <w:numPr>
          <w:ilvl w:val="0"/>
          <w:numId w:val="17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你会用一句话怎么描述你要设的提醒？（请写一句真实想说的话）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四、访谈提纲（半结构化）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你一天中通常什么时候最容易忘记休息？当时在做什么？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你尝试过哪些提醒方式？为什么最后没坚持下来？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如果提醒工具需要你理解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每天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，你会怎么想？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你能接受提醒直接锁屏或关机吗？什么情况下不能接受？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你会用什么样的句子来提需求？（请现场举例）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如果工具需要联网才能用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功能，你能接受吗？如果完全离线呢？</w:t>
      </w:r>
    </w:p>
    <w:p>
      <w:pPr>
        <w:pStyle w:val="ListNumber"/>
        <w:numPr>
          <w:ilvl w:val="0"/>
          <w:numId w:val="18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你愿意为这类工具付费吗？什么价位区间？</w:t>
      </w:r>
    </w:p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五、调研数据汇总（待回收后填写）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5.1 需求强度统计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题号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题目摘要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均值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认同率（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4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分及以上占比）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Q3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经常一坐几小时不休息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Q4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知道该休息但会忘记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Q5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久坐后出现不适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Q6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希望被提醒起身活动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Q7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愿意长期使用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5.2 现有工具使用与放弃原因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占比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使用过系统自带提醒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使用过番茄钟类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App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放弃原因：设置太麻烦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放弃原因：文案千篇一律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放弃原因：需要注册登录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放弃原因：隐私顾虑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5.3 自然语言交互接受度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占比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愿意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非常愿意用一句话设置提醒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担心解析不准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担心数据被上传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希望附带锁屏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5.4 样本构成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分组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计划样本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实际回收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在校学生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≥ 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远程办公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自由职业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≥ 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访谈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待回收</w:t>
            </w:r>
          </w:p>
        </w:tc>
      </w:tr>
    </w:tbl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六、竞品分析（功能维度）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以下为按公开可见的</w:t>
      </w:r>
      <w:r>
        <w:rPr>
          <w:rFonts w:ascii="微软雅黑" w:eastAsia="微软雅黑" w:hAnsi="微软雅黑" w:cs="微软雅黑" w:hint="eastAsia"/>
          <w:b/>
          <w:lang w:eastAsia="zh-CN"/>
        </w:rPr>
        <w:t>产品功能形态</w:t>
      </w:r>
      <w:r>
        <w:rPr>
          <w:rFonts w:ascii="微软雅黑" w:eastAsia="微软雅黑" w:hAnsi="微软雅黑" w:cs="微软雅黑" w:hint="eastAsia"/>
          <w:lang w:eastAsia="zh-CN"/>
        </w:rPr>
        <w:t>所做的对比归纳，用于说明差异化定位；正式引用前请以各产品实际版本为准。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对比维度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系统自带提醒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番茄钟类工具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知歇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一句话（自然语言）创建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离线可用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部分需要联网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（含智能体本机引擎）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系统操作（锁屏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全屏强制弹窗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弹窗视觉可定制（底图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配色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文案）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有限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无需注册账号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部分需登录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数据全部本地、无遥测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AI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输出经白名单校验后落库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跨平台（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Windows + macOS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同一套代码）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各自独立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部分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✓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：知歇的差异化不在于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，而在于</w:t>
      </w:r>
      <w:r>
        <w:rPr>
          <w:rFonts w:ascii="微软雅黑" w:eastAsia="微软雅黑" w:hAnsi="微软雅黑" w:cs="微软雅黑" w:hint="eastAsia"/>
          <w:b/>
          <w:lang w:eastAsia="zh-CN"/>
        </w:rPr>
        <w:t>降低创建成本</w:t>
      </w:r>
      <w:r>
        <w:rPr>
          <w:rFonts w:ascii="微软雅黑" w:eastAsia="微软雅黑" w:hAnsi="微软雅黑" w:cs="微软雅黑" w:hint="eastAsia"/>
          <w:lang w:eastAsia="zh-CN"/>
        </w:rPr>
        <w:t>（自然语言）与</w:t>
      </w:r>
      <w:r>
        <w:rPr>
          <w:rFonts w:ascii="微软雅黑" w:eastAsia="微软雅黑" w:hAnsi="微软雅黑" w:cs="微软雅黑" w:hint="eastAsia"/>
          <w:b/>
          <w:lang w:eastAsia="zh-CN"/>
        </w:rPr>
        <w:t>提升提醒的约束力与温度</w:t>
      </w:r>
      <w:r>
        <w:rPr>
          <w:rFonts w:ascii="微软雅黑" w:eastAsia="微软雅黑" w:hAnsi="微软雅黑" w:cs="微软雅黑" w:hint="eastAsia"/>
          <w:lang w:eastAsia="zh-CN"/>
        </w:rPr>
        <w:t>（系统操作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个性化文案），同时把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的不确定性用校验层兜住。</w:t>
      </w:r>
    </w:p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七、结论与产品设计映射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以下为调研设计阶段的预期结论方向；</w:t>
      </w:r>
      <w:r>
        <w:rPr>
          <w:rFonts w:ascii="微软雅黑" w:eastAsia="微软雅黑" w:hAnsi="微软雅黑" w:cs="微软雅黑" w:hint="eastAsia"/>
          <w:b/>
          <w:lang w:eastAsia="zh-CN"/>
        </w:rPr>
        <w:t>实际结论需在数据回收后据实修订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预期发现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对应的产品设计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需求普遍存在，且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忘记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不想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更主要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以定时强制弹窗为核心干预手段，而非依赖用户自觉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配置繁琐是放弃使用的主要原因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智能体自然语言解析，把多步配置压缩为一句输入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文案机械导致提醒被忽略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依据间隔、触发次数、连续时长生成个性化建议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隐私是采纳障碍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默认离线可用、无账号、无遥测；云端为可选且密钥本地化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用户对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解析结果存在不确定感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解析结果以表单可视化呈现，需用户确认后才写入；并标注结果来源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用户语言表达自由、无固定模板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本机规则引擎覆盖中文数字、相对时间、连写周几、日期词、系统操作词五类表达</w:t>
            </w:r>
          </w:p>
        </w:tc>
      </w:tr>
    </w:tbl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八、调研工具与数据说明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问卷平台</w:t>
      </w:r>
      <w:r>
        <w:rPr>
          <w:rFonts w:ascii="微软雅黑" w:eastAsia="微软雅黑" w:hAnsi="微软雅黑" w:cs="微软雅黑" w:hint="eastAsia"/>
          <w:lang w:eastAsia="zh-CN"/>
        </w:rPr>
        <w:t>：校园问卷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通用问卷平台均可，题目直接使用第三章；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原始数据留存</w:t>
      </w:r>
      <w:r>
        <w:rPr>
          <w:rFonts w:ascii="微软雅黑" w:eastAsia="微软雅黑" w:hAnsi="微软雅黑" w:cs="微软雅黑" w:hint="eastAsia"/>
          <w:lang w:eastAsia="zh-CN"/>
        </w:rPr>
        <w:t>：回收后请导出原始表格归档，作为报告附件（本报告第五章表格即为统计口径）；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隐私要求</w:t>
      </w:r>
      <w:r>
        <w:rPr>
          <w:rFonts w:ascii="微软雅黑" w:eastAsia="微软雅黑" w:hAnsi="微软雅黑" w:cs="微软雅黑" w:hint="eastAsia"/>
          <w:lang w:eastAsia="zh-CN"/>
        </w:rPr>
        <w:t>：问卷与访谈不收集姓名、学号、手机号等个人身份信息；访谈记录仅保留匿名编号；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引用规范</w:t>
      </w:r>
      <w:r>
        <w:rPr>
          <w:rFonts w:ascii="微软雅黑" w:eastAsia="微软雅黑" w:hAnsi="微软雅黑" w:cs="微软雅黑" w:hint="eastAsia"/>
          <w:lang w:eastAsia="zh-CN"/>
        </w:rPr>
        <w:t>：本报告中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行业背景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类表述如需在正式材料中引用外部数据，请务必核对原始出处并标注来源，</w:t>
      </w:r>
      <w:r>
        <w:rPr>
          <w:rFonts w:ascii="微软雅黑" w:eastAsia="微软雅黑" w:hAnsi="微软雅黑" w:cs="微软雅黑" w:hint="eastAsia"/>
          <w:b/>
          <w:lang w:eastAsia="zh-CN"/>
        </w:rPr>
        <w:t>不引用无法溯源的数字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