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10"/>
        <w:jc w:val="left"/>
      </w:pPr>
      <w:r>
        <w:rPr>
          <w:rFonts w:ascii="微软雅黑" w:hAnsi="微软雅黑"/>
          <w:b/>
          <w:color w:val="1565C0"/>
          <w:sz w:val="28"/>
        </w:rPr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第四届无锡市大学生创新创意创业大赛</w:t>
      </w:r>
      <w:r>
        <w:rPr>
          <w:rFonts w:ascii="微软雅黑" w:hAnsi="微软雅黑"/>
          <w:b/>
          <w:color w:val="1565C0"/>
          <w:sz w:val="28"/>
        </w:rPr>
        <w:t xml:space="preserve"> · </w:t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创新主赛道</w:t>
      </w:r>
      <w:r>
        <w:rPr>
          <w:rFonts w:ascii="微软雅黑" w:hAnsi="微软雅黑"/>
          <w:b/>
          <w:color w:val="1565C0"/>
          <w:sz w:val="28"/>
        </w:rPr>
        <w:t xml:space="preserve"> · AIGC </w:t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创新组</w:t>
      </w:r>
    </w:p>
    <w:p>
      <w:pPr>
        <w:pStyle w:val="Heading1"/>
        <w:spacing w:after="330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44"/>
          <w:lang w:eastAsia="zh-CN"/>
        </w:rPr>
        <w:t>知歇 ZhiXie</w:t>
      </w:r>
    </w:p>
    <w:p>
      <w:pPr>
        <w:spacing w:after="540"/>
        <w:jc w:val="left"/>
      </w:pPr>
      <w:r>
        <w:rPr>
          <w:rFonts w:ascii="微软雅黑" w:hAnsi="微软雅黑" w:eastAsia="微软雅黑" w:cs="微软雅黑" w:hint="eastAsia"/>
          <w:color w:val="212121"/>
          <w:sz w:val="36"/>
          <w:lang w:eastAsia="zh-CN"/>
        </w:rPr>
        <w:t>使用说明</w:t>
      </w:r>
    </w:p>
    <w:p>
      <w:pPr>
        <w:spacing w:after="900"/>
        <w:jc w:val="left"/>
      </w:pPr>
      <w:r>
        <w:rPr>
          <w:rFonts w:ascii="微软雅黑" w:hAnsi="微软雅黑" w:eastAsia="微软雅黑" w:cs="微软雅黑" w:hint="eastAsia"/>
          <w:b/>
          <w:color w:val="00897B"/>
          <w:sz w:val="36"/>
          <w:lang w:eastAsia="zh-CN"/>
        </w:rPr>
        <w:t>知时而歇，张弛有度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lang w:eastAsia="zh-CN"/>
        </w:rPr>
        <w:t>适用版本：</w:t>
      </w:r>
      <w:r>
        <w:t>1.0.0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lang w:eastAsia="zh-CN"/>
        </w:rPr>
        <w:t>支持平台：</w:t>
      </w:r>
      <w:r>
        <w:t>Windows 10 / 11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x64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ARM64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>· macOS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Apple Silicon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lang w:eastAsia="zh-CN"/>
        </w:rPr>
        <w:t>适用对象：终端用户、评审专家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210"/>
      </w:pPr>
      <w:r/>
      <w:r>
        <w:rPr>
          <w:rFonts w:ascii="微软雅黑" w:hAnsi="微软雅黑" w:eastAsia="微软雅黑" w:hint="eastAsia"/>
          <w:b/>
          <w:color w:val="1A237E"/>
          <w:sz w:val="28"/>
        </w:rPr>
        <w:t>目录</w:t>
      </w:r>
    </w:p>
    <w:p>
      <w:r>
        <w:t>一、安装与首次启动</w:t>
      </w:r>
    </w:p>
    <w:p>
      <w:r>
        <w:t>二、界面总览</w:t>
      </w:r>
    </w:p>
    <w:p>
      <w:r>
        <w:t>三、创建一条提醒</w:t>
      </w:r>
    </w:p>
    <w:p>
      <w:r>
        <w:t>四、休息节律</w:t>
      </w:r>
    </w:p>
    <w:p>
      <w:r>
        <w:t>五、偏好调校（四组设置）</w:t>
      </w:r>
    </w:p>
    <w:p>
      <w:r>
        <w:t>六、智能体交互指南（重点）</w:t>
      </w:r>
    </w:p>
    <w:p>
      <w:r>
        <w:t>七、数据与隐私</w:t>
      </w:r>
    </w:p>
    <w:p>
      <w:r>
        <w:t>八、常见问题（ FAQ ）</w:t>
      </w:r>
    </w:p>
    <w:p>
      <w:r>
        <w:t>九、卸载</w:t>
      </w:r>
    </w:p>
    <w:p>
      <w:bookmarkStart w:id="0" w:name="section-1"/>
      <w:pPr>
        <w:pStyle w:val="Heading2"/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一、安装与首次启动</w:t>
      </w:r>
    </w:p>
    <w:p>
      <w:pPr>
        <w:pStyle w:val="ListNumber"/>
        <w:numPr>
          <w:ilvl w:val="0"/>
          <w:numId w:val="10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运行安装包。</w:t>
      </w:r>
      <w:r>
        <w:t xml:space="preserve">Windows 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t xml:space="preserve"> NSIS </w:t>
      </w:r>
      <w:r>
        <w:rPr>
          <w:rFonts w:ascii="微软雅黑" w:eastAsia="微软雅黑" w:hAnsi="微软雅黑" w:cs="微软雅黑" w:hint="eastAsia"/>
          <w:lang w:eastAsia="zh-CN"/>
        </w:rPr>
        <w:t>安装程序（可选择简体中文</w:t>
      </w:r>
      <w:r>
        <w:t xml:space="preserve"> / English </w:t>
      </w:r>
      <w:r>
        <w:rPr>
          <w:rFonts w:ascii="微软雅黑" w:eastAsia="微软雅黑" w:hAnsi="微软雅黑" w:cs="微软雅黑" w:hint="eastAsia"/>
          <w:lang w:eastAsia="zh-CN"/>
        </w:rPr>
        <w:t>安装界面），</w:t>
      </w:r>
      <w:r>
        <w:t xml:space="preserve">macOS </w:t>
      </w:r>
      <w:r>
        <w:rPr>
          <w:rFonts w:ascii="微软雅黑" w:eastAsia="微软雅黑" w:hAnsi="微软雅黑" w:cs="微软雅黑" w:hint="eastAsia"/>
          <w:lang w:eastAsia="zh-CN"/>
        </w:rPr>
        <w:t>为</w:t>
      </w:r>
      <w:r>
        <w:t xml:space="preserve"> DMG</w:t>
      </w:r>
      <w:r>
        <w:rPr>
          <w:rFonts w:ascii="微软雅黑" w:eastAsia="微软雅黑" w:hAnsi="微软雅黑" w:cs="微软雅黑" w:hint="eastAsia"/>
          <w:lang w:eastAsia="zh-CN"/>
        </w:rPr>
        <w:t>，将「知歇」拖入「应用程序」文件夹。</w:t>
      </w:r>
    </w:p>
    <w:p>
      <w:pPr>
        <w:pStyle w:val="ListNumber"/>
        <w:numPr>
          <w:ilvl w:val="0"/>
          <w:numId w:val="10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首次启动后出现主窗口，同时驻留系统托盘（菜单栏）。</w:t>
      </w:r>
    </w:p>
    <w:p>
      <w:pPr>
        <w:pStyle w:val="ListNumber"/>
        <w:numPr>
          <w:ilvl w:val="0"/>
          <w:numId w:val="10"/>
        </w:numPr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关闭窗口默认最小化到托盘</w:t>
      </w:r>
      <w:r>
        <w:rPr>
          <w:rFonts w:ascii="微软雅黑" w:eastAsia="微软雅黑" w:hAnsi="微软雅黑" w:cs="微软雅黑" w:hint="eastAsia"/>
          <w:lang w:eastAsia="zh-CN"/>
        </w:rPr>
        <w:t>，不会退出应用；要完整退出请使用托盘菜单中的退出项。</w:t>
      </w:r>
    </w:p>
    <w:p>
      <w:pPr>
        <w:pStyle w:val="ListNumber"/>
        <w:numPr>
          <w:ilvl w:val="0"/>
          <w:numId w:val="10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首次使用已内置三条</w:t>
      </w:r>
      <w:r>
        <w:rPr>
          <w:rFonts w:ascii="微软雅黑" w:eastAsia="微软雅黑" w:hAnsi="微软雅黑" w:cs="微软雅黑" w:hint="eastAsia"/>
          <w:b/>
          <w:lang w:eastAsia="zh-CN"/>
        </w:rPr>
        <w:t>学生场景预设锚点</w:t>
      </w:r>
      <w:r>
        <w:rPr>
          <w:rFonts w:ascii="微软雅黑" w:eastAsia="微软雅黑" w:hAnsi="微软雅黑" w:cs="微软雅黑" w:hint="eastAsia"/>
          <w:lang w:eastAsia="zh-CN"/>
        </w:rPr>
        <w:t>，默认处于关闭状态，可按需开启：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预设锚点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时间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重复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附加操作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下课啦，先去食堂吃口热的。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11:50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每天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锁屏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今天的课结束了，回宿舍好好歇歇。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17:30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周一至周四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锁屏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一周的课上完了，好好过周末。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17:30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周五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关机</w:t>
            </w:r>
          </w:p>
        </w:tc>
      </w:tr>
    </w:tbl>
    <w:p>
      <w:pPr>
        <w:spacing w:after="36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预设的设计考虑：周五的关机不与周一至周四的锁屏重叠，避免同一时刻触发多个系统操作。</w:t>
      </w:r>
    </w:p>
    <w:p>
      <w:bookmarkStart w:id="1" w:name="section-2"/>
      <w:pPr>
        <w:pStyle w:val="Heading2"/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二、界面总览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应用采用</w:t>
      </w:r>
      <w:r>
        <w:rPr>
          <w:rFonts w:ascii="微软雅黑" w:eastAsia="微软雅黑" w:hAnsi="微软雅黑" w:cs="微软雅黑" w:hint="eastAsia"/>
          <w:b/>
          <w:lang w:eastAsia="zh-CN"/>
        </w:rPr>
        <w:t>顶栏胶囊导航</w:t>
      </w:r>
      <w:r>
        <w:rPr>
          <w:rFonts w:ascii="微软雅黑" w:eastAsia="微软雅黑" w:hAnsi="微软雅黑" w:cs="微软雅黑" w:hint="eastAsia"/>
          <w:lang w:eastAsia="zh-CN"/>
        </w:rPr>
        <w:t>，共五个入口：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导航项（中文）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导航项（英文）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作用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休息节律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Rhythm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开关休息提醒、设置间隔与提示语、查看本轮休息进度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时间锚点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Anchors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管理所有定时提醒（单次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每天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每周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每月）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智能体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Agent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一句话生成提醒、休息建议、云端大模型接入口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偏好调校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Tuning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节律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舞台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系统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数据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四组设置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关于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About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版本信息与产品介绍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顶栏左侧为品牌标识与口号，右侧显示当前版本号。</w:t>
      </w:r>
    </w:p>
    <w:p>
      <w:bookmarkStart w:id="2" w:name="section-3"/>
      <w:pPr>
        <w:pStyle w:val="Heading2"/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三、创建一条提醒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3.1 常规方式（手动配置）</w:t>
      </w:r>
    </w:p>
    <w:p>
      <w:pPr>
        <w:pStyle w:val="ListNumber"/>
        <w:numPr>
          <w:ilvl w:val="0"/>
          <w:numId w:val="11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进入「</w:t>
      </w:r>
      <w:r>
        <w:rPr>
          <w:rFonts w:ascii="微软雅黑" w:eastAsia="微软雅黑" w:hAnsi="微软雅黑" w:cs="微软雅黑" w:hint="eastAsia"/>
          <w:b/>
          <w:lang w:eastAsia="zh-CN"/>
        </w:rPr>
        <w:t>时间锚点</w:t>
      </w:r>
      <w:r>
        <w:rPr>
          <w:rFonts w:ascii="微软雅黑" w:eastAsia="微软雅黑" w:hAnsi="微软雅黑" w:cs="微软雅黑" w:hint="eastAsia"/>
          <w:lang w:eastAsia="zh-CN"/>
        </w:rPr>
        <w:t>」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点击「添加锚点」；</w:t>
      </w:r>
    </w:p>
    <w:p>
      <w:pPr>
        <w:pStyle w:val="ListNumber"/>
        <w:numPr>
          <w:ilvl w:val="0"/>
          <w:numId w:val="11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填写标题，选择类型（单次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每天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每周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每月）；</w:t>
      </w:r>
    </w:p>
    <w:p>
      <w:pPr>
        <w:pStyle w:val="ListNumber"/>
        <w:numPr>
          <w:ilvl w:val="0"/>
          <w:numId w:val="11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按类型选择触发时间或重复规则：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单次</w:t>
      </w:r>
      <w:r>
        <w:rPr>
          <w:rFonts w:ascii="微软雅黑" w:eastAsia="微软雅黑" w:hAnsi="微软雅黑" w:cs="微软雅黑" w:hint="eastAsia"/>
          <w:lang w:eastAsia="zh-CN"/>
        </w:rPr>
        <w:t>：选择具体日期时间；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每天</w:t>
      </w:r>
      <w:r>
        <w:rPr>
          <w:rFonts w:ascii="微软雅黑" w:eastAsia="微软雅黑" w:hAnsi="微软雅黑" w:cs="微软雅黑" w:hint="eastAsia"/>
          <w:lang w:eastAsia="zh-CN"/>
        </w:rPr>
        <w:t>：选择每日触发时刻；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每周</w:t>
      </w:r>
      <w:r>
        <w:rPr>
          <w:rFonts w:ascii="微软雅黑" w:eastAsia="微软雅黑" w:hAnsi="微软雅黑" w:cs="微软雅黑" w:hint="eastAsia"/>
          <w:lang w:eastAsia="zh-CN"/>
        </w:rPr>
        <w:t>：勾选一个或多个星期；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每月</w:t>
      </w:r>
      <w:r>
        <w:rPr>
          <w:rFonts w:ascii="微软雅黑" w:eastAsia="微软雅黑" w:hAnsi="微软雅黑" w:cs="微软雅黑" w:hint="eastAsia"/>
          <w:lang w:eastAsia="zh-CN"/>
        </w:rPr>
        <w:t>：选择一个或多个日期；</w:t>
      </w:r>
    </w:p>
    <w:p>
      <w:pPr>
        <w:pStyle w:val="ListNumber"/>
        <w:numPr>
          <w:ilvl w:val="0"/>
          <w:numId w:val="12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可选：附加系统操作（锁屏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关机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重启），触发时会有</w:t>
      </w:r>
      <w:r>
        <w:t xml:space="preserve"> </w:t>
      </w:r>
      <w:r>
        <w:rPr>
          <w:rFonts w:ascii="微软雅黑" w:eastAsia="微软雅黑" w:hAnsi="微软雅黑" w:cs="微软雅黑" w:hint="eastAsia"/>
          <w:b/>
          <w:lang w:eastAsia="zh-CN"/>
        </w:rPr>
        <w:t>60 秒可撤销倒计时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Number"/>
        <w:numPr>
          <w:ilvl w:val="0"/>
          <w:numId w:val="12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保存后，列表即显示该锚点及其下次触发时间。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3.2 智能体方式（推荐，一句话搞定）</w:t>
      </w:r>
    </w:p>
    <w:p>
      <w:pPr>
        <w:pStyle w:val="ListNumber"/>
        <w:numPr>
          <w:ilvl w:val="0"/>
          <w:numId w:val="13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进入「</w:t>
      </w:r>
      <w:r>
        <w:rPr>
          <w:rFonts w:ascii="微软雅黑" w:eastAsia="微软雅黑" w:hAnsi="微软雅黑" w:cs="微软雅黑" w:hint="eastAsia"/>
          <w:b/>
          <w:lang w:eastAsia="zh-CN"/>
        </w:rPr>
        <w:t>智能体</w:t>
      </w:r>
      <w:r>
        <w:rPr>
          <w:rFonts w:ascii="微软雅黑" w:eastAsia="微软雅黑" w:hAnsi="微软雅黑" w:cs="微软雅黑" w:hint="eastAsia"/>
          <w:lang w:eastAsia="zh-CN"/>
        </w:rPr>
        <w:t>」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在「使用」分区输入一句话描述需求；</w:t>
      </w:r>
    </w:p>
    <w:p>
      <w:pPr>
        <w:pStyle w:val="ListNumber"/>
        <w:numPr>
          <w:ilvl w:val="0"/>
          <w:numId w:val="13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 xml:space="preserve">点击「解析需求」（也可用 </w:t>
      </w:r>
      <w:r>
        <w:rPr>
          <w:rFonts w:ascii="Consolas" w:hAnsi="Consolas"/>
          <w:color w:val="0288D1"/>
          <w:sz w:val="18"/>
        </w:rPr>
        <w:t>Cmd/Ctrl + Enter</w:t>
      </w:r>
      <w:r>
        <w:rPr>
          <w:rFonts w:ascii="微软雅黑" w:eastAsia="微软雅黑" w:hAnsi="微软雅黑" w:cs="微软雅黑" w:hint="eastAsia"/>
          <w:lang w:eastAsia="zh-CN"/>
        </w:rPr>
        <w:t xml:space="preserve"> 快捷提交）；</w:t>
      </w:r>
    </w:p>
    <w:p>
      <w:pPr>
        <w:pStyle w:val="ListNumber"/>
        <w:numPr>
          <w:ilvl w:val="0"/>
          <w:numId w:val="13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检查解析结果，结果区会列出：类型、时间、重复、系统操作、弹窗文案，并</w:t>
      </w:r>
      <w:r>
        <w:rPr>
          <w:rFonts w:ascii="微软雅黑" w:eastAsia="微软雅黑" w:hAnsi="微软雅黑" w:cs="微软雅黑" w:hint="eastAsia"/>
          <w:b/>
          <w:lang w:eastAsia="zh-CN"/>
        </w:rPr>
        <w:t>标注结果来源是"云端大模型"还是"本机引擎"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Number"/>
        <w:numPr>
          <w:ilvl w:val="0"/>
          <w:numId w:val="13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确认无误后点击「加入时间锚点」，应用自动跳转到时间锚点页并提示已加入。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示例话术：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你说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智能体会生成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每周一三五下午三点半提醒我站起来活动，顺便锁屏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每周提醒，周一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周三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周五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15:30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，附加锁屏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30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分钟后提醒我起来接水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单次提醒，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30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分钟后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明天早上八点提醒我交作业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单次提醒，次日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08:00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每天下午三点提醒我喝水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每天提醒，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15:00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每月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1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号早上九点提醒我交房租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每月提醒，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1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号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09:00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晚上十一点提醒我锁屏睡觉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每天提醒，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23:00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，附加锁屏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要点</w:t>
      </w:r>
      <w:r>
        <w:rPr>
          <w:rFonts w:ascii="微软雅黑" w:eastAsia="微软雅黑" w:hAnsi="微软雅黑" w:cs="微软雅黑" w:hint="eastAsia"/>
          <w:lang w:eastAsia="zh-CN"/>
        </w:rPr>
        <w:t>：把</w:t>
      </w:r>
      <w:r>
        <w:rPr>
          <w:rFonts w:ascii="微软雅黑" w:eastAsia="微软雅黑" w:hAnsi="微软雅黑" w:cs="微软雅黑" w:hint="eastAsia"/>
          <w:b/>
          <w:lang w:eastAsia="zh-CN"/>
        </w:rPr>
        <w:t>时间、重复规律、要做的事</w:t>
      </w:r>
      <w:r>
        <w:rPr>
          <w:rFonts w:ascii="微软雅黑" w:eastAsia="微软雅黑" w:hAnsi="微软雅黑" w:cs="微软雅黑" w:hint="eastAsia"/>
          <w:lang w:eastAsia="zh-CN"/>
        </w:rPr>
        <w:t>说清楚即可，语序自由，无需套用固定模板。</w:t>
      </w:r>
    </w:p>
    <w:p>
      <w:bookmarkStart w:id="3" w:name="section-4"/>
      <w:pPr>
        <w:pStyle w:val="Heading2"/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四、休息节律</w:t>
      </w:r>
    </w:p>
    <w:p>
      <w:pPr>
        <w:pStyle w:val="ListNumber"/>
        <w:numPr>
          <w:ilvl w:val="0"/>
          <w:numId w:val="14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进入「</w:t>
      </w:r>
      <w:r>
        <w:rPr>
          <w:rFonts w:ascii="微软雅黑" w:eastAsia="微软雅黑" w:hAnsi="微软雅黑" w:cs="微软雅黑" w:hint="eastAsia"/>
          <w:b/>
          <w:lang w:eastAsia="zh-CN"/>
        </w:rPr>
        <w:t>休息节律</w:t>
      </w:r>
      <w:r>
        <w:rPr>
          <w:rFonts w:ascii="微软雅黑" w:eastAsia="微软雅黑" w:hAnsi="微软雅黑" w:cs="微软雅黑" w:hint="eastAsia"/>
          <w:lang w:eastAsia="zh-CN"/>
        </w:rPr>
        <w:t>」打开开关（默认开启，间隔</w:t>
      </w:r>
      <w:r>
        <w:t xml:space="preserve"> 40 </w:t>
      </w:r>
      <w:r>
        <w:rPr>
          <w:rFonts w:ascii="微软雅黑" w:eastAsia="微软雅黑" w:hAnsi="微软雅黑" w:cs="微软雅黑" w:hint="eastAsia"/>
          <w:lang w:eastAsia="zh-CN"/>
        </w:rPr>
        <w:t>分钟）；</w:t>
      </w:r>
    </w:p>
    <w:p>
      <w:pPr>
        <w:pStyle w:val="ListNumber"/>
        <w:numPr>
          <w:ilvl w:val="0"/>
          <w:numId w:val="14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设置</w:t>
      </w:r>
      <w:r>
        <w:rPr>
          <w:rFonts w:ascii="微软雅黑" w:eastAsia="微软雅黑" w:hAnsi="微软雅黑" w:cs="微软雅黑" w:hint="eastAsia"/>
          <w:b/>
          <w:lang w:eastAsia="zh-CN"/>
        </w:rPr>
        <w:t>间隔分钟数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rPr>
          <w:rFonts w:ascii="微软雅黑" w:eastAsia="微软雅黑" w:hAnsi="微软雅黑" w:cs="微软雅黑" w:hint="eastAsia"/>
          <w:b/>
          <w:lang w:eastAsia="zh-CN"/>
        </w:rPr>
        <w:t>提示语</w:t>
      </w:r>
      <w:r>
        <w:rPr>
          <w:rFonts w:ascii="微软雅黑" w:eastAsia="微软雅黑" w:hAnsi="微软雅黑" w:cs="微软雅黑" w:hint="eastAsia"/>
          <w:lang w:eastAsia="zh-CN"/>
        </w:rPr>
        <w:t>（提示语即弹窗正中央显示的那句话）；</w:t>
      </w:r>
    </w:p>
    <w:p>
      <w:pPr>
        <w:pStyle w:val="ListNumber"/>
        <w:numPr>
          <w:ilvl w:val="0"/>
          <w:numId w:val="14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到点后弹出全屏（或窗口化）弹窗，可选择「稍后提醒」或直接结束本次休息；</w:t>
      </w:r>
    </w:p>
    <w:p>
      <w:pPr>
        <w:pStyle w:val="ListNumber"/>
        <w:numPr>
          <w:ilvl w:val="0"/>
          <w:numId w:val="14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界面上以进度条实时显示本轮剩余时间。</w:t>
      </w:r>
    </w:p>
    <w:p>
      <w:bookmarkStart w:id="4" w:name="section-5"/>
      <w:pPr>
        <w:pStyle w:val="Heading2"/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五、偏好调校（四组设置）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设置页按用途分为四组，每组附一句话说明：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5.1 节律 —— 决定提醒以什么方式打断你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整屏覆盖（全屏弹窗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窗口化弹窗）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始终浮在最前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系统通知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底图渐入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5.2 舞台 —— 决定提醒画面长什么样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主题（深色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浅色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跟随系统）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主色调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背景图（更换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恢复默认）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文字颜色与标题字号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遮罩透明度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实时预览</w:t>
      </w:r>
      <w:r>
        <w:rPr>
          <w:rFonts w:ascii="微软雅黑" w:eastAsia="微软雅黑" w:hAnsi="微软雅黑" w:cs="微软雅黑" w:hint="eastAsia"/>
          <w:lang w:eastAsia="zh-CN"/>
        </w:rPr>
        <w:t>：以上改动在预览区即时可见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5.3 系统 —— 开机、语言与启动方式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界面语言（简体中文</w:t>
      </w:r>
      <w:r>
        <w:t xml:space="preserve"> / English</w:t>
      </w:r>
      <w:r>
        <w:rPr>
          <w:rFonts w:ascii="微软雅黑" w:eastAsia="微软雅黑" w:hAnsi="微软雅黑" w:cs="微软雅黑" w:hint="eastAsia"/>
          <w:lang w:eastAsia="zh-CN"/>
        </w:rPr>
        <w:t>，切换即时生效）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开机自启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静默启动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5.4 数据 —— 备份、迁移与恢复默认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导出全部配置与锚点为</w:t>
      </w:r>
      <w:r>
        <w:t xml:space="preserve"> JSON </w:t>
      </w:r>
      <w:r>
        <w:rPr>
          <w:rFonts w:ascii="微软雅黑" w:eastAsia="微软雅黑" w:hAnsi="微软雅黑" w:cs="微软雅黑" w:hint="eastAsia"/>
          <w:lang w:eastAsia="zh-CN"/>
        </w:rPr>
        <w:t>备份文件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从备份文件恢复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一键重置全部设置</w:t>
      </w:r>
    </w:p>
    <w:p>
      <w:bookmarkStart w:id="5" w:name="section-6"/>
      <w:pPr>
        <w:pStyle w:val="Heading2"/>
      </w:pPr>
      <w:bookmarkEnd w:id="5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六、智能体交互指南（重点）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6.1 两种工作模式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模式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触发条件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特点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本机引擎模式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默认，未启用云端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不联网、不需要账号、响应快，面向中文口语表达优化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212121"/>
                <w:sz w:val="18"/>
              </w:rPr>
              <w:t>云端大模型模式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用户主动开启并填写密钥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语言理解能力更强，可覆盖更自由的表达方式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页面顶部有状态胶囊实时显示当前模式（「本机引擎」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「云端大模型」）。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6.2 配置云端大模型（可选）</w:t>
      </w:r>
    </w:p>
    <w:p>
      <w:pPr>
        <w:pStyle w:val="ListNumber"/>
        <w:numPr>
          <w:ilvl w:val="0"/>
          <w:numId w:val="15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进入「</w:t>
      </w:r>
      <w:r>
        <w:rPr>
          <w:rFonts w:ascii="微软雅黑" w:eastAsia="微软雅黑" w:hAnsi="微软雅黑" w:cs="微软雅黑" w:hint="eastAsia"/>
          <w:b/>
          <w:lang w:eastAsia="zh-CN"/>
        </w:rPr>
        <w:t>智能体</w:t>
      </w:r>
      <w:r>
        <w:rPr>
          <w:rFonts w:ascii="微软雅黑" w:eastAsia="微软雅黑" w:hAnsi="微软雅黑" w:cs="微软雅黑" w:hint="eastAsia"/>
          <w:lang w:eastAsia="zh-CN"/>
        </w:rPr>
        <w:t>」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切换到「</w:t>
      </w:r>
      <w:r>
        <w:rPr>
          <w:rFonts w:ascii="微软雅黑" w:eastAsia="微软雅黑" w:hAnsi="微软雅黑" w:cs="微软雅黑" w:hint="eastAsia"/>
          <w:b/>
          <w:lang w:eastAsia="zh-CN"/>
        </w:rPr>
        <w:t>接入口</w:t>
      </w:r>
      <w:r>
        <w:rPr>
          <w:rFonts w:ascii="微软雅黑" w:eastAsia="微软雅黑" w:hAnsi="微软雅黑" w:cs="微软雅黑" w:hint="eastAsia"/>
          <w:lang w:eastAsia="zh-CN"/>
        </w:rPr>
        <w:t>」分区；</w:t>
      </w:r>
    </w:p>
    <w:p>
      <w:pPr>
        <w:pStyle w:val="ListNumber"/>
        <w:numPr>
          <w:ilvl w:val="0"/>
          <w:numId w:val="15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打开「启用云端大模型」开关；</w:t>
      </w:r>
    </w:p>
    <w:p>
      <w:pPr>
        <w:pStyle w:val="ListNumber"/>
        <w:numPr>
          <w:ilvl w:val="0"/>
          <w:numId w:val="15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填写三项表单：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接口地址</w:t>
      </w:r>
      <w:r>
        <w:rPr>
          <w:rFonts w:ascii="微软雅黑" w:eastAsia="微软雅黑" w:hAnsi="微软雅黑" w:cs="微软雅黑" w:hint="eastAsia"/>
          <w:lang w:eastAsia="zh-CN"/>
        </w:rPr>
        <w:t xml:space="preserve">：默认 </w:t>
      </w:r>
      <w:r>
        <w:rPr>
          <w:rFonts w:ascii="Consolas" w:hAnsi="Consolas"/>
          <w:color w:val="0288D1"/>
          <w:sz w:val="18"/>
        </w:rPr>
        <w:t>https://api.deepseek.com/chat/completions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模型名称</w:t>
      </w:r>
      <w:r>
        <w:rPr>
          <w:rFonts w:ascii="微软雅黑" w:eastAsia="微软雅黑" w:hAnsi="微软雅黑" w:cs="微软雅黑" w:hint="eastAsia"/>
          <w:lang w:eastAsia="zh-CN"/>
        </w:rPr>
        <w:t xml:space="preserve">：默认 </w:t>
      </w:r>
      <w:r>
        <w:rPr>
          <w:rFonts w:ascii="Consolas" w:hAnsi="Consolas"/>
          <w:color w:val="0288D1"/>
          <w:sz w:val="18"/>
        </w:rPr>
        <w:t>deepseek-chat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API 密钥</w:t>
      </w:r>
      <w:r>
        <w:rPr>
          <w:rFonts w:ascii="微软雅黑" w:eastAsia="微软雅黑" w:hAnsi="微软雅黑" w:cs="微软雅黑" w:hint="eastAsia"/>
          <w:lang w:eastAsia="zh-CN"/>
        </w:rPr>
        <w:t>：以大模型平台提供者为准（输入框为密码型，不明文显示）</w:t>
      </w:r>
    </w:p>
    <w:p>
      <w:pPr>
        <w:pStyle w:val="ListNumber"/>
        <w:numPr>
          <w:ilvl w:val="0"/>
          <w:numId w:val="16"/>
        </w:numPr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点击「保存配置」。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说明：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 xml:space="preserve">密钥仅保存在本机配置文件 </w:t>
      </w:r>
      <w:r>
        <w:rPr>
          <w:rFonts w:ascii="Consolas" w:hAnsi="Consolas"/>
          <w:color w:val="0288D1"/>
          <w:sz w:val="18"/>
        </w:rPr>
        <w:t>agent-config.json</w:t>
      </w:r>
      <w:r>
        <w:rPr>
          <w:rFonts w:ascii="微软雅黑" w:eastAsia="微软雅黑" w:hAnsi="微软雅黑" w:cs="微软雅黑" w:hint="eastAsia"/>
          <w:lang w:eastAsia="zh-CN"/>
        </w:rPr>
        <w:t>，不上传到任何第三方；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云端通道不可用（断网、密钥失效、接口异常）时会</w:t>
      </w:r>
      <w:r>
        <w:rPr>
          <w:rFonts w:ascii="微软雅黑" w:eastAsia="微软雅黑" w:hAnsi="微软雅黑" w:cs="微软雅黑" w:hint="eastAsia"/>
          <w:b/>
          <w:lang w:eastAsia="zh-CN"/>
        </w:rPr>
        <w:t>自动切回本机规则引擎</w:t>
      </w:r>
      <w:r>
        <w:rPr>
          <w:rFonts w:ascii="微软雅黑" w:eastAsia="微软雅黑" w:hAnsi="微软雅黑" w:cs="微软雅黑" w:hint="eastAsia"/>
          <w:lang w:eastAsia="zh-CN"/>
        </w:rPr>
        <w:t>，界面提示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云端不可用，已自动切换本机规则引擎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解析结果由谁产生（大模型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本机引擎）会在结果旁明确标注；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接口地址兼容任何</w:t>
      </w:r>
      <w:r>
        <w:t xml:space="preserve"> OpenAI </w:t>
      </w:r>
      <w:r>
        <w:rPr>
          <w:rFonts w:ascii="微软雅黑" w:eastAsia="微软雅黑" w:hAnsi="微软雅黑" w:cs="微软雅黑" w:hint="eastAsia"/>
          <w:lang w:eastAsia="zh-CN"/>
        </w:rPr>
        <w:t>格式的对话补全接口，不限于默认服务商。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6.3 休息建议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「智能体」页下方是休息建议卡片，点击「换个建议」即可生成一条。建议依据</w:t>
      </w:r>
      <w:r>
        <w:rPr>
          <w:rFonts w:ascii="微软雅黑" w:eastAsia="微软雅黑" w:hAnsi="微软雅黑" w:cs="微软雅黑" w:hint="eastAsia"/>
          <w:b/>
          <w:lang w:eastAsia="zh-CN"/>
        </w:rPr>
        <w:t>提醒间隔、已触发次数、连续时长</w:t>
      </w:r>
      <w:r>
        <w:rPr>
          <w:rFonts w:ascii="微软雅黑" w:eastAsia="微软雅黑" w:hAnsi="微软雅黑" w:cs="微软雅黑" w:hint="eastAsia"/>
          <w:lang w:eastAsia="zh-CN"/>
        </w:rPr>
        <w:t>生成，语气温和、可执行，例如：</w:t>
      </w:r>
    </w:p>
    <w:p>
      <w:pPr>
        <w:spacing w:after="360"/>
        <w:jc w:val="left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你已经连着学了</w:t>
      </w:r>
      <w:r>
        <w:t xml:space="preserve"> 90 </w:t>
      </w:r>
      <w:r>
        <w:rPr>
          <w:rFonts w:ascii="微软雅黑" w:eastAsia="微软雅黑" w:hAnsi="微软雅黑" w:cs="微软雅黑" w:hint="eastAsia"/>
          <w:lang w:eastAsia="zh-CN"/>
        </w:rPr>
        <w:t>分钟，先站起来走几步，喝口水再回来。</w:t>
      </w:r>
    </w:p>
    <w:p>
      <w:pPr>
        <w:pStyle w:val="Heading3"/>
      </w:pPr>
      <w:r>
        <w:rPr>
          <w:rFonts w:ascii="微软雅黑" w:hAnsi="微软雅黑" w:eastAsia="微软雅黑" w:cs="微软雅黑" w:hint="eastAsia"/>
          <w:b/>
          <w:color w:val="1565C0"/>
          <w:sz w:val="24"/>
          <w:lang w:eastAsia="zh-CN"/>
        </w:rPr>
        <w:t>6.4 解析结果的可靠性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无论解析结果来自云端还是本机，均会经过统一校验：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校验项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规则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类型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仅接受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单次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每天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每周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每月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四种合法值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星期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限定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0–6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，越界被过滤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日期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限定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1–31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，越界被过滤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时间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必须为合法 </w:t>
            </w:r>
            <w:r>
              <w:rPr>
                <w:rFonts w:ascii="Consolas" w:hAnsi="Consolas"/>
                <w:color w:val="212121"/>
                <w:sz w:val="18"/>
              </w:rPr>
              <w:t>HH:MM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系统操作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仅接受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锁屏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关机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重启</w:t>
            </w:r>
          </w:p>
        </w:tc>
      </w:tr>
    </w:tbl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不合法的字段会被过滤或回落为默认值，</w:t>
      </w:r>
      <w:r>
        <w:rPr>
          <w:rFonts w:ascii="微软雅黑" w:eastAsia="微软雅黑" w:hAnsi="微软雅黑" w:cs="微软雅黑" w:hint="eastAsia"/>
          <w:b/>
          <w:lang w:eastAsia="zh-CN"/>
        </w:rPr>
        <w:t>不会把错误数据写入你的锚点列表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bookmarkStart w:id="6" w:name="section-7"/>
      <w:pPr>
        <w:pStyle w:val="Heading2"/>
      </w:pPr>
      <w:bookmarkEnd w:id="6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七、数据与隐私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数据存放位置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本机应用配置目录（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Windows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：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rFonts w:ascii="Consolas" w:hAnsi="Consolas"/>
                <w:color w:val="212121"/>
                <w:sz w:val="18"/>
              </w:rPr>
              <w:t>%APPDATA%\com.zhixie.app\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；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macOS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：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rFonts w:ascii="Consolas" w:hAnsi="Consolas"/>
                <w:color w:val="212121"/>
                <w:sz w:val="18"/>
              </w:rPr>
              <w:t>~/Library/Application Support/com.zhixie.app/</w:t>
            </w:r>
            <w:r>
              <w:rPr>
                <w:color w:val="212121"/>
                <w:sz w:val="18"/>
              </w:rP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主数据文件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zhixie.json</w:t>
            </w:r>
            <w:r>
              <w:rPr>
                <w:color w:val="212121"/>
                <w:sz w:val="18"/>
              </w:rPr>
              <w:t xml:space="preserve"> （设置与锚点）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智能体配置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agent-config.json</w:t>
            </w:r>
            <w:r>
              <w:rPr>
                <w:color w:val="212121"/>
                <w:sz w:val="18"/>
              </w:rPr>
              <w:t xml:space="preserve"> （独立存放，与主数据隔离）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弹窗背景图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Consolas" w:hAnsi="Consolas"/>
                <w:color w:val="212121"/>
                <w:sz w:val="18"/>
              </w:rPr>
              <w:t>popup-background.img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联网行为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默认不联网；仅当用户主动启用云端大模型后，才会发送用户输入的那一句话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数据采集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无遥测、无广告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SDK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、不采集任何用户数据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备份迁移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设置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→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「数据」可导出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导入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JSON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备份，跨设备迁移无损</w:t>
            </w:r>
          </w:p>
        </w:tc>
      </w:tr>
    </w:tbl>
    <w:p>
      <w:bookmarkStart w:id="7" w:name="section-8"/>
      <w:pPr>
        <w:pStyle w:val="Heading2"/>
      </w:pPr>
      <w:bookmarkEnd w:id="7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八、常见问题（FAQ）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问题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处理方式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弹窗没有出现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检查「偏好调校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→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节律」中系统通知是否开启；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macOS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还需在「系统设置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→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通知」中允许知歇发送通知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开机自启设置失败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macOS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需先将应用移入「应用程序」文件夹；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Windows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若提示冲突，请在旧副本中先关闭自启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智能体解析结果不对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直接在结果页核对字段后选择不加入；或改用更明确的时间表达（如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下午三点半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而非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下午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想完全离线使用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不开启云端开关即可，全部功能均可离线使用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提醒触发后想取消关机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锁屏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弹窗触发后有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60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秒可撤销倒计时，倒计时结束前可以取消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更换了电脑，如何迁移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在旧设备「数据」中导出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JSON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，在新设备同一位置导入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关闭窗口后应用不见了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这是设计行为：默认最小化到托盘。请使用托盘菜单重新打开主窗口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系统操作执行失败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弹窗会保留并提供重试，不会静默丢弃</w:t>
            </w:r>
          </w:p>
        </w:tc>
      </w:tr>
    </w:tbl>
    <w:p>
      <w:bookmarkStart w:id="8" w:name="section-9"/>
      <w:pPr>
        <w:pStyle w:val="Heading2"/>
      </w:pPr>
      <w:bookmarkEnd w:id="8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九、卸载</w:t>
      </w:r>
    </w:p>
    <w:p>
      <w:pPr>
        <w:pStyle w:val="ListBullet"/>
        <w:spacing w:after="84"/>
      </w:pPr>
      <w:r>
        <w:rPr>
          <w:b/>
        </w:rPr>
        <w:t>Windows</w:t>
      </w:r>
      <w:r>
        <w:rPr>
          <w:rFonts w:ascii="微软雅黑" w:eastAsia="微软雅黑" w:hAnsi="微软雅黑" w:cs="微软雅黑" w:hint="eastAsia"/>
          <w:lang w:eastAsia="zh-CN"/>
        </w:rPr>
        <w:t>：设置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应用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找到「知歇」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卸载。若曾开启开机自启，安装程序会清理对应注册表项。</w:t>
      </w:r>
    </w:p>
    <w:p>
      <w:pPr>
        <w:pStyle w:val="ListBullet"/>
        <w:spacing w:after="84"/>
      </w:pPr>
      <w:r>
        <w:rPr>
          <w:b/>
        </w:rPr>
        <w:t>macOS</w:t>
      </w:r>
      <w:r>
        <w:rPr>
          <w:rFonts w:ascii="微软雅黑" w:eastAsia="微软雅黑" w:hAnsi="微软雅黑" w:cs="微软雅黑" w:hint="eastAsia"/>
          <w:lang w:eastAsia="zh-CN"/>
        </w:rPr>
        <w:t xml:space="preserve">：将「知歇」从「应用程序」拖入废纸篓；如需彻底清理，可一并删除 </w:t>
      </w:r>
      <w:r>
        <w:rPr>
          <w:rFonts w:ascii="Consolas" w:hAnsi="Consolas"/>
          <w:color w:val="0288D1"/>
          <w:sz w:val="18"/>
        </w:rPr>
        <w:t>~/Library/Application Support/com.zhixie.app/</w:t>
      </w:r>
      <w:r>
        <w:rPr>
          <w:rFonts w:ascii="微软雅黑" w:eastAsia="微软雅黑" w:hAnsi="微软雅黑" w:cs="微软雅黑" w:hint="eastAsia"/>
          <w:lang w:eastAsia="zh-CN"/>
        </w:rPr>
        <w:t xml:space="preserve"> 目录（内含你的锚点与设置数据，删除前建议先导出备份）。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r>
      <w:t xml:space="preserve">第 </w:t>
    </w:r>
    <w:fldSimple w:instr="PAGE">
      <w:r>
        <w:t/>
      </w:r>
    </w:fldSimple>
    <w:r>
      <w:t xml:space="preserve"> 页</w:t>
    </w:r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80"/>
      <w:jc w:val="left"/>
    </w:pPr>
    <w:rPr>
      <w:rFonts w:ascii="微软雅黑" w:hAnsi="微软雅黑" w:eastAsia="微软雅黑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0" w:after="180"/>
      <w:outlineLvl w:val="1"/>
    </w:pPr>
    <w:rPr>
      <w:rFonts w:ascii="微软雅黑" w:hAnsi="微软雅黑" w:eastAsia="微软雅黑"/>
      <w:b/>
      <w:bCs/>
      <w:color w:val="1A237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80"/>
      <w:outlineLvl w:val="2"/>
    </w:pPr>
    <w:rPr>
      <w:rFonts w:ascii="微软雅黑" w:hAnsi="微软雅黑" w:eastAsia="微软雅黑"/>
      <w:b/>
      <w:bCs/>
      <w:color w:val="1565C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180"/>
      <w:outlineLvl w:val="3"/>
    </w:pPr>
    <w:rPr>
      <w:rFonts w:ascii="微软雅黑" w:hAnsi="微软雅黑" w:eastAsia="微软雅黑"/>
      <w:b/>
      <w:bCs/>
      <w:i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