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10"/>
        <w:jc w:val="left"/>
      </w:pPr>
      <w:r>
        <w:rPr>
          <w:rFonts w:ascii="微软雅黑" w:hAnsi="微软雅黑"/>
          <w:b/>
          <w:color w:val="1565C0"/>
          <w:sz w:val="28"/>
        </w:rPr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第四届无锡市大学生创新创意创业大赛</w:t>
      </w:r>
      <w:r>
        <w:rPr>
          <w:rFonts w:ascii="微软雅黑" w:hAnsi="微软雅黑"/>
          <w:b/>
          <w:color w:val="1565C0"/>
          <w:sz w:val="28"/>
        </w:rPr>
        <w:t xml:space="preserve"> ·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创新主赛道</w:t>
      </w:r>
      <w:r>
        <w:rPr>
          <w:rFonts w:ascii="微软雅黑" w:hAnsi="微软雅黑"/>
          <w:b/>
          <w:color w:val="1565C0"/>
          <w:sz w:val="28"/>
        </w:rPr>
        <w:t xml:space="preserve"> · AIGC </w:t>
      </w: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创新组</w:t>
      </w:r>
    </w:p>
    <w:p>
      <w:pPr>
        <w:pStyle w:val="Heading1"/>
        <w:spacing w:after="33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44"/>
          <w:lang w:eastAsia="zh-CN"/>
        </w:rPr>
        <w:t>知歇 ZhiXie</w:t>
      </w:r>
    </w:p>
    <w:p>
      <w:pPr>
        <w:spacing w:after="540"/>
        <w:jc w:val="left"/>
      </w:pP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答辩</w:t>
      </w:r>
      <w:r>
        <w:rPr>
          <w:rFonts w:ascii="微软雅黑" w:hAnsi="微软雅黑"/>
          <w:color w:val="212121"/>
          <w:sz w:val="36"/>
        </w:rPr>
        <w:t xml:space="preserve"> Q&amp;A </w:t>
      </w:r>
      <w:r>
        <w:rPr>
          <w:rFonts w:ascii="微软雅黑" w:hAnsi="微软雅黑" w:eastAsia="微软雅黑" w:cs="微软雅黑" w:hint="eastAsia"/>
          <w:color w:val="212121"/>
          <w:sz w:val="36"/>
          <w:lang w:eastAsia="zh-CN"/>
        </w:rPr>
        <w:t>预案</w:t>
      </w:r>
    </w:p>
    <w:p>
      <w:pPr>
        <w:spacing w:after="900"/>
        <w:jc w:val="left"/>
      </w:pPr>
      <w:r>
        <w:rPr>
          <w:rFonts w:ascii="微软雅黑" w:hAnsi="微软雅黑" w:eastAsia="微软雅黑" w:cs="微软雅黑" w:hint="eastAsia"/>
          <w:b/>
          <w:color w:val="00897B"/>
          <w:sz w:val="36"/>
          <w:lang w:eastAsia="zh-CN"/>
        </w:rPr>
        <w:t>知时而歇，张弛有度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用途：路演答辩环节的准备稿（不进</w:t>
      </w:r>
      <w:r>
        <w:t xml:space="preserve"> PPT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使用建议：</w:t>
      </w:r>
      <w:r>
        <w:rPr>
          <w:rFonts w:ascii="微软雅黑" w:eastAsia="微软雅黑" w:hAnsi="微软雅黑" w:cs="微软雅黑" w:hint="eastAsia"/>
          <w:b/>
          <w:lang w:eastAsia="zh-CN"/>
        </w:rPr>
        <w:t>先记结构，再记话术</w:t>
      </w:r>
      <w:r>
        <w:rPr>
          <w:rFonts w:ascii="微软雅黑" w:eastAsia="微软雅黑" w:hAnsi="微软雅黑" w:cs="微软雅黑" w:hint="eastAsia"/>
          <w:lang w:eastAsia="zh-CN"/>
        </w:rPr>
        <w:t>。答辩时先复述问题确认理解，再用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结论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依据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补充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三段式回答。</w:t>
      </w:r>
    </w:p>
    <w:p>
      <w:pPr>
        <w:spacing w:after="180"/>
        <w:jc w:val="left"/>
      </w:pPr>
      <w:r>
        <w:rPr>
          <w:rFonts w:ascii="微软雅黑" w:eastAsia="微软雅黑" w:hAnsi="微软雅黑" w:cs="微软雅黑" w:hint="eastAsia"/>
          <w:lang w:eastAsia="zh-CN"/>
        </w:rPr>
        <w:t>通用原则：不夸大、不回避；不确定的点明确说明验证计划；涉及数据的回答指向可核验的证据（代码位置、测试用例、构建产物）。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210"/>
      </w:pPr>
      <w:r/>
      <w:r>
        <w:rPr>
          <w:rFonts w:ascii="微软雅黑" w:hAnsi="微软雅黑" w:eastAsia="微软雅黑" w:hint="eastAsia"/>
          <w:b/>
          <w:color w:val="1A237E"/>
          <w:sz w:val="28"/>
        </w:rPr>
        <w:t>目录</w:t>
      </w:r>
    </w:p>
    <w:p>
      <w:r>
        <w:t>一、产品差异与必要性</w:t>
      </w:r>
    </w:p>
    <w:p>
      <w:r>
        <w:t>二、智能体与 AI 相关</w:t>
      </w:r>
    </w:p>
    <w:p>
      <w:r>
        <w:t>三、技术实现与工程质量</w:t>
      </w:r>
    </w:p>
    <w:p>
      <w:r>
        <w:t>四、安全与隐私</w:t>
      </w:r>
    </w:p>
    <w:p>
      <w:r>
        <w:t>五、推广、可持续性与商业化</w:t>
      </w:r>
    </w:p>
    <w:p>
      <w:r>
        <w:t>六、赛事合规与知识产权</w:t>
      </w:r>
    </w:p>
    <w:p>
      <w:r>
        <w:t>七、可能的追问（刁钻题）</w:t>
      </w:r>
    </w:p>
    <w:p>
      <w:r>
        <w:t>八、答辩技巧备忘</w:t>
      </w:r>
    </w:p>
    <w:p>
      <w:bookmarkStart w:id="0" w:name="section-1"/>
      <w:pPr>
        <w:pStyle w:val="Heading2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一、产品差异与必要性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Q1. 和手机自带提醒有什么区别？为什么要在电脑上再装一个？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结论：动作不同、约束力不同、创建成本不同。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依据：手机提醒的落点是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看一眼手机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，这本身就是打断后的新干扰；知歇的落点是</w:t>
      </w:r>
      <w:r>
        <w:rPr>
          <w:rFonts w:ascii="微软雅黑" w:eastAsia="微软雅黑" w:hAnsi="微软雅黑" w:cs="微软雅黑" w:hint="eastAsia"/>
          <w:b/>
          <w:lang w:eastAsia="zh-CN"/>
        </w:rPr>
        <w:t>桌面全屏弹窗 + 可附加锁屏 / 关机 / 重启</w:t>
      </w:r>
      <w:r>
        <w:rPr>
          <w:rFonts w:ascii="微软雅黑" w:eastAsia="微软雅黑" w:hAnsi="微软雅黑" w:cs="微软雅黑" w:hint="eastAsia"/>
          <w:lang w:eastAsia="zh-CN"/>
        </w:rPr>
        <w:t>，形成真正的离开屏幕的约束力；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补充：创建方式上，手机提醒仍需手动选时间与重复规则，知歇支持一句话生成；且知歇数据全部在本机、无需账号。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Q2. 电脑系统自带的日历提醒也能定时，为什么需要知歇？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系统日历偏向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事件管理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，需要用户自己理解重复规则；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知歇的核心是</w:t>
      </w:r>
      <w:r>
        <w:rPr>
          <w:rFonts w:ascii="微软雅黑" w:eastAsia="微软雅黑" w:hAnsi="微软雅黑" w:cs="微软雅黑" w:hint="eastAsia"/>
          <w:b/>
          <w:lang w:eastAsia="zh-CN"/>
        </w:rPr>
        <w:t>降低创建成本</w:t>
      </w:r>
      <w:r>
        <w:rPr>
          <w:rFonts w:ascii="微软雅黑" w:eastAsia="微软雅黑" w:hAnsi="微软雅黑" w:cs="微软雅黑" w:hint="eastAsia"/>
          <w:lang w:eastAsia="zh-CN"/>
        </w:rPr>
        <w:t>（自然语言）</w:t>
      </w:r>
      <w:r>
        <w:t xml:space="preserve">+ </w:t>
      </w:r>
      <w:r>
        <w:rPr>
          <w:rFonts w:ascii="微软雅黑" w:eastAsia="微软雅黑" w:hAnsi="微软雅黑" w:cs="微软雅黑" w:hint="eastAsia"/>
          <w:b/>
          <w:lang w:eastAsia="zh-CN"/>
        </w:rPr>
        <w:t>提升提醒的存在感</w:t>
      </w:r>
      <w:r>
        <w:rPr>
          <w:rFonts w:ascii="微软雅黑" w:eastAsia="微软雅黑" w:hAnsi="微软雅黑" w:cs="微软雅黑" w:hint="eastAsia"/>
          <w:lang w:eastAsia="zh-CN"/>
        </w:rPr>
        <w:t>（全屏弹窗、视觉可定制）</w:t>
      </w:r>
      <w:r>
        <w:t xml:space="preserve">+ </w:t>
      </w:r>
      <w:r>
        <w:rPr>
          <w:rFonts w:ascii="微软雅黑" w:eastAsia="微软雅黑" w:hAnsi="微软雅黑" w:cs="微软雅黑" w:hint="eastAsia"/>
          <w:b/>
          <w:lang w:eastAsia="zh-CN"/>
        </w:rPr>
        <w:t>可执行系统操作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系统日历无法把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锁屏睡觉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这类系统动作作为提醒的一部分。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Q3. 和番茄钟类工具比，你们的优势是什么？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番茄钟本质是固定节奏（通常</w:t>
      </w:r>
      <w:r>
        <w:t xml:space="preserve"> 25 </w:t>
      </w:r>
      <w:r>
        <w:rPr>
          <w:rFonts w:ascii="微软雅黑" w:eastAsia="微软雅黑" w:hAnsi="微软雅黑" w:cs="微软雅黑" w:hint="eastAsia"/>
          <w:lang w:eastAsia="zh-CN"/>
        </w:rPr>
        <w:t>分钟），知歇的间隔与文案都可自由调整，且支持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到点强制离开屏幕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番茄钟多数不含系统操作能力；知歇可锁屏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关机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重启，并提供</w:t>
      </w:r>
      <w:r>
        <w:t xml:space="preserve"> 60 </w:t>
      </w:r>
      <w:r>
        <w:rPr>
          <w:rFonts w:ascii="微软雅黑" w:eastAsia="微软雅黑" w:hAnsi="微软雅黑" w:cs="微软雅黑" w:hint="eastAsia"/>
          <w:lang w:eastAsia="zh-CN"/>
        </w:rPr>
        <w:t>秒可撤销倒计时；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番茄钟多数需要注册账号，知歇零账号、数据全本地。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Q4. 这个产品会不会就是"提醒 + AI"，同质化很严重？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提醒功能确实是成熟品类，</w:t>
      </w:r>
      <w:r>
        <w:rPr>
          <w:rFonts w:ascii="微软雅黑" w:eastAsia="微软雅黑" w:hAnsi="微软雅黑" w:cs="微软雅黑" w:hint="eastAsia"/>
          <w:b/>
          <w:lang w:eastAsia="zh-CN"/>
        </w:rPr>
        <w:t>本作品的差异化在交互层的重构与工程上的可靠性设计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具体体现：一句话创建、双通道离线兜底、校验优先落库、弹窗视觉可定制、学生场景预设；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本赛道（</w:t>
      </w:r>
      <w:r>
        <w:t xml:space="preserve">AIGC </w:t>
      </w:r>
      <w:r>
        <w:rPr>
          <w:rFonts w:ascii="微软雅黑" w:eastAsia="微软雅黑" w:hAnsi="微软雅黑" w:cs="微软雅黑" w:hint="eastAsia"/>
          <w:lang w:eastAsia="zh-CN"/>
        </w:rPr>
        <w:t>创新组）关注的是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智能体在各功能模块中的作用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，知歇把智能体同时用于</w:t>
      </w:r>
      <w:r>
        <w:rPr>
          <w:rFonts w:ascii="微软雅黑" w:eastAsia="微软雅黑" w:hAnsi="微软雅黑" w:cs="微软雅黑" w:hint="eastAsia"/>
          <w:b/>
          <w:lang w:eastAsia="zh-CN"/>
        </w:rPr>
        <w:t>规则生成、休息建议、弹窗文案</w:t>
      </w:r>
      <w:r>
        <w:rPr>
          <w:rFonts w:ascii="微软雅黑" w:eastAsia="微软雅黑" w:hAnsi="微软雅黑" w:cs="微软雅黑" w:hint="eastAsia"/>
          <w:lang w:eastAsia="zh-CN"/>
        </w:rPr>
        <w:t>三处，而非只在对话框里。</w:t>
      </w:r>
    </w:p>
    <w:p>
      <w:bookmarkStart w:id="1" w:name="section-2"/>
      <w:pPr>
        <w:pStyle w:val="Heading2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二、智能体与 AI 相关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Q5. 大模型输出的可靠性怎么保证？万一它编造一个不存在的提醒怎么办？</w:t>
      </w:r>
    </w:p>
    <w:p>
      <w:pPr>
        <w:jc w:val="left"/>
      </w:pPr>
      <w:r>
        <w:rPr>
          <w:rFonts w:ascii="微软雅黑" w:eastAsia="微软雅黑" w:hAnsi="微软雅黑" w:cs="微软雅黑" w:hint="eastAsia"/>
          <w:lang w:eastAsia="zh-CN"/>
        </w:rPr>
        <w:t>结论：</w:t>
      </w:r>
      <w:r>
        <w:rPr>
          <w:rFonts w:ascii="微软雅黑" w:eastAsia="微软雅黑" w:hAnsi="微软雅黑" w:cs="微软雅黑" w:hint="eastAsia"/>
          <w:b/>
          <w:lang w:eastAsia="zh-CN"/>
        </w:rPr>
        <w:t>大模型的输出不直接落库，必须通过白名单校验层。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依据：</w:t>
      </w:r>
      <w:r>
        <w:rPr>
          <w:rFonts w:ascii="Consolas" w:hAnsi="Consolas"/>
          <w:color w:val="0288D1"/>
          <w:sz w:val="18"/>
        </w:rPr>
        <w:t>validate_draft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对五个字段统一校验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类型（仅四种合法值）、时间（合法</w:t>
      </w:r>
      <w:r>
        <w:t xml:space="preserve"> </w:t>
      </w:r>
      <w:r>
        <w:rPr>
          <w:rFonts w:ascii="Consolas" w:hAnsi="Consolas"/>
          <w:color w:val="0288D1"/>
          <w:sz w:val="18"/>
        </w:rPr>
        <w:t>HH:MM</w:t>
      </w:r>
      <w:r>
        <w:rPr>
          <w:rFonts w:ascii="微软雅黑" w:eastAsia="微软雅黑" w:hAnsi="微软雅黑" w:cs="微软雅黑" w:hint="eastAsia"/>
          <w:lang w:eastAsia="zh-CN"/>
        </w:rPr>
        <w:t>）、星期（</w:t>
      </w:r>
      <w:r>
        <w:t>0–6</w:t>
      </w:r>
      <w:r>
        <w:rPr>
          <w:rFonts w:ascii="微软雅黑" w:eastAsia="微软雅黑" w:hAnsi="微软雅黑" w:cs="微软雅黑" w:hint="eastAsia"/>
          <w:lang w:eastAsia="zh-CN"/>
        </w:rPr>
        <w:t>）、日期（</w:t>
      </w:r>
      <w:r>
        <w:t>1–31</w:t>
      </w:r>
      <w:r>
        <w:rPr>
          <w:rFonts w:ascii="微软雅黑" w:eastAsia="微软雅黑" w:hAnsi="微软雅黑" w:cs="微软雅黑" w:hint="eastAsia"/>
          <w:lang w:eastAsia="zh-CN"/>
        </w:rPr>
        <w:t>）、系统操作（仅锁屏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关机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重启），非法值过滤或回落默认值；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佐证：单元测试 </w:t>
      </w:r>
      <w:r>
        <w:rPr>
          <w:rFonts w:ascii="Consolas" w:hAnsi="Consolas"/>
          <w:color w:val="0288D1"/>
          <w:sz w:val="18"/>
        </w:rPr>
        <w:t>cloud_drafts_are_validated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故意构造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非法类型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非法时间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越界星期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越界日期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非法系统操作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的脏数据，验证全部被正确处理；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补充：解析结果以表单可视化呈现，</w:t>
      </w:r>
      <w:r>
        <w:rPr>
          <w:rFonts w:ascii="微软雅黑" w:eastAsia="微软雅黑" w:hAnsi="微软雅黑" w:cs="微软雅黑" w:hint="eastAsia"/>
          <w:b/>
          <w:lang w:eastAsia="zh-CN"/>
        </w:rPr>
        <w:t>用户确认后才写入</w:t>
      </w:r>
      <w:r>
        <w:rPr>
          <w:rFonts w:ascii="微软雅黑" w:eastAsia="微软雅黑" w:hAnsi="微软雅黑" w:cs="微软雅黑" w:hint="eastAsia"/>
          <w:lang w:eastAsia="zh-CN"/>
        </w:rPr>
        <w:t>，人始终在最终决策位。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Q6. 为什么要做本机规则引擎？直接用大模型不是更好吗？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三个理由：</w:t>
      </w:r>
      <w:r>
        <w:rPr>
          <w:rFonts w:ascii="微软雅黑" w:eastAsia="微软雅黑" w:hAnsi="微软雅黑" w:cs="微软雅黑" w:hint="eastAsia"/>
          <w:b/>
          <w:lang w:eastAsia="zh-CN"/>
        </w:rPr>
        <w:t>可用性</w:t>
      </w:r>
      <w:r>
        <w:rPr>
          <w:rFonts w:ascii="微软雅黑" w:eastAsia="微软雅黑" w:hAnsi="微软雅黑" w:cs="微软雅黑" w:hint="eastAsia"/>
          <w:lang w:eastAsia="zh-CN"/>
        </w:rPr>
        <w:t>（未配置密钥或断网时功能不能断）、</w:t>
      </w:r>
      <w:r>
        <w:rPr>
          <w:rFonts w:ascii="微软雅黑" w:eastAsia="微软雅黑" w:hAnsi="微软雅黑" w:cs="微软雅黑" w:hint="eastAsia"/>
          <w:b/>
          <w:lang w:eastAsia="zh-CN"/>
        </w:rPr>
        <w:t>成本</w:t>
      </w:r>
      <w:r>
        <w:rPr>
          <w:rFonts w:ascii="微软雅黑" w:eastAsia="微软雅黑" w:hAnsi="微软雅黑" w:cs="微软雅黑" w:hint="eastAsia"/>
          <w:lang w:eastAsia="zh-CN"/>
        </w:rPr>
        <w:t>（不产生</w:t>
      </w:r>
      <w:r>
        <w:t xml:space="preserve"> API </w:t>
      </w:r>
      <w:r>
        <w:rPr>
          <w:rFonts w:ascii="微软雅黑" w:eastAsia="微软雅黑" w:hAnsi="微软雅黑" w:cs="微软雅黑" w:hint="eastAsia"/>
          <w:lang w:eastAsia="zh-CN"/>
        </w:rPr>
        <w:t>费用）、</w:t>
      </w:r>
      <w:r>
        <w:rPr>
          <w:rFonts w:ascii="微软雅黑" w:eastAsia="微软雅黑" w:hAnsi="微软雅黑" w:cs="微软雅黑" w:hint="eastAsia"/>
          <w:b/>
          <w:lang w:eastAsia="zh-CN"/>
        </w:rPr>
        <w:t>隐私</w:t>
      </w:r>
      <w:r>
        <w:rPr>
          <w:rFonts w:ascii="微软雅黑" w:eastAsia="微软雅黑" w:hAnsi="微软雅黑" w:cs="微软雅黑" w:hint="eastAsia"/>
          <w:lang w:eastAsia="zh-CN"/>
        </w:rPr>
        <w:t>（默认不联网）；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本机引擎面向高频中文表达做了针对性覆盖，日常使用场景下命中率足够；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云端是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可选增强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必要依赖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Q7. 本机规则引擎能覆盖多少表达？边角情况怎么办？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覆盖五类：中文数字时间、相对时间、连写周几、日期词、系统操作词；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无关键词时会回落为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单次提醒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并保留用户原句作为标题（测试</w:t>
      </w:r>
      <w:r>
        <w:t xml:space="preserve"> </w:t>
      </w:r>
      <w:r>
        <w:rPr>
          <w:rFonts w:ascii="Consolas" w:hAnsi="Consolas"/>
          <w:color w:val="0288D1"/>
          <w:sz w:val="18"/>
        </w:rPr>
        <w:t>local_parser_falls_back_to_once_without_keywords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rPr>
          <w:rFonts w:ascii="微软雅黑" w:eastAsia="微软雅黑" w:hAnsi="微软雅黑" w:cs="微软雅黑" w:hint="eastAsia"/>
          <w:b/>
          <w:lang w:eastAsia="zh-CN"/>
        </w:rPr>
        <w:t>不会报错也不会丢输入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已知限制：英文时间表达（如</w:t>
      </w:r>
      <w:r>
        <w:t xml:space="preserve"> "at 3 pm"</w:t>
      </w:r>
      <w:r>
        <w:rPr>
          <w:rFonts w:ascii="微软雅黑" w:eastAsia="微软雅黑" w:hAnsi="微软雅黑" w:cs="微软雅黑" w:hint="eastAsia"/>
          <w:lang w:eastAsia="zh-CN"/>
        </w:rPr>
        <w:t>）覆盖有限，开启云端后可完整支持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这一点我们在测试报告的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已知限制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里主动写明了。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Q8. 这是用了低代码平台搭的吗？"低代码 / 无代码"体现在哪？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产品本身是原生桌面应用，不是低代码平台生成的；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低代码体现在智能体的编排与使用方式上</w:t>
      </w:r>
      <w:r>
        <w:rPr>
          <w:rFonts w:ascii="微软雅黑" w:eastAsia="微软雅黑" w:hAnsi="微软雅黑" w:cs="微软雅黑" w:hint="eastAsia"/>
          <w:lang w:eastAsia="zh-CN"/>
        </w:rPr>
        <w:t>：普通用户零配置即用；进阶用户只需填三格表单（接口地址、模型名、密钥）就完成接入，</w:t>
      </w:r>
      <w:r>
        <w:rPr>
          <w:rFonts w:ascii="微软雅黑" w:eastAsia="微软雅黑" w:hAnsi="微软雅黑" w:cs="微软雅黑" w:hint="eastAsia"/>
          <w:b/>
          <w:lang w:eastAsia="zh-CN"/>
        </w:rPr>
        <w:t>全程不写一行代码</w:t>
      </w:r>
      <w:r>
        <w:rPr>
          <w:rFonts w:ascii="微软雅黑" w:eastAsia="微软雅黑" w:hAnsi="微软雅黑" w:cs="微软雅黑" w:hint="eastAsia"/>
          <w:lang w:eastAsia="zh-CN"/>
        </w:rPr>
        <w:t>；解析结果可视化确认、弹窗视觉可视化调校；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我们理解赛道强调的是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用户侧无需编码即可完成智能体的接入与编排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，这三点正好对应。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Q9. 如果接入其他大模型（非 DeepSeek）能行吗？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接口按</w:t>
      </w:r>
      <w:r>
        <w:t xml:space="preserve"> OpenAI </w:t>
      </w:r>
      <w:r>
        <w:rPr>
          <w:rFonts w:ascii="微软雅黑" w:eastAsia="微软雅黑" w:hAnsi="微软雅黑" w:cs="微软雅黑" w:hint="eastAsia"/>
          <w:lang w:eastAsia="zh-CN"/>
        </w:rPr>
        <w:t>兼容格式实现，地址与模型名都可自由修改，理论上任何提供</w:t>
      </w:r>
      <w:r>
        <w:t xml:space="preserve"> OpenAI </w:t>
      </w:r>
      <w:r>
        <w:rPr>
          <w:rFonts w:ascii="微软雅黑" w:eastAsia="微软雅黑" w:hAnsi="微软雅黑" w:cs="微软雅黑" w:hint="eastAsia"/>
          <w:lang w:eastAsia="zh-CN"/>
        </w:rPr>
        <w:t>兼容对话补全接口的服务都可接入；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默认值填</w:t>
      </w:r>
      <w:r>
        <w:t xml:space="preserve"> DeepSeek </w:t>
      </w:r>
      <w:r>
        <w:rPr>
          <w:rFonts w:ascii="微软雅黑" w:eastAsia="微软雅黑" w:hAnsi="微软雅黑" w:cs="微软雅黑" w:hint="eastAsia"/>
          <w:lang w:eastAsia="zh-CN"/>
        </w:rPr>
        <w:t>只是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开箱可用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的便利设置。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Q10. 大模型返回的 JSON 格式不规整怎么办？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有一层容错：返回内容被 </w:t>
      </w:r>
      <w:r>
        <w:rPr>
          <w:rFonts w:ascii="Consolas" w:hAnsi="Consolas"/>
          <w:color w:val="0288D1"/>
          <w:sz w:val="18"/>
        </w:rPr>
        <w:t>`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代码块包裹、或前后夹杂解释性文字时，仍能提取出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对象（测试</w:t>
      </w:r>
      <w:r>
        <w:t xml:space="preserve"> </w:t>
      </w:r>
      <w:r>
        <w:rPr>
          <w:rFonts w:ascii="Consolas" w:hAnsi="Consolas"/>
          <w:color w:val="0288D1"/>
          <w:sz w:val="18"/>
        </w:rPr>
        <w:t>json_extraction_tolerates_code_fences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若完全无法解析，则按失败处理并回落本机引擎。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Q11. 智能体的提示词是怎么写的？会不会被用户输入误导？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提示词明确约束输出为规定字段的</w:t>
      </w:r>
      <w:r>
        <w:t xml:space="preserve"> JSON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rPr>
          <w:rFonts w:ascii="Consolas" w:hAnsi="Consolas"/>
          <w:color w:val="0288D1"/>
          <w:sz w:val="18"/>
        </w:rPr>
        <w:t>temperature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设为</w:t>
      </w:r>
      <w:r>
        <w:t xml:space="preserve"> 0.2 </w:t>
      </w:r>
      <w:r>
        <w:rPr>
          <w:rFonts w:ascii="微软雅黑" w:eastAsia="微软雅黑" w:hAnsi="微软雅黑" w:cs="微软雅黑" w:hint="eastAsia"/>
          <w:lang w:eastAsia="zh-CN"/>
        </w:rPr>
        <w:t>以降低随机性，并有</w:t>
      </w:r>
      <w:r>
        <w:t xml:space="preserve"> 40 </w:t>
      </w:r>
      <w:r>
        <w:rPr>
          <w:rFonts w:ascii="微软雅黑" w:eastAsia="微软雅黑" w:hAnsi="微软雅黑" w:cs="微软雅黑" w:hint="eastAsia"/>
          <w:lang w:eastAsia="zh-CN"/>
        </w:rPr>
        <w:t>秒超时；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即便模型被误导输出异常字段，也会被校验层拦截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校验层是最后一道防线，不依赖模型自觉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2" w:name="section-3"/>
      <w:pPr>
        <w:pStyle w:val="Heading2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三、技术实现与工程质量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Q12. 为什么选 Tauri 而不是 Electron？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体积与资源占用：</w:t>
      </w:r>
      <w:r>
        <w:t xml:space="preserve">Tauri </w:t>
      </w:r>
      <w:r>
        <w:rPr>
          <w:rFonts w:ascii="微软雅黑" w:eastAsia="微软雅黑" w:hAnsi="微软雅黑" w:cs="微软雅黑" w:hint="eastAsia"/>
          <w:lang w:eastAsia="zh-CN"/>
        </w:rPr>
        <w:t>使用系统原生</w:t>
      </w:r>
      <w:r>
        <w:t xml:space="preserve"> WebView</w:t>
      </w:r>
      <w:r>
        <w:rPr>
          <w:rFonts w:ascii="微软雅黑" w:eastAsia="微软雅黑" w:hAnsi="微软雅黑" w:cs="微软雅黑" w:hint="eastAsia"/>
          <w:lang w:eastAsia="zh-CN"/>
        </w:rPr>
        <w:t>，不打包</w:t>
      </w:r>
      <w:r>
        <w:t xml:space="preserve"> Chromium</w:t>
      </w:r>
      <w:r>
        <w:rPr>
          <w:rFonts w:ascii="微软雅黑" w:eastAsia="微软雅黑" w:hAnsi="微软雅黑" w:cs="微软雅黑" w:hint="eastAsia"/>
          <w:lang w:eastAsia="zh-CN"/>
        </w:rPr>
        <w:t>，安装包与内存占用低一个量级；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关键能力（窗口、托盘、系统操作、自启动）由</w:t>
      </w:r>
      <w:r>
        <w:t xml:space="preserve"> Rust </w:t>
      </w:r>
      <w:r>
        <w:rPr>
          <w:rFonts w:ascii="微软雅黑" w:eastAsia="微软雅黑" w:hAnsi="微软雅黑" w:cs="微软雅黑" w:hint="eastAsia"/>
          <w:lang w:eastAsia="zh-CN"/>
        </w:rPr>
        <w:t>侧实现，性能与可控性更好；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代价是平台差异需要分别处理，我们通过双平台真机验证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自动化测试覆盖。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Q13. 你说有 138 项测试，测的都是什么？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前端</w:t>
      </w:r>
      <w:r>
        <w:t xml:space="preserve"> 77 </w:t>
      </w:r>
      <w:r>
        <w:rPr>
          <w:rFonts w:ascii="微软雅黑" w:eastAsia="微软雅黑" w:hAnsi="微软雅黑" w:cs="微软雅黑" w:hint="eastAsia"/>
          <w:lang w:eastAsia="zh-CN"/>
        </w:rPr>
        <w:t>项：休息节律调度（</w:t>
      </w:r>
      <w:r>
        <w:t>38</w:t>
      </w:r>
      <w:r>
        <w:rPr>
          <w:rFonts w:ascii="微软雅黑" w:eastAsia="微软雅黑" w:hAnsi="微软雅黑" w:cs="微软雅黑" w:hint="eastAsia"/>
          <w:lang w:eastAsia="zh-CN"/>
        </w:rPr>
        <w:t>）、弹窗状态机（</w:t>
      </w:r>
      <w:r>
        <w:t>30</w:t>
      </w:r>
      <w:r>
        <w:rPr>
          <w:rFonts w:ascii="微软雅黑" w:eastAsia="微软雅黑" w:hAnsi="微软雅黑" w:cs="微软雅黑" w:hint="eastAsia"/>
          <w:lang w:eastAsia="zh-CN"/>
        </w:rPr>
        <w:t>）、桌面策略（</w:t>
      </w:r>
      <w:r>
        <w:t>5</w:t>
      </w:r>
      <w:r>
        <w:rPr>
          <w:rFonts w:ascii="微软雅黑" w:eastAsia="微软雅黑" w:hAnsi="微软雅黑" w:cs="微软雅黑" w:hint="eastAsia"/>
          <w:lang w:eastAsia="zh-CN"/>
        </w:rPr>
        <w:t>）、默认值（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）、视图与设置（</w:t>
      </w:r>
      <w:r>
        <w:t>2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after="84"/>
      </w:pPr>
      <w:r>
        <w:t xml:space="preserve">Rust 61 </w:t>
      </w:r>
      <w:r>
        <w:rPr>
          <w:rFonts w:ascii="微软雅黑" w:eastAsia="微软雅黑" w:hAnsi="微软雅黑" w:cs="微软雅黑" w:hint="eastAsia"/>
          <w:lang w:eastAsia="zh-CN"/>
        </w:rPr>
        <w:t>项：智能体解析与校验、数据原子写入与版本升级、导入校验、调度与提醒、系统命令执行结果；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测试关注的是</w:t>
      </w:r>
      <w:r>
        <w:rPr>
          <w:rFonts w:ascii="微软雅黑" w:eastAsia="微软雅黑" w:hAnsi="微软雅黑" w:cs="微软雅黑" w:hint="eastAsia"/>
          <w:b/>
          <w:lang w:eastAsia="zh-CN"/>
        </w:rPr>
        <w:t>容易出错的时序与状态问题</w:t>
      </w:r>
      <w:r>
        <w:rPr>
          <w:rFonts w:ascii="微软雅黑" w:eastAsia="微软雅黑" w:hAnsi="微软雅黑" w:cs="微软雅黑" w:hint="eastAsia"/>
          <w:lang w:eastAsia="zh-CN"/>
        </w:rPr>
        <w:t>：延迟到达的旧触发不能覆盖新触发、</w:t>
      </w:r>
      <w:r>
        <w:t xml:space="preserve">Escape </w:t>
      </w:r>
      <w:r>
        <w:rPr>
          <w:rFonts w:ascii="微软雅黑" w:eastAsia="微软雅黑" w:hAnsi="微软雅黑" w:cs="微软雅黑" w:hint="eastAsia"/>
          <w:lang w:eastAsia="zh-CN"/>
        </w:rPr>
        <w:t>关闭不重复隐藏、失败的关机保留弹窗可重试、导入后残留倒计时被清除等。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Q14. 数据会不会损坏或丢失？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数据采用</w:t>
      </w:r>
      <w:r>
        <w:rPr>
          <w:rFonts w:ascii="微软雅黑" w:eastAsia="微软雅黑" w:hAnsi="微软雅黑" w:cs="微软雅黑" w:hint="eastAsia"/>
          <w:b/>
          <w:lang w:eastAsia="zh-CN"/>
        </w:rPr>
        <w:t>原子写入</w:t>
      </w:r>
      <w:r>
        <w:rPr>
          <w:rFonts w:ascii="微软雅黑" w:eastAsia="微软雅黑" w:hAnsi="微软雅黑" w:cs="微软雅黑" w:hint="eastAsia"/>
          <w:lang w:eastAsia="zh-CN"/>
        </w:rPr>
        <w:t>：先写临时文件，成功后再替换目标文件，写入中断不会破坏原文件；失败时清理残留临时文件；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数据文件带版本号（当前为</w:t>
      </w:r>
      <w:r>
        <w:t xml:space="preserve"> 6</w:t>
      </w:r>
      <w:r>
        <w:rPr>
          <w:rFonts w:ascii="微软雅黑" w:eastAsia="微软雅黑" w:hAnsi="微软雅黑" w:cs="微软雅黑" w:hint="eastAsia"/>
          <w:lang w:eastAsia="zh-CN"/>
        </w:rPr>
        <w:t>），版本不匹配时</w:t>
      </w:r>
      <w:r>
        <w:rPr>
          <w:rFonts w:ascii="微软雅黑" w:eastAsia="微软雅黑" w:hAnsi="微软雅黑" w:cs="微软雅黑" w:hint="eastAsia"/>
          <w:b/>
          <w:lang w:eastAsia="zh-CN"/>
        </w:rPr>
        <w:t>先备份旧文件再重建默认值</w:t>
      </w:r>
      <w:r>
        <w:rPr>
          <w:rFonts w:ascii="微软雅黑" w:eastAsia="微软雅黑" w:hAnsi="微软雅黑" w:cs="微软雅黑" w:hint="eastAsia"/>
          <w:lang w:eastAsia="zh-CN"/>
        </w:rPr>
        <w:t>，不静默丢弃；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提供导出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导入</w:t>
      </w:r>
      <w:r>
        <w:t xml:space="preserve"> JSON </w:t>
      </w:r>
      <w:r>
        <w:rPr>
          <w:rFonts w:ascii="微软雅黑" w:eastAsia="微软雅黑" w:hAnsi="微软雅黑" w:cs="微软雅黑" w:hint="eastAsia"/>
          <w:lang w:eastAsia="zh-CN"/>
        </w:rPr>
        <w:t>备份，用户可自行迁移与恢复。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Q15. 关机 / 重启这种危险操作，出错了怎么办？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触发后进入 </w:t>
      </w:r>
      <w:r>
        <w:rPr>
          <w:rFonts w:ascii="微软雅黑" w:eastAsia="微软雅黑" w:hAnsi="微软雅黑" w:cs="微软雅黑" w:hint="eastAsia"/>
          <w:b/>
          <w:lang w:eastAsia="zh-CN"/>
        </w:rPr>
        <w:t>60 秒可撤销倒计时</w:t>
      </w:r>
      <w:r>
        <w:rPr>
          <w:rFonts w:ascii="微软雅黑" w:eastAsia="微软雅黑" w:hAnsi="微软雅黑" w:cs="微软雅黑" w:hint="eastAsia"/>
          <w:lang w:eastAsia="zh-CN"/>
        </w:rPr>
        <w:t>，用户可随时取消；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系统命令执行失败时，弹窗保留并提供重试，不会静默丢弃；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系统命令的退出码与超时都有处理（测试 </w:t>
      </w:r>
      <w:r>
        <w:rPr>
          <w:rFonts w:ascii="Consolas" w:hAnsi="Consolas"/>
          <w:color w:val="0288D1"/>
          <w:sz w:val="18"/>
        </w:rPr>
        <w:t>system_command_reports_nonzero_exit_and_timeout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Q16. macOS 上弹窗透明用到了私有 API，合规吗？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使用的是</w:t>
      </w:r>
      <w:r>
        <w:t xml:space="preserve"> Tauri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color w:val="0288D1"/>
          <w:sz w:val="18"/>
        </w:rPr>
        <w:t>macos-private-api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特性，本作品通过</w:t>
      </w:r>
      <w:r>
        <w:t xml:space="preserve"> DMG </w:t>
      </w:r>
      <w:r>
        <w:rPr>
          <w:rFonts w:ascii="微软雅黑" w:eastAsia="微软雅黑" w:hAnsi="微软雅黑" w:cs="微软雅黑" w:hint="eastAsia"/>
          <w:lang w:eastAsia="zh-CN"/>
        </w:rPr>
        <w:t>直接分发、</w:t>
      </w:r>
      <w:r>
        <w:rPr>
          <w:rFonts w:ascii="微软雅黑" w:eastAsia="微软雅黑" w:hAnsi="微软雅黑" w:cs="微软雅黑" w:hint="eastAsia"/>
          <w:b/>
          <w:lang w:eastAsia="zh-CN"/>
        </w:rPr>
        <w:t>不上架 Mac App Store</w:t>
      </w:r>
      <w:r>
        <w:rPr>
          <w:rFonts w:ascii="微软雅黑" w:eastAsia="微软雅黑" w:hAnsi="微软雅黑" w:cs="微软雅黑" w:hint="eastAsia"/>
          <w:lang w:eastAsia="zh-CN"/>
        </w:rPr>
        <w:t>，符合平台授权要求；这一点我们在技术文档中已明确说明。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Q17. 代码是你自己写的吗？为什么说有"人机协同"的开发范式？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项目由本人独立主导：需求定义、架构分层、数据结构、校验规则、测试用例设计都由本人完成；</w:t>
      </w:r>
    </w:p>
    <w:p>
      <w:pPr>
        <w:pStyle w:val="ListBullet"/>
        <w:spacing w:after="84"/>
      </w:pPr>
      <w:r>
        <w:t xml:space="preserve">AIGC </w:t>
      </w:r>
      <w:r>
        <w:rPr>
          <w:rFonts w:ascii="微软雅黑" w:eastAsia="微软雅黑" w:hAnsi="微软雅黑" w:cs="微软雅黑" w:hint="eastAsia"/>
          <w:lang w:eastAsia="zh-CN"/>
        </w:rPr>
        <w:t>工具作为辅助参与编码实现与文案打磨，所有产出都经过审阅与测试验证；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我们把这个过程本身当作一个创新点来呈现：</w:t>
      </w:r>
      <w:r>
        <w:rPr>
          <w:rFonts w:ascii="微软雅黑" w:eastAsia="微软雅黑" w:hAnsi="微软雅黑" w:cs="微软雅黑" w:hint="eastAsia"/>
          <w:b/>
          <w:lang w:eastAsia="zh-CN"/>
        </w:rPr>
        <w:t>"AI 生成 + 人工架构设计 + 测试闭环"</w:t>
      </w:r>
      <w:r>
        <w:rPr>
          <w:rFonts w:ascii="微软雅黑" w:eastAsia="微软雅黑" w:hAnsi="微软雅黑" w:cs="微软雅黑" w:hint="eastAsia"/>
          <w:lang w:eastAsia="zh-CN"/>
        </w:rPr>
        <w:t>，并用</w:t>
      </w:r>
      <w:r>
        <w:t xml:space="preserve"> 138 </w:t>
      </w:r>
      <w:r>
        <w:rPr>
          <w:rFonts w:ascii="微软雅黑" w:eastAsia="微软雅黑" w:hAnsi="微软雅黑" w:cs="微软雅黑" w:hint="eastAsia"/>
          <w:lang w:eastAsia="zh-CN"/>
        </w:rPr>
        <w:t>项自动化测试作为可验证的闭环证据。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Q18. 项目规模到底多大？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自有代码约</w:t>
      </w:r>
      <w:r>
        <w:t xml:space="preserve"> 8500 </w:t>
      </w:r>
      <w:r>
        <w:rPr>
          <w:rFonts w:ascii="微软雅黑" w:eastAsia="微软雅黑" w:hAnsi="微软雅黑" w:cs="微软雅黑" w:hint="eastAsia"/>
          <w:lang w:eastAsia="zh-CN"/>
        </w:rPr>
        <w:t>行：</w:t>
      </w:r>
      <w:r>
        <w:t xml:space="preserve">Rust </w:t>
      </w:r>
      <w:r>
        <w:rPr>
          <w:rFonts w:ascii="微软雅黑" w:eastAsia="微软雅黑" w:hAnsi="微软雅黑" w:cs="微软雅黑" w:hint="eastAsia"/>
          <w:lang w:eastAsia="zh-CN"/>
        </w:rPr>
        <w:t>侧核心约</w:t>
      </w:r>
      <w:r>
        <w:t xml:space="preserve"> 5400 </w:t>
      </w:r>
      <w:r>
        <w:rPr>
          <w:rFonts w:ascii="微软雅黑" w:eastAsia="微软雅黑" w:hAnsi="微软雅黑" w:cs="微软雅黑" w:hint="eastAsia"/>
          <w:lang w:eastAsia="zh-CN"/>
        </w:rPr>
        <w:t>行（</w:t>
      </w:r>
      <w:r>
        <w:rPr>
          <w:rFonts w:ascii="Consolas" w:hAnsi="Consolas"/>
          <w:color w:val="0288D1"/>
          <w:sz w:val="18"/>
        </w:rPr>
        <w:t>lib.rs</w:t>
      </w:r>
      <w:r>
        <w:t xml:space="preserve"> 3800 / </w:t>
      </w:r>
      <w:r>
        <w:rPr>
          <w:rFonts w:ascii="Consolas" w:hAnsi="Consolas"/>
          <w:color w:val="0288D1"/>
          <w:sz w:val="18"/>
        </w:rPr>
        <w:t>startup.rs</w:t>
      </w:r>
      <w:r>
        <w:t xml:space="preserve"> 819 / </w:t>
      </w:r>
      <w:r>
        <w:rPr>
          <w:rFonts w:ascii="Consolas" w:hAnsi="Consolas"/>
          <w:color w:val="0288D1"/>
          <w:sz w:val="18"/>
        </w:rPr>
        <w:t>agent.rs</w:t>
      </w:r>
      <w:r>
        <w:t xml:space="preserve"> 738 </w:t>
      </w:r>
      <w:r>
        <w:rPr>
          <w:rFonts w:ascii="微软雅黑" w:eastAsia="微软雅黑" w:hAnsi="微软雅黑" w:cs="微软雅黑" w:hint="eastAsia"/>
          <w:lang w:eastAsia="zh-CN"/>
        </w:rPr>
        <w:t>等），前端约</w:t>
      </w:r>
      <w:r>
        <w:t xml:space="preserve"> 2800 </w:t>
      </w:r>
      <w:r>
        <w:rPr>
          <w:rFonts w:ascii="微软雅黑" w:eastAsia="微软雅黑" w:hAnsi="微软雅黑" w:cs="微软雅黑" w:hint="eastAsia"/>
          <w:lang w:eastAsia="zh-CN"/>
        </w:rPr>
        <w:t>行；</w:t>
      </w:r>
    </w:p>
    <w:p>
      <w:pPr>
        <w:pStyle w:val="ListBullet"/>
        <w:spacing w:after="84"/>
      </w:pPr>
      <w:r>
        <w:t xml:space="preserve">Git </w:t>
      </w:r>
      <w:r>
        <w:rPr>
          <w:rFonts w:ascii="微软雅黑" w:eastAsia="微软雅黑" w:hAnsi="微软雅黑" w:cs="微软雅黑" w:hint="eastAsia"/>
          <w:lang w:eastAsia="zh-CN"/>
        </w:rPr>
        <w:t>全程管理，一个功能一个提交，提交信息使用中文。</w:t>
      </w:r>
    </w:p>
    <w:p>
      <w:bookmarkStart w:id="3" w:name="section-4"/>
      <w:pPr>
        <w:pStyle w:val="Heading2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四、安全与隐私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Q19. 会收集用户数据吗？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不会。无遥测、无广告</w:t>
      </w:r>
      <w:r>
        <w:t xml:space="preserve"> SDK</w:t>
      </w:r>
      <w:r>
        <w:rPr>
          <w:rFonts w:ascii="微软雅黑" w:eastAsia="微软雅黑" w:hAnsi="微软雅黑" w:cs="微软雅黑" w:hint="eastAsia"/>
          <w:lang w:eastAsia="zh-CN"/>
        </w:rPr>
        <w:t>、不采集任何用户数据；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所有数据保存在本机应用配置目录。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Q20. 启用云端后，我的哪些数据会被发出去？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只有用户输入的那一句话</w:t>
      </w:r>
      <w:r>
        <w:rPr>
          <w:rFonts w:ascii="微软雅黑" w:eastAsia="微软雅黑" w:hAnsi="微软雅黑" w:cs="微软雅黑" w:hint="eastAsia"/>
          <w:lang w:eastAsia="zh-CN"/>
        </w:rPr>
        <w:t>。不发送提醒列表、不发送设置、不发送设备信息；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密钥仅保存在本机 </w:t>
      </w:r>
      <w:r>
        <w:rPr>
          <w:rFonts w:ascii="Consolas" w:hAnsi="Consolas"/>
          <w:color w:val="0288D1"/>
          <w:sz w:val="18"/>
        </w:rPr>
        <w:t>agent-config.json</w:t>
      </w:r>
      <w:r>
        <w:rPr>
          <w:rFonts w:ascii="微软雅黑" w:eastAsia="微软雅黑" w:hAnsi="微软雅黑" w:cs="微软雅黑" w:hint="eastAsia"/>
          <w:lang w:eastAsia="zh-CN"/>
        </w:rPr>
        <w:t>，不上传到我们或任何第三方。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Q21. 密钥存在配置文件里安全吗？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密钥不会出现在界面明文（输入框为密码型），也不随导出备份外泄；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这是本地单机工具的常规做法：数据不出本机、不经过我们服务器（我们也没有服务器）；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若用户使用共享电脑，可随时清空密钥或关闭云端开关。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Q22. 有没有做安全加固？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前端有</w:t>
      </w:r>
      <w:r>
        <w:t xml:space="preserve"> CSP </w:t>
      </w:r>
      <w:r>
        <w:rPr>
          <w:rFonts w:ascii="微软雅黑" w:eastAsia="微软雅黑" w:hAnsi="微软雅黑" w:cs="微软雅黑" w:hint="eastAsia"/>
          <w:lang w:eastAsia="zh-CN"/>
        </w:rPr>
        <w:t>限制资源加载来源；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 xml:space="preserve">桌面环境下策略性屏蔽浏览器类快捷键与右键菜单，防止误操作（有专项测试 </w:t>
      </w:r>
      <w:r>
        <w:rPr>
          <w:rFonts w:ascii="Consolas" w:hAnsi="Consolas"/>
          <w:color w:val="0288D1"/>
          <w:sz w:val="18"/>
        </w:rPr>
        <w:t>browser-policy</w:t>
      </w:r>
      <w:r>
        <w:rPr>
          <w:rFonts w:ascii="微软雅黑" w:eastAsia="微软雅黑" w:hAnsi="微软雅黑" w:cs="微软雅黑" w:hint="eastAsia"/>
          <w:lang w:eastAsia="zh-CN"/>
        </w:rPr>
        <w:t>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不提供任何网络监听端口，应用本体不对外开放服务。</w:t>
      </w:r>
    </w:p>
    <w:p>
      <w:bookmarkStart w:id="4" w:name="section-5"/>
      <w:pPr>
        <w:pStyle w:val="Heading2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五、推广、可持续性与商业化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Q23. 学生群体真的会用吗？会不会装了不用？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这类产品的关键不是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提醒是否被感知到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我们用全屏弹窗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系统通知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个性化文案三重手段提高存在感；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预设的学生场景锚点（吃饭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下课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周末）让用户开箱就有可用的节奏，降低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从零配置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的心理门槛；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推广期我们在校内做试用反馈，用真实使用数据迭代文案模板。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Q24. 后续如何推广？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短期：校内机房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实训室试点，可统一施加休息节律并定制校风文案，零账号便于批量部署；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中期：面向备考与远程办公人群的垂直内容渠道；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长期：保持个人版免费，探索校园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机构批量定制（文案模板、统一策略下发）。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Q25. 怎么盈利？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个人版保持免费，不设功能墙；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潜在方向：面向学校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机房的定制版（统一策略、文案模板库、批量部署支持）；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我们刻意不做广告，这与产品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减少干扰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的定位冲突。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Q26. 有没有考虑过做成手机端 / 网页版？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本产品的核心价值依赖</w:t>
      </w:r>
      <w:r>
        <w:rPr>
          <w:rFonts w:ascii="微软雅黑" w:eastAsia="微软雅黑" w:hAnsi="微软雅黑" w:cs="微软雅黑" w:hint="eastAsia"/>
          <w:b/>
          <w:lang w:eastAsia="zh-CN"/>
        </w:rPr>
        <w:t>桌面系统能力</w:t>
      </w:r>
      <w:r>
        <w:rPr>
          <w:rFonts w:ascii="微软雅黑" w:eastAsia="微软雅黑" w:hAnsi="微软雅黑" w:cs="微软雅黑" w:hint="eastAsia"/>
          <w:lang w:eastAsia="zh-CN"/>
        </w:rPr>
        <w:t>：全屏弹窗、锁屏、关机、开机自启，这些在网页端无法实现；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手机端可作为提醒同步的补充，但不是当前方向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先把桌面体验做扎实。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Q27. 为什么不用低代码平台直接搭？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桌面系统能力超出低代码平台的能力边界</w:t>
      </w:r>
      <w:r>
        <w:rPr>
          <w:rFonts w:ascii="微软雅黑" w:eastAsia="微软雅黑" w:hAnsi="微软雅黑" w:cs="微软雅黑" w:hint="eastAsia"/>
          <w:lang w:eastAsia="zh-CN"/>
        </w:rPr>
        <w:t>：全屏透明弹窗、锁屏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关机、开机自启、托盘常驻，这些低代码平台都做不到；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低代码思路体现在智能体的接入与编排上（三格表单即完成接入，无代码），而不是用来搭建应用本体。</w:t>
      </w:r>
    </w:p>
    <w:p>
      <w:bookmarkStart w:id="5" w:name="section-6"/>
      <w:pPr>
        <w:pStyle w:val="Heading2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六、赛事合规与知识产权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Q28. 这个项目有没有参加过其他比赛？是否涉及往届获奖项目？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本作品为本次赛事新提交的作品，未申报过往届省级及以上同类赛事的一二三等奖；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如有需要可提供项目开发过程中的版本记录与提交时间线作为佐证。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Q29. 软件著作权的情况？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已准备申请材料（见</w:t>
      </w:r>
      <w:r>
        <w:t xml:space="preserve"> 09 </w:t>
      </w:r>
      <w:r>
        <w:rPr>
          <w:rFonts w:ascii="微软雅黑" w:eastAsia="微软雅黑" w:hAnsi="微软雅黑" w:cs="微软雅黑" w:hint="eastAsia"/>
          <w:lang w:eastAsia="zh-CN"/>
        </w:rPr>
        <w:t>号文件）；如评审要求提交软著证明，我们可按赛事要求补充受理通知书或登记证书。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Q30. 使用了哪些开源组件？许可有问题吗？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主要依赖：</w:t>
      </w:r>
      <w:r>
        <w:t>Tauri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Vue 3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Vite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TypeScript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Lucide </w:t>
      </w:r>
      <w:r>
        <w:rPr>
          <w:rFonts w:ascii="微软雅黑" w:eastAsia="微软雅黑" w:hAnsi="微软雅黑" w:cs="微软雅黑" w:hint="eastAsia"/>
          <w:lang w:eastAsia="zh-CN"/>
        </w:rPr>
        <w:t>图标、</w:t>
      </w:r>
      <w:r>
        <w:t>serde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reqwest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chrono </w:t>
      </w:r>
      <w:r>
        <w:rPr>
          <w:rFonts w:ascii="微软雅黑" w:eastAsia="微软雅黑" w:hAnsi="微软雅黑" w:cs="微软雅黑" w:hint="eastAsia"/>
          <w:lang w:eastAsia="zh-CN"/>
        </w:rPr>
        <w:t>等，均为宽松许可（</w:t>
      </w:r>
      <w:r>
        <w:t xml:space="preserve">MIT / Apache-2.0 </w:t>
      </w:r>
      <w:r>
        <w:rPr>
          <w:rFonts w:ascii="微软雅黑" w:eastAsia="微软雅黑" w:hAnsi="微软雅黑" w:cs="微软雅黑" w:hint="eastAsia"/>
          <w:lang w:eastAsia="zh-CN"/>
        </w:rPr>
        <w:t>系）；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未使用需要商业授权的组件；未使用受</w:t>
      </w:r>
      <w:r>
        <w:t xml:space="preserve"> GPL </w:t>
      </w:r>
      <w:r>
        <w:rPr>
          <w:rFonts w:ascii="微软雅黑" w:eastAsia="微软雅黑" w:hAnsi="微软雅黑" w:cs="微软雅黑" w:hint="eastAsia"/>
          <w:lang w:eastAsia="zh-CN"/>
        </w:rPr>
        <w:t>传染性条款约束的组件。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Q31. 团队只有一个人，如何保证项目可持续？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当前阶段由本人独立主导完成；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工程上通过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分层架构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自动化测试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一个功能一个提交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降低维护成本，使项目在单人维护下仍可长期演进；</w:t>
      </w:r>
    </w:p>
    <w:p>
      <w:pPr>
        <w:pStyle w:val="ListBullet"/>
        <w:spacing w:after="84"/>
      </w:pPr>
      <w:r>
        <w:t xml:space="preserve">AIGC </w:t>
      </w:r>
      <w:r>
        <w:rPr>
          <w:rFonts w:ascii="微软雅黑" w:eastAsia="微软雅黑" w:hAnsi="微软雅黑" w:cs="微软雅黑" w:hint="eastAsia"/>
          <w:lang w:eastAsia="zh-CN"/>
        </w:rPr>
        <w:t>工具承担了编码与文案的辅助工作，一个人也能维持稳定的迭代节奏。</w:t>
      </w:r>
    </w:p>
    <w:p>
      <w:bookmarkStart w:id="6" w:name="section-7"/>
      <w:pPr>
        <w:pStyle w:val="Heading2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七、可能的追问（刁钻题）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Q32. 你这个"校验层"听起来很简单，凭什么算创新点？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单看实现确实不复杂，但它是</w:t>
      </w:r>
      <w:r>
        <w:rPr>
          <w:rFonts w:ascii="微软雅黑" w:eastAsia="微软雅黑" w:hAnsi="微软雅黑" w:cs="微软雅黑" w:hint="eastAsia"/>
          <w:b/>
          <w:lang w:eastAsia="zh-CN"/>
        </w:rPr>
        <w:t>有意识的设计选择</w:t>
      </w:r>
      <w:r>
        <w:rPr>
          <w:rFonts w:ascii="微软雅黑" w:eastAsia="微软雅黑" w:hAnsi="微软雅黑" w:cs="微软雅黑" w:hint="eastAsia"/>
          <w:lang w:eastAsia="zh-CN"/>
        </w:rPr>
        <w:t>：把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的不确定性挡在数据写入之前；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很多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应用的通病是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直接把模型输出当结果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，出了问题无法定位；我们的做法是让模型只负责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提出建议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，系统负责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判断是否可执行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并且这个设计有对应的测试用例作为证据，不是口头承诺。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Q33. 如果大模型能力越来越强，你这个本机规则引擎不就没用了？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恰恰相反，本机引擎解决的是</w:t>
      </w:r>
      <w:r>
        <w:rPr>
          <w:rFonts w:ascii="微软雅黑" w:eastAsia="微软雅黑" w:hAnsi="微软雅黑" w:cs="微软雅黑" w:hint="eastAsia"/>
          <w:b/>
          <w:lang w:eastAsia="zh-CN"/>
        </w:rPr>
        <w:t>非模型能力问题</w:t>
      </w:r>
      <w:r>
        <w:rPr>
          <w:rFonts w:ascii="微软雅黑" w:eastAsia="微软雅黑" w:hAnsi="微软雅黑" w:cs="微软雅黑" w:hint="eastAsia"/>
          <w:lang w:eastAsia="zh-CN"/>
        </w:rPr>
        <w:t>：断网、未配置、成本、隐私；这些约束不会因为模型变强而消失；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而且本机引擎还提供了</w:t>
      </w:r>
      <w:r>
        <w:rPr>
          <w:rFonts w:ascii="微软雅黑" w:eastAsia="微软雅黑" w:hAnsi="微软雅黑" w:cs="微软雅黑" w:hint="eastAsia"/>
          <w:b/>
          <w:lang w:eastAsia="zh-CN"/>
        </w:rPr>
        <w:t>兜底确定性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模型不可用时产品仍然可用。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Q34. 有没有真实用户数据支撑？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原型目前已在本人与同学中进行了功能走查（</w:t>
      </w:r>
      <w:r>
        <w:t xml:space="preserve">14 </w:t>
      </w:r>
      <w:r>
        <w:rPr>
          <w:rFonts w:ascii="微软雅黑" w:eastAsia="微软雅黑" w:hAnsi="微软雅黑" w:cs="微软雅黑" w:hint="eastAsia"/>
          <w:lang w:eastAsia="zh-CN"/>
        </w:rPr>
        <w:t>项手工用例全部通过）；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b/>
          <w:lang w:eastAsia="zh-CN"/>
        </w:rPr>
        <w:t>量化问卷调研正在校内推进</w:t>
      </w:r>
      <w:r>
        <w:rPr>
          <w:rFonts w:ascii="微软雅黑" w:eastAsia="微软雅黑" w:hAnsi="微软雅黑" w:cs="微软雅黑" w:hint="eastAsia"/>
          <w:lang w:eastAsia="zh-CN"/>
        </w:rPr>
        <w:t>，调研方案与问卷题目已定稿（见</w:t>
      </w:r>
      <w:r>
        <w:t xml:space="preserve"> 06 </w:t>
      </w:r>
      <w:r>
        <w:rPr>
          <w:rFonts w:ascii="微软雅黑" w:eastAsia="微软雅黑" w:hAnsi="微软雅黑" w:cs="微软雅黑" w:hint="eastAsia"/>
          <w:lang w:eastAsia="zh-CN"/>
        </w:rPr>
        <w:t>号文件），数据回收后会据实补充；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我们不会在没有数据支撑的情况下编造使用量或满意度数字。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Q35. 演示时如果网络出问题怎么办？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断网恰好是本产品的演示分支：会明确提示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云端不可用，已自动切换本机规则引擎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，功能不中断；</w:t>
      </w:r>
    </w:p>
    <w:p>
      <w:pPr>
        <w:pStyle w:val="ListBullet"/>
        <w:spacing w:after="84"/>
      </w:pPr>
      <w:r>
        <w:rPr>
          <w:rFonts w:ascii="微软雅黑" w:eastAsia="微软雅黑" w:hAnsi="微软雅黑" w:cs="微软雅黑" w:hint="eastAsia"/>
          <w:lang w:eastAsia="zh-CN"/>
        </w:rPr>
        <w:t>同时我们准备了离线录屏作为备用。</w:t>
      </w:r>
    </w:p>
    <w:p>
      <w:bookmarkStart w:id="7" w:name="section-8"/>
      <w:pPr>
        <w:pStyle w:val="Heading2"/>
      </w:pPr>
      <w:bookmarkEnd w:id="7"/>
      <w:r>
        <w:rPr>
          <w:rFonts w:ascii="微软雅黑" w:hAnsi="微软雅黑" w:eastAsia="微软雅黑" w:cs="微软雅黑" w:hint="eastAsia"/>
          <w:b/>
          <w:color w:val="1A237E"/>
          <w:sz w:val="28"/>
          <w:lang w:eastAsia="zh-CN"/>
        </w:rPr>
        <w:t>八、答辩技巧备忘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要点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color w:val="1A237E"/>
                <w:sz w:val="18"/>
              </w:rPr>
              <w:t>做法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先确认再回答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您问的是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……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对吗？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"——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避免答偏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三段式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结论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依据（代码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测试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数据）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→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补充说明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主动展示证据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提到校验层就报测试用例名，提到工程质量就报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138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诚实面对未知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调研数据未回收就直说，并给出回收计划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不贬低同类产品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讲清适用场景差异，不评价他人产品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不好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守住产品立场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不主动谈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提高效率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/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加班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，始终回到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健康节律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时间意识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20" w:type="dxa"/>
              <w:bottom w:w="120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color w:val="212121"/>
                <w:sz w:val="18"/>
              </w:rPr>
              <w:t>单题回答控制在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 xml:space="preserve"> 40 </w:t>
            </w:r>
            <w:r>
              <w:rPr>
                <w:color w:val="212121"/>
                <w:sz w:val="18"/>
              </w:rPr>
              <w:t xml:space="preserve"> </w:t>
            </w:r>
            <w:r>
              <w:rPr>
                <w:color w:val="212121"/>
                <w:sz w:val="18"/>
              </w:rPr>
              <w:t>秒内，过长的展开留给追问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r>
      <w:t xml:space="preserve">第 </w:t>
    </w:r>
    <w:fldSimple w:instr="PAGE">
      <w:r>
        <w:t/>
      </w:r>
    </w:fldSimple>
    <w:r>
      <w:t xml:space="preserve"> 页</w:t>
    </w:r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after="180"/>
      <w:jc w:val="left"/>
    </w:pPr>
    <w:rPr>
      <w:rFonts w:ascii="微软雅黑" w:hAnsi="微软雅黑" w:eastAsia="微软雅黑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0" w:after="180"/>
      <w:outlineLvl w:val="1"/>
    </w:pPr>
    <w:rPr>
      <w:rFonts w:ascii="微软雅黑" w:hAnsi="微软雅黑" w:eastAsia="微软雅黑"/>
      <w:b/>
      <w:bCs/>
      <w:color w:val="1A237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80"/>
      <w:outlineLvl w:val="2"/>
    </w:pPr>
    <w:rPr>
      <w:rFonts w:ascii="微软雅黑" w:hAnsi="微软雅黑" w:eastAsia="微软雅黑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80"/>
      <w:outlineLvl w:val="3"/>
    </w:pPr>
    <w:rPr>
      <w:rFonts w:ascii="微软雅黑" w:hAnsi="微软雅黑" w:eastAsia="微软雅黑"/>
      <w:b/>
      <w:bCs/>
      <w:i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