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路演</w:t>
      </w:r>
      <w:r>
        <w:rPr>
          <w:rFonts w:ascii="微软雅黑" w:hAnsi="微软雅黑"/>
          <w:color w:val="212121"/>
          <w:sz w:val="36"/>
        </w:rPr>
        <w:t xml:space="preserve"> PPT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大纲与讲稿要点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对应通知要求的</w:t>
      </w:r>
      <w:r>
        <w:t xml:space="preserve"> PPT </w:t>
      </w:r>
      <w:r>
        <w:rPr>
          <w:rFonts w:ascii="微软雅黑" w:eastAsia="微软雅黑" w:hAnsi="微软雅黑" w:cs="微软雅黑" w:hint="eastAsia"/>
          <w:lang w:eastAsia="zh-CN"/>
        </w:rPr>
        <w:t>内容：应用场景、项目概述、目标用户群体、智能体开发过程、实施计划、预期成果、创新点及应用价值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建议篇幅：</w:t>
      </w:r>
      <w:r>
        <w:t xml:space="preserve">20—22 </w:t>
      </w:r>
      <w:r>
        <w:rPr>
          <w:rFonts w:ascii="微软雅黑" w:eastAsia="微软雅黑" w:hAnsi="微软雅黑" w:cs="微软雅黑" w:hint="eastAsia"/>
          <w:lang w:eastAsia="zh-CN"/>
        </w:rPr>
        <w:t>页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路演时长：</w:t>
      </w:r>
      <w:r>
        <w:t xml:space="preserve">6—8 </w:t>
      </w:r>
      <w:r>
        <w:rPr>
          <w:rFonts w:ascii="微软雅黑" w:eastAsia="微软雅黑" w:hAnsi="微软雅黑" w:cs="微软雅黑" w:hint="eastAsia"/>
          <w:lang w:eastAsia="zh-CN"/>
        </w:rPr>
        <w:t>分钟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答辩：另行准备（见</w:t>
      </w:r>
      <w:r>
        <w:t xml:space="preserve"> 07 </w:t>
      </w:r>
      <w:r>
        <w:rPr>
          <w:rFonts w:ascii="微软雅黑" w:eastAsia="微软雅黑" w:hAnsi="微软雅黑" w:cs="微软雅黑" w:hint="eastAsia"/>
          <w:lang w:eastAsia="zh-CN"/>
        </w:rPr>
        <w:t>号文件）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配套文件：</w:t>
      </w:r>
      <w:r>
        <w:rPr>
          <w:rFonts w:ascii="微软雅黑" w:hAnsi="微软雅黑" w:eastAsia="微软雅黑" w:cs="微软雅黑" w:hint="eastAsia"/>
          <w:color w:val="0288D1"/>
          <w:sz w:val="18"/>
          <w:lang w:eastAsia="zh-CN"/>
        </w:rPr>
        <w:t>参赛材料/知歇-路演.pptx</w:t>
      </w:r>
      <w:r>
        <w:rPr>
          <w:rFonts w:ascii="微软雅黑" w:eastAsia="微软雅黑" w:hAnsi="微软雅黑" w:cs="微软雅黑" w:hint="eastAsia"/>
          <w:lang w:eastAsia="zh-CN"/>
        </w:rPr>
        <w:t>（实际演示文稿）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一、整体节奏表</w:t>
      </w:r>
    </w:p>
    <w:p>
      <w:r>
        <w:t>二、逐页大纲</w:t>
      </w:r>
    </w:p>
    <w:p>
      <w:r>
        <w:t>三、制作与呈现建议</w:t>
      </w:r>
    </w:p>
    <w:p>
      <w:r>
        <w:t>四、现场风险预案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一、整体节奏表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段落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页码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时长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目标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开场与问题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P1—P2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50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用痛点击中评委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方案与场景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P3—P5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70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讲清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是什么、给谁用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核心演示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现场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Demo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或动图，建立直观印象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智能体开发过程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P7—P10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120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本赛道重点，篇幅最重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工程质量与实施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P11—P13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用硬数据证明不是纸上项目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创新点与价值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P14—P18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80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收束到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为什么值得给奖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收尾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P19—P20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口号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团队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二、逐页大纲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 · 封面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标题：</w:t>
      </w:r>
      <w:r>
        <w:rPr>
          <w:rFonts w:ascii="微软雅黑" w:eastAsia="微软雅黑" w:hAnsi="微软雅黑" w:cs="微软雅黑" w:hint="eastAsia"/>
          <w:b/>
          <w:lang w:eastAsia="zh-CN"/>
        </w:rPr>
        <w:t>知歇 ZhiXie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副标题：知时而歇，张弛有度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会听人话的桌面休息提醒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底部信息条：创新主赛道</w:t>
      </w:r>
      <w:r>
        <w:t xml:space="preserve"> · 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视觉：应用主界面截图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新月牙</w:t>
      </w:r>
      <w:r>
        <w:t xml:space="preserve"> logo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 · 问题：为什么需要知歇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场景化开场：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你上一次连续坐在电脑前是多久？</w:t>
      </w:r>
      <w:r>
        <w:t>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现有工具的两个痛点（左右对照排版）：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配置繁琐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时间选择器、重复规则、多级菜单，想设一个提醒先要学一套概念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提醒机械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固定文案反复弹出，几轮之后大脑自动过滤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一句话转折：不是用户不想休息，是工具不好用。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P3 · 解决方案（项目概述）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一句话定义：</w:t>
      </w:r>
      <w:r>
        <w:rPr>
          <w:rFonts w:ascii="微软雅黑" w:eastAsia="微软雅黑" w:hAnsi="微软雅黑" w:cs="微软雅黑" w:hint="eastAsia"/>
          <w:b/>
          <w:lang w:eastAsia="zh-CN"/>
        </w:rPr>
        <w:t>融合智能体的桌面休息提醒工具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三个关键词胶囊：一句话生成规则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云端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本机双通道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数据全在本机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双平台徽标：</w:t>
      </w:r>
      <w:r>
        <w:t>Windows x64 / ARM64 · Apple Silicon macOS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P4 · 应用场景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四宫格，每格一张界面或弹窗截图：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高校机房与实训室（统一休息节律、可定制校风文案）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备考与自学（间隔自由、不限于</w:t>
      </w:r>
      <w:r>
        <w:t xml:space="preserve"> 25 </w:t>
      </w:r>
      <w:r>
        <w:rPr>
          <w:rFonts w:ascii="微软雅黑" w:eastAsia="微软雅黑" w:hAnsi="微软雅黑" w:cs="微软雅黑" w:hint="eastAsia"/>
          <w:lang w:eastAsia="zh-CN"/>
        </w:rPr>
        <w:t>分钟）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远程办公与自由职业（可附加锁屏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关机形成约束力）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家庭电脑（到点提醒并锁屏）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P5 · 目标用户群体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主画像卡片：</w:t>
      </w:r>
      <w:r>
        <w:t xml:space="preserve">18—30 </w:t>
      </w:r>
      <w:r>
        <w:rPr>
          <w:rFonts w:ascii="微软雅黑" w:eastAsia="微软雅黑" w:hAnsi="微软雅黑" w:cs="微软雅黑" w:hint="eastAsia"/>
          <w:lang w:eastAsia="zh-CN"/>
        </w:rPr>
        <w:t>岁学生与年轻职场人，日均电脑使用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小时以上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次画像卡片：家长（孩子用电脑时段管理）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共同特征一行：</w:t>
      </w:r>
      <w:r>
        <w:rPr>
          <w:rFonts w:ascii="微软雅黑" w:eastAsia="微软雅黑" w:hAnsi="微软雅黑" w:cs="微软雅黑" w:hint="eastAsia"/>
          <w:b/>
          <w:lang w:eastAsia="zh-CN"/>
        </w:rPr>
        <w:t>知道该休息，但专注时忘记；嫌配置麻烦，愿意"说一句话"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P6 · 核心体验演示（现场 Demo / 备用动图）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左侧提示输入话术：</w:t>
      </w:r>
      <w:r>
        <w:rPr>
          <w:rFonts w:ascii="微软雅黑" w:eastAsia="微软雅黑" w:hAnsi="微软雅黑" w:cs="微软雅黑" w:hint="eastAsia"/>
          <w:b/>
          <w:lang w:eastAsia="zh-CN"/>
        </w:rPr>
        <w:t>"每周一三五下午三点半提醒我站起来活动，顺便锁屏"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右侧展示解析结果表单：类型</w:t>
      </w:r>
      <w:r>
        <w:t>=</w:t>
      </w:r>
      <w:r>
        <w:rPr>
          <w:rFonts w:ascii="微软雅黑" w:eastAsia="微软雅黑" w:hAnsi="微软雅黑" w:cs="微软雅黑" w:hint="eastAsia"/>
          <w:lang w:eastAsia="zh-CN"/>
        </w:rPr>
        <w:t>每周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时间</w:t>
      </w:r>
      <w:r>
        <w:t xml:space="preserve">=15:30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重复</w:t>
      </w:r>
      <w:r>
        <w:t>=</w:t>
      </w:r>
      <w:r>
        <w:rPr>
          <w:rFonts w:ascii="微软雅黑" w:eastAsia="微软雅黑" w:hAnsi="微软雅黑" w:cs="微软雅黑" w:hint="eastAsia"/>
          <w:lang w:eastAsia="zh-CN"/>
        </w:rPr>
        <w:t>周一、周三、周五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系统操作</w:t>
      </w:r>
      <w:r>
        <w:t>=</w:t>
      </w:r>
      <w:r>
        <w:rPr>
          <w:rFonts w:ascii="微软雅黑" w:eastAsia="微软雅黑" w:hAnsi="微软雅黑" w:cs="微软雅黑" w:hint="eastAsia"/>
          <w:lang w:eastAsia="zh-CN"/>
        </w:rPr>
        <w:t>锁屏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箭头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一键「加入时间锚点」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弹窗触发画面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断网演示分支：拔网线再解析一次，提示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云端不可用，已自动切换本机规则引擎</w:t>
      </w:r>
      <w:r>
        <w:t>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若现场不便联网演示，此页放 3 张连续截图 + 一段 15 秒录屏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P7 · 智能体开发过程 · 双通道架构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架构图：用户输入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云端大模型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本机规则引擎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统一校验层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提醒数据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强调三个设计原则：云端提升上限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本机保底可用</w:t>
      </w:r>
      <w:r>
        <w:t xml:space="preserve"> · </w:t>
      </w:r>
      <w:r>
        <w:rPr>
          <w:rFonts w:ascii="微软雅黑" w:eastAsia="微软雅黑" w:hAnsi="微软雅黑" w:cs="微软雅黑" w:hint="eastAsia"/>
          <w:b/>
          <w:lang w:eastAsia="zh-CN"/>
        </w:rPr>
        <w:t>校验优先落库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P8 · 智能体开发过程 · 本机规则引擎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四类高频表达的解析对照表：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中文数字时间：下午三点</w:t>
      </w:r>
      <w:r>
        <w:t xml:space="preserve"> → 15:00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相对时间：</w:t>
      </w:r>
      <w:r>
        <w:t>30</w:t>
      </w:r>
      <w:r>
        <w:rPr>
          <w:rFonts w:ascii="微软雅黑" w:eastAsia="微软雅黑" w:hAnsi="微软雅黑" w:cs="微软雅黑" w:hint="eastAsia"/>
          <w:lang w:eastAsia="zh-CN"/>
        </w:rPr>
        <w:t>分钟后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当前时间</w:t>
      </w:r>
      <w:r>
        <w:t xml:space="preserve"> +30 </w:t>
      </w:r>
      <w:r>
        <w:rPr>
          <w:rFonts w:ascii="微软雅黑" w:eastAsia="微软雅黑" w:hAnsi="微软雅黑" w:cs="微软雅黑" w:hint="eastAsia"/>
          <w:lang w:eastAsia="zh-CN"/>
        </w:rPr>
        <w:t>分钟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连写周几：每周一三五</w:t>
      </w:r>
      <w:r>
        <w:t xml:space="preserve"> → [</w:t>
      </w:r>
      <w:r>
        <w:rPr>
          <w:rFonts w:ascii="微软雅黑" w:eastAsia="微软雅黑" w:hAnsi="微软雅黑" w:cs="微软雅黑" w:hint="eastAsia"/>
          <w:lang w:eastAsia="zh-CN"/>
        </w:rPr>
        <w:t>周一</w:t>
      </w:r>
      <w:r>
        <w:t xml:space="preserve">, </w:t>
      </w:r>
      <w:r>
        <w:rPr>
          <w:rFonts w:ascii="微软雅黑" w:eastAsia="微软雅黑" w:hAnsi="微软雅黑" w:cs="微软雅黑" w:hint="eastAsia"/>
          <w:lang w:eastAsia="zh-CN"/>
        </w:rPr>
        <w:t>周三</w:t>
      </w:r>
      <w:r>
        <w:t xml:space="preserve">, </w:t>
      </w:r>
      <w:r>
        <w:rPr>
          <w:rFonts w:ascii="微软雅黑" w:eastAsia="微软雅黑" w:hAnsi="微软雅黑" w:cs="微软雅黑" w:hint="eastAsia"/>
          <w:lang w:eastAsia="zh-CN"/>
        </w:rPr>
        <w:t>周五</w:t>
      </w:r>
      <w:r>
        <w:t>]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系统操作词：关机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重启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锁屏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右下角小字标注：纯</w:t>
      </w:r>
      <w:r>
        <w:t xml:space="preserve"> Rust </w:t>
      </w:r>
      <w:r>
        <w:rPr>
          <w:rFonts w:ascii="微软雅黑" w:eastAsia="微软雅黑" w:hAnsi="微软雅黑" w:cs="微软雅黑" w:hint="eastAsia"/>
          <w:lang w:eastAsia="zh-CN"/>
        </w:rPr>
        <w:t>实现，零外部依赖，断网可用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P9 · 智能体开发过程 · 校验层（本项目的"防幻觉"设计）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一句话论点：</w:t>
      </w:r>
      <w:r>
        <w:rPr>
          <w:rFonts w:ascii="微软雅黑" w:eastAsia="微软雅黑" w:hAnsi="微软雅黑" w:cs="微软雅黑" w:hint="eastAsia"/>
          <w:b/>
          <w:lang w:eastAsia="zh-CN"/>
        </w:rPr>
        <w:t>大模型可以自由发挥，但只有通过白名单校验的字段才能落库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表格：类型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时间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星期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日期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系统操作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五类字段的合法取值范围与非法处理方式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佐证：单元测试 </w:t>
      </w:r>
      <w:r>
        <w:rPr>
          <w:rFonts w:ascii="Consolas" w:hAnsi="Consolas"/>
          <w:color w:val="0288D1"/>
          <w:sz w:val="18"/>
        </w:rPr>
        <w:t>cloud_drafts_are_validated</w:t>
      </w:r>
      <w:r>
        <w:rPr>
          <w:rFonts w:ascii="微软雅黑" w:eastAsia="微软雅黑" w:hAnsi="微软雅黑" w:cs="微软雅黑" w:hint="eastAsia"/>
          <w:lang w:eastAsia="zh-CN"/>
        </w:rPr>
        <w:t xml:space="preserve"> 构造脏数据，验证全部被过滤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P10 · 智能体开发过程 · 低代码 / 无代码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两档对照：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普通用户：装完即用，零配置、零联网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进阶用户：三格表单（接口地址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模型名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密钥）即完成接入，</w:t>
      </w:r>
      <w:r>
        <w:rPr>
          <w:rFonts w:ascii="微软雅黑" w:eastAsia="微软雅黑" w:hAnsi="微软雅黑" w:cs="微软雅黑" w:hint="eastAsia"/>
          <w:b/>
          <w:lang w:eastAsia="zh-CN"/>
        </w:rPr>
        <w:t>全程无代码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强调：结果可视化确认后才写入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P11 · 实施计划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五阶段横向时间线：原型期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工程期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智能期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验证期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推广期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前四阶段打勾，推广期高亮标注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进行中</w:t>
      </w:r>
      <w:r>
        <w:t>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每阶段一句话产出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P12 · 工程质量（技术可行性的硬证据）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大数字排版：</w:t>
      </w:r>
      <w:r>
        <w:rPr>
          <w:b/>
        </w:rPr>
        <w:t>138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项自动化测试全绿（前端</w:t>
      </w:r>
      <w:r>
        <w:t xml:space="preserve"> 77 + Rust 61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双平台构建通过（</w:t>
      </w:r>
      <w:r>
        <w:t>Windows x64/ARM64 + Apple Silicon DMG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三个技术保障标签：原子写入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CSP </w:t>
      </w:r>
      <w:r>
        <w:rPr>
          <w:rFonts w:ascii="微软雅黑" w:eastAsia="微软雅黑" w:hAnsi="微软雅黑" w:cs="微软雅黑" w:hint="eastAsia"/>
          <w:lang w:eastAsia="zh-CN"/>
        </w:rPr>
        <w:t>安全策略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并发时序测试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P13 · 数据安全与隐私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：零账号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零遥测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默认零联网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数据流向说明：所有数据留在本机配置目录（</w:t>
      </w:r>
      <w:r>
        <w:rPr>
          <w:rFonts w:ascii="Consolas" w:hAnsi="Consolas"/>
          <w:color w:val="0288D1"/>
          <w:sz w:val="18"/>
        </w:rPr>
        <w:t>zhixie.json</w:t>
      </w:r>
      <w:r>
        <w:t xml:space="preserve"> / </w:t>
      </w:r>
      <w:r>
        <w:rPr>
          <w:rFonts w:ascii="Consolas" w:hAnsi="Consolas"/>
          <w:color w:val="0288D1"/>
          <w:sz w:val="18"/>
        </w:rPr>
        <w:t>agent-config.json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云端最小化：启用后仅发送用户输入的那一句话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P14 · 创新点（上）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一句话生成提醒规则</w:t>
      </w:r>
      <w:r>
        <w:rPr>
          <w:rFonts w:ascii="微软雅黑" w:eastAsia="微软雅黑" w:hAnsi="微软雅黑" w:cs="微软雅黑" w:hint="eastAsia"/>
          <w:lang w:eastAsia="zh-CN"/>
        </w:rPr>
        <w:t>：把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配置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变成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对话</w:t>
      </w:r>
      <w:r>
        <w:t>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云端 + 本机双通道</w:t>
      </w:r>
      <w:r>
        <w:rPr>
          <w:rFonts w:ascii="微软雅黑" w:eastAsia="微软雅黑" w:hAnsi="微软雅黑" w:cs="微软雅黑" w:hint="eastAsia"/>
          <w:lang w:eastAsia="zh-CN"/>
        </w:rPr>
        <w:t>：理解力与可用性兼得，切换无感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P15 · 创新点（下）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校验优先的落地设计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幻觉不污染用户数据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人机协同的开发范式</w:t>
      </w:r>
      <w:r>
        <w:rPr>
          <w:rFonts w:ascii="微软雅黑" w:eastAsia="微软雅黑" w:hAnsi="微软雅黑" w:cs="微软雅黑" w:hint="eastAsia"/>
          <w:lang w:eastAsia="zh-CN"/>
        </w:rPr>
        <w:t>：学生独立主导，</w:t>
      </w:r>
      <w:r>
        <w:t xml:space="preserve">AIGC </w:t>
      </w:r>
      <w:r>
        <w:rPr>
          <w:rFonts w:ascii="微软雅黑" w:eastAsia="微软雅黑" w:hAnsi="微软雅黑" w:cs="微软雅黑" w:hint="eastAsia"/>
          <w:lang w:eastAsia="zh-CN"/>
        </w:rPr>
        <w:t>辅助实现</w:t>
      </w:r>
      <w:r>
        <w:t xml:space="preserve"> + 138 </w:t>
      </w:r>
      <w:r>
        <w:rPr>
          <w:rFonts w:ascii="微软雅黑" w:eastAsia="微软雅黑" w:hAnsi="微软雅黑" w:cs="微软雅黑" w:hint="eastAsia"/>
          <w:lang w:eastAsia="zh-CN"/>
        </w:rPr>
        <w:t>项测试闭环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温和的休息倡议</w:t>
      </w:r>
      <w:r>
        <w:rPr>
          <w:rFonts w:ascii="微软雅黑" w:eastAsia="微软雅黑" w:hAnsi="微软雅黑" w:cs="微软雅黑" w:hint="eastAsia"/>
          <w:lang w:eastAsia="zh-CN"/>
        </w:rPr>
        <w:t>：反效率焦虑的产品立场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P16 · 应用价值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三列卡片：健康价值 ｜ 教育价值 ｜ 推广价值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一句收束：零账号、零联网（默认）、零广告，适合机房批量部署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P17 · 与同类产品对比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对比表（横向维度，纵向产品）：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对比维度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系统自带提醒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番茄钟类工具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知歇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自然语言创建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离线可用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部分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（智能体也可离线）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系统操作（锁屏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/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关机）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部分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数据本地化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无账号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部分需登录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可校验的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AI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输出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跨平台（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Win + macOS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各自独立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部分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✓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同一套代码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P18 · 预期成果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可安装使用的双平台成品（三套安装包）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可复用的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自然语言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提醒规则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解析方案与</w:t>
      </w:r>
      <w:r>
        <w:t xml:space="preserve"> 138 </w:t>
      </w:r>
      <w:r>
        <w:rPr>
          <w:rFonts w:ascii="微软雅黑" w:eastAsia="微软雅黑" w:hAnsi="微软雅黑" w:cs="微软雅黑" w:hint="eastAsia"/>
          <w:lang w:eastAsia="zh-CN"/>
        </w:rPr>
        <w:t>项测试用例集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面向高校场景的休息文案模板库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P19 · 总结页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主视觉：</w:t>
      </w:r>
      <w:r>
        <w:rPr>
          <w:rFonts w:ascii="微软雅黑" w:eastAsia="微软雅黑" w:hAnsi="微软雅黑" w:cs="微软雅黑" w:hint="eastAsia"/>
          <w:b/>
          <w:lang w:eastAsia="zh-CN"/>
        </w:rPr>
        <w:t>知时而歇，张弛有度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一行产品定义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二维码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下载方式（如允许）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P20 · 致谢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参赛组别：</w:t>
      </w:r>
      <w:r>
        <w:t xml:space="preserve">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致谢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三、制作与呈现建议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建议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配色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沿用应用主色调（薄荷绿系），深色底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高对比文字；与产品视觉保持一致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字体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中文思源黑体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苹方；标题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≤ 24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字，正文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≤ 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图片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优先使用 </w:t>
            </w:r>
            <w:r>
              <w:rPr>
                <w:b/>
                <w:color w:val="212121"/>
                <w:sz w:val="18"/>
              </w:rPr>
              <w:t>真实截图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P6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建议配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秒录屏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数据页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P12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用大号数字，避免密集文字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演示备份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准备离线可用的录屏文件，防止现场网络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环境异常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时间控制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P7—P10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是本赛道评分重点，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b/>
                <w:color w:val="212121"/>
                <w:sz w:val="18"/>
              </w:rPr>
              <w:t>不要被开场压缩导致这部分讲太快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避免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不使用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提升效率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加班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榨取时间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类表述，与产品立场一致</w:t>
            </w:r>
          </w:p>
        </w:tc>
      </w:tr>
    </w:tbl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四、现场风险预案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风险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预案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现场断网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恰好可作为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本机规则引擎兜底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的演示素材，先演示断网解析再恢复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投影分辨率低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关键页面字号不小于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20pt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，避免表格过密（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P9 / P17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可拆成两页）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时间被压缩到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优先保留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P2 / P6 / P7—P9 / P12 / P14—P15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，压缩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P4 / P5 / P11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评委要求现场操作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提前在本机运行一份已配置好的实例，避免依赖现场电脑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提问超出准备范围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先复述问题、确认理解，再回答；不确定的部分明确说明后续验证计划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