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3188BD7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МІНІСТЕРСТВО ОСВІТИ І НАУКИ УКРАЇНИ</w:t>
      </w:r>
    </w:p>
    <w:p w14:paraId="7FB9791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 ДЕРЖАВНИЙ УНІВЕРСИТЕТ «КИЇВСЬКИЙ АВІАЦІЙНИЙ ІНСТИТУТ»</w:t>
      </w:r>
    </w:p>
    <w:p w14:paraId="01A07BA8" w14:textId="77777777" w:rsidR="00DB7F7A" w:rsidRPr="00A22FB8" w:rsidRDefault="00DB7F7A" w:rsidP="00376788">
      <w:pPr>
        <w:spacing w:line="360" w:lineRule="auto"/>
        <w:rPr>
          <w:rFonts w:ascii="Times New Roman" w:hAnsi="Times New Roman" w:cs="Times New Roman"/>
          <w:sz w:val="28"/>
          <w:szCs w:val="28"/>
        </w:rPr>
      </w:pPr>
    </w:p>
    <w:p w14:paraId="04B47FD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Факультет комп’ютерних наук та </w:t>
      </w:r>
      <w:proofErr w:type="spellStart"/>
      <w:r w:rsidRPr="00A22FB8">
        <w:rPr>
          <w:rFonts w:ascii="Times New Roman" w:hAnsi="Times New Roman" w:cs="Times New Roman"/>
          <w:sz w:val="28"/>
          <w:szCs w:val="28"/>
        </w:rPr>
        <w:t>технологiй</w:t>
      </w:r>
      <w:proofErr w:type="spellEnd"/>
    </w:p>
    <w:p w14:paraId="1B997AEE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Кафедра прикладної математики</w:t>
      </w:r>
    </w:p>
    <w:p w14:paraId="6A0DCC4A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E632CE8" w14:textId="4EB78FC6" w:rsidR="00DB7F7A" w:rsidRPr="002B6020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Лабораторна робота</w:t>
      </w:r>
      <w:r w:rsidR="003231AB"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3231AB" w:rsidRPr="00A22FB8">
        <w:rPr>
          <w:rFonts w:ascii="Times New Roman" w:hAnsi="Times New Roman" w:cs="Times New Roman"/>
          <w:sz w:val="28"/>
          <w:szCs w:val="28"/>
        </w:rPr>
        <w:t>№</w:t>
      </w:r>
      <w:r w:rsidR="002B6020">
        <w:rPr>
          <w:rFonts w:ascii="Times New Roman" w:hAnsi="Times New Roman" w:cs="Times New Roman"/>
          <w:sz w:val="28"/>
          <w:szCs w:val="28"/>
        </w:rPr>
        <w:t>1</w:t>
      </w:r>
    </w:p>
    <w:p w14:paraId="2DBE7F5F" w14:textId="43BFB515" w:rsidR="00DB7F7A" w:rsidRPr="00A22FB8" w:rsidRDefault="00B172F8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З предмету </w:t>
      </w:r>
    </w:p>
    <w:p w14:paraId="0029371B" w14:textId="07F7C394" w:rsidR="00DB7F7A" w:rsidRPr="00A22FB8" w:rsidRDefault="00254DFF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«</w:t>
      </w:r>
      <w:r w:rsidR="00B172F8" w:rsidRPr="00A22FB8">
        <w:rPr>
          <w:rFonts w:ascii="Times New Roman" w:hAnsi="Times New Roman" w:cs="Times New Roman"/>
          <w:sz w:val="28"/>
          <w:szCs w:val="28"/>
        </w:rPr>
        <w:t>Математична статистика</w:t>
      </w:r>
      <w:r w:rsidRPr="00A22FB8">
        <w:rPr>
          <w:rFonts w:ascii="Times New Roman" w:hAnsi="Times New Roman" w:cs="Times New Roman"/>
          <w:sz w:val="28"/>
          <w:szCs w:val="28"/>
        </w:rPr>
        <w:t>»</w:t>
      </w:r>
    </w:p>
    <w:p w14:paraId="4833C73F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56F9DD3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60652AA" w14:textId="77777777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Студент-виконавець:</w:t>
      </w:r>
    </w:p>
    <w:p w14:paraId="75852CF2" w14:textId="2171E0BC" w:rsidR="00067259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</w:rPr>
        <w:t>Шапран</w:t>
      </w:r>
      <w:proofErr w:type="spellEnd"/>
      <w:r w:rsidRPr="00A22FB8">
        <w:rPr>
          <w:rFonts w:ascii="Times New Roman" w:hAnsi="Times New Roman" w:cs="Times New Roman"/>
          <w:sz w:val="28"/>
          <w:szCs w:val="28"/>
        </w:rPr>
        <w:t xml:space="preserve"> Олег</w:t>
      </w:r>
    </w:p>
    <w:p w14:paraId="57A3B923" w14:textId="50708B18" w:rsidR="00DB7F7A" w:rsidRPr="00A22FB8" w:rsidRDefault="00DB7F7A" w:rsidP="00DB7F7A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ІІ</w:t>
      </w:r>
      <w:r w:rsidR="00C82BE2" w:rsidRPr="00A22FB8">
        <w:rPr>
          <w:rFonts w:ascii="Times New Roman" w:hAnsi="Times New Roman" w:cs="Times New Roman"/>
          <w:sz w:val="28"/>
          <w:szCs w:val="28"/>
        </w:rPr>
        <w:t>І</w:t>
      </w:r>
      <w:r w:rsidRPr="00A22FB8">
        <w:rPr>
          <w:rFonts w:ascii="Times New Roman" w:hAnsi="Times New Roman" w:cs="Times New Roman"/>
          <w:sz w:val="28"/>
          <w:szCs w:val="28"/>
        </w:rPr>
        <w:t xml:space="preserve"> курс, денна форма навчання</w:t>
      </w:r>
    </w:p>
    <w:p w14:paraId="26CE1ED8" w14:textId="3D6235E9" w:rsidR="000C107F" w:rsidRPr="00314587" w:rsidRDefault="000C107F" w:rsidP="000C107F">
      <w:pPr>
        <w:jc w:val="right"/>
        <w:rPr>
          <w:rFonts w:ascii="Times New Roman" w:hAnsi="Times New Roman"/>
          <w:sz w:val="28"/>
          <w:szCs w:val="28"/>
          <w:lang w:val="en-US"/>
        </w:rPr>
      </w:pPr>
      <w:r w:rsidRPr="00314587">
        <w:rPr>
          <w:rFonts w:ascii="Times New Roman" w:hAnsi="Times New Roman"/>
          <w:sz w:val="28"/>
          <w:szCs w:val="28"/>
        </w:rPr>
        <w:t>Перевіри</w:t>
      </w:r>
      <w:r w:rsidR="002B6020">
        <w:rPr>
          <w:rFonts w:ascii="Times New Roman" w:hAnsi="Times New Roman"/>
          <w:sz w:val="28"/>
          <w:szCs w:val="28"/>
        </w:rPr>
        <w:t>ла</w:t>
      </w:r>
      <w:r w:rsidRPr="00314587">
        <w:rPr>
          <w:rFonts w:ascii="Times New Roman" w:hAnsi="Times New Roman"/>
          <w:sz w:val="28"/>
          <w:szCs w:val="28"/>
          <w:lang w:val="en-US"/>
        </w:rPr>
        <w:t>:</w:t>
      </w:r>
    </w:p>
    <w:p w14:paraId="4C81FF5D" w14:textId="045758C8" w:rsidR="000C107F" w:rsidRDefault="00C82BE2" w:rsidP="000C107F">
      <w:pPr>
        <w:jc w:val="right"/>
        <w:rPr>
          <w:rFonts w:ascii="Times New Roman" w:hAnsi="Times New Roman"/>
          <w:sz w:val="28"/>
          <w:szCs w:val="28"/>
        </w:rPr>
      </w:pPr>
      <w:r w:rsidRPr="00C82BE2">
        <w:rPr>
          <w:rFonts w:ascii="Times New Roman" w:hAnsi="Times New Roman"/>
          <w:sz w:val="28"/>
          <w:szCs w:val="28"/>
        </w:rPr>
        <w:t>Тетяна Анатоліївна Олешко</w:t>
      </w:r>
    </w:p>
    <w:p w14:paraId="5C78ED03" w14:textId="50DD1E54" w:rsidR="00DB7F7A" w:rsidRPr="00A22FB8" w:rsidRDefault="00DB7F7A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E16CD5" w14:textId="5C190BEE" w:rsidR="00376788" w:rsidRPr="00A22FB8" w:rsidRDefault="00376788" w:rsidP="00376788">
      <w:pPr>
        <w:spacing w:line="360" w:lineRule="auto"/>
        <w:jc w:val="right"/>
        <w:rPr>
          <w:rFonts w:ascii="Times New Roman" w:hAnsi="Times New Roman" w:cs="Times New Roman"/>
          <w:sz w:val="28"/>
          <w:szCs w:val="28"/>
        </w:rPr>
      </w:pPr>
    </w:p>
    <w:p w14:paraId="4D7A2A11" w14:textId="1D9A4842" w:rsidR="00DB7F7A" w:rsidRPr="00A22FB8" w:rsidRDefault="00DB7F7A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42D2C931" w14:textId="77777777" w:rsidR="00376788" w:rsidRPr="00A22FB8" w:rsidRDefault="00376788" w:rsidP="00DB7F7A">
      <w:pPr>
        <w:spacing w:line="360" w:lineRule="auto"/>
        <w:ind w:right="560"/>
        <w:rPr>
          <w:rFonts w:ascii="Times New Roman" w:hAnsi="Times New Roman" w:cs="Times New Roman"/>
          <w:sz w:val="28"/>
          <w:szCs w:val="28"/>
          <w:lang w:val="ru-RU"/>
        </w:rPr>
      </w:pPr>
    </w:p>
    <w:p w14:paraId="62ACB4AD" w14:textId="77777777" w:rsidR="00DB7F7A" w:rsidRPr="00A22FB8" w:rsidRDefault="00DB7F7A" w:rsidP="00DB7F7A">
      <w:pPr>
        <w:spacing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A22FB8">
        <w:rPr>
          <w:rFonts w:ascii="Times New Roman" w:hAnsi="Times New Roman" w:cs="Times New Roman"/>
          <w:sz w:val="28"/>
          <w:szCs w:val="28"/>
        </w:rPr>
        <w:t>Київ 202</w:t>
      </w:r>
      <w:r w:rsidR="00ED6E3D" w:rsidRPr="00A22FB8">
        <w:rPr>
          <w:rFonts w:ascii="Times New Roman" w:hAnsi="Times New Roman" w:cs="Times New Roman"/>
          <w:sz w:val="28"/>
          <w:szCs w:val="28"/>
        </w:rPr>
        <w:t>5</w:t>
      </w:r>
    </w:p>
    <w:p w14:paraId="010909BD" w14:textId="77777777" w:rsidR="009A1D15" w:rsidRPr="00A22FB8" w:rsidRDefault="009A1D15" w:rsidP="0029779C">
      <w:pPr>
        <w:pStyle w:val="1"/>
        <w:rPr>
          <w:lang w:val="en-US"/>
        </w:rPr>
      </w:pPr>
      <w:bookmarkStart w:id="0" w:name="_Toc197437932"/>
      <w:r w:rsidRPr="00A22FB8">
        <w:lastRenderedPageBreak/>
        <w:t>ЗМІСТ</w:t>
      </w:r>
      <w:bookmarkEnd w:id="0"/>
    </w:p>
    <w:sdt>
      <w:sdtPr>
        <w:rPr>
          <w:rFonts w:asciiTheme="minorHAnsi" w:eastAsiaTheme="minorEastAsia" w:hAnsiTheme="minorHAnsi" w:cs="Times New Roman"/>
          <w:b w:val="0"/>
          <w:kern w:val="2"/>
          <w:sz w:val="22"/>
          <w:szCs w:val="22"/>
          <w:lang w:val="uk-UA" w:eastAsia="zh-CN"/>
          <w14:ligatures w14:val="standardContextual"/>
        </w:rPr>
        <w:id w:val="-1548294365"/>
        <w:docPartObj>
          <w:docPartGallery w:val="Table of Contents"/>
          <w:docPartUnique/>
        </w:docPartObj>
      </w:sdtPr>
      <w:sdtEndPr>
        <w:rPr>
          <w:rFonts w:eastAsiaTheme="minorHAnsi"/>
          <w:bCs/>
          <w:noProof/>
          <w:kern w:val="0"/>
          <w:lang w:eastAsia="en-US"/>
          <w14:ligatures w14:val="none"/>
        </w:rPr>
      </w:sdtEndPr>
      <w:sdtContent>
        <w:p w14:paraId="52C74BBC" w14:textId="77777777" w:rsidR="009A1D15" w:rsidRPr="00A22FB8" w:rsidRDefault="009A1D15" w:rsidP="009A1D15">
          <w:pPr>
            <w:pStyle w:val="a5"/>
            <w:rPr>
              <w:rFonts w:cs="Times New Roman"/>
            </w:rPr>
          </w:pPr>
        </w:p>
        <w:p w14:paraId="0EC9E3DA" w14:textId="13937719" w:rsidR="004A6636" w:rsidRDefault="009A1D15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begin"/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instrText xml:space="preserve"> TOC \o "1-3" \h \z \u </w:instrText>
          </w:r>
          <w:r w:rsidRPr="006D763C">
            <w:rPr>
              <w:rFonts w:ascii="Times New Roman" w:hAnsi="Times New Roman" w:cs="Times New Roman"/>
              <w:sz w:val="24"/>
              <w:szCs w:val="24"/>
            </w:rPr>
            <w:fldChar w:fldCharType="separate"/>
          </w:r>
          <w:hyperlink w:anchor="_Toc197437932" w:history="1">
            <w:r w:rsidR="004A6636" w:rsidRPr="00155CC6">
              <w:rPr>
                <w:rStyle w:val="a4"/>
                <w:noProof/>
              </w:rPr>
              <w:t>ЗМІСТ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2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7236E5C7" w14:textId="5BC87D0F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33" w:history="1">
            <w:r w:rsidR="004A6636" w:rsidRPr="00155CC6">
              <w:rPr>
                <w:rStyle w:val="a4"/>
                <w:noProof/>
              </w:rPr>
              <w:t>1.Постановка задачі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3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3F19FD5A" w14:textId="1F29219B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4" w:history="1">
            <w:r w:rsidR="004A6636" w:rsidRPr="00155CC6">
              <w:rPr>
                <w:rStyle w:val="a4"/>
                <w:noProof/>
              </w:rPr>
              <w:t>Мета</w:t>
            </w:r>
            <w:r w:rsidR="004A6636" w:rsidRPr="00155CC6">
              <w:rPr>
                <w:rStyle w:val="a4"/>
                <w:noProof/>
                <w:lang w:val="en-US"/>
              </w:rPr>
              <w:t>: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3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3193B7D" w14:textId="03B229D0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35" w:history="1">
            <w:r w:rsidR="004A6636" w:rsidRPr="00155CC6">
              <w:rPr>
                <w:rStyle w:val="a4"/>
                <w:rFonts w:cs="Times New Roman"/>
                <w:noProof/>
              </w:rPr>
              <w:t>2.Теоретична частина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A0C036C" w14:textId="584BF1C2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6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1.</w:t>
            </w:r>
            <w:r w:rsidR="004A6636" w:rsidRPr="00155CC6">
              <w:rPr>
                <w:rStyle w:val="a4"/>
                <w:noProof/>
                <w:spacing w:val="15"/>
              </w:rPr>
              <w:t>Статистичні характеристики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9EC3E59" w14:textId="64393E4C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7" w:history="1">
            <w:r w:rsidR="004A6636" w:rsidRPr="00155CC6">
              <w:rPr>
                <w:rStyle w:val="a4"/>
                <w:noProof/>
                <w:lang w:val="en-US"/>
              </w:rPr>
              <w:t>2.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Довірчі інтервали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7209654" w14:textId="718F65C6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8" w:history="1">
            <w:r w:rsidR="004A6636" w:rsidRPr="00155CC6">
              <w:rPr>
                <w:rStyle w:val="a4"/>
                <w:noProof/>
              </w:rPr>
              <w:t>3. Гістограма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833DE9E" w14:textId="3980E7A2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39" w:history="1">
            <w:r w:rsidR="004A6636" w:rsidRPr="00155CC6">
              <w:rPr>
                <w:rStyle w:val="a4"/>
                <w:noProof/>
              </w:rPr>
              <w:t>4. Емпірична функція розподілу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_Toc197437939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8F045E3" w14:textId="594BC453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0" w:history="1">
            <w:r w:rsidR="004A6636" w:rsidRPr="00155CC6">
              <w:rPr>
                <w:rStyle w:val="a4"/>
                <w:noProof/>
                <w:lang w:val="en-US"/>
              </w:rPr>
              <w:t>5.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Експоненціальний розподіл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_Toc197437940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4B60449" w14:textId="6B7265DB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1" w:history="1">
            <w:r w:rsidR="004A6636" w:rsidRPr="00155CC6">
              <w:rPr>
                <w:rStyle w:val="a4"/>
                <w:noProof/>
                <w:lang w:val="en-US"/>
              </w:rPr>
              <w:t>6.</w:t>
            </w:r>
            <w:r w:rsidR="004A6636" w:rsidRPr="00155CC6">
              <w:rPr>
                <w:rStyle w:val="a4"/>
                <w:noProof/>
              </w:rPr>
              <w:t xml:space="preserve"> </w:t>
            </w:r>
            <w:r w:rsidR="004A6636" w:rsidRPr="00155CC6">
              <w:rPr>
                <w:rStyle w:val="a4"/>
                <w:noProof/>
                <w:lang w:val="en-US"/>
              </w:rPr>
              <w:t>Аналіз типу дзвінків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_Toc197437941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5CF30CC" w14:textId="0899E88B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42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3.Опис програми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88FD881" w14:textId="5FD970DC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3" w:history="1">
            <w:r w:rsidR="004A6636" w:rsidRPr="00155CC6">
              <w:rPr>
                <w:rStyle w:val="a4"/>
                <w:noProof/>
              </w:rPr>
              <w:t>Три основні модулі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17190E5" w14:textId="27403EBC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4" w:history="1">
            <w:r w:rsidR="004A6636" w:rsidRPr="00155CC6">
              <w:rPr>
                <w:rStyle w:val="a4"/>
                <w:noProof/>
                <w:lang w:val="en-US"/>
              </w:rPr>
              <w:t>Основні об’єкти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6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CD09EB2" w14:textId="59B2A723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5" w:history="1">
            <w:r w:rsidR="004A6636" w:rsidRPr="00155CC6">
              <w:rPr>
                <w:rStyle w:val="a4"/>
                <w:noProof/>
              </w:rPr>
              <w:t>Схема взаємодії модулів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A64F605" w14:textId="2E1C854F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6" w:history="1">
            <w:r w:rsidR="004A6636" w:rsidRPr="00155CC6">
              <w:rPr>
                <w:rStyle w:val="a4"/>
                <w:noProof/>
              </w:rPr>
              <w:t>Інтерфейс складається з чотирьох вкладок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E3EF21D" w14:textId="7F33F0BB" w:rsidR="004A6636" w:rsidRDefault="00FF487B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7" w:history="1">
            <w:r w:rsidR="004A6636" w:rsidRPr="00155CC6">
              <w:rPr>
                <w:rStyle w:val="a4"/>
                <w:noProof/>
              </w:rPr>
              <w:t>1. Основний аналіз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7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6FDB0345" w14:textId="6B8C5CB2" w:rsidR="004A6636" w:rsidRDefault="00FF487B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8" w:history="1">
            <w:r w:rsidR="004A6636" w:rsidRPr="00155CC6">
              <w:rPr>
                <w:rStyle w:val="a4"/>
                <w:noProof/>
              </w:rPr>
              <w:t>2. Функції розподілу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0196BDF" w14:textId="72278D11" w:rsidR="004A6636" w:rsidRDefault="00FF487B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49" w:history="1">
            <w:r w:rsidR="004A6636" w:rsidRPr="00155CC6">
              <w:rPr>
                <w:rStyle w:val="a4"/>
                <w:noProof/>
              </w:rPr>
              <w:t>3. Експоненціальний розподіл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_Toc197437949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A4C22F4" w14:textId="4AC57F36" w:rsidR="004A6636" w:rsidRDefault="00FF487B">
          <w:pPr>
            <w:pStyle w:val="3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0" w:history="1">
            <w:r w:rsidR="004A6636" w:rsidRPr="00155CC6">
              <w:rPr>
                <w:rStyle w:val="a4"/>
                <w:noProof/>
              </w:rPr>
              <w:t>4. Аналіз за типами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_Toc197437950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5E5B56B" w14:textId="77C6AAC9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1" w:history="1">
            <w:r w:rsidR="004A6636" w:rsidRPr="00155CC6">
              <w:rPr>
                <w:rStyle w:val="a4"/>
                <w:noProof/>
              </w:rPr>
              <w:t>Порядок роботи з програмою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_Toc197437951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186DAE5A" w14:textId="097B277B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2" w:history="1">
            <w:r w:rsidR="004A6636" w:rsidRPr="00155CC6">
              <w:rPr>
                <w:rStyle w:val="a4"/>
                <w:noProof/>
              </w:rPr>
              <w:t>Формат вхідних даних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_Toc197437952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8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2C67C6D" w14:textId="57076A36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3" w:history="1">
            <w:r w:rsidR="004A6636" w:rsidRPr="00155CC6">
              <w:rPr>
                <w:rStyle w:val="a4"/>
                <w:noProof/>
              </w:rPr>
              <w:t>Додаткові можливості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_Toc197437953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9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3A0313F" w14:textId="7E96B7B9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4" w:history="1">
            <w:r w:rsidR="004A6636" w:rsidRPr="00155CC6">
              <w:rPr>
                <w:rStyle w:val="a4"/>
                <w:rFonts w:cs="Times New Roman"/>
                <w:noProof/>
              </w:rPr>
              <w:t>4. Реалізація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_Toc197437954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438E1AF3" w14:textId="36CE6EFE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5" w:history="1">
            <w:r w:rsidR="004A6636" w:rsidRPr="00155CC6">
              <w:rPr>
                <w:rStyle w:val="a4"/>
                <w:noProof/>
              </w:rPr>
              <w:t>Вхідні дані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_Toc197437955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3DACA6AE" w14:textId="1CBC0892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6" w:history="1">
            <w:r w:rsidR="004A6636" w:rsidRPr="00155CC6">
              <w:rPr>
                <w:rStyle w:val="a4"/>
                <w:noProof/>
              </w:rPr>
              <w:t>Вихідні результати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_Toc197437956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10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23834937" w14:textId="47802EBE" w:rsidR="004A6636" w:rsidRDefault="00FF487B">
          <w:pPr>
            <w:pStyle w:val="21"/>
            <w:tabs>
              <w:tab w:val="right" w:leader="dot" w:pos="9016"/>
            </w:tabs>
            <w:rPr>
              <w:rFonts w:eastAsiaTheme="minorEastAsia" w:cstheme="minorBidi"/>
              <w:noProof/>
              <w:lang w:eastAsia="uk-UA"/>
            </w:rPr>
          </w:pPr>
          <w:hyperlink w:anchor="_Toc197437957" w:history="1">
            <w:r w:rsidR="004A6636" w:rsidRPr="00155CC6">
              <w:rPr>
                <w:rStyle w:val="a4"/>
                <w:noProof/>
              </w:rPr>
              <w:t>Коментарі та пояснення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_Toc197437957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14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7E9C7AF3" w14:textId="38C2BFE7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8" w:history="1">
            <w:r w:rsidR="004A6636" w:rsidRPr="00155CC6">
              <w:rPr>
                <w:rStyle w:val="a4"/>
                <w:noProof/>
              </w:rPr>
              <w:t>5.Діаграми  Блок-схема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_Toc197437958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15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425B06A" w14:textId="6512459A" w:rsidR="004A6636" w:rsidRDefault="00FF487B">
          <w:pPr>
            <w:pStyle w:val="11"/>
            <w:tabs>
              <w:tab w:val="right" w:leader="dot" w:pos="9016"/>
            </w:tabs>
            <w:rPr>
              <w:rFonts w:cstheme="minorBidi"/>
              <w:noProof/>
              <w:kern w:val="0"/>
              <w:lang w:eastAsia="uk-UA"/>
              <w14:ligatures w14:val="none"/>
            </w:rPr>
          </w:pPr>
          <w:hyperlink w:anchor="_Toc197437959" w:history="1">
            <w:r w:rsidR="004A6636" w:rsidRPr="00155CC6">
              <w:rPr>
                <w:rStyle w:val="a4"/>
                <w:rFonts w:cs="Times New Roman"/>
                <w:noProof/>
                <w:lang w:val="en-US"/>
              </w:rPr>
              <w:t>6</w:t>
            </w:r>
            <w:r w:rsidR="004A6636" w:rsidRPr="00155CC6">
              <w:rPr>
                <w:rStyle w:val="a4"/>
                <w:rFonts w:cs="Times New Roman"/>
                <w:noProof/>
              </w:rPr>
              <w:t>. Висновки</w:t>
            </w:r>
            <w:r w:rsidR="004A6636">
              <w:rPr>
                <w:noProof/>
                <w:webHidden/>
              </w:rPr>
              <w:tab/>
            </w:r>
            <w:r w:rsidR="004A6636">
              <w:rPr>
                <w:noProof/>
                <w:webHidden/>
              </w:rPr>
              <w:fldChar w:fldCharType="begin"/>
            </w:r>
            <w:r w:rsidR="004A6636">
              <w:rPr>
                <w:noProof/>
                <w:webHidden/>
              </w:rPr>
              <w:instrText xml:space="preserve"> PAGEREF _Toc197437959 \h </w:instrText>
            </w:r>
            <w:r w:rsidR="004A6636">
              <w:rPr>
                <w:noProof/>
                <w:webHidden/>
              </w:rPr>
            </w:r>
            <w:r w:rsidR="004A6636">
              <w:rPr>
                <w:noProof/>
                <w:webHidden/>
              </w:rPr>
              <w:fldChar w:fldCharType="separate"/>
            </w:r>
            <w:r w:rsidR="004A6636">
              <w:rPr>
                <w:noProof/>
                <w:webHidden/>
              </w:rPr>
              <w:t>19</w:t>
            </w:r>
            <w:r w:rsidR="004A6636">
              <w:rPr>
                <w:noProof/>
                <w:webHidden/>
              </w:rPr>
              <w:fldChar w:fldCharType="end"/>
            </w:r>
          </w:hyperlink>
        </w:p>
        <w:p w14:paraId="565DE048" w14:textId="44EDC154" w:rsidR="009A1D15" w:rsidRPr="00A22FB8" w:rsidRDefault="009A1D15" w:rsidP="009A1D15">
          <w:pPr>
            <w:rPr>
              <w:rFonts w:ascii="Times New Roman" w:hAnsi="Times New Roman" w:cs="Times New Roman"/>
            </w:rPr>
          </w:pPr>
          <w:r w:rsidRPr="006D763C">
            <w:rPr>
              <w:rFonts w:ascii="Times New Roman" w:hAnsi="Times New Roman" w:cs="Times New Roman"/>
              <w:b/>
              <w:bCs/>
              <w:noProof/>
              <w:sz w:val="24"/>
              <w:szCs w:val="24"/>
            </w:rPr>
            <w:fldChar w:fldCharType="end"/>
          </w:r>
        </w:p>
      </w:sdtContent>
    </w:sdt>
    <w:p w14:paraId="5947D284" w14:textId="4041E557" w:rsidR="004D0BC1" w:rsidRPr="00A22FB8" w:rsidRDefault="004D0BC1">
      <w:pPr>
        <w:rPr>
          <w:rFonts w:ascii="Times New Roman" w:hAnsi="Times New Roman" w:cs="Times New Roman"/>
        </w:rPr>
      </w:pPr>
    </w:p>
    <w:p w14:paraId="3B08151F" w14:textId="401F09EC" w:rsidR="009A1D15" w:rsidRPr="00A22FB8" w:rsidRDefault="009A1D15">
      <w:pPr>
        <w:rPr>
          <w:rFonts w:ascii="Times New Roman" w:hAnsi="Times New Roman" w:cs="Times New Roman"/>
        </w:rPr>
      </w:pPr>
    </w:p>
    <w:p w14:paraId="450E7017" w14:textId="611CA037" w:rsidR="009A1D15" w:rsidRPr="00A22FB8" w:rsidRDefault="009A1D15">
      <w:pPr>
        <w:rPr>
          <w:rFonts w:ascii="Times New Roman" w:hAnsi="Times New Roman" w:cs="Times New Roman"/>
        </w:rPr>
      </w:pPr>
    </w:p>
    <w:p w14:paraId="4EA0E111" w14:textId="3B8C1C79" w:rsidR="009A1D15" w:rsidRPr="00A22FB8" w:rsidRDefault="006177E0" w:rsidP="00472CC7">
      <w:pPr>
        <w:pStyle w:val="1"/>
      </w:pPr>
      <w:bookmarkStart w:id="1" w:name="_Toc197437933"/>
      <w:r w:rsidRPr="00A22FB8">
        <w:lastRenderedPageBreak/>
        <w:t>1.</w:t>
      </w:r>
      <w:bookmarkEnd w:id="1"/>
      <w:r w:rsidR="00FA560A" w:rsidRPr="00FA560A">
        <w:t xml:space="preserve"> </w:t>
      </w:r>
      <w:r w:rsidR="00FA560A" w:rsidRPr="00FA560A">
        <w:t>Мета роботи</w:t>
      </w:r>
    </w:p>
    <w:p w14:paraId="1888930D" w14:textId="540BA5C1" w:rsidR="00F01806" w:rsidRPr="00A22FB8" w:rsidRDefault="00105B9D" w:rsidP="00F01806">
      <w:pPr>
        <w:rPr>
          <w:rFonts w:ascii="Times New Roman" w:hAnsi="Times New Roman" w:cs="Times New Roman"/>
          <w:sz w:val="28"/>
          <w:szCs w:val="28"/>
        </w:rPr>
      </w:pPr>
      <w:r w:rsidRPr="00105B9D">
        <w:rPr>
          <w:rFonts w:ascii="Times New Roman" w:hAnsi="Times New Roman" w:cs="Times New Roman"/>
          <w:sz w:val="28"/>
          <w:szCs w:val="28"/>
        </w:rPr>
        <w:t xml:space="preserve">Згенерувати нормально розподілену послідовність випадкових чисел обсягом 100 елементів (з математичним сподіванням 0 та стандартним відхиленням 1). Побудувати інтервальний статистичний ряд з 10 інтервалами. Візуалізувати дані за допомогою гістограми, полігону частот, </w:t>
      </w:r>
      <w:proofErr w:type="spellStart"/>
      <w:r w:rsidRPr="00105B9D">
        <w:rPr>
          <w:rFonts w:ascii="Times New Roman" w:hAnsi="Times New Roman" w:cs="Times New Roman"/>
          <w:sz w:val="28"/>
          <w:szCs w:val="28"/>
        </w:rPr>
        <w:t>огіви</w:t>
      </w:r>
      <w:proofErr w:type="spellEnd"/>
      <w:r w:rsidRPr="00105B9D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105B9D">
        <w:rPr>
          <w:rFonts w:ascii="Times New Roman" w:hAnsi="Times New Roman" w:cs="Times New Roman"/>
          <w:sz w:val="28"/>
          <w:szCs w:val="28"/>
        </w:rPr>
        <w:t>кумуляти</w:t>
      </w:r>
      <w:proofErr w:type="spellEnd"/>
      <w:r w:rsidRPr="00105B9D">
        <w:rPr>
          <w:rFonts w:ascii="Times New Roman" w:hAnsi="Times New Roman" w:cs="Times New Roman"/>
          <w:sz w:val="28"/>
          <w:szCs w:val="28"/>
        </w:rPr>
        <w:t xml:space="preserve"> та емпіричної функції розподілу. Знайти оцінки математичного сподівання та дисперсії на основі інтервального ряду.</w:t>
      </w:r>
      <w:bookmarkStart w:id="2" w:name="_GoBack"/>
      <w:bookmarkEnd w:id="2"/>
      <w:r w:rsidR="00F01806"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53CE9A2D" w14:textId="4A36BBD0" w:rsidR="00F01806" w:rsidRPr="00A22FB8" w:rsidRDefault="006177E0" w:rsidP="0064606C">
      <w:pPr>
        <w:pStyle w:val="1"/>
        <w:rPr>
          <w:rFonts w:cs="Times New Roman"/>
        </w:rPr>
      </w:pPr>
      <w:bookmarkStart w:id="3" w:name="_Toc197437935"/>
      <w:r w:rsidRPr="00A22FB8">
        <w:rPr>
          <w:rFonts w:cs="Times New Roman"/>
        </w:rPr>
        <w:lastRenderedPageBreak/>
        <w:t>2.</w:t>
      </w:r>
      <w:r w:rsidR="00F01806" w:rsidRPr="00A22FB8">
        <w:rPr>
          <w:rFonts w:cs="Times New Roman"/>
        </w:rPr>
        <w:t>Теоретична частина</w:t>
      </w:r>
      <w:bookmarkEnd w:id="3"/>
    </w:p>
    <w:p w14:paraId="42331BC4" w14:textId="130CB268" w:rsidR="00C62ACB" w:rsidRDefault="00D4179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D4179E">
        <w:rPr>
          <w:rFonts w:ascii="Times New Roman" w:hAnsi="Times New Roman" w:cs="Times New Roman"/>
          <w:sz w:val="28"/>
          <w:szCs w:val="28"/>
          <w:lang w:val="en-US"/>
        </w:rPr>
        <w:t>Нормальний</w:t>
      </w:r>
      <w:proofErr w:type="spellEnd"/>
      <w:r w:rsidRPr="00D4179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D4179E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</w:p>
    <w:p w14:paraId="6924FBA6" w14:textId="1CCEE6A1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Нормальний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гаусівський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є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одним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найпоширеніших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статистиці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придатним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симетричною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формою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розподілу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9A12491" w14:textId="22882CED" w:rsidR="00C04B2E" w:rsidRPr="00C04B2E" w:rsidRDefault="00C04B2E" w:rsidP="00D4179E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; 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μ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, 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 = 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σ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 </m:t>
              </m:r>
              <m:rad>
                <m:radPr>
                  <m:deg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radPr>
                <m:deg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deg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2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π</m:t>
                  </m:r>
                </m:e>
              </m:rad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exp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fName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  <w:lang w:val="en-US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</m:ctrlPr>
                    </m:fPr>
                    <m:num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d>
                            <m:d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  <w:lang w:val="en-US"/>
                                </w:rPr>
                              </m:ctrlPr>
                            </m:dPr>
                            <m:e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x</m:t>
                              </m:r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 - </m:t>
                              </m:r>
                              <m:r>
                                <m:rPr>
                                  <m:sty m:val="p"/>
                                </m:r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  <w:lang w:val="en-US"/>
                                </w:rPr>
                                <m:t>μ</m:t>
                              </m:r>
                            </m:e>
                          </m:d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  <w:lang w:val="en-US"/>
                        </w:rPr>
                        <m:t>2</m:t>
                      </m:r>
                      <m:sSup>
                        <m:sSup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  <w:lang w:val="en-US"/>
                            </w:rPr>
                          </m:ctrlPr>
                        </m:sSupPr>
                        <m:e>
                          <m:r>
                            <m:rPr>
                              <m:sty m:val="p"/>
                            </m:r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σ</m:t>
                          </m: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</m:ctrlPr>
                        </m:e>
                        <m:sup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  <w:lang w:val="en-US"/>
                            </w:rPr>
                            <m:t>2</m:t>
                          </m:r>
                        </m:sup>
                      </m:sSup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  <w:lang w:val="en-US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  <w:lang w:val="en-US"/>
                    </w:rPr>
                  </m:ctrlPr>
                </m:e>
              </m:d>
            </m:e>
          </m:func>
          <m:r>
            <w:rPr>
              <w:rFonts w:ascii="Cambria Math" w:hAnsi="Cambria Math" w:cs="Times New Roman"/>
              <w:sz w:val="28"/>
              <w:szCs w:val="28"/>
              <w:lang w:val="en-US"/>
            </w:rPr>
            <m:t>, 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∈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 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R</m:t>
          </m:r>
        </m:oMath>
      </m:oMathPara>
    </w:p>
    <w:p w14:paraId="5D303299" w14:textId="47239EEA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3C944250" w14:textId="1BAE6946" w:rsidR="00C04B2E" w:rsidRPr="00C04B2E" w:rsidRDefault="00C04B2E" w:rsidP="00C04B2E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µ —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математичне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сподівання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середнє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),</w:t>
      </w:r>
    </w:p>
    <w:p w14:paraId="0D09760E" w14:textId="48727B24" w:rsidR="00C04B2E" w:rsidRPr="00C04B2E" w:rsidRDefault="00C04B2E" w:rsidP="00C04B2E">
      <w:pPr>
        <w:pStyle w:val="a3"/>
        <w:numPr>
          <w:ilvl w:val="0"/>
          <w:numId w:val="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σ —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стандартне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відхилення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AEAE6F2" w14:textId="30924521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Експоненціальний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</w:p>
    <w:p w14:paraId="7672CD77" w14:textId="0EEDD707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Експоненціальний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моделює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подіями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у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пуассонівському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процесі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час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очікування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дзвінка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555ED1A7" w14:textId="3091F21B" w:rsidR="00C04B2E" w:rsidRPr="00C04B2E" w:rsidRDefault="00C04B2E" w:rsidP="00D4179E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  <w:lang w:val="en-US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  <w:lang w:val="en-US"/>
            </w:rPr>
            <m:t>=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λ</m:t>
          </m:r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  <w:lang w:val="en-US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-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λ</m:t>
              </m:r>
              <m:r>
                <w:rPr>
                  <w:rFonts w:ascii="Cambria Math" w:hAnsi="Cambria Math" w:cs="Times New Roman"/>
                  <w:sz w:val="28"/>
                  <w:szCs w:val="28"/>
                  <w:lang w:val="en-US"/>
                </w:rPr>
                <m:t>x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  <w:lang w:val="en-US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  <w:lang w:val="en-US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  <w:lang w:val="en-US"/>
            </w:rPr>
            <m:t>0</m:t>
          </m:r>
        </m:oMath>
      </m:oMathPara>
    </w:p>
    <w:p w14:paraId="6A01D3B1" w14:textId="24080D26" w:rsidR="00C04B2E" w:rsidRDefault="00C04B2E" w:rsidP="00D4179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де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3ED36B5" w14:textId="1FC949C5" w:rsidR="00C04B2E" w:rsidRDefault="00C04B2E" w:rsidP="00C04B2E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λ —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параметр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04B2E">
        <w:rPr>
          <w:rFonts w:ascii="Times New Roman" w:hAnsi="Times New Roman" w:cs="Times New Roman"/>
          <w:sz w:val="28"/>
          <w:szCs w:val="28"/>
          <w:lang w:val="en-US"/>
        </w:rPr>
        <w:t>інтенсивності</w:t>
      </w:r>
      <w:proofErr w:type="spellEnd"/>
      <w:r w:rsidRPr="00C04B2E">
        <w:rPr>
          <w:rFonts w:ascii="Times New Roman" w:hAnsi="Times New Roman" w:cs="Times New Roman"/>
          <w:sz w:val="28"/>
          <w:szCs w:val="28"/>
          <w:lang w:val="en-US"/>
        </w:rPr>
        <w:t xml:space="preserve"> (λ &gt; 0).</w:t>
      </w:r>
    </w:p>
    <w:p w14:paraId="081FD99F" w14:textId="7DB8BA95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Вейбулла</w:t>
      </w:r>
      <w:proofErr w:type="spellEnd"/>
    </w:p>
    <w:p w14:paraId="32DAE668" w14:textId="1E55E09B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Вейбулла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використовується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моделювання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відмови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або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тривалості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подій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змінною</w:t>
      </w:r>
      <w:proofErr w:type="spellEnd"/>
      <w:r w:rsidRPr="0058706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587068">
        <w:rPr>
          <w:rFonts w:ascii="Times New Roman" w:hAnsi="Times New Roman" w:cs="Times New Roman"/>
          <w:sz w:val="28"/>
          <w:szCs w:val="28"/>
          <w:lang w:val="en-US"/>
        </w:rPr>
        <w:t>інтенсивністю</w:t>
      </w:r>
      <w:proofErr w:type="spellEnd"/>
      <w:r>
        <w:rPr>
          <w:rFonts w:ascii="Times New Roman" w:hAnsi="Times New Roman" w:cs="Times New Roman"/>
          <w:sz w:val="28"/>
          <w:szCs w:val="28"/>
        </w:rPr>
        <w:t>.</w:t>
      </w:r>
    </w:p>
    <w:p w14:paraId="5F9656B3" w14:textId="2085BA93" w:rsidR="00587068" w:rsidRPr="00587068" w:rsidRDefault="00587068" w:rsidP="00587068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x;k,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λ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d>
                <m:d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num>
                    <m:den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en>
                  </m:f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k-1</m:t>
              </m:r>
            </m:sup>
          </m:sSup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  <m:r>
                        <m:rPr>
                          <m:lit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/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λ</m:t>
                      </m:r>
                    </m:e>
                  </m:d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p>
              </m:sSup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4553539F" w14:textId="3670509A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де:</w:t>
      </w:r>
    </w:p>
    <w:p w14:paraId="0DD0E2E3" w14:textId="3A040287" w:rsidR="00587068" w:rsidRDefault="00587068" w:rsidP="00587068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k — параметр форми (k &gt; 0),</w:t>
      </w:r>
    </w:p>
    <w:p w14:paraId="46E1C43E" w14:textId="28F3ACCF" w:rsidR="00587068" w:rsidRDefault="00587068" w:rsidP="00587068">
      <w:pPr>
        <w:pStyle w:val="a3"/>
        <w:numPr>
          <w:ilvl w:val="0"/>
          <w:numId w:val="3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λ — параметр масштабу (λ &gt; 0).</w:t>
      </w:r>
    </w:p>
    <w:p w14:paraId="27395785" w14:textId="154E0200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Рівномірний розподіл</w:t>
      </w:r>
    </w:p>
    <w:p w14:paraId="6CAF690D" w14:textId="3ABD62BE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Рівномірний розподіл застосовується, коли всі значення в інтервалі однаково ймовірні.</w:t>
      </w:r>
    </w:p>
    <w:p w14:paraId="0E81D809" w14:textId="76D70861" w:rsidR="00587068" w:rsidRPr="00587068" w:rsidRDefault="00587068" w:rsidP="00587068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x;a,b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b-a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a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≤</m:t>
          </m:r>
          <m:r>
            <w:rPr>
              <w:rFonts w:ascii="Cambria Math" w:hAnsi="Cambria Math" w:cs="Times New Roman"/>
              <w:sz w:val="28"/>
              <w:szCs w:val="28"/>
            </w:rPr>
            <m:t>b</m:t>
          </m:r>
        </m:oMath>
      </m:oMathPara>
    </w:p>
    <w:p w14:paraId="326962D5" w14:textId="56F02B04" w:rsidR="00587068" w:rsidRDefault="00587068" w:rsidP="0058706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де:</w:t>
      </w:r>
    </w:p>
    <w:p w14:paraId="56AF2E3D" w14:textId="36710BB3" w:rsidR="00587068" w:rsidRDefault="00587068" w:rsidP="00587068">
      <w:pPr>
        <w:pStyle w:val="a3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lastRenderedPageBreak/>
        <w:t>a — нижня межа,</w:t>
      </w:r>
    </w:p>
    <w:p w14:paraId="29DA95FD" w14:textId="3E21F3B1" w:rsidR="00587068" w:rsidRDefault="00587068" w:rsidP="00587068">
      <w:pPr>
        <w:pStyle w:val="a3"/>
        <w:numPr>
          <w:ilvl w:val="0"/>
          <w:numId w:val="3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587068">
        <w:rPr>
          <w:rFonts w:ascii="Times New Roman" w:hAnsi="Times New Roman" w:cs="Times New Roman"/>
          <w:sz w:val="28"/>
          <w:szCs w:val="28"/>
        </w:rPr>
        <w:t>b — верхня межа.</w:t>
      </w:r>
    </w:p>
    <w:p w14:paraId="378EB59A" w14:textId="0E6DF952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Розподіл Релея</w:t>
      </w:r>
    </w:p>
    <w:p w14:paraId="2C0278A3" w14:textId="083A3653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 xml:space="preserve">Розподіл Релея використовується для моделювання величин, таких як відстані або амплітуди, і є частковим випадком розподілу </w:t>
      </w:r>
      <w:proofErr w:type="spellStart"/>
      <w:r w:rsidRPr="00EC2C96">
        <w:rPr>
          <w:rFonts w:ascii="Times New Roman" w:hAnsi="Times New Roman" w:cs="Times New Roman"/>
          <w:sz w:val="28"/>
          <w:szCs w:val="28"/>
        </w:rPr>
        <w:t>Вейбулла</w:t>
      </w:r>
      <w:proofErr w:type="spellEnd"/>
      <w:r w:rsidRPr="00EC2C96">
        <w:rPr>
          <w:rFonts w:ascii="Times New Roman" w:hAnsi="Times New Roman" w:cs="Times New Roman"/>
          <w:sz w:val="28"/>
          <w:szCs w:val="28"/>
        </w:rPr>
        <w:t xml:space="preserve"> при k = 2.</w:t>
      </w:r>
    </w:p>
    <w:p w14:paraId="3C42B8C9" w14:textId="036E1901" w:rsidR="00EC2C96" w:rsidRPr="00EC2C96" w:rsidRDefault="00EC2C96" w:rsidP="00EC2C96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d>
            <m:d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x;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σ</m:t>
              </m:r>
            </m:e>
          </m:d>
          <m: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x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num>
            <m:den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σ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den>
          </m:f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p>
                <m:sSup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  <m:r>
                <m:rPr>
                  <m:lit/>
                </m:rPr>
                <w:rPr>
                  <w:rFonts w:ascii="Cambria Math" w:hAnsi="Cambria Math" w:cs="Times New Roman"/>
                  <w:sz w:val="28"/>
                  <w:szCs w:val="28"/>
                </w:rPr>
                <m:t>/</m:t>
              </m:r>
              <m:d>
                <m:d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e>
              </m:d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,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 </m:t>
          </m:r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≥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</m:oMath>
      </m:oMathPara>
    </w:p>
    <w:p w14:paraId="726A8935" w14:textId="6532E1A3" w:rsidR="00EC2C96" w:rsidRDefault="00EC2C96" w:rsidP="00EC2C96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де:</w:t>
      </w:r>
    </w:p>
    <w:p w14:paraId="42148BC4" w14:textId="6FD7CAC9" w:rsidR="00EC2C96" w:rsidRDefault="00EC2C96" w:rsidP="00EC2C96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EC2C96">
        <w:rPr>
          <w:rFonts w:ascii="Times New Roman" w:hAnsi="Times New Roman" w:cs="Times New Roman"/>
          <w:sz w:val="28"/>
          <w:szCs w:val="28"/>
        </w:rPr>
        <w:t>σ — параметр масштабу</w:t>
      </w:r>
    </w:p>
    <w:p w14:paraId="448B8053" w14:textId="7534F477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Для оцінки відповідності даних теоретичним розподілам застосовуються два тести.</w:t>
      </w:r>
    </w:p>
    <w:p w14:paraId="0B937CE2" w14:textId="6B291E7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>-Смірнова</w:t>
      </w:r>
    </w:p>
    <w:p w14:paraId="2383C1D5" w14:textId="74677BB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>-Смірнова порівнює емпіричну функцію розподілу (EDF) з теоретичною (CDF).</w:t>
      </w:r>
    </w:p>
    <w:p w14:paraId="4103187E" w14:textId="1B37AC81" w:rsidR="00B47ADF" w:rsidRPr="00B47ADF" w:rsidRDefault="00FF487B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b>
            <m:sSub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b>
          </m:sSub>
          <m:r>
            <w:rPr>
              <w:rFonts w:ascii="Cambria Math" w:hAnsi="Cambria Math" w:cs="Times New Roman"/>
              <w:sz w:val="28"/>
              <w:szCs w:val="28"/>
            </w:rPr>
            <m:t>=</m:t>
          </m:r>
          <m:func>
            <m:fun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uncPr>
            <m:fName>
              <m:limLow>
                <m:limLowPr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limLowPr>
                <m:e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sup</m:t>
                  </m:r>
                </m:e>
                <m:lim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x</m:t>
                  </m: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lim>
              </m:limLow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fName>
            <m:e>
              <m:d>
                <m:dPr>
                  <m:begChr m:val="|"/>
                  <m:endChr m:val="|"/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F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b>
                  </m:sSub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-F</m:t>
                  </m:r>
                  <m:d>
                    <m:d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d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x</m:t>
                      </m:r>
                    </m:e>
                  </m:d>
                </m:e>
              </m:d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func>
        </m:oMath>
      </m:oMathPara>
    </w:p>
    <w:p w14:paraId="41E18CA8" w14:textId="63CDBCAF" w:rsidR="00B47ADF" w:rsidRDefault="00B47ADF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w:r w:rsidRPr="00B47ADF">
        <w:rPr>
          <w:rFonts w:ascii="Times New Roman" w:eastAsiaTheme="minorEastAsia" w:hAnsi="Times New Roman" w:cs="Times New Roman"/>
          <w:sz w:val="28"/>
          <w:szCs w:val="28"/>
        </w:rPr>
        <w:t>де:</w:t>
      </w:r>
    </w:p>
    <w:p w14:paraId="66CC6029" w14:textId="78E44CBA" w:rsidR="00B47ADF" w:rsidRDefault="00B47ADF" w:rsidP="00B47ADF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7ADF">
        <w:rPr>
          <w:rFonts w:ascii="Times New Roman" w:hAnsi="Times New Roman" w:cs="Times New Roman"/>
          <w:sz w:val="28"/>
          <w:szCs w:val="28"/>
        </w:rPr>
        <w:t>Fn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>(x) — емпірична функція розподілу,</w:t>
      </w:r>
    </w:p>
    <w:p w14:paraId="69607B2C" w14:textId="33EB9A99" w:rsidR="00B47ADF" w:rsidRDefault="00B47ADF" w:rsidP="00B47ADF">
      <w:pPr>
        <w:pStyle w:val="a3"/>
        <w:numPr>
          <w:ilvl w:val="0"/>
          <w:numId w:val="3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F(x) — теоретична функція розподілу.</w:t>
      </w:r>
    </w:p>
    <w:p w14:paraId="7096B36D" w14:textId="56F9BD77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 xml:space="preserve"> (Хі-квадрат)</w:t>
      </w:r>
    </w:p>
    <w:p w14:paraId="45E66110" w14:textId="357667AC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 xml:space="preserve">Тест 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 xml:space="preserve"> оцінює відповідність гістограми даних теоретичним частотам.</w:t>
      </w:r>
    </w:p>
    <w:p w14:paraId="1A741272" w14:textId="39ED1CD0" w:rsidR="00B47ADF" w:rsidRPr="00B47ADF" w:rsidRDefault="00FF487B" w:rsidP="00B47ADF">
      <w:pPr>
        <w:spacing w:line="276" w:lineRule="auto"/>
        <w:jc w:val="both"/>
        <w:rPr>
          <w:rFonts w:ascii="Times New Roman" w:eastAsiaTheme="minorEastAsia" w:hAnsi="Times New Roman" w:cs="Times New Roman"/>
          <w:sz w:val="28"/>
          <w:szCs w:val="28"/>
        </w:rPr>
      </w:pPr>
      <m:oMathPara>
        <m:oMath>
          <m:sSup>
            <m:sSupP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χ</m:t>
              </m: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i=1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sup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sSup>
                    <m:sSup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pPr>
                    <m:e>
                      <m:d>
                        <m:dPr>
                          <m:ctrlPr>
                            <w:rPr>
                              <w:rFonts w:ascii="Cambria Math" w:hAnsi="Cambria Math" w:cs="Times New Roman"/>
                              <w:i/>
                              <w:sz w:val="28"/>
                              <w:szCs w:val="28"/>
                            </w:rPr>
                          </m:ctrlPr>
                        </m:dPr>
                        <m:e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O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-</m:t>
                          </m:r>
                          <m:sSub>
                            <m:sSubPr>
                              <m:ctrlPr>
                                <w:rPr>
                                  <w:rFonts w:ascii="Cambria Math" w:hAnsi="Cambria Math" w:cs="Times New Roman"/>
                                  <w:i/>
                                  <w:sz w:val="28"/>
                                  <w:szCs w:val="28"/>
                                </w:rPr>
                              </m:ctrlPr>
                            </m:sSub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E</m:t>
                              </m:r>
                            </m:e>
                            <m:sub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i</m:t>
                              </m:r>
                            </m:sub>
                          </m:sSub>
                        </m:e>
                      </m:d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num>
                <m:den>
                  <m:sSub>
                    <m:sSubPr>
                      <m:ctrlPr>
                        <w:rPr>
                          <w:rFonts w:ascii="Cambria Math" w:hAnsi="Cambria Math" w:cs="Times New Roman"/>
                          <w:i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E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</m:sub>
                  </m:sSub>
                  <m:ctrlPr>
                    <w:rPr>
                      <w:rFonts w:ascii="Cambria Math" w:hAnsi="Cambria Math" w:cs="Times New Roman"/>
                      <w:i/>
                      <w:sz w:val="28"/>
                      <w:szCs w:val="28"/>
                    </w:rPr>
                  </m:ctrlPr>
                </m:den>
              </m:f>
              <m:ctrlPr>
                <w:rPr>
                  <w:rFonts w:ascii="Cambria Math" w:hAnsi="Cambria Math" w:cs="Times New Roman"/>
                  <w:i/>
                  <w:sz w:val="28"/>
                  <w:szCs w:val="28"/>
                </w:rPr>
              </m:ctrlPr>
            </m:e>
          </m:nary>
        </m:oMath>
      </m:oMathPara>
    </w:p>
    <w:p w14:paraId="587723EA" w14:textId="2DCF863E" w:rsidR="00B47ADF" w:rsidRDefault="00B47ADF" w:rsidP="00B47ADF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де:</w:t>
      </w:r>
    </w:p>
    <w:p w14:paraId="0D5DB418" w14:textId="4D1324BF" w:rsid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7ADF">
        <w:rPr>
          <w:rFonts w:ascii="Times New Roman" w:hAnsi="Times New Roman" w:cs="Times New Roman"/>
          <w:sz w:val="28"/>
          <w:szCs w:val="28"/>
        </w:rPr>
        <w:t>Oi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 xml:space="preserve"> — спостережувана частота в i-му інтервалі,</w:t>
      </w:r>
    </w:p>
    <w:p w14:paraId="72757F24" w14:textId="284934E7" w:rsid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B47ADF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 xml:space="preserve"> — очікувана частота, 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Ei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 xml:space="preserve"> = n · (F(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bi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>) − F(</w:t>
      </w:r>
      <w:proofErr w:type="spellStart"/>
      <w:r w:rsidRPr="00B47ADF">
        <w:rPr>
          <w:rFonts w:ascii="Times New Roman" w:hAnsi="Times New Roman" w:cs="Times New Roman"/>
          <w:sz w:val="28"/>
          <w:szCs w:val="28"/>
        </w:rPr>
        <w:t>ai</w:t>
      </w:r>
      <w:proofErr w:type="spellEnd"/>
      <w:r w:rsidRPr="00B47ADF">
        <w:rPr>
          <w:rFonts w:ascii="Times New Roman" w:hAnsi="Times New Roman" w:cs="Times New Roman"/>
          <w:sz w:val="28"/>
          <w:szCs w:val="28"/>
        </w:rPr>
        <w:t>)),</w:t>
      </w:r>
    </w:p>
    <w:p w14:paraId="2A67BFC6" w14:textId="03960439" w:rsidR="00B47ADF" w:rsidRPr="00B47ADF" w:rsidRDefault="00B47ADF" w:rsidP="00B47ADF">
      <w:pPr>
        <w:pStyle w:val="a3"/>
        <w:numPr>
          <w:ilvl w:val="0"/>
          <w:numId w:val="3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B47ADF">
        <w:rPr>
          <w:rFonts w:ascii="Times New Roman" w:hAnsi="Times New Roman" w:cs="Times New Roman"/>
          <w:sz w:val="28"/>
          <w:szCs w:val="28"/>
        </w:rPr>
        <w:t>k — кількість інтервалів</w:t>
      </w:r>
    </w:p>
    <w:p w14:paraId="7FBCBC86" w14:textId="36C0C517" w:rsidR="009C1A7D" w:rsidRPr="00A22FB8" w:rsidRDefault="00C62ACB" w:rsidP="0064606C">
      <w:pPr>
        <w:pStyle w:val="1"/>
        <w:rPr>
          <w:rFonts w:cs="Times New Roman"/>
          <w:lang w:val="en-US"/>
        </w:rPr>
      </w:pPr>
      <w:bookmarkStart w:id="4" w:name="_Toc197437942"/>
      <w:r w:rsidRPr="00A22FB8">
        <w:rPr>
          <w:rFonts w:cs="Times New Roman"/>
          <w:lang w:val="en-US"/>
        </w:rPr>
        <w:lastRenderedPageBreak/>
        <w:t xml:space="preserve">3.Опис </w:t>
      </w:r>
      <w:proofErr w:type="spellStart"/>
      <w:r w:rsidRPr="00A22FB8">
        <w:rPr>
          <w:rFonts w:cs="Times New Roman"/>
          <w:lang w:val="en-US"/>
        </w:rPr>
        <w:t>програми</w:t>
      </w:r>
      <w:bookmarkEnd w:id="4"/>
      <w:proofErr w:type="spellEnd"/>
    </w:p>
    <w:p w14:paraId="5C0DB3A3" w14:textId="0A32F472" w:rsidR="00472CC7" w:rsidRPr="00472CC7" w:rsidRDefault="00472CC7" w:rsidP="009A2FAE">
      <w:pPr>
        <w:pStyle w:val="2"/>
        <w:spacing w:line="276" w:lineRule="auto"/>
      </w:pPr>
      <w:bookmarkStart w:id="5" w:name="_Toc197437943"/>
      <w:r>
        <w:t>Три основні модулі</w:t>
      </w:r>
      <w:bookmarkEnd w:id="5"/>
      <w:r>
        <w:t xml:space="preserve"> </w:t>
      </w:r>
    </w:p>
    <w:p w14:paraId="2EED96BD" w14:textId="08E88A48" w:rsidR="009C1A7D" w:rsidRPr="00A22FB8" w:rsidRDefault="009C1A7D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Програма складається з трьох основних модулів:</w:t>
      </w:r>
    </w:p>
    <w:p w14:paraId="7C227F3A" w14:textId="00CFD186" w:rsidR="009C1A7D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1.</w:t>
      </w:r>
      <w:r w:rsidRPr="00A22FB8">
        <w:rPr>
          <w:rFonts w:ascii="Times New Roman" w:hAnsi="Times New Roman" w:cs="Times New Roman"/>
        </w:rPr>
        <w:t xml:space="preserve"> </w:t>
      </w:r>
      <w:r w:rsidRPr="00A22FB8">
        <w:rPr>
          <w:rFonts w:ascii="Times New Roman" w:hAnsi="Times New Roman" w:cs="Times New Roman"/>
          <w:sz w:val="28"/>
          <w:szCs w:val="28"/>
          <w:lang w:val="en-US"/>
        </w:rPr>
        <w:t>main.py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28584810" w14:textId="2D631073" w:rsidR="00E9461F" w:rsidRPr="00A22FB8" w:rsidRDefault="00E9461F" w:rsidP="009A2FAE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Точка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входу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програми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4C7AE65D" w14:textId="2E42C7BE" w:rsidR="00E9461F" w:rsidRPr="00A22FB8" w:rsidRDefault="00134075" w:rsidP="009A2FAE">
      <w:pPr>
        <w:pStyle w:val="a3"/>
        <w:numPr>
          <w:ilvl w:val="0"/>
          <w:numId w:val="1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Ініціалізує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головне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вікно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Tkinter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викликає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функцію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графічного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з gui.py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ініціалізує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логіку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logic.py.</w:t>
      </w:r>
    </w:p>
    <w:p w14:paraId="6F252D57" w14:textId="1C3B08F0" w:rsidR="00E9461F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2. gui.py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616B228B" w14:textId="3C89928A" w:rsidR="00E9461F" w:rsidRPr="00A22FB8" w:rsidRDefault="00E9461F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Модуль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графічного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4C79E44" w14:textId="19AA3A0D" w:rsidR="00E9461F" w:rsidRDefault="00134075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функцію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create_gui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яка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створює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п’ять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вкладок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елементами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керування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кнопки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текстові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таблиці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введення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кількості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класів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гістограми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), а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також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графічні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полотна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Matplotlib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відображення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гістограм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графіків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розподілів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281D067" w14:textId="09EFDE18" w:rsidR="00134075" w:rsidRPr="00A22FB8" w:rsidRDefault="00134075" w:rsidP="009A2FAE">
      <w:pPr>
        <w:pStyle w:val="a3"/>
        <w:numPr>
          <w:ilvl w:val="0"/>
          <w:numId w:val="1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п’ятій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вкладці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(«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Гістограма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розподіли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»)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додано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прапорці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вибору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розподілів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нормальний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експоненціальний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Вейбулла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рівномірний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Релея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) і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текстове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поле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виведення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результатів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оцінки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параметрів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довірчі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інтервали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тести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відповідності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B5C675C" w14:textId="1FD2A77F" w:rsidR="00E9461F" w:rsidRPr="00A22FB8" w:rsidRDefault="00E9461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>3.logic.py</w:t>
      </w:r>
      <w:r w:rsidR="00131BE3"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9583B13" w14:textId="7FB334C0" w:rsidR="00E9461F" w:rsidRPr="00A22FB8" w:rsidRDefault="00134075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Містить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логіку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статистичного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аналізу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побудови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134075">
        <w:rPr>
          <w:rFonts w:ascii="Times New Roman" w:hAnsi="Times New Roman" w:cs="Times New Roman"/>
          <w:sz w:val="28"/>
          <w:szCs w:val="28"/>
          <w:lang w:val="en-US"/>
        </w:rPr>
        <w:t>графіків</w:t>
      </w:r>
      <w:proofErr w:type="spellEnd"/>
      <w:r w:rsidRPr="0013407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D3D2368" w14:textId="77777777" w:rsidR="00B3158E" w:rsidRPr="00B3158E" w:rsidRDefault="00E9461F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Основні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:</w:t>
      </w:r>
      <w:r w:rsidR="00B3158E"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F3E1726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load_data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: Завантаження даних із файлів Excel або текстових файлів, обробка пропущених значень.</w:t>
      </w:r>
    </w:p>
    <w:p w14:paraId="521495A1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update_histogram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: Побудова гістограми часу очікування з автоматичним вибором кількості класів.</w:t>
      </w:r>
    </w:p>
    <w:p w14:paraId="18FFD0A1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update_characteristics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: Обчислення та відображення статистичних характеристик (середнє, дисперсія, асиметрія тощо) із довірчими інтервалами</w:t>
      </w:r>
    </w:p>
    <w:p w14:paraId="703B68C4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plot_distribution_functions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: Порівняння емпіричного та нормального розподілів із тестом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-Смірнова.</w:t>
      </w:r>
    </w:p>
    <w:p w14:paraId="7C778527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plot_exponential_distribution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: Побудова імовірнісної сітки для експоненціального розподілу.</w:t>
      </w:r>
    </w:p>
    <w:p w14:paraId="0D3F45C7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lastRenderedPageBreak/>
        <w:t>analyze_call_types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>: Аналіз часу очікування за типами дзвінків із рекомендаціями.</w:t>
      </w:r>
    </w:p>
    <w:p w14:paraId="0E5CEFDE" w14:textId="77777777" w:rsidR="00B3158E" w:rsidRPr="00B3158E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B3158E">
        <w:rPr>
          <w:rFonts w:ascii="Times New Roman" w:hAnsi="Times New Roman" w:cs="Times New Roman"/>
          <w:sz w:val="28"/>
          <w:szCs w:val="28"/>
        </w:rPr>
        <w:t>update_distribution_plot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: Побудова гістограми з накладеними теоретичними розподілами (нормальний, експоненціальний,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Вейбулла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, рівномірний, Релея), оцінка параметрів, обчислення довірчих інтервалів і виконання тестів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-Смірнова та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Пірсона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 для перевірки відповідності.</w:t>
      </w:r>
    </w:p>
    <w:p w14:paraId="5CD3FEEB" w14:textId="585C44F6" w:rsidR="008A2F0F" w:rsidRPr="00134075" w:rsidRDefault="00B3158E" w:rsidP="009A2FAE">
      <w:pPr>
        <w:pStyle w:val="a3"/>
        <w:numPr>
          <w:ilvl w:val="0"/>
          <w:numId w:val="1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B3158E">
        <w:rPr>
          <w:rFonts w:ascii="Times New Roman" w:hAnsi="Times New Roman" w:cs="Times New Roman"/>
          <w:sz w:val="28"/>
          <w:szCs w:val="28"/>
        </w:rPr>
        <w:t xml:space="preserve">Функції редагування даних: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standardize_data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log_transform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shift_data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remove_outliers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B3158E">
        <w:rPr>
          <w:rFonts w:ascii="Times New Roman" w:hAnsi="Times New Roman" w:cs="Times New Roman"/>
          <w:sz w:val="28"/>
          <w:szCs w:val="28"/>
        </w:rPr>
        <w:t>reset_data</w:t>
      </w:r>
      <w:proofErr w:type="spellEnd"/>
      <w:r w:rsidRPr="00B3158E">
        <w:rPr>
          <w:rFonts w:ascii="Times New Roman" w:hAnsi="Times New Roman" w:cs="Times New Roman"/>
          <w:sz w:val="28"/>
          <w:szCs w:val="28"/>
        </w:rPr>
        <w:t xml:space="preserve"> для стандартизації, логарифмування, зсуву, видалення викидів і скидання даних.</w:t>
      </w:r>
      <w:r w:rsidR="008A2F0F" w:rsidRPr="00134075">
        <w:rPr>
          <w:rFonts w:ascii="Times New Roman" w:hAnsi="Times New Roman" w:cs="Times New Roman"/>
          <w:sz w:val="28"/>
          <w:szCs w:val="28"/>
        </w:rPr>
        <w:br w:type="page"/>
      </w:r>
    </w:p>
    <w:p w14:paraId="1C2DAF62" w14:textId="2C0527C8" w:rsidR="00CC41FA" w:rsidRPr="00515D7B" w:rsidRDefault="00CC41FA" w:rsidP="009A2FAE">
      <w:pPr>
        <w:pStyle w:val="2"/>
        <w:spacing w:line="276" w:lineRule="auto"/>
      </w:pPr>
      <w:bookmarkStart w:id="6" w:name="_Toc197437945"/>
      <w:r w:rsidRPr="00515D7B">
        <w:lastRenderedPageBreak/>
        <w:t>Схема взаємодії модулів</w:t>
      </w:r>
      <w:bookmarkEnd w:id="6"/>
    </w:p>
    <w:p w14:paraId="240155FF" w14:textId="0DAC9DC4" w:rsidR="008A2F0F" w:rsidRDefault="008A2F0F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159F9B48" wp14:editId="62ED269D">
            <wp:extent cx="5721350" cy="343281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34328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2D1264" w14:textId="5A141A2F" w:rsidR="00B8203D" w:rsidRPr="00B8203D" w:rsidRDefault="00B8203D" w:rsidP="009A2FA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Рис.1</w:t>
      </w:r>
    </w:p>
    <w:p w14:paraId="04033C96" w14:textId="53583500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main.py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викликає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create_gui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gui.py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створення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інтерфейсу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79F623FA" w14:textId="4E163C1D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create_gui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повертає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словник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gui_objects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який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передається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в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initialize_logic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logic.py.</w:t>
      </w:r>
    </w:p>
    <w:p w14:paraId="460CFE86" w14:textId="148D29C2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initialize_logic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прив’язує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обробки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load_data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analyze_call_types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тощо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до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кнопок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і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подій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87C375" w14:textId="124EE698" w:rsidR="00B209B4" w:rsidRPr="00A22FB8" w:rsidRDefault="00B209B4" w:rsidP="009A2FAE">
      <w:pPr>
        <w:pStyle w:val="a3"/>
        <w:numPr>
          <w:ilvl w:val="0"/>
          <w:numId w:val="15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При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взаємодії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користувача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наприклад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натискання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«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Завантажити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дані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»)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викликаються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з logic.py,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які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оновлюють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gui_objects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таблиці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графіки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текстові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A22FB8">
        <w:rPr>
          <w:rFonts w:ascii="Times New Roman" w:hAnsi="Times New Roman" w:cs="Times New Roman"/>
          <w:sz w:val="28"/>
          <w:szCs w:val="28"/>
          <w:lang w:val="en-US"/>
        </w:rPr>
        <w:t>поля</w:t>
      </w:r>
      <w:proofErr w:type="spellEnd"/>
      <w:r w:rsidRPr="00A22FB8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7F115F4" w14:textId="04CDE060" w:rsidR="003964D2" w:rsidRPr="00A22FB8" w:rsidRDefault="003964D2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bookmarkStart w:id="7" w:name="_Toc197437946"/>
      <w:r w:rsidRPr="00515D7B">
        <w:rPr>
          <w:rStyle w:val="20"/>
        </w:rPr>
        <w:t xml:space="preserve">Інтерфейс складається з </w:t>
      </w:r>
      <w:r w:rsidR="0091259A">
        <w:rPr>
          <w:rStyle w:val="20"/>
        </w:rPr>
        <w:t xml:space="preserve">п’яти </w:t>
      </w:r>
      <w:r w:rsidRPr="00515D7B">
        <w:rPr>
          <w:rStyle w:val="20"/>
        </w:rPr>
        <w:t>вкладок</w:t>
      </w:r>
      <w:bookmarkEnd w:id="7"/>
      <w:r w:rsidRPr="00A22FB8">
        <w:rPr>
          <w:rFonts w:ascii="Times New Roman" w:hAnsi="Times New Roman" w:cs="Times New Roman"/>
          <w:sz w:val="28"/>
          <w:szCs w:val="28"/>
        </w:rPr>
        <w:t>:</w:t>
      </w:r>
    </w:p>
    <w:p w14:paraId="30E1D4A9" w14:textId="6DE28E74" w:rsidR="003964D2" w:rsidRPr="00A22FB8" w:rsidRDefault="003964D2" w:rsidP="009A2FAE">
      <w:pPr>
        <w:pStyle w:val="3"/>
        <w:spacing w:line="276" w:lineRule="auto"/>
      </w:pPr>
      <w:bookmarkStart w:id="8" w:name="_Toc197437947"/>
      <w:r w:rsidRPr="00A22FB8">
        <w:t>1. Основний аналіз</w:t>
      </w:r>
      <w:bookmarkEnd w:id="8"/>
    </w:p>
    <w:p w14:paraId="277FE7A3" w14:textId="4C4A8F42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Кнопка «Завантажити дані».</w:t>
      </w:r>
    </w:p>
    <w:p w14:paraId="6366C57E" w14:textId="5859D20A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Поле для введення кількості класів гістограми.</w:t>
      </w:r>
    </w:p>
    <w:p w14:paraId="08DBAE91" w14:textId="1309D5F8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Таблиця характеристик (середнє, дисперсія тощо).</w:t>
      </w:r>
    </w:p>
    <w:p w14:paraId="7B624011" w14:textId="0F13E010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Текстове поле для редагування даних.</w:t>
      </w:r>
    </w:p>
    <w:p w14:paraId="08876D01" w14:textId="17F12199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Кнопки редагування (стандартизація, логарифмування, зсув, видалення аномалій, скидання).</w:t>
      </w:r>
    </w:p>
    <w:p w14:paraId="18A2B9DC" w14:textId="77277FD7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Поле для границь даних і рівня довіри.</w:t>
      </w:r>
    </w:p>
    <w:p w14:paraId="4160432E" w14:textId="34C3B435" w:rsidR="003964D2" w:rsidRPr="00A22FB8" w:rsidRDefault="003964D2" w:rsidP="009A2FAE">
      <w:pPr>
        <w:pStyle w:val="a3"/>
        <w:numPr>
          <w:ilvl w:val="0"/>
          <w:numId w:val="16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Гістограма з кривою щільності.</w:t>
      </w:r>
    </w:p>
    <w:p w14:paraId="52E52AAC" w14:textId="4C60432E" w:rsidR="003964D2" w:rsidRPr="00A22FB8" w:rsidRDefault="003964D2" w:rsidP="009A2FAE">
      <w:pPr>
        <w:pStyle w:val="3"/>
        <w:spacing w:line="276" w:lineRule="auto"/>
      </w:pPr>
      <w:bookmarkStart w:id="9" w:name="_Toc197437948"/>
      <w:r w:rsidRPr="00A22FB8">
        <w:lastRenderedPageBreak/>
        <w:t>2. Функції розподілу</w:t>
      </w:r>
      <w:bookmarkEnd w:id="9"/>
    </w:p>
    <w:p w14:paraId="23FE1ACC" w14:textId="7AC682D1" w:rsidR="003964D2" w:rsidRPr="00A22FB8" w:rsidRDefault="004B302B" w:rsidP="009A2FAE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Графік емпіричного та нормального розподілів із довірчим інтервалом.</w:t>
      </w:r>
    </w:p>
    <w:p w14:paraId="2C95828A" w14:textId="11535D5B" w:rsidR="004B302B" w:rsidRPr="00A22FB8" w:rsidRDefault="004B302B" w:rsidP="009A2FAE">
      <w:pPr>
        <w:pStyle w:val="a3"/>
        <w:numPr>
          <w:ilvl w:val="0"/>
          <w:numId w:val="17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Результати тесту </w:t>
      </w:r>
      <w:proofErr w:type="spellStart"/>
      <w:r w:rsidRPr="00A22FB8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A22FB8">
        <w:rPr>
          <w:rFonts w:ascii="Times New Roman" w:hAnsi="Times New Roman" w:cs="Times New Roman"/>
          <w:sz w:val="28"/>
          <w:szCs w:val="28"/>
        </w:rPr>
        <w:t>-Смірнова.</w:t>
      </w:r>
    </w:p>
    <w:p w14:paraId="463122AE" w14:textId="59BCC987" w:rsidR="004B302B" w:rsidRPr="00A22FB8" w:rsidRDefault="004B302B" w:rsidP="009A2FAE">
      <w:pPr>
        <w:pStyle w:val="3"/>
        <w:spacing w:line="276" w:lineRule="auto"/>
      </w:pPr>
      <w:bookmarkStart w:id="10" w:name="_Toc197437949"/>
      <w:r w:rsidRPr="00A22FB8">
        <w:t>3. Експоненціальний розподіл</w:t>
      </w:r>
      <w:bookmarkEnd w:id="10"/>
    </w:p>
    <w:p w14:paraId="3A8C1816" w14:textId="2E661776" w:rsidR="004B302B" w:rsidRPr="00A22FB8" w:rsidRDefault="004B302B" w:rsidP="009A2FAE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Імовірнісна сітка експоненціального розподілу.</w:t>
      </w:r>
    </w:p>
    <w:p w14:paraId="1D9EC750" w14:textId="334A01B2" w:rsidR="004B302B" w:rsidRPr="00A22FB8" w:rsidRDefault="004B302B" w:rsidP="009A2FAE">
      <w:pPr>
        <w:pStyle w:val="a3"/>
        <w:numPr>
          <w:ilvl w:val="0"/>
          <w:numId w:val="1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Результати тесту </w:t>
      </w:r>
      <w:proofErr w:type="spellStart"/>
      <w:r w:rsidRPr="00A22FB8">
        <w:rPr>
          <w:rFonts w:ascii="Times New Roman" w:hAnsi="Times New Roman" w:cs="Times New Roman"/>
          <w:sz w:val="28"/>
          <w:szCs w:val="28"/>
        </w:rPr>
        <w:t>Колмогорова</w:t>
      </w:r>
      <w:proofErr w:type="spellEnd"/>
      <w:r w:rsidRPr="00A22FB8">
        <w:rPr>
          <w:rFonts w:ascii="Times New Roman" w:hAnsi="Times New Roman" w:cs="Times New Roman"/>
          <w:sz w:val="28"/>
          <w:szCs w:val="28"/>
        </w:rPr>
        <w:t>-Смірнова.</w:t>
      </w:r>
    </w:p>
    <w:p w14:paraId="392FCFAF" w14:textId="76F2757B" w:rsidR="004314CA" w:rsidRPr="00A22FB8" w:rsidRDefault="004314CA" w:rsidP="009A2FAE">
      <w:pPr>
        <w:pStyle w:val="3"/>
        <w:spacing w:line="276" w:lineRule="auto"/>
      </w:pPr>
      <w:bookmarkStart w:id="11" w:name="_Toc197437950"/>
      <w:r w:rsidRPr="00A22FB8">
        <w:t>4. Аналіз за типами</w:t>
      </w:r>
      <w:bookmarkEnd w:id="11"/>
    </w:p>
    <w:p w14:paraId="4E91DCC7" w14:textId="248E6F2D" w:rsidR="004314CA" w:rsidRPr="00A22FB8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Таблиця характеристик для кожного типу дзвінка (кількість, середнє, медіана, стандартне відхилення).</w:t>
      </w:r>
    </w:p>
    <w:p w14:paraId="074BD16A" w14:textId="36CE50F4" w:rsidR="004314CA" w:rsidRPr="00A22FB8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Гістограми часу очікування за типами.</w:t>
      </w:r>
    </w:p>
    <w:p w14:paraId="24048113" w14:textId="6925833C" w:rsidR="004314CA" w:rsidRDefault="004314CA" w:rsidP="009A2FAE">
      <w:pPr>
        <w:pStyle w:val="a3"/>
        <w:numPr>
          <w:ilvl w:val="0"/>
          <w:numId w:val="1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Рекомендації для оптимізації.</w:t>
      </w:r>
    </w:p>
    <w:p w14:paraId="6E704105" w14:textId="48326D28" w:rsidR="0091259A" w:rsidRDefault="0091259A" w:rsidP="0091259A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5.Гістограма та розподіли</w:t>
      </w:r>
    </w:p>
    <w:p w14:paraId="51927ACF" w14:textId="042F347E" w:rsidR="0091259A" w:rsidRDefault="0091259A" w:rsidP="0091259A">
      <w:pPr>
        <w:pStyle w:val="a3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Гістограма </w:t>
      </w:r>
    </w:p>
    <w:p w14:paraId="21FD6ADD" w14:textId="7F9739C4" w:rsidR="0091259A" w:rsidRPr="0091259A" w:rsidRDefault="0091259A" w:rsidP="0091259A">
      <w:pPr>
        <w:pStyle w:val="a3"/>
        <w:numPr>
          <w:ilvl w:val="0"/>
          <w:numId w:val="38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Чек-бокси до 5 розподілі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  <w:r>
        <w:rPr>
          <w:rFonts w:ascii="Times New Roman" w:hAnsi="Times New Roman" w:cs="Times New Roman"/>
          <w:sz w:val="28"/>
          <w:szCs w:val="28"/>
        </w:rPr>
        <w:t xml:space="preserve"> Нормальний, Експоненціальний,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Вейбула</w:t>
      </w:r>
      <w:proofErr w:type="spellEnd"/>
      <w:r>
        <w:rPr>
          <w:rFonts w:ascii="Times New Roman" w:hAnsi="Times New Roman" w:cs="Times New Roman"/>
          <w:sz w:val="28"/>
          <w:szCs w:val="28"/>
        </w:rPr>
        <w:t>, Рівномірний і Релея.</w:t>
      </w:r>
    </w:p>
    <w:p w14:paraId="431E74A5" w14:textId="556E1961" w:rsidR="00CF6DFC" w:rsidRPr="00A22FB8" w:rsidRDefault="00CF6DFC" w:rsidP="009A2FAE">
      <w:pPr>
        <w:pStyle w:val="2"/>
        <w:spacing w:line="276" w:lineRule="auto"/>
      </w:pPr>
      <w:bookmarkStart w:id="12" w:name="_Toc197437951"/>
      <w:r w:rsidRPr="00A22FB8">
        <w:t>Порядок роботи з програмою</w:t>
      </w:r>
      <w:bookmarkEnd w:id="12"/>
    </w:p>
    <w:p w14:paraId="7BD08D47" w14:textId="465A7833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Запустити програму (main.py).</w:t>
      </w:r>
    </w:p>
    <w:p w14:paraId="17C226B4" w14:textId="0C7FC9E2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«Основний аналіз» натиснути «Завантажити дані» та вибрати Excel-файл.</w:t>
      </w:r>
    </w:p>
    <w:p w14:paraId="1D70ABA2" w14:textId="38E13037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Ввести кількість класів для гістограми (або залишити 0 для автоматичного вибору).</w:t>
      </w:r>
    </w:p>
    <w:p w14:paraId="32037CBB" w14:textId="1F1F2C89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Переглянути гістограму, характеристики та рекомендації.</w:t>
      </w:r>
    </w:p>
    <w:p w14:paraId="09FC3C58" w14:textId="7390F738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За потреби відредагувати дані (стандартизація, видалення аномалій тощо).</w:t>
      </w:r>
    </w:p>
    <w:p w14:paraId="1B69240B" w14:textId="35572E57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Перейти до вкладки «Функції розподілу» для порівняння з нормальним розподілом.</w:t>
      </w:r>
    </w:p>
    <w:p w14:paraId="6C997F5E" w14:textId="079F8225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«Експоненціальний розподіл» перевірити відповідність експоненціальному розподілу.</w:t>
      </w:r>
    </w:p>
    <w:p w14:paraId="0D506883" w14:textId="4EF555BE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 вкладці «Аналіз за типами» дослідити залежність часу очікування від типу дзвінків.</w:t>
      </w:r>
    </w:p>
    <w:p w14:paraId="34E73E0E" w14:textId="5FF3A291" w:rsidR="0088416E" w:rsidRPr="00A22FB8" w:rsidRDefault="0088416E" w:rsidP="009A2FAE">
      <w:pPr>
        <w:pStyle w:val="a3"/>
        <w:numPr>
          <w:ilvl w:val="0"/>
          <w:numId w:val="2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Зберегти відредаговані дані за допомогою кнопки «Зберегти дані».</w:t>
      </w:r>
    </w:p>
    <w:p w14:paraId="20B08A8A" w14:textId="107225D8" w:rsidR="00613DC1" w:rsidRPr="00A22FB8" w:rsidRDefault="00613DC1" w:rsidP="009A2FAE">
      <w:pPr>
        <w:pStyle w:val="2"/>
        <w:spacing w:line="276" w:lineRule="auto"/>
      </w:pPr>
      <w:bookmarkStart w:id="13" w:name="_Toc197437952"/>
      <w:r w:rsidRPr="00A22FB8">
        <w:t>Формат вхідних даних</w:t>
      </w:r>
      <w:bookmarkEnd w:id="13"/>
    </w:p>
    <w:p w14:paraId="0622912F" w14:textId="77D34C3F" w:rsidR="00BF2A89" w:rsidRPr="00A22FB8" w:rsidRDefault="00BF2A89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Excel-файл</w:t>
      </w:r>
    </w:p>
    <w:p w14:paraId="0020F92A" w14:textId="594AA611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lastRenderedPageBreak/>
        <w:t>Стовпець «Час очікування (хв)»: числові значення (наприклад, 2.5, 7.8).</w:t>
      </w:r>
    </w:p>
    <w:p w14:paraId="1FD1B7D7" w14:textId="2E80C9DC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Стовпець «Тип дзвінка»: текстові значення (наприклад, «Технічна підтримка», «Консультація», «Інше»).</w:t>
      </w:r>
    </w:p>
    <w:p w14:paraId="1DCCC0CF" w14:textId="42835637" w:rsidR="00BF2A89" w:rsidRPr="00A22FB8" w:rsidRDefault="00BF2A89" w:rsidP="009A2FAE">
      <w:pPr>
        <w:pStyle w:val="a3"/>
        <w:numPr>
          <w:ilvl w:val="0"/>
          <w:numId w:val="21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Пропуски в часі очікування замінюються середнім значенням.</w:t>
      </w:r>
    </w:p>
    <w:p w14:paraId="438F59F1" w14:textId="57108919" w:rsidR="00BF2A89" w:rsidRPr="00A22FB8" w:rsidRDefault="00BF2A89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Текстовий файл</w:t>
      </w:r>
    </w:p>
    <w:p w14:paraId="3068791F" w14:textId="048CBC02" w:rsidR="00BF2A89" w:rsidRPr="00A22FB8" w:rsidRDefault="00BF2A89" w:rsidP="009A2FAE">
      <w:pPr>
        <w:pStyle w:val="a3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Числові значення, розділені пробілами або комами.</w:t>
      </w:r>
    </w:p>
    <w:p w14:paraId="26155306" w14:textId="4CD540CE" w:rsidR="00BF2A89" w:rsidRPr="00A22FB8" w:rsidRDefault="00BF2A89" w:rsidP="009A2FAE">
      <w:pPr>
        <w:pStyle w:val="a3"/>
        <w:numPr>
          <w:ilvl w:val="0"/>
          <w:numId w:val="22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Типи дзвінків не підтримуються (заповнюються як «Невідомо»).</w:t>
      </w:r>
    </w:p>
    <w:p w14:paraId="2C23F933" w14:textId="1ADA7AF5" w:rsidR="003528C5" w:rsidRPr="00A22FB8" w:rsidRDefault="003528C5" w:rsidP="009A2FAE">
      <w:pPr>
        <w:pStyle w:val="2"/>
        <w:spacing w:line="276" w:lineRule="auto"/>
      </w:pPr>
      <w:bookmarkStart w:id="14" w:name="_Toc197437953"/>
      <w:r w:rsidRPr="00A22FB8">
        <w:t>Додаткові можливості</w:t>
      </w:r>
      <w:bookmarkEnd w:id="14"/>
    </w:p>
    <w:p w14:paraId="4AABCA44" w14:textId="6AD1E1D2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Інтерактивне видалення аномалій із вибором значень.</w:t>
      </w:r>
    </w:p>
    <w:p w14:paraId="10D11919" w14:textId="7647D3B6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Налаштування точності виведення (знаки після коми).</w:t>
      </w:r>
    </w:p>
    <w:p w14:paraId="3C91F51D" w14:textId="01D6DB3A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Автоматичне масштабування графіків із 10% запасом.</w:t>
      </w:r>
    </w:p>
    <w:p w14:paraId="2AA4E78F" w14:textId="4066D964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Обробка некоректних назв стовпців у Excel (пошук за ключовими словами «час», «тип»).</w:t>
      </w:r>
    </w:p>
    <w:p w14:paraId="44AE9AD5" w14:textId="03E796FE" w:rsidR="003528C5" w:rsidRPr="00A22FB8" w:rsidRDefault="003528C5" w:rsidP="009A2FAE">
      <w:pPr>
        <w:pStyle w:val="a3"/>
        <w:numPr>
          <w:ilvl w:val="0"/>
          <w:numId w:val="23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>Рекомендації для кожного типу дзвінка окремо.</w:t>
      </w:r>
    </w:p>
    <w:p w14:paraId="66983383" w14:textId="38C326DA" w:rsidR="00A81EC1" w:rsidRPr="00A22FB8" w:rsidRDefault="00A81EC1" w:rsidP="009A2FAE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31B65223" w14:textId="74732057" w:rsidR="00A81EC1" w:rsidRPr="00A22FB8" w:rsidRDefault="00A81EC1" w:rsidP="009A2FAE">
      <w:pPr>
        <w:pStyle w:val="1"/>
        <w:spacing w:line="276" w:lineRule="auto"/>
        <w:rPr>
          <w:rFonts w:cs="Times New Roman"/>
        </w:rPr>
      </w:pPr>
      <w:bookmarkStart w:id="15" w:name="_Toc197437954"/>
      <w:r w:rsidRPr="00A22FB8">
        <w:rPr>
          <w:rFonts w:cs="Times New Roman"/>
        </w:rPr>
        <w:lastRenderedPageBreak/>
        <w:t>4. Реалізація</w:t>
      </w:r>
      <w:bookmarkEnd w:id="15"/>
    </w:p>
    <w:p w14:paraId="1C744D89" w14:textId="2A3746AB" w:rsidR="00A81EC1" w:rsidRPr="00A22FB8" w:rsidRDefault="00604176" w:rsidP="009A2FAE">
      <w:pPr>
        <w:pStyle w:val="2"/>
        <w:spacing w:line="276" w:lineRule="auto"/>
      </w:pPr>
      <w:bookmarkStart w:id="16" w:name="_Toc197437955"/>
      <w:r w:rsidRPr="00A22FB8">
        <w:t>Вхідні дані</w:t>
      </w:r>
      <w:bookmarkEnd w:id="16"/>
    </w:p>
    <w:p w14:paraId="4105E44C" w14:textId="5026914C" w:rsidR="00604176" w:rsidRPr="00744398" w:rsidRDefault="00604176" w:rsidP="00744398">
      <w:pPr>
        <w:spacing w:line="276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A22FB8">
        <w:rPr>
          <w:rFonts w:ascii="Times New Roman" w:hAnsi="Times New Roman" w:cs="Times New Roman"/>
          <w:sz w:val="28"/>
          <w:szCs w:val="28"/>
        </w:rPr>
        <w:t xml:space="preserve">Для тестування використано </w:t>
      </w:r>
      <w:r w:rsidR="00F31821">
        <w:rPr>
          <w:rFonts w:ascii="Times New Roman" w:hAnsi="Times New Roman" w:cs="Times New Roman"/>
          <w:sz w:val="28"/>
          <w:szCs w:val="28"/>
        </w:rPr>
        <w:t xml:space="preserve">різні типи </w:t>
      </w:r>
      <w:proofErr w:type="spellStart"/>
      <w:r w:rsidR="00744398">
        <w:rPr>
          <w:rFonts w:ascii="Times New Roman" w:hAnsi="Times New Roman" w:cs="Times New Roman"/>
          <w:sz w:val="28"/>
          <w:szCs w:val="28"/>
        </w:rPr>
        <w:t>данних</w:t>
      </w:r>
      <w:proofErr w:type="spellEnd"/>
    </w:p>
    <w:p w14:paraId="6B3792EF" w14:textId="5253DFB1" w:rsidR="00F55549" w:rsidRPr="00F31821" w:rsidRDefault="0031154E" w:rsidP="00744398">
      <w:pPr>
        <w:pStyle w:val="2"/>
        <w:spacing w:line="276" w:lineRule="auto"/>
        <w:rPr>
          <w:lang w:val="en-US"/>
        </w:rPr>
      </w:pPr>
      <w:r w:rsidRPr="00A22FB8">
        <w:rPr>
          <w:rFonts w:cs="Times New Roman"/>
          <w:noProof/>
          <w:szCs w:val="28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53115FCC" wp14:editId="0DF672FF">
                <wp:simplePos x="0" y="0"/>
                <wp:positionH relativeFrom="column">
                  <wp:posOffset>946150</wp:posOffset>
                </wp:positionH>
                <wp:positionV relativeFrom="paragraph">
                  <wp:posOffset>216535</wp:posOffset>
                </wp:positionV>
                <wp:extent cx="298450" cy="266700"/>
                <wp:effectExtent l="0" t="0" r="0" b="0"/>
                <wp:wrapNone/>
                <wp:docPr id="14" name="Поле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8450" cy="2667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40DE887" w14:textId="15B1B7FC" w:rsidR="00AE4193" w:rsidRPr="005538F8" w:rsidRDefault="00AE4193">
                            <w:pPr>
                              <w:rPr>
                                <w:color w:val="4472C4" w:themeColor="accen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3115FCC" id="_x0000_t202" coordsize="21600,21600" o:spt="202" path="m,l,21600r21600,l21600,xe">
                <v:stroke joinstyle="miter"/>
                <v:path gradientshapeok="t" o:connecttype="rect"/>
              </v:shapetype>
              <v:shape id="Поле 14" o:spid="_x0000_s1026" type="#_x0000_t202" style="position:absolute;margin-left:74.5pt;margin-top:17.05pt;width:23.5pt;height:21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" filled="f" stroked="f">
                <v:textbox>
                  <w:txbxContent>
                    <w:p w14:paraId="040DE887" w14:textId="15B1B7FC" w:rsidR="00AE4193" w:rsidRPr="005538F8" w:rsidRDefault="00AE4193">
                      <w:pPr>
                        <w:rPr>
                          <w:color w:val="4472C4" w:themeColor="accent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744398">
        <w:t>Нормальний розподіл</w:t>
      </w:r>
      <w:r w:rsidR="00F31821">
        <w:rPr>
          <w:lang w:val="en-US"/>
        </w:rPr>
        <w:t xml:space="preserve"> norm.txt</w:t>
      </w:r>
    </w:p>
    <w:p w14:paraId="1D1FBA1A" w14:textId="0C3C17A7" w:rsidR="00744398" w:rsidRPr="00744398" w:rsidRDefault="00744398" w:rsidP="00744398">
      <w:r w:rsidRPr="00744398">
        <w:rPr>
          <w:noProof/>
        </w:rPr>
        <w:drawing>
          <wp:inline distT="0" distB="0" distL="0" distR="0" wp14:anchorId="786427DF" wp14:editId="1CC5CFE4">
            <wp:extent cx="5714441" cy="3001645"/>
            <wp:effectExtent l="0" t="0" r="635" b="8255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14441" cy="3001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018D71" w14:textId="3E3FD513" w:rsidR="008869C7" w:rsidRDefault="008869C7" w:rsidP="009A2FAE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45EC9">
        <w:rPr>
          <w:rFonts w:ascii="Times New Roman" w:hAnsi="Times New Roman" w:cs="Times New Roman"/>
          <w:sz w:val="28"/>
          <w:szCs w:val="28"/>
        </w:rPr>
        <w:t>2</w:t>
      </w:r>
    </w:p>
    <w:p w14:paraId="31DE007C" w14:textId="1CFEA106" w:rsidR="00F31821" w:rsidRPr="00F31821" w:rsidRDefault="00F31821" w:rsidP="00F31821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 xml:space="preserve">Експоненціальний розподіл </w:t>
      </w:r>
      <w:r>
        <w:rPr>
          <w:rFonts w:ascii="Times New Roman" w:hAnsi="Times New Roman" w:cs="Times New Roman"/>
          <w:sz w:val="28"/>
          <w:szCs w:val="28"/>
          <w:lang w:val="en-US"/>
        </w:rPr>
        <w:t>exp.txt</w:t>
      </w:r>
    </w:p>
    <w:p w14:paraId="2E3F450F" w14:textId="343631EF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07D303FE" wp14:editId="2229F244">
            <wp:extent cx="5725321" cy="3007360"/>
            <wp:effectExtent l="0" t="0" r="8890" b="254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5321" cy="3007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65BA4" w14:textId="44C0E44B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Рис.3</w:t>
      </w:r>
    </w:p>
    <w:p w14:paraId="3702DCB3" w14:textId="03D99580" w:rsidR="00F31821" w:rsidRDefault="00F31821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48F424" w14:textId="08132C66" w:rsidR="00F31821" w:rsidRPr="00F31821" w:rsidRDefault="00F31821" w:rsidP="00F31821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Розподіл </w:t>
      </w:r>
      <w:proofErr w:type="spellStart"/>
      <w:r>
        <w:rPr>
          <w:rFonts w:ascii="Times New Roman" w:hAnsi="Times New Roman" w:cs="Times New Roman"/>
          <w:sz w:val="28"/>
          <w:szCs w:val="28"/>
        </w:rPr>
        <w:t>Вейбулла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</w:t>
      </w:r>
      <w:r w:rsidR="00012F9B">
        <w:rPr>
          <w:rFonts w:ascii="Times New Roman" w:hAnsi="Times New Roman" w:cs="Times New Roman"/>
          <w:sz w:val="28"/>
          <w:szCs w:val="28"/>
          <w:lang w:val="en-US"/>
        </w:rPr>
        <w:t>v</w:t>
      </w:r>
      <w:r>
        <w:rPr>
          <w:rFonts w:ascii="Times New Roman" w:hAnsi="Times New Roman" w:cs="Times New Roman"/>
          <w:sz w:val="28"/>
          <w:szCs w:val="28"/>
          <w:lang w:val="en-US"/>
        </w:rPr>
        <w:t>eib.txt</w:t>
      </w:r>
    </w:p>
    <w:p w14:paraId="1B113301" w14:textId="12F2D044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B4544F5" wp14:editId="3BAF0789">
            <wp:extent cx="5723746" cy="300355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3746" cy="3003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2C7D06" w14:textId="0110862C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Рис.4</w:t>
      </w:r>
    </w:p>
    <w:p w14:paraId="71F7E9CC" w14:textId="03BF05F3" w:rsidR="00012F9B" w:rsidRPr="00012F9B" w:rsidRDefault="00012F9B" w:rsidP="000D1E1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Рівномірний розподіл </w:t>
      </w:r>
      <w:r>
        <w:rPr>
          <w:rFonts w:ascii="Times New Roman" w:hAnsi="Times New Roman" w:cs="Times New Roman"/>
          <w:sz w:val="28"/>
          <w:szCs w:val="28"/>
          <w:lang w:val="en-US"/>
        </w:rPr>
        <w:t>ravn.txt</w:t>
      </w:r>
    </w:p>
    <w:p w14:paraId="4C7D7318" w14:textId="33807D49" w:rsidR="00276A56" w:rsidRDefault="00276A56" w:rsidP="00276A56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0075E6F" wp14:editId="42BA530A">
            <wp:extent cx="5726166" cy="3004820"/>
            <wp:effectExtent l="0" t="0" r="825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6166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531E14" w14:textId="53152EEA" w:rsidR="00645EC9" w:rsidRDefault="00645EC9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Рис.5</w:t>
      </w:r>
    </w:p>
    <w:p w14:paraId="6EB5B7B3" w14:textId="4C552F0F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AFB34FA" w14:textId="122C558E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9DAF071" w14:textId="6F47004E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1E3A7B3" w14:textId="65A53F23" w:rsidR="000D1E1F" w:rsidRDefault="000D1E1F" w:rsidP="00645EC9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F741C00" w14:textId="3EC0418C" w:rsidR="000D1E1F" w:rsidRPr="000D1E1F" w:rsidRDefault="000D1E1F" w:rsidP="000D1E1F">
      <w:pPr>
        <w:spacing w:line="276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 xml:space="preserve">Розподіл Релея </w:t>
      </w:r>
      <w:r>
        <w:rPr>
          <w:rFonts w:ascii="Times New Roman" w:hAnsi="Times New Roman" w:cs="Times New Roman"/>
          <w:sz w:val="28"/>
          <w:szCs w:val="28"/>
          <w:lang w:val="en-US"/>
        </w:rPr>
        <w:t>Rel.txt</w:t>
      </w:r>
    </w:p>
    <w:p w14:paraId="463F6B56" w14:textId="4D3D1F8F" w:rsidR="006E7776" w:rsidRDefault="00276A56" w:rsidP="00645EC9">
      <w:pPr>
        <w:spacing w:line="276" w:lineRule="auto"/>
        <w:rPr>
          <w:rFonts w:ascii="Times New Roman" w:hAnsi="Times New Roman" w:cs="Times New Roman"/>
          <w:sz w:val="28"/>
          <w:szCs w:val="28"/>
        </w:rPr>
      </w:pPr>
      <w:r w:rsidRPr="00276A5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C2EC834" wp14:editId="62943C81">
            <wp:extent cx="5731510" cy="3004820"/>
            <wp:effectExtent l="0" t="0" r="2540" b="508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04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D70554" w14:textId="7259E0F1" w:rsidR="0088006F" w:rsidRDefault="008869C7" w:rsidP="00EB2E4C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645EC9">
        <w:rPr>
          <w:rFonts w:ascii="Times New Roman" w:hAnsi="Times New Roman" w:cs="Times New Roman"/>
          <w:sz w:val="28"/>
          <w:szCs w:val="28"/>
        </w:rPr>
        <w:t>6</w:t>
      </w:r>
    </w:p>
    <w:p w14:paraId="51E5D23C" w14:textId="78BF2C1F" w:rsidR="00E47E9C" w:rsidRPr="00A22FB8" w:rsidRDefault="00E47E9C" w:rsidP="009A2FAE">
      <w:pPr>
        <w:spacing w:line="276" w:lineRule="auto"/>
        <w:rPr>
          <w:rFonts w:ascii="Times New Roman" w:eastAsiaTheme="minorEastAsia" w:hAnsi="Times New Roman" w:cs="Times New Roman"/>
          <w:kern w:val="2"/>
          <w:sz w:val="28"/>
          <w:szCs w:val="28"/>
          <w:lang w:eastAsia="zh-CN"/>
          <w14:ligatures w14:val="standardContextual"/>
        </w:rPr>
      </w:pPr>
      <w:r w:rsidRPr="00A22FB8">
        <w:rPr>
          <w:rFonts w:ascii="Times New Roman" w:hAnsi="Times New Roman" w:cs="Times New Roman"/>
          <w:sz w:val="28"/>
          <w:szCs w:val="28"/>
        </w:rPr>
        <w:br w:type="page"/>
      </w:r>
    </w:p>
    <w:p w14:paraId="410089E4" w14:textId="1470336B" w:rsidR="00CF6C81" w:rsidRPr="00917D0B" w:rsidRDefault="00CF6C81" w:rsidP="009A2FAE">
      <w:pPr>
        <w:pStyle w:val="1"/>
        <w:spacing w:line="276" w:lineRule="auto"/>
        <w:rPr>
          <w:b w:val="0"/>
          <w:bCs/>
          <w:sz w:val="28"/>
          <w:szCs w:val="28"/>
        </w:rPr>
      </w:pPr>
      <w:bookmarkStart w:id="17" w:name="_Toc197437958"/>
      <w:r w:rsidRPr="00E7229C">
        <w:lastRenderedPageBreak/>
        <w:t>5.</w:t>
      </w:r>
      <w:r w:rsidR="002F390C">
        <w:t xml:space="preserve">Діаграми </w:t>
      </w:r>
      <w:r w:rsidR="008602A6">
        <w:br/>
      </w:r>
      <w:r w:rsidR="00917D0B" w:rsidRPr="004A6636">
        <w:t>Блок-схема</w:t>
      </w:r>
      <w:bookmarkEnd w:id="17"/>
    </w:p>
    <w:p w14:paraId="245C4630" w14:textId="77777777" w:rsidR="008869C7" w:rsidRDefault="00087870" w:rsidP="009A2FAE">
      <w:pPr>
        <w:spacing w:line="276" w:lineRule="auto"/>
      </w:pPr>
      <w:r>
        <w:rPr>
          <w:noProof/>
        </w:rPr>
        <w:drawing>
          <wp:inline distT="0" distB="0" distL="0" distR="0" wp14:anchorId="57BE32AB" wp14:editId="49531EE9">
            <wp:extent cx="5721350" cy="491490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135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6C28C6" w14:textId="00DD556D" w:rsidR="007A52C4" w:rsidRDefault="008869C7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7</w:t>
      </w:r>
    </w:p>
    <w:p w14:paraId="24EE375D" w14:textId="78D65B51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527A2A16" w14:textId="271BB386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CC2D346" w14:textId="09301C18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5B27B58" w14:textId="7B32A26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08D358A" w14:textId="244BCD2B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B0AC2E4" w14:textId="36E35741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A973BD1" w14:textId="26DEADA6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7B88249" w14:textId="0C6B013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01A5488" w14:textId="0D2985B4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CFB08E3" w14:textId="492D4B07" w:rsidR="00580071" w:rsidRDefault="00580071" w:rsidP="007A52C4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580071">
        <w:rPr>
          <w:rFonts w:ascii="Times New Roman" w:hAnsi="Times New Roman" w:cs="Times New Roman"/>
          <w:sz w:val="28"/>
          <w:szCs w:val="28"/>
        </w:rPr>
        <w:lastRenderedPageBreak/>
        <w:t>UML Діаграма класів</w:t>
      </w:r>
    </w:p>
    <w:p w14:paraId="084BD707" w14:textId="6017ECDB" w:rsidR="00917D0B" w:rsidRDefault="007A52C4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49B0188F" wp14:editId="4D6DB261">
            <wp:extent cx="5729605" cy="4421505"/>
            <wp:effectExtent l="0" t="0" r="4445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42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cs="Times New Roman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8</w:t>
      </w:r>
    </w:p>
    <w:p w14:paraId="0BFCE1C4" w14:textId="7F6DE0E9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55A3A24" w14:textId="795A7983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EF49153" w14:textId="2777E503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D995EFC" w14:textId="3FDDBA8B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384A4DE6" w14:textId="159B3D82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7F936C9B" w14:textId="55BA61FB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A4DB4C5" w14:textId="421CDA8F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7F9767D" w14:textId="684391BE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033B1B4A" w14:textId="0D92A3A1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4D9BFE61" w14:textId="747AA421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FF77E7A" w14:textId="77777777" w:rsidR="00796E41" w:rsidRDefault="00796E41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13134C9" w14:textId="77777777" w:rsidR="00796E41" w:rsidRDefault="00917D0B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917D0B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UML </w:t>
      </w:r>
      <w:proofErr w:type="spellStart"/>
      <w:r w:rsidRPr="00917D0B">
        <w:rPr>
          <w:rFonts w:ascii="Times New Roman" w:hAnsi="Times New Roman" w:cs="Times New Roman"/>
          <w:sz w:val="28"/>
          <w:szCs w:val="28"/>
          <w:lang w:val="en-US"/>
        </w:rPr>
        <w:t>Діаграма</w:t>
      </w:r>
      <w:proofErr w:type="spellEnd"/>
      <w:r w:rsidRPr="00917D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D0B">
        <w:rPr>
          <w:rFonts w:ascii="Times New Roman" w:hAnsi="Times New Roman" w:cs="Times New Roman"/>
          <w:sz w:val="28"/>
          <w:szCs w:val="28"/>
          <w:lang w:val="en-US"/>
        </w:rPr>
        <w:t>варіантів</w:t>
      </w:r>
      <w:proofErr w:type="spellEnd"/>
      <w:r w:rsidRPr="00917D0B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917D0B">
        <w:rPr>
          <w:rFonts w:ascii="Times New Roman" w:hAnsi="Times New Roman" w:cs="Times New Roman"/>
          <w:sz w:val="28"/>
          <w:szCs w:val="28"/>
          <w:lang w:val="en-US"/>
        </w:rPr>
        <w:t>використання</w:t>
      </w:r>
      <w:proofErr w:type="spellEnd"/>
    </w:p>
    <w:p w14:paraId="227BA55D" w14:textId="59967998" w:rsidR="00830A87" w:rsidRDefault="000542D9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35D76612" wp14:editId="431B40EB">
            <wp:extent cx="2460359" cy="7841655"/>
            <wp:effectExtent l="0" t="0" r="0" b="6985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1356" cy="78448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9</w:t>
      </w:r>
    </w:p>
    <w:p w14:paraId="612BC55E" w14:textId="77777777" w:rsidR="00830A87" w:rsidRDefault="00830A87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 w:type="page"/>
      </w:r>
    </w:p>
    <w:p w14:paraId="70FD6F8D" w14:textId="77777777" w:rsidR="00830A87" w:rsidRDefault="00830A87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  <w:lang w:val="en-US"/>
        </w:rPr>
      </w:pPr>
      <w:r w:rsidRPr="00830A87"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UML </w:t>
      </w:r>
      <w:proofErr w:type="spellStart"/>
      <w:r w:rsidRPr="00830A87">
        <w:rPr>
          <w:rFonts w:ascii="Times New Roman" w:hAnsi="Times New Roman" w:cs="Times New Roman"/>
          <w:sz w:val="28"/>
          <w:szCs w:val="28"/>
          <w:lang w:val="en-US"/>
        </w:rPr>
        <w:t>Діаграма</w:t>
      </w:r>
      <w:proofErr w:type="spellEnd"/>
      <w:r w:rsidRPr="00830A8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830A87">
        <w:rPr>
          <w:rFonts w:ascii="Times New Roman" w:hAnsi="Times New Roman" w:cs="Times New Roman"/>
          <w:sz w:val="28"/>
          <w:szCs w:val="28"/>
          <w:lang w:val="en-US"/>
        </w:rPr>
        <w:t>послідовності</w:t>
      </w:r>
      <w:proofErr w:type="spellEnd"/>
    </w:p>
    <w:p w14:paraId="0F5FE3DA" w14:textId="24BC3C87" w:rsidR="00013EEE" w:rsidRPr="00917D0B" w:rsidRDefault="00830A87" w:rsidP="00917D0B">
      <w:pPr>
        <w:spacing w:line="276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drawing>
          <wp:inline distT="0" distB="0" distL="0" distR="0" wp14:anchorId="5EFD5A94" wp14:editId="0B7CD6D6">
            <wp:extent cx="5729605" cy="4751705"/>
            <wp:effectExtent l="0" t="0" r="4445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9605" cy="4751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Times New Roman" w:hAnsi="Times New Roman" w:cs="Times New Roman"/>
          <w:sz w:val="28"/>
          <w:szCs w:val="28"/>
          <w:lang w:val="en-US"/>
        </w:rPr>
        <w:br/>
      </w:r>
      <w:r>
        <w:rPr>
          <w:rFonts w:ascii="Times New Roman" w:hAnsi="Times New Roman" w:cs="Times New Roman"/>
          <w:sz w:val="28"/>
          <w:szCs w:val="28"/>
        </w:rPr>
        <w:t>Рис.</w:t>
      </w:r>
      <w:r w:rsidR="000A49BE">
        <w:rPr>
          <w:rFonts w:ascii="Times New Roman" w:hAnsi="Times New Roman" w:cs="Times New Roman"/>
          <w:sz w:val="28"/>
          <w:szCs w:val="28"/>
        </w:rPr>
        <w:t>10</w:t>
      </w:r>
      <w:r w:rsidR="00013EEE" w:rsidRPr="00917D0B">
        <w:rPr>
          <w:rFonts w:ascii="Times New Roman" w:hAnsi="Times New Roman" w:cs="Times New Roman"/>
          <w:sz w:val="28"/>
          <w:szCs w:val="28"/>
          <w:lang w:val="en-US"/>
        </w:rPr>
        <w:br w:type="page"/>
      </w:r>
    </w:p>
    <w:p w14:paraId="590CA9C8" w14:textId="7325E21A" w:rsidR="00E47E9C" w:rsidRPr="00A22FB8" w:rsidRDefault="00CF6C81" w:rsidP="009A2FAE">
      <w:pPr>
        <w:pStyle w:val="1"/>
        <w:spacing w:line="276" w:lineRule="auto"/>
        <w:rPr>
          <w:rFonts w:cs="Times New Roman"/>
        </w:rPr>
      </w:pPr>
      <w:bookmarkStart w:id="18" w:name="_Toc197437959"/>
      <w:r>
        <w:rPr>
          <w:rFonts w:cs="Times New Roman"/>
          <w:lang w:val="en-US"/>
        </w:rPr>
        <w:lastRenderedPageBreak/>
        <w:t>6</w:t>
      </w:r>
      <w:r w:rsidR="00E47E9C" w:rsidRPr="00A22FB8">
        <w:rPr>
          <w:rFonts w:cs="Times New Roman"/>
        </w:rPr>
        <w:t>. Висновки</w:t>
      </w:r>
      <w:bookmarkEnd w:id="18"/>
    </w:p>
    <w:p w14:paraId="4735A3E3" w14:textId="1F5D42E3" w:rsidR="0038030E" w:rsidRDefault="00011235" w:rsidP="009A2FAE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Запроваджено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п’ять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розподілів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57DBC400" w14:textId="78AE3E11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Нормальний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симетричних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оцінюємо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середнє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середнє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вибірки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)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стандартне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відхилення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корінь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вибіркової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дисперсії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4F90166C" w14:textId="0A321505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Експоненціальний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часу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подіями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параметр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інтенсивності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обернена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величина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середнього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3E5D291F" w14:textId="6705ED82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Вейбулла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змінною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інтенсивністю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параметри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форми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масштабу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оцінюються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методом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максимальної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правдоподібності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9757A6D" w14:textId="20C6D177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Рівномірний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однаково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ймовірних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значень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межі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—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мінімальне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максимальне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вибірки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065E764F" w14:textId="12F7D54B" w:rsidR="00011235" w:rsidRDefault="00011235" w:rsidP="00011235">
      <w:pPr>
        <w:pStyle w:val="a3"/>
        <w:numPr>
          <w:ilvl w:val="0"/>
          <w:numId w:val="39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Релея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невід’ємних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величин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масштаб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обчислюється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як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корінь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із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половини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середнього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квадрата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даних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8A8B738" w14:textId="08113AC0" w:rsidR="00011235" w:rsidRDefault="00011235" w:rsidP="00011235">
      <w:p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Перевірки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відповідності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18079BF0" w14:textId="0665EB50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Колмогорова-Смірнова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14:paraId="0F010A85" w14:textId="379A26A4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Порівнює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емпіричну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теоретичну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функції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розподілу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обчислюючи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максимальну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відстань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між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ними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FC92D08" w14:textId="4CC45735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Критичне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залежить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розміру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вибірки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рівня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довіри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23525D1B" w14:textId="11485C04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Додано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довірчі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смуги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теоретичних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функцій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розподілу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FFEBC74" w14:textId="57F89558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Результати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: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статистика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тесту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, p-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висновок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чи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відповідає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розподіл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).</w:t>
      </w:r>
    </w:p>
    <w:p w14:paraId="768639F1" w14:textId="43607B62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Тест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Пірсона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(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Хі-квадрат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):</w:t>
      </w:r>
    </w:p>
    <w:p w14:paraId="676A257B" w14:textId="1C6D0199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Порівнює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спостережувані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частоти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гістограми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з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очікуваними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1CE3124A" w14:textId="38E0E793" w:rsid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Очікувані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частоти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коригуються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щоб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бути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не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менше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5.</w:t>
      </w:r>
    </w:p>
    <w:p w14:paraId="2720BDA2" w14:textId="755A9145" w:rsidR="00011235" w:rsidRPr="00011235" w:rsidRDefault="00011235" w:rsidP="00011235">
      <w:pPr>
        <w:pStyle w:val="a3"/>
        <w:numPr>
          <w:ilvl w:val="0"/>
          <w:numId w:val="40"/>
        </w:numPr>
        <w:spacing w:line="276" w:lineRule="auto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Відповідність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підтверджується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, 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якщо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p-</w:t>
      </w:r>
      <w:proofErr w:type="spellStart"/>
      <w:r w:rsidRPr="00011235">
        <w:rPr>
          <w:rFonts w:ascii="Times New Roman" w:hAnsi="Times New Roman" w:cs="Times New Roman"/>
          <w:sz w:val="28"/>
          <w:szCs w:val="28"/>
          <w:lang w:val="en-US"/>
        </w:rPr>
        <w:t>значення</w:t>
      </w:r>
      <w:proofErr w:type="spellEnd"/>
      <w:r w:rsidRPr="00011235">
        <w:rPr>
          <w:rFonts w:ascii="Times New Roman" w:hAnsi="Times New Roman" w:cs="Times New Roman"/>
          <w:sz w:val="28"/>
          <w:szCs w:val="28"/>
          <w:lang w:val="en-US"/>
        </w:rPr>
        <w:t xml:space="preserve"> &gt; 0.05.</w:t>
      </w:r>
    </w:p>
    <w:sectPr w:rsidR="00011235" w:rsidRPr="00011235" w:rsidSect="00AA6A27">
      <w:footerReference w:type="default" r:id="rId18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417440CC" w14:textId="77777777" w:rsidR="00FF487B" w:rsidRDefault="00FF487B" w:rsidP="00AA6A27">
      <w:pPr>
        <w:spacing w:after="0" w:line="240" w:lineRule="auto"/>
      </w:pPr>
      <w:r>
        <w:separator/>
      </w:r>
    </w:p>
  </w:endnote>
  <w:endnote w:type="continuationSeparator" w:id="0">
    <w:p w14:paraId="641A328B" w14:textId="77777777" w:rsidR="00FF487B" w:rsidRDefault="00FF487B" w:rsidP="00AA6A2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sdt>
    <w:sdtPr>
      <w:id w:val="-797846081"/>
      <w:docPartObj>
        <w:docPartGallery w:val="Page Numbers (Bottom of Page)"/>
        <w:docPartUnique/>
      </w:docPartObj>
    </w:sdtPr>
    <w:sdtEndPr/>
    <w:sdtContent>
      <w:p w14:paraId="756B25DA" w14:textId="292A1F5B" w:rsidR="00AE4193" w:rsidRDefault="00AE4193">
        <w:pPr>
          <w:pStyle w:val="a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202D95F" w14:textId="77777777" w:rsidR="00AE4193" w:rsidRDefault="00AE4193">
    <w:pPr>
      <w:pStyle w:val="a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780DE6D" w14:textId="77777777" w:rsidR="00FF487B" w:rsidRDefault="00FF487B" w:rsidP="00AA6A27">
      <w:pPr>
        <w:spacing w:after="0" w:line="240" w:lineRule="auto"/>
      </w:pPr>
      <w:r>
        <w:separator/>
      </w:r>
    </w:p>
  </w:footnote>
  <w:footnote w:type="continuationSeparator" w:id="0">
    <w:p w14:paraId="47DF2C28" w14:textId="77777777" w:rsidR="00FF487B" w:rsidRDefault="00FF487B" w:rsidP="00AA6A27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4" type="#_x0000_t75" style="width:24.4pt;height:19.4pt;visibility:visible;mso-wrap-style:square" o:bullet="t">
        <v:imagedata r:id="rId1" o:title=""/>
      </v:shape>
    </w:pict>
  </w:numPicBullet>
  <w:abstractNum w:abstractNumId="0" w15:restartNumberingAfterBreak="0">
    <w:nsid w:val="002773C8"/>
    <w:multiLevelType w:val="hybridMultilevel"/>
    <w:tmpl w:val="172C3BE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9DE493E"/>
    <w:multiLevelType w:val="hybridMultilevel"/>
    <w:tmpl w:val="4AFC0D9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C857EB"/>
    <w:multiLevelType w:val="hybridMultilevel"/>
    <w:tmpl w:val="59D48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B55726A"/>
    <w:multiLevelType w:val="hybridMultilevel"/>
    <w:tmpl w:val="73D4228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037872"/>
    <w:multiLevelType w:val="hybridMultilevel"/>
    <w:tmpl w:val="0FF8009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DD14833"/>
    <w:multiLevelType w:val="hybridMultilevel"/>
    <w:tmpl w:val="05FE4248"/>
    <w:lvl w:ilvl="0" w:tplc="04220001">
      <w:start w:val="1"/>
      <w:numFmt w:val="bullet"/>
      <w:lvlText w:val=""/>
      <w:lvlJc w:val="left"/>
      <w:pPr>
        <w:ind w:left="1431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2151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71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591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11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31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51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71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191" w:hanging="360"/>
      </w:pPr>
      <w:rPr>
        <w:rFonts w:ascii="Wingdings" w:hAnsi="Wingdings" w:hint="default"/>
      </w:rPr>
    </w:lvl>
  </w:abstractNum>
  <w:abstractNum w:abstractNumId="6" w15:restartNumberingAfterBreak="0">
    <w:nsid w:val="198D6F57"/>
    <w:multiLevelType w:val="hybridMultilevel"/>
    <w:tmpl w:val="67C8E9A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A130F6F"/>
    <w:multiLevelType w:val="hybridMultilevel"/>
    <w:tmpl w:val="8D4AC0C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5265A5"/>
    <w:multiLevelType w:val="hybridMultilevel"/>
    <w:tmpl w:val="6D887E4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48A0D4A"/>
    <w:multiLevelType w:val="hybridMultilevel"/>
    <w:tmpl w:val="1D94090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4FA4F3C"/>
    <w:multiLevelType w:val="hybridMultilevel"/>
    <w:tmpl w:val="FECC7FA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B841FF4"/>
    <w:multiLevelType w:val="hybridMultilevel"/>
    <w:tmpl w:val="1A80129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E681814"/>
    <w:multiLevelType w:val="hybridMultilevel"/>
    <w:tmpl w:val="F26A74E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F714530"/>
    <w:multiLevelType w:val="hybridMultilevel"/>
    <w:tmpl w:val="6424394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2FB7208"/>
    <w:multiLevelType w:val="hybridMultilevel"/>
    <w:tmpl w:val="F0A0B9C6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3184F09"/>
    <w:multiLevelType w:val="hybridMultilevel"/>
    <w:tmpl w:val="0854E68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45A19EB"/>
    <w:multiLevelType w:val="hybridMultilevel"/>
    <w:tmpl w:val="10CA584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4857E44"/>
    <w:multiLevelType w:val="hybridMultilevel"/>
    <w:tmpl w:val="B41C3BD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A4768EB"/>
    <w:multiLevelType w:val="hybridMultilevel"/>
    <w:tmpl w:val="8A9E3EF8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B7A0A33"/>
    <w:multiLevelType w:val="hybridMultilevel"/>
    <w:tmpl w:val="E6028FB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4756AE"/>
    <w:multiLevelType w:val="hybridMultilevel"/>
    <w:tmpl w:val="3C6445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3FAF5204"/>
    <w:multiLevelType w:val="hybridMultilevel"/>
    <w:tmpl w:val="42BA33B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C56374D"/>
    <w:multiLevelType w:val="hybridMultilevel"/>
    <w:tmpl w:val="B86A7400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F314DA8"/>
    <w:multiLevelType w:val="hybridMultilevel"/>
    <w:tmpl w:val="B79A431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277590B"/>
    <w:multiLevelType w:val="hybridMultilevel"/>
    <w:tmpl w:val="7898EFBE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4295E6C"/>
    <w:multiLevelType w:val="hybridMultilevel"/>
    <w:tmpl w:val="4DB20AB2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6C746DD"/>
    <w:multiLevelType w:val="hybridMultilevel"/>
    <w:tmpl w:val="7CF41A7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D25610"/>
    <w:multiLevelType w:val="hybridMultilevel"/>
    <w:tmpl w:val="DF240B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63AC774C"/>
    <w:multiLevelType w:val="hybridMultilevel"/>
    <w:tmpl w:val="F6BAD8D4"/>
    <w:lvl w:ilvl="0" w:tplc="0422000F">
      <w:start w:val="1"/>
      <w:numFmt w:val="decimal"/>
      <w:lvlText w:val="%1."/>
      <w:lvlJc w:val="left"/>
      <w:pPr>
        <w:ind w:left="720" w:hanging="360"/>
      </w:pPr>
    </w:lvl>
    <w:lvl w:ilvl="1" w:tplc="04220019" w:tentative="1">
      <w:start w:val="1"/>
      <w:numFmt w:val="lowerLetter"/>
      <w:lvlText w:val="%2."/>
      <w:lvlJc w:val="left"/>
      <w:pPr>
        <w:ind w:left="1440" w:hanging="360"/>
      </w:pPr>
    </w:lvl>
    <w:lvl w:ilvl="2" w:tplc="0422001B" w:tentative="1">
      <w:start w:val="1"/>
      <w:numFmt w:val="lowerRoman"/>
      <w:lvlText w:val="%3."/>
      <w:lvlJc w:val="right"/>
      <w:pPr>
        <w:ind w:left="2160" w:hanging="180"/>
      </w:pPr>
    </w:lvl>
    <w:lvl w:ilvl="3" w:tplc="0422000F" w:tentative="1">
      <w:start w:val="1"/>
      <w:numFmt w:val="decimal"/>
      <w:lvlText w:val="%4."/>
      <w:lvlJc w:val="left"/>
      <w:pPr>
        <w:ind w:left="2880" w:hanging="360"/>
      </w:pPr>
    </w:lvl>
    <w:lvl w:ilvl="4" w:tplc="04220019" w:tentative="1">
      <w:start w:val="1"/>
      <w:numFmt w:val="lowerLetter"/>
      <w:lvlText w:val="%5."/>
      <w:lvlJc w:val="left"/>
      <w:pPr>
        <w:ind w:left="3600" w:hanging="360"/>
      </w:pPr>
    </w:lvl>
    <w:lvl w:ilvl="5" w:tplc="0422001B" w:tentative="1">
      <w:start w:val="1"/>
      <w:numFmt w:val="lowerRoman"/>
      <w:lvlText w:val="%6."/>
      <w:lvlJc w:val="right"/>
      <w:pPr>
        <w:ind w:left="4320" w:hanging="180"/>
      </w:pPr>
    </w:lvl>
    <w:lvl w:ilvl="6" w:tplc="0422000F" w:tentative="1">
      <w:start w:val="1"/>
      <w:numFmt w:val="decimal"/>
      <w:lvlText w:val="%7."/>
      <w:lvlJc w:val="left"/>
      <w:pPr>
        <w:ind w:left="5040" w:hanging="360"/>
      </w:pPr>
    </w:lvl>
    <w:lvl w:ilvl="7" w:tplc="04220019" w:tentative="1">
      <w:start w:val="1"/>
      <w:numFmt w:val="lowerLetter"/>
      <w:lvlText w:val="%8."/>
      <w:lvlJc w:val="left"/>
      <w:pPr>
        <w:ind w:left="5760" w:hanging="360"/>
      </w:pPr>
    </w:lvl>
    <w:lvl w:ilvl="8" w:tplc="0422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6186D1B"/>
    <w:multiLevelType w:val="hybridMultilevel"/>
    <w:tmpl w:val="C83C220E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6552AB0"/>
    <w:multiLevelType w:val="hybridMultilevel"/>
    <w:tmpl w:val="A21C7B14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66DB212C"/>
    <w:multiLevelType w:val="hybridMultilevel"/>
    <w:tmpl w:val="BBC0696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6E81DBD"/>
    <w:multiLevelType w:val="hybridMultilevel"/>
    <w:tmpl w:val="397C9C5C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7D07063"/>
    <w:multiLevelType w:val="hybridMultilevel"/>
    <w:tmpl w:val="A33245F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7D532E4"/>
    <w:multiLevelType w:val="hybridMultilevel"/>
    <w:tmpl w:val="9322FF2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25155A6"/>
    <w:multiLevelType w:val="hybridMultilevel"/>
    <w:tmpl w:val="FA369ACE"/>
    <w:lvl w:ilvl="0" w:tplc="CDE2DEC0">
      <w:numFmt w:val="bullet"/>
      <w:lvlText w:val="-"/>
      <w:lvlJc w:val="left"/>
      <w:pPr>
        <w:ind w:left="144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1" w:tplc="0422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6" w15:restartNumberingAfterBreak="0">
    <w:nsid w:val="76F55726"/>
    <w:multiLevelType w:val="hybridMultilevel"/>
    <w:tmpl w:val="16C003B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B7D370B"/>
    <w:multiLevelType w:val="hybridMultilevel"/>
    <w:tmpl w:val="B6EE5618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1D4210"/>
    <w:multiLevelType w:val="hybridMultilevel"/>
    <w:tmpl w:val="33D606AA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7CCB55DF"/>
    <w:multiLevelType w:val="hybridMultilevel"/>
    <w:tmpl w:val="2894266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3"/>
  </w:num>
  <w:num w:numId="2">
    <w:abstractNumId w:val="3"/>
  </w:num>
  <w:num w:numId="3">
    <w:abstractNumId w:val="28"/>
  </w:num>
  <w:num w:numId="4">
    <w:abstractNumId w:val="20"/>
  </w:num>
  <w:num w:numId="5">
    <w:abstractNumId w:val="39"/>
  </w:num>
  <w:num w:numId="6">
    <w:abstractNumId w:val="8"/>
  </w:num>
  <w:num w:numId="7">
    <w:abstractNumId w:val="21"/>
  </w:num>
  <w:num w:numId="8">
    <w:abstractNumId w:val="12"/>
  </w:num>
  <w:num w:numId="9">
    <w:abstractNumId w:val="26"/>
  </w:num>
  <w:num w:numId="10">
    <w:abstractNumId w:val="24"/>
  </w:num>
  <w:num w:numId="11">
    <w:abstractNumId w:val="1"/>
  </w:num>
  <w:num w:numId="12">
    <w:abstractNumId w:val="29"/>
  </w:num>
  <w:num w:numId="13">
    <w:abstractNumId w:val="0"/>
  </w:num>
  <w:num w:numId="14">
    <w:abstractNumId w:val="31"/>
  </w:num>
  <w:num w:numId="15">
    <w:abstractNumId w:val="25"/>
  </w:num>
  <w:num w:numId="16">
    <w:abstractNumId w:val="32"/>
  </w:num>
  <w:num w:numId="17">
    <w:abstractNumId w:val="30"/>
  </w:num>
  <w:num w:numId="18">
    <w:abstractNumId w:val="11"/>
  </w:num>
  <w:num w:numId="19">
    <w:abstractNumId w:val="16"/>
  </w:num>
  <w:num w:numId="20">
    <w:abstractNumId w:val="2"/>
  </w:num>
  <w:num w:numId="21">
    <w:abstractNumId w:val="4"/>
  </w:num>
  <w:num w:numId="22">
    <w:abstractNumId w:val="14"/>
  </w:num>
  <w:num w:numId="23">
    <w:abstractNumId w:val="19"/>
  </w:num>
  <w:num w:numId="24">
    <w:abstractNumId w:val="7"/>
  </w:num>
  <w:num w:numId="25">
    <w:abstractNumId w:val="23"/>
  </w:num>
  <w:num w:numId="26">
    <w:abstractNumId w:val="17"/>
  </w:num>
  <w:num w:numId="27">
    <w:abstractNumId w:val="33"/>
  </w:num>
  <w:num w:numId="28">
    <w:abstractNumId w:val="15"/>
  </w:num>
  <w:num w:numId="29">
    <w:abstractNumId w:val="9"/>
  </w:num>
  <w:num w:numId="30">
    <w:abstractNumId w:val="18"/>
  </w:num>
  <w:num w:numId="31">
    <w:abstractNumId w:val="35"/>
  </w:num>
  <w:num w:numId="32">
    <w:abstractNumId w:val="22"/>
  </w:num>
  <w:num w:numId="33">
    <w:abstractNumId w:val="6"/>
  </w:num>
  <w:num w:numId="34">
    <w:abstractNumId w:val="38"/>
  </w:num>
  <w:num w:numId="35">
    <w:abstractNumId w:val="34"/>
  </w:num>
  <w:num w:numId="36">
    <w:abstractNumId w:val="27"/>
  </w:num>
  <w:num w:numId="37">
    <w:abstractNumId w:val="5"/>
  </w:num>
  <w:num w:numId="38">
    <w:abstractNumId w:val="37"/>
  </w:num>
  <w:num w:numId="39">
    <w:abstractNumId w:val="10"/>
  </w:num>
  <w:num w:numId="40">
    <w:abstractNumId w:val="3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1E2A"/>
    <w:rsid w:val="00011235"/>
    <w:rsid w:val="00012F9B"/>
    <w:rsid w:val="00013582"/>
    <w:rsid w:val="00013EEE"/>
    <w:rsid w:val="0002182E"/>
    <w:rsid w:val="00025A91"/>
    <w:rsid w:val="00044B6C"/>
    <w:rsid w:val="000542D9"/>
    <w:rsid w:val="0006527D"/>
    <w:rsid w:val="00067259"/>
    <w:rsid w:val="000673CA"/>
    <w:rsid w:val="0007098C"/>
    <w:rsid w:val="000770CB"/>
    <w:rsid w:val="00087870"/>
    <w:rsid w:val="000A49BE"/>
    <w:rsid w:val="000B5F4A"/>
    <w:rsid w:val="000C107F"/>
    <w:rsid w:val="000C1C14"/>
    <w:rsid w:val="000C220E"/>
    <w:rsid w:val="000D1E1F"/>
    <w:rsid w:val="001002DC"/>
    <w:rsid w:val="00105B9D"/>
    <w:rsid w:val="00126419"/>
    <w:rsid w:val="00131BE3"/>
    <w:rsid w:val="00134075"/>
    <w:rsid w:val="00181D51"/>
    <w:rsid w:val="0019762E"/>
    <w:rsid w:val="001C2BE4"/>
    <w:rsid w:val="001C6A33"/>
    <w:rsid w:val="001D6879"/>
    <w:rsid w:val="001D72BC"/>
    <w:rsid w:val="001F3C77"/>
    <w:rsid w:val="0020525A"/>
    <w:rsid w:val="00254DFF"/>
    <w:rsid w:val="00262028"/>
    <w:rsid w:val="00263A93"/>
    <w:rsid w:val="00263E8D"/>
    <w:rsid w:val="002673F2"/>
    <w:rsid w:val="00271C1F"/>
    <w:rsid w:val="00276A56"/>
    <w:rsid w:val="00295C6D"/>
    <w:rsid w:val="0029779C"/>
    <w:rsid w:val="002B33F7"/>
    <w:rsid w:val="002B6020"/>
    <w:rsid w:val="002F390C"/>
    <w:rsid w:val="0031154E"/>
    <w:rsid w:val="00311C95"/>
    <w:rsid w:val="00315888"/>
    <w:rsid w:val="003231AB"/>
    <w:rsid w:val="003528C5"/>
    <w:rsid w:val="0036465E"/>
    <w:rsid w:val="00376788"/>
    <w:rsid w:val="0038030E"/>
    <w:rsid w:val="003964D2"/>
    <w:rsid w:val="003A56ED"/>
    <w:rsid w:val="003B68A1"/>
    <w:rsid w:val="003E334A"/>
    <w:rsid w:val="003F08D5"/>
    <w:rsid w:val="003F22A6"/>
    <w:rsid w:val="003F2BC3"/>
    <w:rsid w:val="00410129"/>
    <w:rsid w:val="004110A6"/>
    <w:rsid w:val="004314CA"/>
    <w:rsid w:val="00472CC7"/>
    <w:rsid w:val="004A116E"/>
    <w:rsid w:val="004A6636"/>
    <w:rsid w:val="004B302B"/>
    <w:rsid w:val="004D0BC1"/>
    <w:rsid w:val="004E08A5"/>
    <w:rsid w:val="004F497D"/>
    <w:rsid w:val="004F6D4E"/>
    <w:rsid w:val="00515D7B"/>
    <w:rsid w:val="005408B0"/>
    <w:rsid w:val="005538F8"/>
    <w:rsid w:val="00564BC9"/>
    <w:rsid w:val="00580071"/>
    <w:rsid w:val="00587068"/>
    <w:rsid w:val="005A675E"/>
    <w:rsid w:val="005C3485"/>
    <w:rsid w:val="005F637A"/>
    <w:rsid w:val="00604176"/>
    <w:rsid w:val="00613DC1"/>
    <w:rsid w:val="006153E6"/>
    <w:rsid w:val="006177E0"/>
    <w:rsid w:val="00631E2A"/>
    <w:rsid w:val="00645EC9"/>
    <w:rsid w:val="0064606C"/>
    <w:rsid w:val="00686D67"/>
    <w:rsid w:val="0069318E"/>
    <w:rsid w:val="006A2066"/>
    <w:rsid w:val="006B54B6"/>
    <w:rsid w:val="006B6E5B"/>
    <w:rsid w:val="006D3506"/>
    <w:rsid w:val="006D763C"/>
    <w:rsid w:val="006E3CB9"/>
    <w:rsid w:val="006E4A7A"/>
    <w:rsid w:val="006E7776"/>
    <w:rsid w:val="007154DA"/>
    <w:rsid w:val="00744398"/>
    <w:rsid w:val="00793446"/>
    <w:rsid w:val="00796E41"/>
    <w:rsid w:val="007A52C4"/>
    <w:rsid w:val="007B016C"/>
    <w:rsid w:val="007C4425"/>
    <w:rsid w:val="007D27FC"/>
    <w:rsid w:val="007E4E83"/>
    <w:rsid w:val="00810E83"/>
    <w:rsid w:val="0082496F"/>
    <w:rsid w:val="00827F5F"/>
    <w:rsid w:val="00830A87"/>
    <w:rsid w:val="0083412E"/>
    <w:rsid w:val="008602A6"/>
    <w:rsid w:val="00874C0B"/>
    <w:rsid w:val="0088006F"/>
    <w:rsid w:val="0088416E"/>
    <w:rsid w:val="008869C7"/>
    <w:rsid w:val="008923EB"/>
    <w:rsid w:val="008A2F0F"/>
    <w:rsid w:val="008B2BD4"/>
    <w:rsid w:val="008B39A9"/>
    <w:rsid w:val="008D3F83"/>
    <w:rsid w:val="009068C5"/>
    <w:rsid w:val="0091259A"/>
    <w:rsid w:val="00917C96"/>
    <w:rsid w:val="00917D0B"/>
    <w:rsid w:val="0095230D"/>
    <w:rsid w:val="00961E1F"/>
    <w:rsid w:val="00963FFB"/>
    <w:rsid w:val="00967767"/>
    <w:rsid w:val="009855FD"/>
    <w:rsid w:val="009A0DDE"/>
    <w:rsid w:val="009A1D15"/>
    <w:rsid w:val="009A2FAE"/>
    <w:rsid w:val="009C1A7D"/>
    <w:rsid w:val="009C5D92"/>
    <w:rsid w:val="009E5934"/>
    <w:rsid w:val="00A03099"/>
    <w:rsid w:val="00A22FB8"/>
    <w:rsid w:val="00A803F3"/>
    <w:rsid w:val="00A81EC1"/>
    <w:rsid w:val="00A8428C"/>
    <w:rsid w:val="00A92DBB"/>
    <w:rsid w:val="00AA6A27"/>
    <w:rsid w:val="00AB30CF"/>
    <w:rsid w:val="00AC2C18"/>
    <w:rsid w:val="00AE32C2"/>
    <w:rsid w:val="00AE4193"/>
    <w:rsid w:val="00AF5C77"/>
    <w:rsid w:val="00B172F8"/>
    <w:rsid w:val="00B209B4"/>
    <w:rsid w:val="00B3158E"/>
    <w:rsid w:val="00B47ADF"/>
    <w:rsid w:val="00B50DBE"/>
    <w:rsid w:val="00B77F87"/>
    <w:rsid w:val="00B8203D"/>
    <w:rsid w:val="00B96100"/>
    <w:rsid w:val="00B96E90"/>
    <w:rsid w:val="00BC2EF1"/>
    <w:rsid w:val="00BD182B"/>
    <w:rsid w:val="00BD1AC1"/>
    <w:rsid w:val="00BD361C"/>
    <w:rsid w:val="00BD4CBD"/>
    <w:rsid w:val="00BF2A89"/>
    <w:rsid w:val="00C0099F"/>
    <w:rsid w:val="00C04B2E"/>
    <w:rsid w:val="00C462CA"/>
    <w:rsid w:val="00C62ACB"/>
    <w:rsid w:val="00C82BE2"/>
    <w:rsid w:val="00CB73F8"/>
    <w:rsid w:val="00CC41FA"/>
    <w:rsid w:val="00CC559F"/>
    <w:rsid w:val="00CF6C81"/>
    <w:rsid w:val="00CF6DFC"/>
    <w:rsid w:val="00D4179E"/>
    <w:rsid w:val="00D51BE0"/>
    <w:rsid w:val="00DB1AC9"/>
    <w:rsid w:val="00DB7F7A"/>
    <w:rsid w:val="00DD55E7"/>
    <w:rsid w:val="00DE451B"/>
    <w:rsid w:val="00DF382B"/>
    <w:rsid w:val="00E47E9C"/>
    <w:rsid w:val="00E5056E"/>
    <w:rsid w:val="00E556D0"/>
    <w:rsid w:val="00E7229C"/>
    <w:rsid w:val="00E737A5"/>
    <w:rsid w:val="00E80DF7"/>
    <w:rsid w:val="00E9461F"/>
    <w:rsid w:val="00EB2E4C"/>
    <w:rsid w:val="00EC2C96"/>
    <w:rsid w:val="00ED6E3D"/>
    <w:rsid w:val="00EE4B1F"/>
    <w:rsid w:val="00F01806"/>
    <w:rsid w:val="00F1536A"/>
    <w:rsid w:val="00F31821"/>
    <w:rsid w:val="00F55549"/>
    <w:rsid w:val="00FA560A"/>
    <w:rsid w:val="00FB41BC"/>
    <w:rsid w:val="00FD10F8"/>
    <w:rsid w:val="00FF48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169C3D46"/>
  <w15:chartTrackingRefBased/>
  <w15:docId w15:val="{84EAF8AB-C7E1-43ED-864A-61E95C97B4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HAns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72CC7"/>
  </w:style>
  <w:style w:type="paragraph" w:styleId="1">
    <w:name w:val="heading 1"/>
    <w:aliases w:val="Заголовок основний"/>
    <w:basedOn w:val="a"/>
    <w:next w:val="a"/>
    <w:link w:val="10"/>
    <w:uiPriority w:val="9"/>
    <w:qFormat/>
    <w:rsid w:val="0095230D"/>
    <w:pPr>
      <w:keepNext/>
      <w:keepLines/>
      <w:spacing w:before="240" w:after="0"/>
      <w:jc w:val="center"/>
      <w:outlineLvl w:val="0"/>
    </w:pPr>
    <w:rPr>
      <w:rFonts w:ascii="Times New Roman" w:eastAsiaTheme="majorEastAsia" w:hAnsi="Times New Roman" w:cstheme="majorBidi"/>
      <w:b/>
      <w:sz w:val="32"/>
      <w:szCs w:val="32"/>
    </w:rPr>
  </w:style>
  <w:style w:type="paragraph" w:styleId="2">
    <w:name w:val="heading 2"/>
    <w:basedOn w:val="a"/>
    <w:next w:val="a"/>
    <w:link w:val="20"/>
    <w:uiPriority w:val="9"/>
    <w:qFormat/>
    <w:rsid w:val="00472CC7"/>
    <w:pPr>
      <w:keepNext/>
      <w:keepLines/>
      <w:spacing w:before="40" w:after="0"/>
      <w:outlineLvl w:val="1"/>
    </w:pPr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3">
    <w:name w:val="heading 3"/>
    <w:basedOn w:val="a"/>
    <w:next w:val="a"/>
    <w:link w:val="30"/>
    <w:uiPriority w:val="9"/>
    <w:qFormat/>
    <w:rsid w:val="00515D7B"/>
    <w:pPr>
      <w:keepNext/>
      <w:keepLines/>
      <w:spacing w:before="40" w:after="0"/>
      <w:outlineLvl w:val="2"/>
    </w:pPr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9A1D15"/>
    <w:pPr>
      <w:ind w:left="720"/>
      <w:contextualSpacing/>
    </w:pPr>
    <w:rPr>
      <w:rFonts w:eastAsiaTheme="minorEastAsia"/>
      <w:kern w:val="2"/>
      <w:lang w:eastAsia="zh-CN"/>
      <w14:ligatures w14:val="standardContextual"/>
    </w:rPr>
  </w:style>
  <w:style w:type="character" w:styleId="a4">
    <w:name w:val="Hyperlink"/>
    <w:basedOn w:val="a0"/>
    <w:uiPriority w:val="99"/>
    <w:unhideWhenUsed/>
    <w:rsid w:val="009A1D15"/>
    <w:rPr>
      <w:color w:val="0563C1" w:themeColor="hyperlink"/>
      <w:u w:val="single"/>
    </w:rPr>
  </w:style>
  <w:style w:type="character" w:customStyle="1" w:styleId="10">
    <w:name w:val="Заголовок 1 Знак"/>
    <w:aliases w:val="Заголовок основний Знак"/>
    <w:basedOn w:val="a0"/>
    <w:link w:val="1"/>
    <w:uiPriority w:val="9"/>
    <w:rsid w:val="0095230D"/>
    <w:rPr>
      <w:rFonts w:ascii="Times New Roman" w:eastAsiaTheme="majorEastAsia" w:hAnsi="Times New Roman" w:cstheme="majorBidi"/>
      <w:b/>
      <w:sz w:val="32"/>
      <w:szCs w:val="32"/>
    </w:rPr>
  </w:style>
  <w:style w:type="paragraph" w:styleId="a5">
    <w:name w:val="TOC Heading"/>
    <w:basedOn w:val="1"/>
    <w:next w:val="a"/>
    <w:uiPriority w:val="39"/>
    <w:unhideWhenUsed/>
    <w:qFormat/>
    <w:rsid w:val="009A1D15"/>
    <w:pPr>
      <w:outlineLvl w:val="9"/>
    </w:pPr>
    <w:rPr>
      <w:lang w:val="en-US"/>
    </w:rPr>
  </w:style>
  <w:style w:type="paragraph" w:styleId="11">
    <w:name w:val="toc 1"/>
    <w:basedOn w:val="a"/>
    <w:next w:val="a"/>
    <w:autoRedefine/>
    <w:uiPriority w:val="39"/>
    <w:unhideWhenUsed/>
    <w:rsid w:val="009A1D15"/>
    <w:pPr>
      <w:spacing w:after="100"/>
    </w:pPr>
    <w:rPr>
      <w:rFonts w:eastAsiaTheme="minorEastAsia"/>
      <w:kern w:val="2"/>
      <w:lang w:eastAsia="zh-CN"/>
      <w14:ligatures w14:val="standardContextual"/>
    </w:rPr>
  </w:style>
  <w:style w:type="paragraph" w:styleId="a6">
    <w:name w:val="Subtitle"/>
    <w:basedOn w:val="a"/>
    <w:next w:val="a"/>
    <w:link w:val="a7"/>
    <w:uiPriority w:val="11"/>
    <w:qFormat/>
    <w:rsid w:val="0029779C"/>
    <w:pPr>
      <w:numPr>
        <w:ilvl w:val="1"/>
      </w:numPr>
    </w:pPr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a7">
    <w:name w:val="Підзаголовок Знак"/>
    <w:basedOn w:val="a0"/>
    <w:link w:val="a6"/>
    <w:uiPriority w:val="11"/>
    <w:rsid w:val="0029779C"/>
    <w:rPr>
      <w:rFonts w:ascii="Times New Roman" w:eastAsiaTheme="minorEastAsia" w:hAnsi="Times New Roman"/>
      <w:color w:val="000000" w:themeColor="text1"/>
      <w:spacing w:val="15"/>
      <w:sz w:val="28"/>
    </w:rPr>
  </w:style>
  <w:style w:type="character" w:customStyle="1" w:styleId="20">
    <w:name w:val="Заголовок 2 Знак"/>
    <w:basedOn w:val="a0"/>
    <w:link w:val="2"/>
    <w:uiPriority w:val="9"/>
    <w:rsid w:val="00472CC7"/>
    <w:rPr>
      <w:rFonts w:ascii="Times New Roman" w:eastAsiaTheme="majorEastAsia" w:hAnsi="Times New Roman" w:cstheme="majorBidi"/>
      <w:color w:val="000000" w:themeColor="text1"/>
      <w:sz w:val="28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472CC7"/>
    <w:pPr>
      <w:spacing w:after="100"/>
      <w:ind w:left="220"/>
    </w:pPr>
  </w:style>
  <w:style w:type="character" w:customStyle="1" w:styleId="30">
    <w:name w:val="Заголовок 3 Знак"/>
    <w:basedOn w:val="a0"/>
    <w:link w:val="3"/>
    <w:uiPriority w:val="9"/>
    <w:rsid w:val="00515D7B"/>
    <w:rPr>
      <w:rFonts w:ascii="Times New Roman" w:eastAsiaTheme="majorEastAsia" w:hAnsi="Times New Roman" w:cstheme="majorBidi"/>
      <w:color w:val="000000" w:themeColor="text1"/>
      <w:sz w:val="28"/>
      <w:szCs w:val="24"/>
    </w:rPr>
  </w:style>
  <w:style w:type="paragraph" w:styleId="31">
    <w:name w:val="toc 3"/>
    <w:basedOn w:val="a"/>
    <w:next w:val="a"/>
    <w:autoRedefine/>
    <w:uiPriority w:val="39"/>
    <w:unhideWhenUsed/>
    <w:rsid w:val="002B33F7"/>
    <w:pPr>
      <w:spacing w:after="100"/>
      <w:ind w:left="440"/>
    </w:pPr>
  </w:style>
  <w:style w:type="paragraph" w:styleId="a8">
    <w:name w:val="header"/>
    <w:basedOn w:val="a"/>
    <w:link w:val="a9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9">
    <w:name w:val="Верхній колонтитул Знак"/>
    <w:basedOn w:val="a0"/>
    <w:link w:val="a8"/>
    <w:uiPriority w:val="99"/>
    <w:rsid w:val="00AA6A27"/>
  </w:style>
  <w:style w:type="paragraph" w:styleId="aa">
    <w:name w:val="footer"/>
    <w:basedOn w:val="a"/>
    <w:link w:val="ab"/>
    <w:uiPriority w:val="99"/>
    <w:unhideWhenUsed/>
    <w:rsid w:val="00AA6A27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ab">
    <w:name w:val="Нижній колонтитул Знак"/>
    <w:basedOn w:val="a0"/>
    <w:link w:val="aa"/>
    <w:uiPriority w:val="99"/>
    <w:rsid w:val="00AA6A27"/>
  </w:style>
  <w:style w:type="character" w:styleId="ac">
    <w:name w:val="Placeholder Text"/>
    <w:basedOn w:val="a0"/>
    <w:uiPriority w:val="99"/>
    <w:semiHidden/>
    <w:rsid w:val="00C04B2E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493961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39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382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3267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4039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393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3699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97394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66790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1403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6406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7545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55085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1879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45947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65469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457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8DE2B41-D977-403B-B6F3-4569639099F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641</TotalTime>
  <Pages>18</Pages>
  <Words>7168</Words>
  <Characters>4086</Characters>
  <Application>Microsoft Office Word</Application>
  <DocSecurity>0</DocSecurity>
  <Lines>34</Lines>
  <Paragraphs>22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11232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Oleg Shapran</dc:creator>
  <cp:keywords/>
  <dc:description/>
  <cp:lastModifiedBy>Oleg Shapran</cp:lastModifiedBy>
  <cp:revision>192</cp:revision>
  <dcterms:created xsi:type="dcterms:W3CDTF">2025-03-28T09:42:00Z</dcterms:created>
  <dcterms:modified xsi:type="dcterms:W3CDTF">2025-10-08T09:29:00Z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TWinEqns">
    <vt:bool>true</vt:bool>
  </property>
</Properties>
</file>