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F2953" w14:textId="77777777" w:rsidR="0052022E" w:rsidRDefault="00017F91" w:rsidP="00E0778F">
      <w:pPr>
        <w:spacing w:after="0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8124A6" wp14:editId="4B4D9115">
                <wp:simplePos x="0" y="0"/>
                <wp:positionH relativeFrom="margin">
                  <wp:posOffset>-35379</wp:posOffset>
                </wp:positionH>
                <wp:positionV relativeFrom="paragraph">
                  <wp:posOffset>0</wp:posOffset>
                </wp:positionV>
                <wp:extent cx="2228669" cy="1461407"/>
                <wp:effectExtent l="0" t="0" r="19685" b="247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669" cy="14614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0E364" w14:textId="3E3BC04B" w:rsidR="00CC7808" w:rsidRPr="009B3706" w:rsidRDefault="00CC7808" w:rsidP="000824E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</w:pPr>
                            <w:r w:rsidRPr="009B3706">
                              <w:rPr>
                                <w:rFonts w:cstheme="minorHAnsi"/>
                                <w:b/>
                                <w:spacing w:val="6"/>
                                <w:sz w:val="10"/>
                                <w:szCs w:val="10"/>
                              </w:rPr>
                              <w:t xml:space="preserve">ОЛІЯ ОЛИВКОВА ПЕРШОГО ПРЕСУВАННЯ ЕКСТРА-КЛАСУ 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ru-RU"/>
                              </w:rPr>
                              <w:t>ТМ «</w:t>
                            </w:r>
                            <w:r w:rsidR="00626095"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» (EXTRA VIRGIN OLIVE OIL 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TM «</w:t>
                            </w:r>
                            <w:r w:rsidR="00626095"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it-IT"/>
                              </w:rPr>
                              <w:t>GOLETO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lang w:val="en-US"/>
                              </w:rPr>
                              <w:t>»</w:t>
                            </w:r>
                            <w:r w:rsidRPr="009B3706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>)</w:t>
                            </w:r>
                            <w:r w:rsidR="001F2463"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</w:rPr>
                              <w:t xml:space="preserve"> 250 мл</w:t>
                            </w:r>
                          </w:p>
                          <w:p w14:paraId="59A05AA7" w14:textId="77777777" w:rsidR="00CC7808" w:rsidRPr="009B3706" w:rsidRDefault="00CC7808" w:rsidP="000824EA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9"/>
                                <w:szCs w:val="9"/>
                              </w:rPr>
                            </w:pP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Продукт Італії. Країна походження сировини: ЄС.</w:t>
                            </w:r>
                          </w:p>
                          <w:p w14:paraId="77C2A503" w14:textId="01D941BB" w:rsidR="00CC7808" w:rsidRPr="009B3706" w:rsidRDefault="00CC7808" w:rsidP="00B83406">
                            <w:pPr>
                              <w:spacing w:after="0" w:line="100" w:lineRule="exact"/>
                              <w:jc w:val="both"/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</w:pPr>
                            <w:r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Оливкова олія екстра-класу отримана з оливок  виключно механічним способом.</w:t>
                            </w:r>
                            <w:r w:rsidR="000824EA"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Поживна цінність на 100 мл (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en-US"/>
                              </w:rPr>
                              <w:t>ml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) продукту: енергетична  цінність – </w:t>
                            </w:r>
                            <w:r w:rsidR="000824EA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  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33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 xml:space="preserve">89 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кДж (</w:t>
                            </w:r>
                            <w:proofErr w:type="spellStart"/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kJ</w:t>
                            </w:r>
                            <w:proofErr w:type="spellEnd"/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)/ 824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 xml:space="preserve"> 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ккал (</w:t>
                            </w:r>
                            <w:proofErr w:type="spellStart"/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kcal</w:t>
                            </w:r>
                            <w:proofErr w:type="spellEnd"/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); жири – 91,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>6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(g), з них насичені – 13,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>0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(g); вуглеводи – 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>0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(g), з них цукри – 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 xml:space="preserve">0 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г (g); білки – 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>0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г (g); сіль – 0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ru-RU"/>
                              </w:rPr>
                              <w:t xml:space="preserve"> </w:t>
                            </w:r>
                            <w:r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>г (g).</w:t>
                            </w:r>
                            <w:r w:rsidR="000824EA" w:rsidRPr="009B3706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Може містити сліди сої та арахісу.</w:t>
                            </w:r>
                          </w:p>
                          <w:p w14:paraId="2D87FAA8" w14:textId="6A3D6816" w:rsidR="001F2463" w:rsidRDefault="00CC7808" w:rsidP="001F2463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9"/>
                                <w:szCs w:val="9"/>
                              </w:rPr>
                            </w:pP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Умови зберігання: зберігати в прохолодному сухому, захищеному від сонячних променів місці, </w:t>
                            </w:r>
                            <w:r w:rsidRPr="009B3706">
                              <w:rPr>
                                <w:rFonts w:cstheme="minorHAnsi"/>
                                <w:spacing w:val="6"/>
                                <w:sz w:val="9"/>
                                <w:szCs w:val="9"/>
                              </w:rPr>
                              <w:t>подалі від джерел тепла.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Після відкриття пляшки, продукт слід спожити протягом 6 місяців.</w:t>
                            </w:r>
                            <w:r w:rsidR="0019131B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При температурі нижче 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  <w:lang w:val="fr-FR"/>
                              </w:rPr>
                              <w:t xml:space="preserve"> +8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mbria Math" w:hAnsi="Cambria Math" w:cs="Cambria Math"/>
                                <w:sz w:val="9"/>
                                <w:szCs w:val="9"/>
                              </w:rPr>
                              <w:t>℃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 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оливкова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олія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може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змінити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свій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колір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на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Pr="009B3706">
                              <w:rPr>
                                <w:rFonts w:ascii="Calibri" w:hAnsi="Calibri" w:cs="Calibri"/>
                                <w:sz w:val="9"/>
                                <w:szCs w:val="9"/>
                              </w:rPr>
                              <w:t>білий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і загуснути, не втрачаючи своїх якостей. </w:t>
                            </w:r>
                            <w:r w:rsidR="001F2463" w:rsidRP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Термін придатності: </w:t>
                            </w:r>
                            <w:r w:rsidR="002259F9" w:rsidRPr="006861AA">
                              <w:rPr>
                                <w:rFonts w:cstheme="minorHAnsi"/>
                                <w:sz w:val="9"/>
                                <w:szCs w:val="9"/>
                                <w:lang w:val="ru-RU"/>
                              </w:rPr>
                              <w:t>18</w:t>
                            </w:r>
                            <w:r w:rsidR="001F2463" w:rsidRP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місяці</w:t>
                            </w:r>
                            <w:r w:rsidR="002259F9">
                              <w:rPr>
                                <w:rFonts w:cstheme="minorHAnsi"/>
                                <w:sz w:val="9"/>
                                <w:szCs w:val="9"/>
                                <w:lang w:val="ru-RU"/>
                              </w:rPr>
                              <w:t>в</w:t>
                            </w:r>
                            <w:r w:rsidR="001F2463" w:rsidRP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. Кінцева дата споживання, (вжити до) та № партії: див. на етикетці.</w:t>
                            </w:r>
                            <w:r w:rsidR="001F2463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  <w:p w14:paraId="5158205B" w14:textId="625B7C85" w:rsidR="008107FF" w:rsidRPr="00BE6926" w:rsidRDefault="00CC7808" w:rsidP="00BE6926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1F2463">
                              <w:rPr>
                                <w:rFonts w:cstheme="minorHAnsi"/>
                                <w:b/>
                                <w:bCs/>
                                <w:sz w:val="9"/>
                                <w:szCs w:val="9"/>
                              </w:rPr>
                              <w:t>Виробник</w:t>
                            </w:r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та адреса виробничих 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потужностей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: 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Бассо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Феделе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і 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Фіглі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с.р.л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., 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Віа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Ночеллето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46, 83020 Сан-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Мікеле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-ді-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Серино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(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Авелліно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), Італія. </w:t>
                            </w:r>
                            <w:proofErr w:type="spellStart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Тел</w:t>
                            </w:r>
                            <w:proofErr w:type="spellEnd"/>
                            <w:r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.: +39 0825 595781.</w:t>
                            </w:r>
                            <w:r w:rsidR="000824EA" w:rsidRPr="009B370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</w:t>
                            </w:r>
                            <w:r w:rsidR="003354B2" w:rsidRPr="00947326">
                              <w:rPr>
                                <w:rFonts w:eastAsia="Times New Roman" w:cstheme="minorHAnsi"/>
                                <w:b/>
                                <w:bCs/>
                                <w:sz w:val="9"/>
                                <w:szCs w:val="9"/>
                                <w:lang w:val="it-IT"/>
                              </w:rPr>
                              <w:t>Імпортер в Україні:</w:t>
                            </w:r>
                            <w:r w:rsidR="003354B2" w:rsidRPr="003354B2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it-IT"/>
                              </w:rPr>
                              <w:t xml:space="preserve"> ТОВ "Легіон 2015", </w:t>
                            </w:r>
                            <w:r w:rsidR="00BE6926" w:rsidRPr="00BE6926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it-IT"/>
                              </w:rPr>
                              <w:t>08139, Київська обл., Бучанський р-н, с. Білогородка, вул. Аграрна, 1</w:t>
                            </w:r>
                            <w:r w:rsidR="003354B2">
                              <w:rPr>
                                <w:rFonts w:eastAsia="Times New Roman" w:cstheme="minorHAnsi"/>
                                <w:sz w:val="9"/>
                                <w:szCs w:val="9"/>
                              </w:rPr>
                              <w:t xml:space="preserve">. </w:t>
                            </w:r>
                            <w:r w:rsidR="003354B2" w:rsidRPr="003354B2">
                              <w:rPr>
                                <w:rFonts w:eastAsia="Times New Roman" w:cstheme="minorHAnsi"/>
                                <w:sz w:val="9"/>
                                <w:szCs w:val="9"/>
                                <w:lang w:val="it-IT"/>
                              </w:rPr>
                              <w:t>Тел./факс: +38 (044) 486-99-63. Претензії від споживачів приймає імпортер. Без ГМО.</w:t>
                            </w:r>
                            <w:r w:rsidR="00BE6926">
                              <w:rPr>
                                <w:rFonts w:cstheme="minorHAnsi"/>
                                <w:sz w:val="10"/>
                                <w:szCs w:val="10"/>
                                <w:lang w:val="en-US"/>
                              </w:rPr>
                              <w:t xml:space="preserve"> </w:t>
                            </w:r>
                            <w:r w:rsidR="008107FF" w:rsidRPr="0094732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Об’єм:  </w:t>
                            </w:r>
                            <w:r w:rsidR="005828CF" w:rsidRPr="00947326">
                              <w:rPr>
                                <w:rFonts w:cstheme="minorHAnsi"/>
                                <w:sz w:val="9"/>
                                <w:szCs w:val="9"/>
                                <w:lang w:val="it-IT"/>
                              </w:rPr>
                              <w:t>25</w:t>
                            </w:r>
                            <w:r w:rsidR="008107FF" w:rsidRPr="00947326">
                              <w:rPr>
                                <w:rFonts w:cstheme="minorHAnsi"/>
                                <w:sz w:val="9"/>
                                <w:szCs w:val="9"/>
                                <w:lang w:val="it-IT"/>
                              </w:rPr>
                              <w:t>0</w:t>
                            </w:r>
                            <w:r w:rsidR="008107FF" w:rsidRPr="0094732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 xml:space="preserve"> мл (</w:t>
                            </w:r>
                            <w:r w:rsidR="008107FF" w:rsidRPr="00947326">
                              <w:rPr>
                                <w:rFonts w:cstheme="minorHAnsi"/>
                                <w:sz w:val="9"/>
                                <w:szCs w:val="9"/>
                                <w:lang w:val="en-US"/>
                              </w:rPr>
                              <w:t>ml</w:t>
                            </w:r>
                            <w:r w:rsidR="008107FF" w:rsidRPr="00947326">
                              <w:rPr>
                                <w:rFonts w:cstheme="minorHAnsi"/>
                                <w:sz w:val="9"/>
                                <w:szCs w:val="9"/>
                              </w:rPr>
                              <w:t>).</w:t>
                            </w:r>
                          </w:p>
                          <w:p w14:paraId="5A227DBB" w14:textId="42DDC840" w:rsidR="002F5B3A" w:rsidRPr="009B3706" w:rsidRDefault="002F5B3A" w:rsidP="000824EA">
                            <w:pPr>
                              <w:spacing w:after="0" w:line="90" w:lineRule="exact"/>
                              <w:jc w:val="both"/>
                              <w:rPr>
                                <w:rFonts w:cstheme="minorHAnsi"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8124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8pt;margin-top:0;width:175.5pt;height:115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" strokecolor="white [3212]">
                <v:textbox>
                  <w:txbxContent>
                    <w:p w14:paraId="4680E364" w14:textId="3E3BC04B" w:rsidR="00CC7808" w:rsidRPr="009B3706" w:rsidRDefault="00CC7808" w:rsidP="000824EA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sz w:val="10"/>
                          <w:szCs w:val="10"/>
                        </w:rPr>
                      </w:pPr>
                      <w:r w:rsidRPr="009B3706">
                        <w:rPr>
                          <w:rFonts w:cstheme="minorHAnsi"/>
                          <w:b/>
                          <w:spacing w:val="6"/>
                          <w:sz w:val="10"/>
                          <w:szCs w:val="10"/>
                        </w:rPr>
                        <w:t xml:space="preserve">ОЛІЯ ОЛИВКОВА ПЕРШОГО ПРЕСУВАННЯ ЕКСТРА-КЛАСУ 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ru-RU"/>
                        </w:rPr>
                        <w:t>ТМ «</w:t>
                      </w:r>
                      <w:r w:rsidR="00626095"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» (EXTRA VIRGIN OLIVE OIL 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TM «</w:t>
                      </w:r>
                      <w:r w:rsidR="00626095"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it-IT"/>
                        </w:rPr>
                        <w:t>GOLETO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  <w:lang w:val="en-US"/>
                        </w:rPr>
                        <w:t>»</w:t>
                      </w:r>
                      <w:r w:rsidRPr="009B3706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>)</w:t>
                      </w:r>
                      <w:r w:rsidR="001F2463">
                        <w:rPr>
                          <w:rFonts w:cstheme="minorHAnsi"/>
                          <w:b/>
                          <w:sz w:val="10"/>
                          <w:szCs w:val="10"/>
                        </w:rPr>
                        <w:t xml:space="preserve"> 250 мл</w:t>
                      </w:r>
                    </w:p>
                    <w:p w14:paraId="59A05AA7" w14:textId="77777777" w:rsidR="00CC7808" w:rsidRPr="009B3706" w:rsidRDefault="00CC7808" w:rsidP="000824EA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9"/>
                          <w:szCs w:val="9"/>
                        </w:rPr>
                      </w:pP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Продукт Італії. Країна походження сировини: ЄС.</w:t>
                      </w:r>
                    </w:p>
                    <w:p w14:paraId="77C2A503" w14:textId="01D941BB" w:rsidR="00CC7808" w:rsidRPr="009B3706" w:rsidRDefault="00CC7808" w:rsidP="00B83406">
                      <w:pPr>
                        <w:spacing w:after="0" w:line="100" w:lineRule="exact"/>
                        <w:jc w:val="both"/>
                        <w:rPr>
                          <w:rFonts w:eastAsia="Times New Roman" w:cstheme="minorHAnsi"/>
                          <w:sz w:val="9"/>
                          <w:szCs w:val="9"/>
                        </w:rPr>
                      </w:pPr>
                      <w:r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Оливкова олія екстра-класу отримана з оливок  виключно механічним способом.</w:t>
                      </w:r>
                      <w:r w:rsidR="000824EA"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Поживна цінність на 100 мл (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  <w:lang w:val="en-US"/>
                        </w:rPr>
                        <w:t>ml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) продукту: енергетична  цінність – </w:t>
                      </w:r>
                      <w:r w:rsidR="000824EA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  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33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 xml:space="preserve">89 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кДж (</w:t>
                      </w:r>
                      <w:proofErr w:type="spellStart"/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kJ</w:t>
                      </w:r>
                      <w:proofErr w:type="spellEnd"/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)/ 824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 xml:space="preserve"> 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ккал (</w:t>
                      </w:r>
                      <w:proofErr w:type="spellStart"/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kcal</w:t>
                      </w:r>
                      <w:proofErr w:type="spellEnd"/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); жири – 91,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>6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(g), з них насичені – 13,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>0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(g); вуглеводи – 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>0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(g), з них цукри – 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 xml:space="preserve">0 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г (g); білки – 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>0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г (g); сіль – 0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  <w:lang w:val="ru-RU"/>
                        </w:rPr>
                        <w:t xml:space="preserve"> </w:t>
                      </w:r>
                      <w:r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>г (g).</w:t>
                      </w:r>
                      <w:r w:rsidR="000824EA" w:rsidRPr="009B3706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Може містити сліди сої та арахісу.</w:t>
                      </w:r>
                    </w:p>
                    <w:p w14:paraId="2D87FAA8" w14:textId="6A3D6816" w:rsidR="001F2463" w:rsidRDefault="00CC7808" w:rsidP="001F2463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9"/>
                          <w:szCs w:val="9"/>
                        </w:rPr>
                      </w:pP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Умови зберігання: зберігати в прохолодному сухому, захищеному від сонячних променів місці, </w:t>
                      </w:r>
                      <w:r w:rsidRPr="009B3706">
                        <w:rPr>
                          <w:rFonts w:cstheme="minorHAnsi"/>
                          <w:spacing w:val="6"/>
                          <w:sz w:val="9"/>
                          <w:szCs w:val="9"/>
                        </w:rPr>
                        <w:t>подалі від джерел тепла.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Після відкриття пляшки, продукт слід спожити протягом 6 місяців.</w:t>
                      </w:r>
                      <w:r w:rsidR="0019131B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При температурі нижче 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  <w:lang w:val="fr-FR"/>
                        </w:rPr>
                        <w:t xml:space="preserve"> +8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mbria Math" w:hAnsi="Cambria Math" w:cs="Cambria Math"/>
                          <w:sz w:val="9"/>
                          <w:szCs w:val="9"/>
                        </w:rPr>
                        <w:t>℃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 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оливкова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олія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може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змінити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свій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колір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на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Pr="009B3706">
                        <w:rPr>
                          <w:rFonts w:ascii="Calibri" w:hAnsi="Calibri" w:cs="Calibri"/>
                          <w:sz w:val="9"/>
                          <w:szCs w:val="9"/>
                        </w:rPr>
                        <w:t>білий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і загуснути, не втрачаючи своїх якостей. </w:t>
                      </w:r>
                      <w:r w:rsidR="001F2463" w:rsidRPr="001F2463">
                        <w:rPr>
                          <w:rFonts w:cstheme="minorHAnsi"/>
                          <w:sz w:val="9"/>
                          <w:szCs w:val="9"/>
                        </w:rPr>
                        <w:t xml:space="preserve">Термін придатності: </w:t>
                      </w:r>
                      <w:r w:rsidR="002259F9" w:rsidRPr="006861AA">
                        <w:rPr>
                          <w:rFonts w:cstheme="minorHAnsi"/>
                          <w:sz w:val="9"/>
                          <w:szCs w:val="9"/>
                          <w:lang w:val="ru-RU"/>
                        </w:rPr>
                        <w:t>18</w:t>
                      </w:r>
                      <w:r w:rsidR="001F2463" w:rsidRPr="001F2463">
                        <w:rPr>
                          <w:rFonts w:cstheme="minorHAnsi"/>
                          <w:sz w:val="9"/>
                          <w:szCs w:val="9"/>
                        </w:rPr>
                        <w:t xml:space="preserve"> місяці</w:t>
                      </w:r>
                      <w:r w:rsidR="002259F9">
                        <w:rPr>
                          <w:rFonts w:cstheme="minorHAnsi"/>
                          <w:sz w:val="9"/>
                          <w:szCs w:val="9"/>
                          <w:lang w:val="ru-RU"/>
                        </w:rPr>
                        <w:t>в</w:t>
                      </w:r>
                      <w:r w:rsidR="001F2463" w:rsidRPr="001F2463">
                        <w:rPr>
                          <w:rFonts w:cstheme="minorHAnsi"/>
                          <w:sz w:val="9"/>
                          <w:szCs w:val="9"/>
                        </w:rPr>
                        <w:t>. Кінцева дата споживання, (вжити до) та № партії: див. на етикетці.</w:t>
                      </w:r>
                      <w:r w:rsidR="001F2463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</w:p>
                    <w:p w14:paraId="5158205B" w14:textId="625B7C85" w:rsidR="008107FF" w:rsidRPr="00BE6926" w:rsidRDefault="00CC7808" w:rsidP="00BE6926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1F2463">
                        <w:rPr>
                          <w:rFonts w:cstheme="minorHAnsi"/>
                          <w:b/>
                          <w:bCs/>
                          <w:sz w:val="9"/>
                          <w:szCs w:val="9"/>
                        </w:rPr>
                        <w:t>Виробник</w:t>
                      </w:r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та адреса виробничих 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потужностей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: 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Бассо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Феделе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і 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Фіглі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с.р.л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., 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Віа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Ночеллето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46, 83020 Сан-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Мікеле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-ді-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Серино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(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Авелліно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), Італія. </w:t>
                      </w:r>
                      <w:proofErr w:type="spellStart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Тел</w:t>
                      </w:r>
                      <w:proofErr w:type="spellEnd"/>
                      <w:r w:rsidRPr="009B3706">
                        <w:rPr>
                          <w:rFonts w:cstheme="minorHAnsi"/>
                          <w:sz w:val="9"/>
                          <w:szCs w:val="9"/>
                        </w:rPr>
                        <w:t>.: +39 0825 595781.</w:t>
                      </w:r>
                      <w:r w:rsidR="000824EA" w:rsidRPr="009B3706">
                        <w:rPr>
                          <w:rFonts w:cstheme="minorHAnsi"/>
                          <w:sz w:val="9"/>
                          <w:szCs w:val="9"/>
                        </w:rPr>
                        <w:t xml:space="preserve"> </w:t>
                      </w:r>
                      <w:r w:rsidR="003354B2" w:rsidRPr="00947326">
                        <w:rPr>
                          <w:rFonts w:eastAsia="Times New Roman" w:cstheme="minorHAnsi"/>
                          <w:b/>
                          <w:bCs/>
                          <w:sz w:val="9"/>
                          <w:szCs w:val="9"/>
                          <w:lang w:val="it-IT"/>
                        </w:rPr>
                        <w:t>Імпортер в Україні:</w:t>
                      </w:r>
                      <w:r w:rsidR="003354B2" w:rsidRPr="003354B2">
                        <w:rPr>
                          <w:rFonts w:eastAsia="Times New Roman" w:cstheme="minorHAnsi"/>
                          <w:sz w:val="9"/>
                          <w:szCs w:val="9"/>
                          <w:lang w:val="it-IT"/>
                        </w:rPr>
                        <w:t xml:space="preserve"> ТОВ "Легіон 2015", </w:t>
                      </w:r>
                      <w:r w:rsidR="00BE6926" w:rsidRPr="00BE6926">
                        <w:rPr>
                          <w:rFonts w:eastAsia="Times New Roman" w:cstheme="minorHAnsi"/>
                          <w:sz w:val="9"/>
                          <w:szCs w:val="9"/>
                          <w:lang w:val="it-IT"/>
                        </w:rPr>
                        <w:t>08139, Київська обл., Бучанський р-н, с. Білогородка, вул. Аграрна, 1</w:t>
                      </w:r>
                      <w:r w:rsidR="003354B2">
                        <w:rPr>
                          <w:rFonts w:eastAsia="Times New Roman" w:cstheme="minorHAnsi"/>
                          <w:sz w:val="9"/>
                          <w:szCs w:val="9"/>
                        </w:rPr>
                        <w:t xml:space="preserve">. </w:t>
                      </w:r>
                      <w:r w:rsidR="003354B2" w:rsidRPr="003354B2">
                        <w:rPr>
                          <w:rFonts w:eastAsia="Times New Roman" w:cstheme="minorHAnsi"/>
                          <w:sz w:val="9"/>
                          <w:szCs w:val="9"/>
                          <w:lang w:val="it-IT"/>
                        </w:rPr>
                        <w:t>Тел./факс: +38 (044) 486-99-63. Претензії від споживачів приймає імпортер. Без ГМО.</w:t>
                      </w:r>
                      <w:r w:rsidR="00BE6926">
                        <w:rPr>
                          <w:rFonts w:cstheme="minorHAnsi"/>
                          <w:sz w:val="10"/>
                          <w:szCs w:val="10"/>
                          <w:lang w:val="en-US"/>
                        </w:rPr>
                        <w:t xml:space="preserve"> </w:t>
                      </w:r>
                      <w:r w:rsidR="008107FF" w:rsidRPr="00947326">
                        <w:rPr>
                          <w:rFonts w:cstheme="minorHAnsi"/>
                          <w:sz w:val="9"/>
                          <w:szCs w:val="9"/>
                        </w:rPr>
                        <w:t xml:space="preserve">Об’єм:  </w:t>
                      </w:r>
                      <w:r w:rsidR="005828CF" w:rsidRPr="00947326">
                        <w:rPr>
                          <w:rFonts w:cstheme="minorHAnsi"/>
                          <w:sz w:val="9"/>
                          <w:szCs w:val="9"/>
                          <w:lang w:val="it-IT"/>
                        </w:rPr>
                        <w:t>25</w:t>
                      </w:r>
                      <w:r w:rsidR="008107FF" w:rsidRPr="00947326">
                        <w:rPr>
                          <w:rFonts w:cstheme="minorHAnsi"/>
                          <w:sz w:val="9"/>
                          <w:szCs w:val="9"/>
                          <w:lang w:val="it-IT"/>
                        </w:rPr>
                        <w:t>0</w:t>
                      </w:r>
                      <w:r w:rsidR="008107FF" w:rsidRPr="00947326">
                        <w:rPr>
                          <w:rFonts w:cstheme="minorHAnsi"/>
                          <w:sz w:val="9"/>
                          <w:szCs w:val="9"/>
                        </w:rPr>
                        <w:t xml:space="preserve"> мл (</w:t>
                      </w:r>
                      <w:r w:rsidR="008107FF" w:rsidRPr="00947326">
                        <w:rPr>
                          <w:rFonts w:cstheme="minorHAnsi"/>
                          <w:sz w:val="9"/>
                          <w:szCs w:val="9"/>
                          <w:lang w:val="en-US"/>
                        </w:rPr>
                        <w:t>ml</w:t>
                      </w:r>
                      <w:r w:rsidR="008107FF" w:rsidRPr="00947326">
                        <w:rPr>
                          <w:rFonts w:cstheme="minorHAnsi"/>
                          <w:sz w:val="9"/>
                          <w:szCs w:val="9"/>
                        </w:rPr>
                        <w:t>).</w:t>
                      </w:r>
                    </w:p>
                    <w:p w14:paraId="5A227DBB" w14:textId="42DDC840" w:rsidR="002F5B3A" w:rsidRPr="009B3706" w:rsidRDefault="002F5B3A" w:rsidP="000824EA">
                      <w:pPr>
                        <w:spacing w:after="0" w:line="90" w:lineRule="exact"/>
                        <w:jc w:val="both"/>
                        <w:rPr>
                          <w:rFonts w:cstheme="minorHAnsi"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2022E" w:rsidSect="002F5B3A">
      <w:pgSz w:w="3402" w:h="226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3A"/>
    <w:rsid w:val="00017F91"/>
    <w:rsid w:val="000824EA"/>
    <w:rsid w:val="0008319B"/>
    <w:rsid w:val="00083760"/>
    <w:rsid w:val="000C2044"/>
    <w:rsid w:val="00160FEA"/>
    <w:rsid w:val="0019131B"/>
    <w:rsid w:val="001F2463"/>
    <w:rsid w:val="002259F9"/>
    <w:rsid w:val="002F5B3A"/>
    <w:rsid w:val="0031074D"/>
    <w:rsid w:val="003354B2"/>
    <w:rsid w:val="003B3225"/>
    <w:rsid w:val="00406C84"/>
    <w:rsid w:val="00407CF9"/>
    <w:rsid w:val="0052022E"/>
    <w:rsid w:val="005828CF"/>
    <w:rsid w:val="00626095"/>
    <w:rsid w:val="006861AA"/>
    <w:rsid w:val="006B5E58"/>
    <w:rsid w:val="006D6719"/>
    <w:rsid w:val="008107FF"/>
    <w:rsid w:val="008B1B4B"/>
    <w:rsid w:val="008D4508"/>
    <w:rsid w:val="008F37E3"/>
    <w:rsid w:val="00947326"/>
    <w:rsid w:val="009B3706"/>
    <w:rsid w:val="00A5590D"/>
    <w:rsid w:val="00B83406"/>
    <w:rsid w:val="00BE6926"/>
    <w:rsid w:val="00C07998"/>
    <w:rsid w:val="00CC7808"/>
    <w:rsid w:val="00D337E0"/>
    <w:rsid w:val="00D9197F"/>
    <w:rsid w:val="00E017F6"/>
    <w:rsid w:val="00E0778F"/>
    <w:rsid w:val="00E348FF"/>
    <w:rsid w:val="00EE2DF0"/>
    <w:rsid w:val="00FA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1661B"/>
  <w15:docId w15:val="{4EECC179-9EC3-40F0-8068-FB12C41C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B3A"/>
    <w:pPr>
      <w:spacing w:after="160" w:line="259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gianfranco.devita</dc:creator>
  <cp:lastModifiedBy>import.manager</cp:lastModifiedBy>
  <cp:revision>3</cp:revision>
  <dcterms:created xsi:type="dcterms:W3CDTF">2023-05-03T09:45:00Z</dcterms:created>
  <dcterms:modified xsi:type="dcterms:W3CDTF">2026-04-15T08:20:00Z</dcterms:modified>
</cp:coreProperties>
</file>