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48C14" w14:textId="77777777" w:rsidR="0052022E" w:rsidRDefault="00017F91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DEC3DE" wp14:editId="25B613AA">
                <wp:simplePos x="0" y="0"/>
                <wp:positionH relativeFrom="margin">
                  <wp:align>right</wp:align>
                </wp:positionH>
                <wp:positionV relativeFrom="paragraph">
                  <wp:posOffset>-26194</wp:posOffset>
                </wp:positionV>
                <wp:extent cx="2125980" cy="1495267"/>
                <wp:effectExtent l="0" t="0" r="26670" b="1016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980" cy="14952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A2A88" w14:textId="03C16790" w:rsidR="00B925D5" w:rsidRPr="00BA3A16" w:rsidRDefault="00B925D5" w:rsidP="00B925D5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</w:pPr>
                            <w:r w:rsidRPr="00BA3A1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СУМІШ ОЛІЇ ОЛИВКОВОЇ РАФІНОВАНОЇ ТА ПЕРШОГО ПРЕСУВАННЯ ТМ «</w:t>
                            </w:r>
                            <w:r w:rsidR="004F61A4" w:rsidRPr="00BA3A1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BA3A1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» ( </w:t>
                            </w:r>
                            <w:r w:rsidR="006A04F0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 xml:space="preserve">PURE OLIVE OIL </w:t>
                            </w:r>
                            <w:r w:rsidRPr="00BA3A1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TM</w:t>
                            </w:r>
                            <w:r w:rsidRPr="00BA3A1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«</w:t>
                            </w:r>
                            <w:r w:rsidR="004F61A4" w:rsidRPr="00BA3A1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BA3A1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»)</w:t>
                            </w:r>
                            <w:r w:rsidR="00E97C7D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250 мл</w:t>
                            </w:r>
                          </w:p>
                          <w:p w14:paraId="30FE9513" w14:textId="77777777" w:rsidR="00B925D5" w:rsidRPr="00BA3A16" w:rsidRDefault="00B925D5" w:rsidP="00D96F5C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Продукт Італії. Країна походження сировини: ЄС.</w:t>
                            </w:r>
                          </w:p>
                          <w:p w14:paraId="39F0378F" w14:textId="67121D55" w:rsidR="004F61A4" w:rsidRPr="00917E89" w:rsidRDefault="00B925D5" w:rsidP="00D96F5C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BA3A16">
                              <w:rPr>
                                <w:rFonts w:cstheme="minorHAnsi"/>
                                <w:spacing w:val="6"/>
                                <w:sz w:val="10"/>
                                <w:szCs w:val="10"/>
                              </w:rPr>
                              <w:t>Склад: олія оливкова рафінована 80 %, олія оливкова першого пресування (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Extra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Virgin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pacing w:val="6"/>
                                <w:sz w:val="10"/>
                                <w:szCs w:val="10"/>
                              </w:rPr>
                              <w:t>) 20 %.</w:t>
                            </w:r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Може містити сліди сої та арахісу.</w:t>
                            </w:r>
                            <w:r w:rsidR="00D96F5C"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Поживна цінність на 100 мл (</w:t>
                            </w:r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  <w:lang w:val="en-US"/>
                              </w:rPr>
                              <w:t>ml</w:t>
                            </w:r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) продукту:</w:t>
                            </w:r>
                            <w:r w:rsidR="002E0C8F"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енергетична  цінність – </w:t>
                            </w:r>
                            <w:r w:rsidR="00D96F5C"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3389 кДж (</w:t>
                            </w:r>
                            <w:proofErr w:type="spellStart"/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kJ</w:t>
                            </w:r>
                            <w:proofErr w:type="spellEnd"/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)/ 824 ккал (</w:t>
                            </w:r>
                            <w:proofErr w:type="spellStart"/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kcal</w:t>
                            </w:r>
                            <w:proofErr w:type="spellEnd"/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); жири – 91,6 г (g), з них насичені – </w:t>
                            </w:r>
                            <w:r w:rsidR="00D96F5C"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13,0 г (g); вуглеводи – 0 г (g), з них цукри – 0 г (g); білки – 0 г (g); </w:t>
                            </w:r>
                            <w:r w:rsidR="00D96F5C"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>сіль – 0 г (g).</w:t>
                            </w:r>
                            <w:r w:rsidR="00D96F5C" w:rsidRPr="00BA3A16">
                              <w:rPr>
                                <w:rFonts w:eastAsia="Times New Roman"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Умови зберігання: зберігати в прохолодному сухому, захищеному від сонячних променів місці, </w:t>
                            </w:r>
                            <w:r w:rsidRPr="00BA3A16">
                              <w:rPr>
                                <w:rFonts w:cstheme="minorHAnsi"/>
                                <w:spacing w:val="6"/>
                                <w:sz w:val="10"/>
                                <w:szCs w:val="10"/>
                              </w:rPr>
                              <w:t>подалі від джерел тепла.</w:t>
                            </w:r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Після відкриття пляшки, продукт слід спожити протягом 6 місяців.</w:t>
                            </w:r>
                            <w:r w:rsidR="00D96F5C"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E97C7D" w:rsidRPr="00E97C7D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Термін придатності: 24 місяці. Кінцева дата споживання, (вжити до) та № партії: див. на етикетці.</w:t>
                            </w:r>
                            <w:r w:rsidR="00E97C7D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E97C7D">
                              <w:rPr>
                                <w:rFonts w:cstheme="minorHAnsi"/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Виробник </w:t>
                            </w:r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та адреса виробничих 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потужностей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: 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Бассо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Феделе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і 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Фіглі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с.р.л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., 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Віа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Ночеллето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46, 83020 Сан-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Мікеле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-ді-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Серино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(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Авелліно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), Італія. </w:t>
                            </w:r>
                            <w:proofErr w:type="spellStart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Тел</w:t>
                            </w:r>
                            <w:proofErr w:type="spellEnd"/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.: +39 0825</w:t>
                            </w:r>
                            <w:r w:rsidR="002E0C8F"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BA3A1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595781.</w:t>
                            </w:r>
                            <w:r w:rsidR="002E0C8F"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  <w:p w14:paraId="72F4BFAC" w14:textId="0E952A70" w:rsidR="00B925D5" w:rsidRPr="00BA3A16" w:rsidRDefault="00917E89" w:rsidP="00D96F5C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917E89">
                              <w:rPr>
                                <w:rFonts w:cstheme="minorHAnsi"/>
                                <w:b/>
                                <w:bCs/>
                                <w:sz w:val="10"/>
                                <w:szCs w:val="10"/>
                              </w:rPr>
                              <w:t>Імпортер в Україні:</w:t>
                            </w:r>
                            <w:r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ТОВ "Легіон 2015", 03049, м. Київ, пр-т </w:t>
                            </w:r>
                            <w:proofErr w:type="spellStart"/>
                            <w:r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Повітрофлот-ський</w:t>
                            </w:r>
                            <w:proofErr w:type="spellEnd"/>
                            <w:r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, 19-А/1. </w:t>
                            </w:r>
                            <w:proofErr w:type="spellStart"/>
                            <w:r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Тел</w:t>
                            </w:r>
                            <w:proofErr w:type="spellEnd"/>
                            <w:r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./факс: +38 (044) 486-99-63. Претензії від споживачів приймає імпортер. Без ГМО.</w:t>
                            </w:r>
                            <w:r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B925D5"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Об’єм:  </w:t>
                            </w:r>
                            <w:r w:rsidR="0029458B" w:rsidRPr="00917E89">
                              <w:rPr>
                                <w:rFonts w:cstheme="minorHAnsi"/>
                                <w:sz w:val="10"/>
                                <w:szCs w:val="10"/>
                                <w:lang w:val="it-IT"/>
                              </w:rPr>
                              <w:t>25</w:t>
                            </w:r>
                            <w:r w:rsidR="00E60385" w:rsidRPr="00917E89">
                              <w:rPr>
                                <w:rFonts w:cstheme="minorHAnsi"/>
                                <w:sz w:val="10"/>
                                <w:szCs w:val="10"/>
                                <w:lang w:val="it-IT"/>
                              </w:rPr>
                              <w:t>0</w:t>
                            </w:r>
                            <w:r w:rsidR="004F61A4"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мл (</w:t>
                            </w:r>
                            <w:r w:rsidR="004F61A4" w:rsidRPr="00917E89">
                              <w:rPr>
                                <w:rFonts w:cstheme="minorHAnsi"/>
                                <w:sz w:val="10"/>
                                <w:szCs w:val="10"/>
                                <w:lang w:val="en-US"/>
                              </w:rPr>
                              <w:t>ml</w:t>
                            </w:r>
                            <w:r w:rsidR="004F61A4" w:rsidRPr="00917E89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).</w:t>
                            </w:r>
                          </w:p>
                          <w:p w14:paraId="326A1FF2" w14:textId="77777777" w:rsidR="002F5B3A" w:rsidRPr="00D96F5C" w:rsidRDefault="002F5B3A" w:rsidP="00A23D96">
                            <w:pPr>
                              <w:spacing w:after="0" w:line="10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DEC3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6.2pt;margin-top:-2.05pt;width:167.4pt;height:117.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" strokecolor="white [3212]">
                <v:textbox>
                  <w:txbxContent>
                    <w:p w14:paraId="70BA2A88" w14:textId="03C16790" w:rsidR="00B925D5" w:rsidRPr="00BA3A16" w:rsidRDefault="00B925D5" w:rsidP="00B925D5">
                      <w:pPr>
                        <w:spacing w:after="0" w:line="240" w:lineRule="auto"/>
                        <w:rPr>
                          <w:rFonts w:cstheme="minorHAnsi"/>
                          <w:b/>
                          <w:sz w:val="10"/>
                          <w:szCs w:val="10"/>
                        </w:rPr>
                      </w:pPr>
                      <w:r w:rsidRPr="00BA3A1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СУМІШ ОЛІЇ ОЛИВКОВОЇ РАФІНОВАНОЇ ТА ПЕРШОГО ПРЕСУВАННЯ ТМ «</w:t>
                      </w:r>
                      <w:r w:rsidR="004F61A4" w:rsidRPr="00BA3A16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BA3A1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» ( </w:t>
                      </w:r>
                      <w:r w:rsidR="006A04F0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 xml:space="preserve">PURE OLIVE OIL </w:t>
                      </w:r>
                      <w:r w:rsidRPr="00BA3A16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TM</w:t>
                      </w:r>
                      <w:r w:rsidRPr="00BA3A1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«</w:t>
                      </w:r>
                      <w:r w:rsidR="004F61A4" w:rsidRPr="00BA3A16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BA3A1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»)</w:t>
                      </w:r>
                      <w:r w:rsidR="00E97C7D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250 мл</w:t>
                      </w:r>
                    </w:p>
                    <w:p w14:paraId="30FE9513" w14:textId="77777777" w:rsidR="00B925D5" w:rsidRPr="00BA3A16" w:rsidRDefault="00B925D5" w:rsidP="00D96F5C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Продукт Італії. Країна походження сировини: ЄС.</w:t>
                      </w:r>
                    </w:p>
                    <w:p w14:paraId="39F0378F" w14:textId="67121D55" w:rsidR="004F61A4" w:rsidRPr="00917E89" w:rsidRDefault="00B925D5" w:rsidP="00D96F5C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BA3A16">
                        <w:rPr>
                          <w:rFonts w:cstheme="minorHAnsi"/>
                          <w:spacing w:val="6"/>
                          <w:sz w:val="10"/>
                          <w:szCs w:val="10"/>
                        </w:rPr>
                        <w:t>Склад: олія оливкова рафінована 80 %, олія оливкова першого пресування (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Extra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Virgin</w:t>
                      </w:r>
                      <w:proofErr w:type="spellEnd"/>
                      <w:r w:rsidRPr="00BA3A16">
                        <w:rPr>
                          <w:rFonts w:cstheme="minorHAnsi"/>
                          <w:spacing w:val="6"/>
                          <w:sz w:val="10"/>
                          <w:szCs w:val="10"/>
                        </w:rPr>
                        <w:t>) 20 %.</w:t>
                      </w:r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Може містити сліди сої та арахісу.</w:t>
                      </w:r>
                      <w:r w:rsidR="00D96F5C"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>Поживна цінність на 100 мл (</w:t>
                      </w:r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  <w:lang w:val="en-US"/>
                        </w:rPr>
                        <w:t>ml</w:t>
                      </w:r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>) продукту:</w:t>
                      </w:r>
                      <w:r w:rsidR="002E0C8F"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</w:t>
                      </w:r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енергетична  цінність – </w:t>
                      </w:r>
                      <w:r w:rsidR="00D96F5C"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 </w:t>
                      </w:r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>3389 кДж (</w:t>
                      </w:r>
                      <w:proofErr w:type="spellStart"/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>kJ</w:t>
                      </w:r>
                      <w:proofErr w:type="spellEnd"/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>)/ 824 ккал (</w:t>
                      </w:r>
                      <w:proofErr w:type="spellStart"/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>kcal</w:t>
                      </w:r>
                      <w:proofErr w:type="spellEnd"/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); жири – 91,6 г (g), з них насичені – </w:t>
                      </w:r>
                      <w:r w:rsidR="00D96F5C"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</w:t>
                      </w:r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13,0 г (g); вуглеводи – 0 г (g), з них цукри – 0 г (g); білки – 0 г (g); </w:t>
                      </w:r>
                      <w:r w:rsidR="00D96F5C"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 </w:t>
                      </w:r>
                      <w:r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>сіль – 0 г (g).</w:t>
                      </w:r>
                      <w:r w:rsidR="00D96F5C" w:rsidRPr="00BA3A16">
                        <w:rPr>
                          <w:rFonts w:eastAsia="Times New Roman" w:cstheme="minorHAnsi"/>
                          <w:sz w:val="10"/>
                          <w:szCs w:val="10"/>
                        </w:rPr>
                        <w:t xml:space="preserve"> </w:t>
                      </w:r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Умови зберігання: зберігати в прохолодному сухому, захищеному від сонячних променів місці, </w:t>
                      </w:r>
                      <w:r w:rsidRPr="00BA3A16">
                        <w:rPr>
                          <w:rFonts w:cstheme="minorHAnsi"/>
                          <w:spacing w:val="6"/>
                          <w:sz w:val="10"/>
                          <w:szCs w:val="10"/>
                        </w:rPr>
                        <w:t>подалі від джерел тепла.</w:t>
                      </w:r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Після відкриття пляшки, продукт слід спожити протягом 6 місяців.</w:t>
                      </w:r>
                      <w:r w:rsidR="00D96F5C"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="00E97C7D" w:rsidRPr="00E97C7D">
                        <w:rPr>
                          <w:rFonts w:cstheme="minorHAnsi"/>
                          <w:sz w:val="10"/>
                          <w:szCs w:val="10"/>
                        </w:rPr>
                        <w:t>Термін придатності: 24 місяці. Кінцева дата споживання, (вжити до) та № партії: див. на етикетці.</w:t>
                      </w:r>
                      <w:r w:rsidR="00E97C7D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Pr="00E97C7D">
                        <w:rPr>
                          <w:rFonts w:cstheme="minorHAnsi"/>
                          <w:b/>
                          <w:bCs/>
                          <w:sz w:val="10"/>
                          <w:szCs w:val="10"/>
                        </w:rPr>
                        <w:t xml:space="preserve">Виробник </w:t>
                      </w:r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та адреса виробничих 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потужностей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: 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Бассо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Феделе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і 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Фіглі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с.р.л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., 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Віа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Ночеллето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46, 83020 Сан-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Мікеле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-ді-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Серино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 (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Авелліно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 xml:space="preserve">), Італія. </w:t>
                      </w:r>
                      <w:proofErr w:type="spellStart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Тел</w:t>
                      </w:r>
                      <w:proofErr w:type="spellEnd"/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.: +39 0825</w:t>
                      </w:r>
                      <w:r w:rsidR="002E0C8F" w:rsidRPr="00917E89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Pr="00BA3A16">
                        <w:rPr>
                          <w:rFonts w:cstheme="minorHAnsi"/>
                          <w:sz w:val="10"/>
                          <w:szCs w:val="10"/>
                        </w:rPr>
                        <w:t>595781.</w:t>
                      </w:r>
                      <w:r w:rsidR="002E0C8F" w:rsidRPr="00917E89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</w:p>
                    <w:p w14:paraId="72F4BFAC" w14:textId="0E952A70" w:rsidR="00B925D5" w:rsidRPr="00BA3A16" w:rsidRDefault="00917E89" w:rsidP="00D96F5C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917E89">
                        <w:rPr>
                          <w:rFonts w:cstheme="minorHAnsi"/>
                          <w:b/>
                          <w:bCs/>
                          <w:sz w:val="10"/>
                          <w:szCs w:val="10"/>
                        </w:rPr>
                        <w:t>Імпортер в Україні:</w:t>
                      </w:r>
                      <w:r w:rsidRPr="00917E89">
                        <w:rPr>
                          <w:rFonts w:cstheme="minorHAnsi"/>
                          <w:sz w:val="10"/>
                          <w:szCs w:val="10"/>
                        </w:rPr>
                        <w:t xml:space="preserve"> ТОВ "Легіон 2015", 03049, м. Київ, пр-т </w:t>
                      </w:r>
                      <w:proofErr w:type="spellStart"/>
                      <w:r w:rsidRPr="00917E89">
                        <w:rPr>
                          <w:rFonts w:cstheme="minorHAnsi"/>
                          <w:sz w:val="10"/>
                          <w:szCs w:val="10"/>
                        </w:rPr>
                        <w:t>Повітрофлот-ський</w:t>
                      </w:r>
                      <w:proofErr w:type="spellEnd"/>
                      <w:r w:rsidRPr="00917E89">
                        <w:rPr>
                          <w:rFonts w:cstheme="minorHAnsi"/>
                          <w:sz w:val="10"/>
                          <w:szCs w:val="10"/>
                        </w:rPr>
                        <w:t xml:space="preserve">, 19-А/1. </w:t>
                      </w:r>
                      <w:proofErr w:type="spellStart"/>
                      <w:r w:rsidRPr="00917E89">
                        <w:rPr>
                          <w:rFonts w:cstheme="minorHAnsi"/>
                          <w:sz w:val="10"/>
                          <w:szCs w:val="10"/>
                        </w:rPr>
                        <w:t>Тел</w:t>
                      </w:r>
                      <w:proofErr w:type="spellEnd"/>
                      <w:r w:rsidRPr="00917E89">
                        <w:rPr>
                          <w:rFonts w:cstheme="minorHAnsi"/>
                          <w:sz w:val="10"/>
                          <w:szCs w:val="10"/>
                        </w:rPr>
                        <w:t>./факс: +38 (044) 486-99-63. Претензії від споживачів приймає імпортер. Без ГМО.</w:t>
                      </w:r>
                      <w:r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r w:rsidR="00B925D5" w:rsidRPr="00917E89">
                        <w:rPr>
                          <w:rFonts w:cstheme="minorHAnsi"/>
                          <w:sz w:val="10"/>
                          <w:szCs w:val="10"/>
                        </w:rPr>
                        <w:t xml:space="preserve">Об’єм:  </w:t>
                      </w:r>
                      <w:r w:rsidR="0029458B" w:rsidRPr="00917E89">
                        <w:rPr>
                          <w:rFonts w:cstheme="minorHAnsi"/>
                          <w:sz w:val="10"/>
                          <w:szCs w:val="10"/>
                          <w:lang w:val="it-IT"/>
                        </w:rPr>
                        <w:t>25</w:t>
                      </w:r>
                      <w:r w:rsidR="00E60385" w:rsidRPr="00917E89">
                        <w:rPr>
                          <w:rFonts w:cstheme="minorHAnsi"/>
                          <w:sz w:val="10"/>
                          <w:szCs w:val="10"/>
                          <w:lang w:val="it-IT"/>
                        </w:rPr>
                        <w:t>0</w:t>
                      </w:r>
                      <w:r w:rsidR="004F61A4" w:rsidRPr="00917E89">
                        <w:rPr>
                          <w:rFonts w:cstheme="minorHAnsi"/>
                          <w:sz w:val="10"/>
                          <w:szCs w:val="10"/>
                        </w:rPr>
                        <w:t xml:space="preserve"> мл (</w:t>
                      </w:r>
                      <w:r w:rsidR="004F61A4" w:rsidRPr="00917E89">
                        <w:rPr>
                          <w:rFonts w:cstheme="minorHAnsi"/>
                          <w:sz w:val="10"/>
                          <w:szCs w:val="10"/>
                          <w:lang w:val="en-US"/>
                        </w:rPr>
                        <w:t>ml</w:t>
                      </w:r>
                      <w:r w:rsidR="004F61A4" w:rsidRPr="00917E89">
                        <w:rPr>
                          <w:rFonts w:cstheme="minorHAnsi"/>
                          <w:sz w:val="10"/>
                          <w:szCs w:val="10"/>
                        </w:rPr>
                        <w:t>).</w:t>
                      </w:r>
                    </w:p>
                    <w:p w14:paraId="326A1FF2" w14:textId="77777777" w:rsidR="002F5B3A" w:rsidRPr="00D96F5C" w:rsidRDefault="002F5B3A" w:rsidP="00A23D96">
                      <w:pPr>
                        <w:spacing w:after="0" w:line="100" w:lineRule="exac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2022E" w:rsidSect="002F5B3A">
      <w:pgSz w:w="3402" w:h="226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3A"/>
    <w:rsid w:val="00017F91"/>
    <w:rsid w:val="0005091A"/>
    <w:rsid w:val="0008319B"/>
    <w:rsid w:val="00083760"/>
    <w:rsid w:val="000C2044"/>
    <w:rsid w:val="0029458B"/>
    <w:rsid w:val="002E0C8F"/>
    <w:rsid w:val="002F5B3A"/>
    <w:rsid w:val="003B3225"/>
    <w:rsid w:val="00406C84"/>
    <w:rsid w:val="00407CF9"/>
    <w:rsid w:val="00456433"/>
    <w:rsid w:val="004F61A4"/>
    <w:rsid w:val="0052022E"/>
    <w:rsid w:val="006A04F0"/>
    <w:rsid w:val="006B5E58"/>
    <w:rsid w:val="006D6719"/>
    <w:rsid w:val="008B1B4B"/>
    <w:rsid w:val="008F37E3"/>
    <w:rsid w:val="00917E89"/>
    <w:rsid w:val="009E2398"/>
    <w:rsid w:val="00A23D96"/>
    <w:rsid w:val="00A5590D"/>
    <w:rsid w:val="00B925D5"/>
    <w:rsid w:val="00BA3A16"/>
    <w:rsid w:val="00D337E0"/>
    <w:rsid w:val="00D9197F"/>
    <w:rsid w:val="00D96F5C"/>
    <w:rsid w:val="00E017F6"/>
    <w:rsid w:val="00E60385"/>
    <w:rsid w:val="00E97C7D"/>
    <w:rsid w:val="00EC4D9F"/>
    <w:rsid w:val="00EE2DF0"/>
    <w:rsid w:val="00FA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199F"/>
  <w15:docId w15:val="{4EECC179-9EC3-40F0-8068-FB12C41C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B3A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gianfranco.devita</dc:creator>
  <cp:lastModifiedBy>import.manager</cp:lastModifiedBy>
  <cp:revision>6</cp:revision>
  <cp:lastPrinted>2023-04-12T12:31:00Z</cp:lastPrinted>
  <dcterms:created xsi:type="dcterms:W3CDTF">2023-04-26T14:10:00Z</dcterms:created>
  <dcterms:modified xsi:type="dcterms:W3CDTF">2023-04-27T08:03:00Z</dcterms:modified>
</cp:coreProperties>
</file>