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1E1" w:rsidRPr="00755877" w:rsidRDefault="009411E1" w:rsidP="009411E1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 w:bidi="ar-DZ"/>
        </w:rPr>
      </w:pPr>
      <w:bookmarkStart w:id="0" w:name="_GoBack"/>
      <w:bookmarkEnd w:id="0"/>
    </w:p>
    <w:p w:rsidR="009411E1" w:rsidRPr="009F277E" w:rsidRDefault="009411E1" w:rsidP="009411E1">
      <w:pPr>
        <w:shd w:val="clear" w:color="auto" w:fill="D9D9D9"/>
        <w:bidi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fr-FR" w:bidi="ar-D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 w:bidi="ar-DZ"/>
        </w:rPr>
        <w:t xml:space="preserve">DEVOIR DE CONTROLE DE GESTION </w:t>
      </w:r>
    </w:p>
    <w:p w:rsidR="009411E1" w:rsidRPr="00755877" w:rsidRDefault="009411E1" w:rsidP="009411E1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 w:bidi="ar-DZ"/>
        </w:rPr>
      </w:pPr>
    </w:p>
    <w:p w:rsidR="009411E1" w:rsidRPr="009F277E" w:rsidRDefault="009411E1" w:rsidP="009411E1">
      <w:pPr>
        <w:bidi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Une entreprise industrielle fabrique et commercialise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 xml:space="preserve"> un 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produit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P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à partir de deux matières premières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M1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et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M2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, les prévisions de vente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 xml:space="preserve"> (en quantité) pour l'année (n+1)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sont comme suit :</w:t>
      </w:r>
    </w:p>
    <w:p w:rsidR="009411E1" w:rsidRPr="00BA57E5" w:rsidRDefault="009411E1" w:rsidP="009411E1">
      <w:pPr>
        <w:bidi w:val="0"/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  <w:lang w:val="fr-FR" w:bidi="ar-DZ"/>
        </w:rPr>
      </w:pPr>
    </w:p>
    <w:tbl>
      <w:tblPr>
        <w:tblW w:w="105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984"/>
        <w:gridCol w:w="1843"/>
        <w:gridCol w:w="1984"/>
        <w:gridCol w:w="1843"/>
        <w:gridCol w:w="1511"/>
      </w:tblGrid>
      <w:tr w:rsidR="009411E1" w:rsidRPr="009F277E" w:rsidTr="009C6258">
        <w:trPr>
          <w:trHeight w:hRule="exact" w:val="284"/>
        </w:trPr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411E1" w:rsidRPr="009F277E" w:rsidRDefault="009411E1" w:rsidP="009C6258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11E1" w:rsidRPr="009F277E" w:rsidRDefault="009411E1" w:rsidP="009C6258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</w:pPr>
            <w:r w:rsidRPr="009F27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1</w:t>
            </w:r>
            <w:r w:rsidRPr="009F277E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fr-FR" w:bidi="ar-DZ"/>
              </w:rPr>
              <w:t>er</w:t>
            </w:r>
            <w:r w:rsidRPr="009F27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 xml:space="preserve"> Trimestre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9411E1" w:rsidRPr="009F277E" w:rsidRDefault="009411E1" w:rsidP="009C6258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</w:pPr>
            <w:r w:rsidRPr="009F27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2</w:t>
            </w:r>
            <w:r w:rsidRPr="009F277E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fr-FR" w:bidi="ar-DZ"/>
              </w:rPr>
              <w:t>ème</w:t>
            </w:r>
            <w:r w:rsidRPr="009F27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 xml:space="preserve"> Trimestre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411E1" w:rsidRPr="009F277E" w:rsidRDefault="009411E1" w:rsidP="009C6258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</w:pPr>
            <w:r w:rsidRPr="009F27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3</w:t>
            </w:r>
            <w:r w:rsidRPr="009F277E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fr-FR" w:bidi="ar-DZ"/>
              </w:rPr>
              <w:t>ème</w:t>
            </w:r>
            <w:r w:rsidRPr="009F27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 xml:space="preserve"> Trimestre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11E1" w:rsidRPr="009F277E" w:rsidRDefault="009411E1" w:rsidP="009C6258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</w:pPr>
            <w:r w:rsidRPr="009F27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4</w:t>
            </w:r>
            <w:r w:rsidRPr="009F277E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fr-FR" w:bidi="ar-DZ"/>
              </w:rPr>
              <w:t>ème</w:t>
            </w:r>
            <w:r w:rsidRPr="009F277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 xml:space="preserve"> Trimestre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11E1" w:rsidRPr="009F277E" w:rsidRDefault="009411E1" w:rsidP="009C6258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Année (n+1)</w:t>
            </w:r>
          </w:p>
        </w:tc>
      </w:tr>
      <w:tr w:rsidR="009411E1" w:rsidRPr="009F277E" w:rsidTr="009C6258">
        <w:trPr>
          <w:trHeight w:hRule="exact" w:val="28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11E1" w:rsidRPr="009F277E" w:rsidRDefault="009411E1" w:rsidP="009C6258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411E1" w:rsidRPr="00726A61" w:rsidRDefault="009411E1" w:rsidP="009C6258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</w:pPr>
            <w:r w:rsidRPr="00726A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1750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:rsidR="009411E1" w:rsidRPr="00726A61" w:rsidRDefault="009411E1" w:rsidP="009C6258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</w:pPr>
            <w:r w:rsidRPr="00726A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2250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9411E1" w:rsidRPr="00726A61" w:rsidRDefault="009411E1" w:rsidP="009C6258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</w:pPr>
            <w:r w:rsidRPr="00726A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2450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411E1" w:rsidRPr="00726A61" w:rsidRDefault="009411E1" w:rsidP="009C6258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</w:pPr>
            <w:r w:rsidRPr="00726A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1850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11E1" w:rsidRPr="009F277E" w:rsidRDefault="009411E1" w:rsidP="009C6258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8300</w:t>
            </w:r>
          </w:p>
        </w:tc>
      </w:tr>
    </w:tbl>
    <w:p w:rsidR="009411E1" w:rsidRPr="004A37A2" w:rsidRDefault="009411E1" w:rsidP="009411E1">
      <w:pPr>
        <w:bidi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fr-FR" w:bidi="ar-DZ"/>
        </w:rPr>
      </w:pPr>
    </w:p>
    <w:p w:rsidR="009411E1" w:rsidRPr="009F277E" w:rsidRDefault="009411E1" w:rsidP="009411E1">
      <w:pPr>
        <w:numPr>
          <w:ilvl w:val="0"/>
          <w:numId w:val="1"/>
        </w:numPr>
        <w:shd w:val="clear" w:color="auto" w:fill="D9D9D9"/>
        <w:bidi w:val="0"/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b/>
          <w:bCs/>
          <w:sz w:val="24"/>
          <w:szCs w:val="24"/>
          <w:u w:val="single"/>
          <w:lang w:val="fr-FR" w:bidi="ar-DZ"/>
        </w:rPr>
        <w:t>Les prix (vente / achat)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:</w:t>
      </w:r>
    </w:p>
    <w:p w:rsidR="009411E1" w:rsidRPr="009F277E" w:rsidRDefault="009411E1" w:rsidP="009411E1">
      <w:pPr>
        <w:numPr>
          <w:ilvl w:val="0"/>
          <w:numId w:val="2"/>
        </w:numPr>
        <w:bidi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Le prix de vente est estimé à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320 F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avec une augmentation de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5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%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à partir de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01/07/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n+1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>.</w:t>
      </w:r>
    </w:p>
    <w:p w:rsidR="009411E1" w:rsidRPr="009F277E" w:rsidRDefault="009411E1" w:rsidP="009411E1">
      <w:pPr>
        <w:numPr>
          <w:ilvl w:val="0"/>
          <w:numId w:val="2"/>
        </w:numPr>
        <w:bidi w:val="0"/>
        <w:spacing w:after="24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Le prix d'achat de chacune des matières premières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M1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et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M2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est respectivement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45 F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et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30 F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.</w:t>
      </w:r>
    </w:p>
    <w:p w:rsidR="009411E1" w:rsidRPr="009F277E" w:rsidRDefault="009411E1" w:rsidP="009411E1">
      <w:pPr>
        <w:numPr>
          <w:ilvl w:val="0"/>
          <w:numId w:val="1"/>
        </w:numPr>
        <w:shd w:val="clear" w:color="auto" w:fill="D9D9D9"/>
        <w:bidi w:val="0"/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b/>
          <w:bCs/>
          <w:sz w:val="24"/>
          <w:szCs w:val="24"/>
          <w:u w:val="single"/>
          <w:lang w:val="fr-FR" w:bidi="ar-DZ"/>
        </w:rPr>
        <w:t>La politique de stockage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:</w:t>
      </w:r>
    </w:p>
    <w:p w:rsidR="009411E1" w:rsidRPr="009F277E" w:rsidRDefault="009411E1" w:rsidP="009411E1">
      <w:pPr>
        <w:numPr>
          <w:ilvl w:val="0"/>
          <w:numId w:val="3"/>
        </w:numPr>
        <w:bidi w:val="0"/>
        <w:spacing w:after="8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 w:bidi="ar-DZ"/>
        </w:rPr>
        <w:t>Produit</w:t>
      </w:r>
      <w:r w:rsidRPr="009F277E">
        <w:rPr>
          <w:rFonts w:ascii="Times New Roman" w:hAnsi="Times New Roman" w:cs="Times New Roman"/>
          <w:b/>
          <w:bCs/>
          <w:sz w:val="24"/>
          <w:szCs w:val="24"/>
          <w:u w:val="single"/>
          <w:lang w:val="fr-FR" w:bidi="ar-DZ"/>
        </w:rPr>
        <w:t xml:space="preserve"> fini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: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l'entreprise conserve à la fin de chaque trimestre une quantité de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30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%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de prévision de vente du trimestre prochain, le stock au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31/12/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n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 xml:space="preserve"> était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de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525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unités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>, et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 xml:space="preserve">estimé 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au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31/12/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n+1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 xml:space="preserve"> à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405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unités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.</w:t>
      </w:r>
    </w:p>
    <w:p w:rsidR="009411E1" w:rsidRPr="009F277E" w:rsidRDefault="009411E1" w:rsidP="009411E1">
      <w:pPr>
        <w:numPr>
          <w:ilvl w:val="0"/>
          <w:numId w:val="3"/>
        </w:numPr>
        <w:bidi w:val="0"/>
        <w:spacing w:after="24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b/>
          <w:bCs/>
          <w:sz w:val="24"/>
          <w:szCs w:val="24"/>
          <w:u w:val="single"/>
          <w:lang w:val="fr-FR" w:bidi="ar-DZ"/>
        </w:rPr>
        <w:t>Matières premières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: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l'entreprise conserve au début de chaque trimestre une quantité de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2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0 %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de prévision de la matière première nécessaire à consommer du trimestre en question, le stock au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31/12/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n+1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est 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>estimé à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1100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unités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de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M1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 xml:space="preserve"> et à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900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unités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de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M2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.  </w:t>
      </w:r>
    </w:p>
    <w:p w:rsidR="009411E1" w:rsidRPr="009F277E" w:rsidRDefault="009411E1" w:rsidP="009411E1">
      <w:pPr>
        <w:numPr>
          <w:ilvl w:val="0"/>
          <w:numId w:val="1"/>
        </w:numPr>
        <w:shd w:val="clear" w:color="auto" w:fill="D9D9D9"/>
        <w:bidi w:val="0"/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b/>
          <w:bCs/>
          <w:sz w:val="24"/>
          <w:szCs w:val="24"/>
          <w:u w:val="single"/>
          <w:lang w:val="fr-FR" w:bidi="ar-DZ"/>
        </w:rPr>
        <w:t>Les charges de production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:</w:t>
      </w:r>
    </w:p>
    <w:p w:rsidR="009411E1" w:rsidRPr="008E1A2C" w:rsidRDefault="009411E1" w:rsidP="009411E1">
      <w:pPr>
        <w:numPr>
          <w:ilvl w:val="0"/>
          <w:numId w:val="4"/>
        </w:numPr>
        <w:bidi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La production d'une unité de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P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nécessite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3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unités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de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M1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et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2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unités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de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M2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et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2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heures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 xml:space="preserve"> de main d'œuvre directe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.</w:t>
      </w:r>
    </w:p>
    <w:p w:rsidR="009411E1" w:rsidRPr="009F277E" w:rsidRDefault="009411E1" w:rsidP="009411E1">
      <w:pPr>
        <w:numPr>
          <w:ilvl w:val="0"/>
          <w:numId w:val="4"/>
        </w:numPr>
        <w:bidi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Le cout d'une heure de travail est de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25 F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.</w:t>
      </w:r>
    </w:p>
    <w:p w:rsidR="009411E1" w:rsidRPr="00DD6F2C" w:rsidRDefault="009411E1" w:rsidP="009411E1">
      <w:pPr>
        <w:numPr>
          <w:ilvl w:val="0"/>
          <w:numId w:val="4"/>
        </w:numPr>
        <w:bidi w:val="0"/>
        <w:spacing w:after="24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Les charges indirectes de production sont calculées sur la base de nombre d'heures de travail directe dont le cout unitaire est évalué à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10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F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.</w:t>
      </w:r>
    </w:p>
    <w:p w:rsidR="009411E1" w:rsidRPr="009F277E" w:rsidRDefault="009411E1" w:rsidP="009411E1">
      <w:pPr>
        <w:numPr>
          <w:ilvl w:val="0"/>
          <w:numId w:val="1"/>
        </w:numPr>
        <w:shd w:val="clear" w:color="auto" w:fill="D9D9D9"/>
        <w:bidi w:val="0"/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b/>
          <w:bCs/>
          <w:sz w:val="24"/>
          <w:szCs w:val="24"/>
          <w:u w:val="single"/>
          <w:lang w:val="fr-FR" w:bidi="ar-DZ"/>
        </w:rPr>
        <w:t>La politique d'encaissement et de décaissement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:</w:t>
      </w:r>
    </w:p>
    <w:p w:rsidR="009411E1" w:rsidRPr="009F277E" w:rsidRDefault="009411E1" w:rsidP="009411E1">
      <w:pPr>
        <w:numPr>
          <w:ilvl w:val="0"/>
          <w:numId w:val="5"/>
        </w:numPr>
        <w:bidi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3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5 %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des ventes seront payée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>s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au comptant et le reste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90 jours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après la date de vente, les ventes du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4</w:t>
      </w:r>
      <w:r w:rsidRPr="009F277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fr-FR" w:bidi="ar-DZ"/>
        </w:rPr>
        <w:t>ème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trimestre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(n)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 xml:space="preserve"> étaient 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680.000 F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.</w:t>
      </w:r>
    </w:p>
    <w:p w:rsidR="009411E1" w:rsidRPr="009F277E" w:rsidRDefault="009411E1" w:rsidP="009411E1">
      <w:pPr>
        <w:numPr>
          <w:ilvl w:val="0"/>
          <w:numId w:val="5"/>
        </w:numPr>
        <w:bidi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La moitié des achats sera payée au comptant et le reste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90 jours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après la date d'achat, les achats du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4</w:t>
      </w:r>
      <w:r w:rsidRPr="009F277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fr-FR" w:bidi="ar-DZ"/>
        </w:rPr>
        <w:t>ème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trimestre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(n)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 xml:space="preserve"> étaient 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350.000 F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.</w:t>
      </w:r>
    </w:p>
    <w:p w:rsidR="009411E1" w:rsidRPr="009F277E" w:rsidRDefault="009411E1" w:rsidP="009411E1">
      <w:pPr>
        <w:numPr>
          <w:ilvl w:val="0"/>
          <w:numId w:val="5"/>
        </w:numPr>
        <w:bidi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L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>a commission des agents de vente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est de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8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%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de la valeur des ventes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>,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payable lors des ventes réalisées.</w:t>
      </w:r>
    </w:p>
    <w:p w:rsidR="009411E1" w:rsidRPr="009F277E" w:rsidRDefault="009411E1" w:rsidP="009411E1">
      <w:pPr>
        <w:numPr>
          <w:ilvl w:val="0"/>
          <w:numId w:val="5"/>
        </w:numPr>
        <w:bidi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Les frais d'assurance sur les ventes sont de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2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%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de la valeur des ventes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>,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payable à la fin de chaque semestre.</w:t>
      </w:r>
    </w:p>
    <w:p w:rsidR="009411E1" w:rsidRPr="009F277E" w:rsidRDefault="009411E1" w:rsidP="009411E1">
      <w:pPr>
        <w:numPr>
          <w:ilvl w:val="0"/>
          <w:numId w:val="5"/>
        </w:numPr>
        <w:bidi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Les émoluments seront payés à la fin de chaque trimestre, i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>ls sont prévus pour l'année (n+1)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à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6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.000 F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.</w:t>
      </w:r>
    </w:p>
    <w:p w:rsidR="009411E1" w:rsidRPr="009F277E" w:rsidRDefault="009411E1" w:rsidP="009411E1">
      <w:pPr>
        <w:numPr>
          <w:ilvl w:val="0"/>
          <w:numId w:val="5"/>
        </w:numPr>
        <w:bidi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La location annuelle est de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45.000 F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 xml:space="preserve"> payable à la fin chaque année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.</w:t>
      </w:r>
    </w:p>
    <w:p w:rsidR="009411E1" w:rsidRDefault="009411E1" w:rsidP="009411E1">
      <w:pPr>
        <w:numPr>
          <w:ilvl w:val="0"/>
          <w:numId w:val="5"/>
        </w:numPr>
        <w:bidi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Le solde de trésorerie au 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31/12/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n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était </w:t>
      </w:r>
      <w:r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>118.250 F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.</w:t>
      </w:r>
    </w:p>
    <w:p w:rsidR="009411E1" w:rsidRPr="00AC7BEC" w:rsidRDefault="009411E1" w:rsidP="009411E1">
      <w:pPr>
        <w:bidi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 xml:space="preserve"> </w:t>
      </w:r>
    </w:p>
    <w:p w:rsidR="009411E1" w:rsidRPr="00AC7BEC" w:rsidRDefault="009411E1" w:rsidP="009411E1">
      <w:pPr>
        <w:shd w:val="clear" w:color="auto" w:fill="D9D9D9"/>
        <w:bidi w:val="0"/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</w:pPr>
      <w:r w:rsidRPr="00873C9E">
        <w:rPr>
          <w:rFonts w:ascii="Times New Roman" w:hAnsi="Times New Roman" w:cs="Times New Roman"/>
          <w:b/>
          <w:bCs/>
          <w:sz w:val="28"/>
          <w:szCs w:val="28"/>
          <w:u w:val="single"/>
          <w:lang w:val="fr-FR" w:bidi="ar-DZ"/>
        </w:rPr>
        <w:t>Travail à faire</w:t>
      </w:r>
      <w:r w:rsidRPr="00873C9E">
        <w:rPr>
          <w:rFonts w:ascii="Times New Roman" w:hAnsi="Times New Roman" w:cs="Times New Roman"/>
          <w:b/>
          <w:bCs/>
          <w:sz w:val="28"/>
          <w:szCs w:val="28"/>
          <w:lang w:val="fr-FR" w:bidi="ar-DZ"/>
        </w:rPr>
        <w:t xml:space="preserve"> :</w:t>
      </w:r>
      <w:r w:rsidRPr="009F277E">
        <w:rPr>
          <w:rFonts w:ascii="Times New Roman" w:hAnsi="Times New Roman" w:cs="Times New Roman"/>
          <w:b/>
          <w:bCs/>
          <w:sz w:val="24"/>
          <w:szCs w:val="24"/>
          <w:lang w:val="fr-FR" w:bidi="ar-DZ"/>
        </w:rPr>
        <w:t xml:space="preserve"> </w:t>
      </w:r>
      <w:proofErr w:type="gramStart"/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( prévis</w:t>
      </w:r>
      <w:r>
        <w:rPr>
          <w:rFonts w:ascii="Times New Roman" w:hAnsi="Times New Roman" w:cs="Times New Roman"/>
          <w:sz w:val="24"/>
          <w:szCs w:val="24"/>
          <w:lang w:val="fr-FR" w:bidi="ar-DZ"/>
        </w:rPr>
        <w:t>ion</w:t>
      </w:r>
      <w:proofErr w:type="gramEnd"/>
      <w:r>
        <w:rPr>
          <w:rFonts w:ascii="Times New Roman" w:hAnsi="Times New Roman" w:cs="Times New Roman"/>
          <w:sz w:val="24"/>
          <w:szCs w:val="24"/>
          <w:lang w:val="fr-FR" w:bidi="ar-DZ"/>
        </w:rPr>
        <w:t xml:space="preserve"> pour l'année prochaine (n+1</w:t>
      </w:r>
      <w:r w:rsidRPr="009F277E">
        <w:rPr>
          <w:rFonts w:ascii="Times New Roman" w:hAnsi="Times New Roman" w:cs="Times New Roman"/>
          <w:sz w:val="24"/>
          <w:szCs w:val="24"/>
          <w:lang w:val="fr-FR" w:bidi="ar-DZ"/>
        </w:rPr>
        <w:t>)  /  par trimestre )</w:t>
      </w:r>
    </w:p>
    <w:tbl>
      <w:tblPr>
        <w:tblW w:w="10739" w:type="dxa"/>
        <w:tblLook w:val="04A0" w:firstRow="1" w:lastRow="0" w:firstColumn="1" w:lastColumn="0" w:noHBand="0" w:noVBand="1"/>
      </w:tblPr>
      <w:tblGrid>
        <w:gridCol w:w="8613"/>
        <w:gridCol w:w="2126"/>
      </w:tblGrid>
      <w:tr w:rsidR="009411E1" w:rsidRPr="001209FA" w:rsidTr="009C6258">
        <w:tc>
          <w:tcPr>
            <w:tcW w:w="8613" w:type="dxa"/>
          </w:tcPr>
          <w:p w:rsidR="009411E1" w:rsidRPr="001209FA" w:rsidRDefault="009411E1" w:rsidP="009C6258">
            <w:pPr>
              <w:bidi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</w:pPr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>1. Elaborer le budget prévisionnel des ventes (en valeurs).</w:t>
            </w:r>
          </w:p>
        </w:tc>
        <w:tc>
          <w:tcPr>
            <w:tcW w:w="2126" w:type="dxa"/>
          </w:tcPr>
          <w:p w:rsidR="009411E1" w:rsidRPr="001209FA" w:rsidRDefault="009411E1" w:rsidP="009C6258">
            <w:pPr>
              <w:bidi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</w:pPr>
            <w:proofErr w:type="gramStart"/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>[ 0</w:t>
            </w:r>
            <w:r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>2</w:t>
            </w:r>
            <w:proofErr w:type="gramEnd"/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 xml:space="preserve"> Points ]</w:t>
            </w:r>
          </w:p>
        </w:tc>
      </w:tr>
      <w:tr w:rsidR="009411E1" w:rsidRPr="001209FA" w:rsidTr="009C6258">
        <w:tc>
          <w:tcPr>
            <w:tcW w:w="8613" w:type="dxa"/>
          </w:tcPr>
          <w:p w:rsidR="009411E1" w:rsidRPr="001209FA" w:rsidRDefault="009411E1" w:rsidP="009C6258">
            <w:pPr>
              <w:bidi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</w:pPr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>2. Elaborer le budget prévisionnel de production (en quantités).</w:t>
            </w:r>
          </w:p>
        </w:tc>
        <w:tc>
          <w:tcPr>
            <w:tcW w:w="2126" w:type="dxa"/>
          </w:tcPr>
          <w:p w:rsidR="009411E1" w:rsidRPr="001209FA" w:rsidRDefault="009411E1" w:rsidP="009C6258">
            <w:pPr>
              <w:bidi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</w:pPr>
            <w:proofErr w:type="gramStart"/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>[ 03</w:t>
            </w:r>
            <w:proofErr w:type="gramEnd"/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 xml:space="preserve"> Points ]</w:t>
            </w:r>
          </w:p>
        </w:tc>
      </w:tr>
      <w:tr w:rsidR="009411E1" w:rsidRPr="001209FA" w:rsidTr="009C6258">
        <w:tc>
          <w:tcPr>
            <w:tcW w:w="8613" w:type="dxa"/>
          </w:tcPr>
          <w:p w:rsidR="009411E1" w:rsidRPr="001209FA" w:rsidRDefault="009411E1" w:rsidP="009C6258">
            <w:pPr>
              <w:bidi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</w:pPr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>3. Elaborer le budget prévisionnel des approvisionnements (en valeurs).</w:t>
            </w:r>
          </w:p>
        </w:tc>
        <w:tc>
          <w:tcPr>
            <w:tcW w:w="2126" w:type="dxa"/>
          </w:tcPr>
          <w:p w:rsidR="009411E1" w:rsidRPr="001209FA" w:rsidRDefault="009411E1" w:rsidP="009C6258">
            <w:pPr>
              <w:bidi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</w:pPr>
            <w:proofErr w:type="gramStart"/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>[ 04</w:t>
            </w:r>
            <w:proofErr w:type="gramEnd"/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 xml:space="preserve"> Points ]</w:t>
            </w:r>
          </w:p>
        </w:tc>
      </w:tr>
      <w:tr w:rsidR="009411E1" w:rsidRPr="001209FA" w:rsidTr="009C6258">
        <w:tc>
          <w:tcPr>
            <w:tcW w:w="8613" w:type="dxa"/>
          </w:tcPr>
          <w:p w:rsidR="009411E1" w:rsidRPr="001209FA" w:rsidRDefault="009411E1" w:rsidP="009C6258">
            <w:pPr>
              <w:bidi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</w:pPr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>4. Elaborer le budget prévisionnel des charges de production.</w:t>
            </w:r>
          </w:p>
        </w:tc>
        <w:tc>
          <w:tcPr>
            <w:tcW w:w="2126" w:type="dxa"/>
          </w:tcPr>
          <w:p w:rsidR="009411E1" w:rsidRPr="001209FA" w:rsidRDefault="009411E1" w:rsidP="009C6258">
            <w:pPr>
              <w:bidi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</w:pPr>
            <w:proofErr w:type="gramStart"/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>[ 04</w:t>
            </w:r>
            <w:proofErr w:type="gramEnd"/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 xml:space="preserve"> Points ]</w:t>
            </w:r>
          </w:p>
        </w:tc>
      </w:tr>
      <w:tr w:rsidR="009411E1" w:rsidRPr="001209FA" w:rsidTr="009C6258">
        <w:tc>
          <w:tcPr>
            <w:tcW w:w="8613" w:type="dxa"/>
          </w:tcPr>
          <w:p w:rsidR="009411E1" w:rsidRPr="001209FA" w:rsidRDefault="009411E1" w:rsidP="009C6258">
            <w:pPr>
              <w:bidi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</w:pPr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>5. Elaborer le budget prévisionnel de trésorerie.</w:t>
            </w:r>
          </w:p>
        </w:tc>
        <w:tc>
          <w:tcPr>
            <w:tcW w:w="2126" w:type="dxa"/>
          </w:tcPr>
          <w:p w:rsidR="009411E1" w:rsidRPr="001209FA" w:rsidRDefault="009411E1" w:rsidP="009C6258">
            <w:pPr>
              <w:bidi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</w:pPr>
            <w:proofErr w:type="gramStart"/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>[ 0</w:t>
            </w:r>
            <w:r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>7</w:t>
            </w:r>
            <w:proofErr w:type="gramEnd"/>
            <w:r w:rsidRPr="001209FA">
              <w:rPr>
                <w:rFonts w:ascii="Times New Roman" w:hAnsi="Times New Roman" w:cs="Times New Roman"/>
                <w:sz w:val="24"/>
                <w:szCs w:val="24"/>
                <w:lang w:val="fr-FR" w:bidi="ar-DZ"/>
              </w:rPr>
              <w:t xml:space="preserve"> Points ]</w:t>
            </w:r>
          </w:p>
        </w:tc>
      </w:tr>
    </w:tbl>
    <w:p w:rsidR="009411E1" w:rsidRDefault="009411E1" w:rsidP="009411E1">
      <w:pPr>
        <w:bidi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fr-FR" w:bidi="ar-DZ"/>
        </w:rPr>
      </w:pPr>
    </w:p>
    <w:p w:rsidR="001D7247" w:rsidRDefault="00B773CA"/>
    <w:sectPr w:rsidR="001D7247" w:rsidSect="00DE2858">
      <w:pgSz w:w="11906" w:h="16838" w:code="9"/>
      <w:pgMar w:top="567" w:right="680" w:bottom="567" w:left="680" w:header="454" w:footer="0" w:gutter="0"/>
      <w:pgNumType w:fmt="numberInDash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4695"/>
    <w:multiLevelType w:val="hybridMultilevel"/>
    <w:tmpl w:val="091A6956"/>
    <w:lvl w:ilvl="0" w:tplc="D6169B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F48CA"/>
    <w:multiLevelType w:val="hybridMultilevel"/>
    <w:tmpl w:val="7C682D6A"/>
    <w:lvl w:ilvl="0" w:tplc="D6169B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885B15"/>
    <w:multiLevelType w:val="hybridMultilevel"/>
    <w:tmpl w:val="12328294"/>
    <w:lvl w:ilvl="0" w:tplc="D6169B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22611"/>
    <w:multiLevelType w:val="hybridMultilevel"/>
    <w:tmpl w:val="352C46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86BC7"/>
    <w:multiLevelType w:val="hybridMultilevel"/>
    <w:tmpl w:val="2578EA2C"/>
    <w:lvl w:ilvl="0" w:tplc="D6169B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E1"/>
    <w:rsid w:val="0029140F"/>
    <w:rsid w:val="009411E1"/>
    <w:rsid w:val="00B773CA"/>
    <w:rsid w:val="00B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1E1"/>
    <w:pPr>
      <w:bidi/>
    </w:pPr>
    <w:rPr>
      <w:rFonts w:ascii="Calibri" w:eastAsia="Calibri" w:hAnsi="Calibri" w:cs="Aria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1E1"/>
    <w:pPr>
      <w:bidi/>
    </w:pPr>
    <w:rPr>
      <w:rFonts w:ascii="Calibri" w:eastAsia="Calibri" w:hAnsi="Calibri" w:cs="Aria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2020-07-29T09:48:00Z</dcterms:created>
  <dcterms:modified xsi:type="dcterms:W3CDTF">2020-07-29T09:48:00Z</dcterms:modified>
</cp:coreProperties>
</file>