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F8" w:rsidRPr="00F66A5C" w:rsidRDefault="00A145F8">
      <w:pPr>
        <w:rPr>
          <w:lang w:val="en-US"/>
        </w:rPr>
      </w:pPr>
    </w:p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Pr="007C19D2" w:rsidRDefault="00CC0C18" w:rsidP="00EA62A4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C9556B" w:rsidRPr="007C19D2">
        <w:rPr>
          <w:sz w:val="40"/>
          <w:szCs w:val="40"/>
        </w:rPr>
        <w:t>3</w:t>
      </w:r>
    </w:p>
    <w:p w:rsidR="00EA62A4" w:rsidRDefault="00EA62A4" w:rsidP="00EA62A4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по</w:t>
      </w:r>
      <w:proofErr w:type="gramEnd"/>
      <w:r>
        <w:rPr>
          <w:sz w:val="40"/>
          <w:szCs w:val="40"/>
        </w:rPr>
        <w:t xml:space="preserve"> курсу </w:t>
      </w:r>
    </w:p>
    <w:p w:rsidR="00EA62A4" w:rsidRDefault="00EA62A4" w:rsidP="00EA62A4">
      <w:pPr>
        <w:jc w:val="center"/>
        <w:rPr>
          <w:sz w:val="40"/>
          <w:szCs w:val="40"/>
        </w:rPr>
      </w:pPr>
      <w:r>
        <w:rPr>
          <w:sz w:val="40"/>
          <w:szCs w:val="40"/>
        </w:rPr>
        <w:t>«Программирование графических процессоров»</w:t>
      </w: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D907BC" w:rsidRDefault="00EA62A4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EA62A4" w:rsidRDefault="00EA62A4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Александр</w:t>
      </w:r>
    </w:p>
    <w:p w:rsidR="00D907BC" w:rsidRDefault="00D907BC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21225</w:t>
      </w:r>
    </w:p>
    <w:p w:rsidR="00D907BC" w:rsidRDefault="00D907BC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5A82" w:rsidRDefault="00CF5A82" w:rsidP="0073778D">
      <w:pPr>
        <w:pStyle w:val="21"/>
      </w:pPr>
      <w:r>
        <w:lastRenderedPageBreak/>
        <w:t>Задание</w:t>
      </w:r>
    </w:p>
    <w:p w:rsidR="00394701" w:rsidRDefault="00CC0C18" w:rsidP="00CF5A82">
      <w:pPr>
        <w:pStyle w:val="af2"/>
      </w:pPr>
      <w:r>
        <w:t xml:space="preserve">Реализовать решение уравнение теплопроводности (пятиточечный шаблон) в двумерной области </w:t>
      </w:r>
      <w:proofErr w:type="gramStart"/>
      <w:r>
        <w:t>на  равномерных</w:t>
      </w:r>
      <w:proofErr w:type="gramEnd"/>
      <w:r>
        <w:t xml:space="preserve"> сетках</w:t>
      </w:r>
      <w:r w:rsidRPr="00CC0C18">
        <w:t xml:space="preserve">. </w:t>
      </w:r>
      <w:r w:rsidR="00A73441">
        <w:t xml:space="preserve">Использовать программу, размеченную директивами </w:t>
      </w:r>
      <w:proofErr w:type="spellStart"/>
      <w:proofErr w:type="gramStart"/>
      <w:r w:rsidR="00A73441">
        <w:t>OpenACC</w:t>
      </w:r>
      <w:proofErr w:type="spellEnd"/>
      <w:r w:rsidR="00A73441">
        <w:t>,.</w:t>
      </w:r>
      <w:proofErr w:type="gramEnd"/>
      <w:r w:rsidR="00A73441">
        <w:t xml:space="preserve"> из предыдущего задания. Для реализации операции редукции использовать вызовы из библиотеки </w:t>
      </w:r>
      <w:proofErr w:type="spellStart"/>
      <w:r w:rsidR="00A73441">
        <w:t>cuBLAS</w:t>
      </w:r>
      <w:proofErr w:type="spellEnd"/>
      <w:r w:rsidR="00A73441">
        <w:t>. Сравнить скорость работы с исходной версией программы для разных размеров сеток.</w:t>
      </w:r>
      <w:r w:rsidR="00394701">
        <w:t xml:space="preserve"> </w:t>
      </w:r>
      <w:r>
        <w:t>Произвести профилирование программы с испол</w:t>
      </w:r>
      <w:r w:rsidR="00A73441">
        <w:t xml:space="preserve">ьзованием </w:t>
      </w:r>
      <w:proofErr w:type="spellStart"/>
      <w:r w:rsidR="00A73441">
        <w:t>NsightSystems</w:t>
      </w:r>
      <w:proofErr w:type="spellEnd"/>
      <w:r w:rsidR="00A73441">
        <w:t xml:space="preserve">. </w:t>
      </w:r>
    </w:p>
    <w:p w:rsidR="00A73441" w:rsidRPr="00CC0C18" w:rsidRDefault="00A73441" w:rsidP="00CF5A82">
      <w:pPr>
        <w:pStyle w:val="af2"/>
      </w:pPr>
    </w:p>
    <w:p w:rsidR="00CF5A82" w:rsidRDefault="007E0182" w:rsidP="007E0182">
      <w:pPr>
        <w:pStyle w:val="21"/>
      </w:pPr>
      <w:r>
        <w:t>Решение</w:t>
      </w:r>
    </w:p>
    <w:p w:rsidR="007E0182" w:rsidRPr="003A0ECD" w:rsidRDefault="007E0182" w:rsidP="007E0182">
      <w:pPr>
        <w:pStyle w:val="af2"/>
      </w:pPr>
      <w:r>
        <w:t xml:space="preserve">Исходный код расположен в </w:t>
      </w:r>
      <w:proofErr w:type="spellStart"/>
      <w:r>
        <w:t>репозитории</w:t>
      </w:r>
      <w:proofErr w:type="spellEnd"/>
      <w:r>
        <w:t xml:space="preserve"> </w:t>
      </w:r>
      <w:hyperlink r:id="rId5" w:history="1">
        <w:r w:rsidRPr="004A5F1B">
          <w:rPr>
            <w:rStyle w:val="a7"/>
          </w:rPr>
          <w:t>https://github.com/SmirAlex/gpu-programming</w:t>
        </w:r>
      </w:hyperlink>
      <w:r>
        <w:t xml:space="preserve"> в папке </w:t>
      </w:r>
      <w:r>
        <w:rPr>
          <w:lang w:val="en-US"/>
        </w:rPr>
        <w:t>lab</w:t>
      </w:r>
      <w:r w:rsidR="00882DFD" w:rsidRPr="00882DFD">
        <w:t>3</w:t>
      </w:r>
      <w:r w:rsidR="001933FF">
        <w:t xml:space="preserve">. </w:t>
      </w:r>
      <w:r w:rsidR="003A0ECD" w:rsidRPr="003A0ECD">
        <w:t xml:space="preserve"> </w:t>
      </w:r>
      <w:r w:rsidR="003A0ECD">
        <w:t xml:space="preserve">Решение представлено в виде трех файлов: один </w:t>
      </w:r>
      <w:proofErr w:type="spellStart"/>
      <w:r w:rsidR="003A0ECD">
        <w:t>хэдер</w:t>
      </w:r>
      <w:proofErr w:type="spellEnd"/>
      <w:r w:rsidR="003A0ECD">
        <w:t xml:space="preserve"> файл с объявлением констант</w:t>
      </w:r>
      <w:r w:rsidR="003A0ECD" w:rsidRPr="003A0ECD">
        <w:t xml:space="preserve">, </w:t>
      </w:r>
      <w:r w:rsidR="003A0ECD">
        <w:t>функций и типов данных</w:t>
      </w:r>
      <w:r w:rsidR="003A0ECD" w:rsidRPr="003A0ECD">
        <w:t xml:space="preserve">; </w:t>
      </w:r>
      <w:r w:rsidR="003A0ECD">
        <w:t>один фай</w:t>
      </w:r>
      <w:r w:rsidR="00BB06AA">
        <w:t xml:space="preserve">л с основной логикой вычислений, содержащий работу с </w:t>
      </w:r>
      <w:proofErr w:type="spellStart"/>
      <w:r w:rsidR="00BB06AA">
        <w:rPr>
          <w:lang w:val="en-US"/>
        </w:rPr>
        <w:t>cuBLAS</w:t>
      </w:r>
      <w:proofErr w:type="spellEnd"/>
      <w:r w:rsidR="00BB06AA" w:rsidRPr="00BB06AA">
        <w:t xml:space="preserve">, </w:t>
      </w:r>
      <w:r w:rsidR="003A0ECD">
        <w:t>и один файл с логикой чтения аргументов командной строки и проведения измерений времени.</w:t>
      </w:r>
    </w:p>
    <w:p w:rsidR="007E0182" w:rsidRDefault="007E0182" w:rsidP="007E0182">
      <w:pPr>
        <w:pStyle w:val="af2"/>
      </w:pPr>
    </w:p>
    <w:p w:rsidR="007E0182" w:rsidRDefault="007E0182" w:rsidP="007E0182">
      <w:pPr>
        <w:pStyle w:val="21"/>
      </w:pPr>
      <w:r>
        <w:t>Описание решения</w:t>
      </w:r>
    </w:p>
    <w:p w:rsidR="009B544A" w:rsidRDefault="009B544A" w:rsidP="00830BCF">
      <w:pPr>
        <w:pStyle w:val="af2"/>
      </w:pPr>
      <w:r>
        <w:t xml:space="preserve">Перед началом решения инициализируется сетка, у которой значения на гранях (начальные и граничные условия) задаются с помощью линейной интерполяции значения в углах сетки (они предопределены заранее). </w:t>
      </w:r>
    </w:p>
    <w:p w:rsidR="009B544A" w:rsidRDefault="009B544A" w:rsidP="00830BCF">
      <w:pPr>
        <w:pStyle w:val="af2"/>
      </w:pPr>
      <w:r>
        <w:t>Для вычисления ошибки создаются 2 версии сетки (под них выделяется память</w:t>
      </w:r>
      <w:r w:rsidR="00D50CCC">
        <w:t>)</w:t>
      </w:r>
      <w:r>
        <w:t xml:space="preserve">: </w:t>
      </w:r>
      <w:r w:rsidR="00882DFD">
        <w:rPr>
          <w:lang w:val="en-US"/>
        </w:rPr>
        <w:t>grid</w:t>
      </w:r>
      <w:r w:rsidR="00882DFD" w:rsidRPr="00882DFD">
        <w:t>1</w:t>
      </w:r>
      <w:r w:rsidRPr="009B544A">
        <w:t xml:space="preserve"> </w:t>
      </w:r>
      <w:r>
        <w:t xml:space="preserve">и </w:t>
      </w:r>
      <w:r w:rsidR="00882DFD">
        <w:rPr>
          <w:lang w:val="en-US"/>
        </w:rPr>
        <w:t>grid</w:t>
      </w:r>
      <w:r w:rsidR="00882DFD" w:rsidRPr="00882DFD">
        <w:t>2</w:t>
      </w:r>
      <w:r w:rsidRPr="009B544A">
        <w:t xml:space="preserve">, </w:t>
      </w:r>
      <w:r>
        <w:t xml:space="preserve">которые представляют собой </w:t>
      </w:r>
      <w:r w:rsidR="00882DFD">
        <w:t>состояния сетки соответственно нечетных и четных итерациях</w:t>
      </w:r>
      <w:r w:rsidR="00EF74A7">
        <w:t xml:space="preserve"> </w:t>
      </w:r>
      <w:r>
        <w:t>алгоритма.</w:t>
      </w:r>
      <w:r w:rsidR="00EF74A7">
        <w:t xml:space="preserve"> Значения в этих сетках предварительно устанавливаются как </w:t>
      </w:r>
      <w:r w:rsidR="00882DFD">
        <w:t xml:space="preserve">в </w:t>
      </w:r>
      <w:r w:rsidR="00EF74A7">
        <w:t>начальной сетке. Ошибка для каждой ячейки сетки определяется по пятиточечному шаблону. Цикл прекращается, когда достигнута желаемая точность (минимизирована ошибка) или превышено максимальное число итераций. В конце значения начальной сетки обновляются в соответствии со значениями пос</w:t>
      </w:r>
      <w:r w:rsidR="009106C1">
        <w:t>ледней полученной версией сетки.</w:t>
      </w:r>
    </w:p>
    <w:p w:rsidR="009106C1" w:rsidRPr="007C19D2" w:rsidRDefault="009106C1" w:rsidP="00830BCF">
      <w:pPr>
        <w:pStyle w:val="af2"/>
      </w:pPr>
    </w:p>
    <w:p w:rsidR="009106C1" w:rsidRDefault="009106C1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:rsidR="009106C1" w:rsidRPr="009106C1" w:rsidRDefault="009106C1" w:rsidP="0073778D">
      <w:pPr>
        <w:pStyle w:val="21"/>
      </w:pPr>
      <w:r>
        <w:lastRenderedPageBreak/>
        <w:t xml:space="preserve">Описание работы с библиотекой </w:t>
      </w:r>
      <w:proofErr w:type="spellStart"/>
      <w:r>
        <w:rPr>
          <w:lang w:val="en-US"/>
        </w:rPr>
        <w:t>cuBLAS</w:t>
      </w:r>
      <w:proofErr w:type="spellEnd"/>
    </w:p>
    <w:p w:rsidR="009106C1" w:rsidRDefault="009106C1" w:rsidP="009106C1">
      <w:pPr>
        <w:pStyle w:val="af2"/>
      </w:pPr>
      <w:r>
        <w:t xml:space="preserve">В данной лабораторной работе вычисление ошибки производилось с помощью библиотеки </w:t>
      </w:r>
      <w:proofErr w:type="spellStart"/>
      <w:r w:rsidRPr="009106C1">
        <w:rPr>
          <w:b/>
          <w:lang w:val="en-US"/>
        </w:rPr>
        <w:t>cuBLAS</w:t>
      </w:r>
      <w:proofErr w:type="spellEnd"/>
      <w:r w:rsidRPr="009106C1">
        <w:rPr>
          <w:b/>
        </w:rPr>
        <w:t xml:space="preserve"> (</w:t>
      </w:r>
      <w:r>
        <w:t xml:space="preserve">CUDA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Algebra</w:t>
      </w:r>
      <w:proofErr w:type="spellEnd"/>
      <w:r>
        <w:t xml:space="preserve"> </w:t>
      </w:r>
      <w:proofErr w:type="spellStart"/>
      <w:r>
        <w:t>Subroutine</w:t>
      </w:r>
      <w:proofErr w:type="spellEnd"/>
      <w:r>
        <w:t xml:space="preserve"> </w:t>
      </w:r>
      <w:proofErr w:type="spellStart"/>
      <w:r>
        <w:t>library</w:t>
      </w:r>
      <w:proofErr w:type="spellEnd"/>
      <w:r w:rsidRPr="009106C1">
        <w:t xml:space="preserve">). </w:t>
      </w:r>
      <w:r>
        <w:t xml:space="preserve">Использовалась вторая (более новая) версия библиотеки, соответствующая </w:t>
      </w:r>
      <w:proofErr w:type="spellStart"/>
      <w:r>
        <w:t>хэдеру</w:t>
      </w:r>
      <w:proofErr w:type="spellEnd"/>
      <w:r>
        <w:t xml:space="preserve"> «</w:t>
      </w:r>
      <w:proofErr w:type="spellStart"/>
      <w:r>
        <w:rPr>
          <w:lang w:val="en-US"/>
        </w:rPr>
        <w:t>cublas</w:t>
      </w:r>
      <w:proofErr w:type="spellEnd"/>
      <w:r w:rsidRPr="009106C1">
        <w:t>_</w:t>
      </w:r>
      <w:r>
        <w:rPr>
          <w:lang w:val="en-US"/>
        </w:rPr>
        <w:t>v</w:t>
      </w:r>
      <w:r w:rsidRPr="009106C1">
        <w:t>2.</w:t>
      </w:r>
      <w:r>
        <w:rPr>
          <w:lang w:val="en-US"/>
        </w:rPr>
        <w:t>h</w:t>
      </w:r>
      <w:r>
        <w:t xml:space="preserve">». Перед началом работы алгоритма производится инициализация библиотеки с помощью вызова функции </w:t>
      </w:r>
      <w:r w:rsidRPr="009106C1">
        <w:rPr>
          <w:b/>
        </w:rPr>
        <w:t>«</w:t>
      </w:r>
      <w:proofErr w:type="spellStart"/>
      <w:proofErr w:type="gramStart"/>
      <w:r w:rsidRPr="009106C1">
        <w:rPr>
          <w:b/>
          <w:lang w:val="en-US"/>
        </w:rPr>
        <w:t>cublasCreate</w:t>
      </w:r>
      <w:proofErr w:type="spellEnd"/>
      <w:r w:rsidRPr="009106C1">
        <w:rPr>
          <w:b/>
        </w:rPr>
        <w:t>(</w:t>
      </w:r>
      <w:proofErr w:type="gramEnd"/>
      <w:r w:rsidRPr="009106C1">
        <w:rPr>
          <w:b/>
        </w:rPr>
        <w:t>)»</w:t>
      </w:r>
      <w:r w:rsidRPr="009106C1">
        <w:t>,</w:t>
      </w:r>
      <w:r>
        <w:t xml:space="preserve"> соответственно в конце работы все ресурсы, необходимые библиотеке, освобождаются с помощью </w:t>
      </w:r>
      <w:r w:rsidRPr="009106C1">
        <w:rPr>
          <w:b/>
        </w:rPr>
        <w:t>«</w:t>
      </w:r>
      <w:proofErr w:type="spellStart"/>
      <w:r w:rsidRPr="009106C1">
        <w:rPr>
          <w:b/>
          <w:lang w:val="en-US"/>
        </w:rPr>
        <w:t>cublasDestroy</w:t>
      </w:r>
      <w:proofErr w:type="spellEnd"/>
      <w:r w:rsidRPr="007C19D2">
        <w:rPr>
          <w:b/>
        </w:rPr>
        <w:t>()</w:t>
      </w:r>
      <w:r w:rsidRPr="009106C1">
        <w:rPr>
          <w:b/>
        </w:rPr>
        <w:t>»</w:t>
      </w:r>
      <w:r w:rsidRPr="009106C1">
        <w:t>.</w:t>
      </w:r>
      <w:r>
        <w:t xml:space="preserve"> </w:t>
      </w:r>
    </w:p>
    <w:p w:rsidR="00BB06AA" w:rsidRDefault="009106C1" w:rsidP="00BB06AA">
      <w:pPr>
        <w:shd w:val="clear" w:color="auto" w:fill="FFFFFF"/>
        <w:spacing w:line="285" w:lineRule="atLeast"/>
        <w:ind w:firstLine="0"/>
        <w:jc w:val="left"/>
        <w:rPr>
          <w:color w:val="000000"/>
          <w:sz w:val="26"/>
          <w:szCs w:val="26"/>
        </w:rPr>
      </w:pPr>
      <w:r w:rsidRPr="00BB06AA">
        <w:rPr>
          <w:sz w:val="26"/>
          <w:szCs w:val="26"/>
        </w:rPr>
        <w:t xml:space="preserve">Вычисление ошибки производится в виде </w:t>
      </w:r>
      <w:r w:rsidR="00BB06AA" w:rsidRPr="00BB06AA">
        <w:rPr>
          <w:sz w:val="26"/>
          <w:szCs w:val="26"/>
        </w:rPr>
        <w:t xml:space="preserve">4х последовательных вызовов функций </w:t>
      </w:r>
      <w:proofErr w:type="spellStart"/>
      <w:r w:rsidR="00BB06AA" w:rsidRPr="00BB06AA">
        <w:rPr>
          <w:b/>
          <w:color w:val="000000"/>
          <w:sz w:val="26"/>
          <w:szCs w:val="26"/>
        </w:rPr>
        <w:t>cublasDcopy</w:t>
      </w:r>
      <w:proofErr w:type="spellEnd"/>
      <w:r w:rsidR="00BB06AA" w:rsidRPr="00BB06AA">
        <w:rPr>
          <w:b/>
          <w:color w:val="000000"/>
          <w:sz w:val="26"/>
          <w:szCs w:val="26"/>
        </w:rPr>
        <w:t xml:space="preserve">, </w:t>
      </w:r>
      <w:proofErr w:type="spellStart"/>
      <w:r w:rsidR="00BB06AA" w:rsidRPr="00BB06AA">
        <w:rPr>
          <w:b/>
          <w:color w:val="000000"/>
          <w:sz w:val="26"/>
          <w:szCs w:val="26"/>
        </w:rPr>
        <w:t>cublasDaxpy</w:t>
      </w:r>
      <w:proofErr w:type="spellEnd"/>
      <w:r w:rsidR="00BB06AA" w:rsidRPr="00BB06AA">
        <w:rPr>
          <w:b/>
          <w:color w:val="000000"/>
          <w:sz w:val="26"/>
          <w:szCs w:val="26"/>
        </w:rPr>
        <w:t xml:space="preserve">, </w:t>
      </w:r>
      <w:proofErr w:type="spellStart"/>
      <w:r w:rsidR="00BB06AA" w:rsidRPr="00BB06AA">
        <w:rPr>
          <w:b/>
          <w:color w:val="000000"/>
          <w:sz w:val="26"/>
          <w:szCs w:val="26"/>
        </w:rPr>
        <w:t>cublasIdamax</w:t>
      </w:r>
      <w:proofErr w:type="spellEnd"/>
      <w:r w:rsidR="00BB06AA" w:rsidRPr="00BB06AA">
        <w:rPr>
          <w:b/>
          <w:color w:val="000000"/>
          <w:sz w:val="26"/>
          <w:szCs w:val="26"/>
        </w:rPr>
        <w:t xml:space="preserve">, </w:t>
      </w:r>
      <w:proofErr w:type="spellStart"/>
      <w:r w:rsidR="00BB06AA" w:rsidRPr="00BB06AA">
        <w:rPr>
          <w:b/>
          <w:color w:val="000000"/>
          <w:sz w:val="26"/>
          <w:szCs w:val="26"/>
        </w:rPr>
        <w:t>cublasDcopy</w:t>
      </w:r>
      <w:proofErr w:type="spellEnd"/>
      <w:r w:rsidR="00BB06AA">
        <w:rPr>
          <w:color w:val="000000"/>
          <w:sz w:val="26"/>
          <w:szCs w:val="26"/>
        </w:rPr>
        <w:t>:</w:t>
      </w:r>
    </w:p>
    <w:p w:rsidR="00BB06AA" w:rsidRDefault="00BB06AA" w:rsidP="00BB06AA">
      <w:pPr>
        <w:pStyle w:val="a3"/>
        <w:numPr>
          <w:ilvl w:val="0"/>
          <w:numId w:val="4"/>
        </w:numPr>
        <w:shd w:val="clear" w:color="auto" w:fill="FFFFFF"/>
        <w:spacing w:line="285" w:lineRule="atLeast"/>
        <w:jc w:val="left"/>
        <w:rPr>
          <w:color w:val="000000"/>
          <w:sz w:val="26"/>
          <w:szCs w:val="26"/>
        </w:rPr>
      </w:pPr>
      <w:proofErr w:type="spellStart"/>
      <w:proofErr w:type="gramStart"/>
      <w:r w:rsidRPr="00BB06AA">
        <w:rPr>
          <w:b/>
          <w:color w:val="000000"/>
          <w:sz w:val="26"/>
          <w:szCs w:val="26"/>
        </w:rPr>
        <w:t>cublasDcopy</w:t>
      </w:r>
      <w:proofErr w:type="spellEnd"/>
      <w:proofErr w:type="gramEnd"/>
      <w:r w:rsidRPr="00BB06AA">
        <w:rPr>
          <w:color w:val="000000"/>
          <w:sz w:val="26"/>
          <w:szCs w:val="26"/>
        </w:rPr>
        <w:t xml:space="preserve"> копирует значение первой сетки (напр. соответствующее текущему состоянию сетки) во временную сетку. </w:t>
      </w:r>
    </w:p>
    <w:p w:rsidR="00BB06AA" w:rsidRDefault="00BB06AA" w:rsidP="00BB06AA">
      <w:pPr>
        <w:pStyle w:val="a3"/>
        <w:numPr>
          <w:ilvl w:val="0"/>
          <w:numId w:val="4"/>
        </w:numPr>
        <w:shd w:val="clear" w:color="auto" w:fill="FFFFFF"/>
        <w:spacing w:line="285" w:lineRule="atLeast"/>
        <w:jc w:val="left"/>
        <w:rPr>
          <w:color w:val="000000"/>
          <w:sz w:val="26"/>
          <w:szCs w:val="26"/>
        </w:rPr>
      </w:pPr>
      <w:proofErr w:type="spellStart"/>
      <w:proofErr w:type="gramStart"/>
      <w:r w:rsidRPr="00BB06AA">
        <w:rPr>
          <w:b/>
          <w:color w:val="000000"/>
          <w:sz w:val="26"/>
          <w:szCs w:val="26"/>
        </w:rPr>
        <w:t>cublasDaxpy</w:t>
      </w:r>
      <w:proofErr w:type="spellEnd"/>
      <w:proofErr w:type="gramEnd"/>
      <w:r w:rsidRPr="00BB06AA">
        <w:rPr>
          <w:color w:val="000000"/>
          <w:sz w:val="26"/>
          <w:szCs w:val="26"/>
        </w:rPr>
        <w:t xml:space="preserve"> записывает во временную сетку разность между второй и временной (первой) сеткой (</w:t>
      </w:r>
      <w:proofErr w:type="spellStart"/>
      <w:r w:rsidRPr="00BB06AA">
        <w:rPr>
          <w:color w:val="000000"/>
          <w:sz w:val="26"/>
          <w:szCs w:val="26"/>
          <w:lang w:val="en-US"/>
        </w:rPr>
        <w:t>tmp</w:t>
      </w:r>
      <w:proofErr w:type="spellEnd"/>
      <w:r w:rsidRPr="00BB06AA">
        <w:rPr>
          <w:color w:val="000000"/>
          <w:sz w:val="26"/>
          <w:szCs w:val="26"/>
        </w:rPr>
        <w:t>-</w:t>
      </w:r>
      <w:r w:rsidRPr="00BB06AA">
        <w:rPr>
          <w:color w:val="000000"/>
          <w:sz w:val="26"/>
          <w:szCs w:val="26"/>
          <w:lang w:val="en-US"/>
        </w:rPr>
        <w:t>grid</w:t>
      </w:r>
      <w:r w:rsidRPr="00BB06AA">
        <w:rPr>
          <w:color w:val="000000"/>
          <w:sz w:val="26"/>
          <w:szCs w:val="26"/>
        </w:rPr>
        <w:t xml:space="preserve"> = </w:t>
      </w:r>
      <w:proofErr w:type="spellStart"/>
      <w:r w:rsidRPr="00BB06AA">
        <w:rPr>
          <w:color w:val="000000"/>
          <w:sz w:val="26"/>
          <w:szCs w:val="26"/>
        </w:rPr>
        <w:t>tmp</w:t>
      </w:r>
      <w:proofErr w:type="spellEnd"/>
      <w:r w:rsidRPr="00BB06AA">
        <w:rPr>
          <w:color w:val="000000"/>
          <w:sz w:val="26"/>
          <w:szCs w:val="26"/>
        </w:rPr>
        <w:t>-</w:t>
      </w:r>
      <w:r w:rsidRPr="00BB06AA">
        <w:rPr>
          <w:color w:val="000000"/>
          <w:sz w:val="26"/>
          <w:szCs w:val="26"/>
          <w:lang w:val="en-US"/>
        </w:rPr>
        <w:t>grid</w:t>
      </w:r>
      <w:r w:rsidRPr="00BB06AA">
        <w:rPr>
          <w:color w:val="000000"/>
          <w:sz w:val="26"/>
          <w:szCs w:val="26"/>
        </w:rPr>
        <w:t xml:space="preserve"> – </w:t>
      </w:r>
      <w:r w:rsidRPr="00BB06AA">
        <w:rPr>
          <w:color w:val="000000"/>
          <w:sz w:val="26"/>
          <w:szCs w:val="26"/>
          <w:lang w:val="en-US"/>
        </w:rPr>
        <w:t>grid</w:t>
      </w:r>
      <w:r w:rsidRPr="00BB06AA">
        <w:rPr>
          <w:color w:val="000000"/>
          <w:sz w:val="26"/>
          <w:szCs w:val="26"/>
        </w:rPr>
        <w:t xml:space="preserve">2). </w:t>
      </w:r>
    </w:p>
    <w:p w:rsidR="00BB06AA" w:rsidRDefault="00BB06AA" w:rsidP="00BB06AA">
      <w:pPr>
        <w:pStyle w:val="a3"/>
        <w:numPr>
          <w:ilvl w:val="0"/>
          <w:numId w:val="4"/>
        </w:numPr>
        <w:shd w:val="clear" w:color="auto" w:fill="FFFFFF"/>
        <w:spacing w:line="285" w:lineRule="atLeast"/>
        <w:jc w:val="left"/>
        <w:rPr>
          <w:color w:val="000000"/>
          <w:sz w:val="26"/>
          <w:szCs w:val="26"/>
        </w:rPr>
      </w:pPr>
      <w:proofErr w:type="spellStart"/>
      <w:proofErr w:type="gramStart"/>
      <w:r w:rsidRPr="00BB06AA">
        <w:rPr>
          <w:b/>
          <w:color w:val="000000"/>
          <w:sz w:val="26"/>
          <w:szCs w:val="26"/>
        </w:rPr>
        <w:t>cublasIdamax</w:t>
      </w:r>
      <w:proofErr w:type="spellEnd"/>
      <w:proofErr w:type="gramEnd"/>
      <w:r w:rsidRPr="00BB06AA">
        <w:rPr>
          <w:color w:val="000000"/>
          <w:sz w:val="26"/>
          <w:szCs w:val="26"/>
        </w:rPr>
        <w:t xml:space="preserve"> возвращает индекс, под которым во временной сетке лежит максимальное по модулю значение. </w:t>
      </w:r>
    </w:p>
    <w:p w:rsidR="009106C1" w:rsidRPr="005421D7" w:rsidRDefault="00BB06AA" w:rsidP="005421D7">
      <w:pPr>
        <w:pStyle w:val="a3"/>
        <w:numPr>
          <w:ilvl w:val="0"/>
          <w:numId w:val="4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5421D7">
        <w:rPr>
          <w:b/>
          <w:color w:val="000000"/>
          <w:sz w:val="26"/>
          <w:szCs w:val="26"/>
        </w:rPr>
        <w:t>cublasDcopy</w:t>
      </w:r>
      <w:proofErr w:type="spellEnd"/>
      <w:proofErr w:type="gramEnd"/>
      <w:r w:rsidRPr="005421D7">
        <w:rPr>
          <w:color w:val="000000"/>
          <w:sz w:val="26"/>
          <w:szCs w:val="26"/>
        </w:rPr>
        <w:t xml:space="preserve"> копирует значение ошибки, которая находится по полученному индексу</w:t>
      </w:r>
      <w:r w:rsidR="005421D7">
        <w:rPr>
          <w:color w:val="000000"/>
          <w:sz w:val="26"/>
          <w:szCs w:val="26"/>
        </w:rPr>
        <w:t>, в соответствующую переменную</w:t>
      </w:r>
      <w:r w:rsidRPr="005421D7">
        <w:rPr>
          <w:color w:val="000000"/>
          <w:sz w:val="26"/>
          <w:szCs w:val="26"/>
        </w:rPr>
        <w:t xml:space="preserve">. Далее ошибка копируется с </w:t>
      </w:r>
      <w:r w:rsidRPr="005421D7">
        <w:rPr>
          <w:color w:val="000000"/>
          <w:sz w:val="26"/>
          <w:szCs w:val="26"/>
          <w:lang w:val="en-US"/>
        </w:rPr>
        <w:t>GPU</w:t>
      </w:r>
      <w:r w:rsidRPr="005421D7">
        <w:rPr>
          <w:color w:val="000000"/>
          <w:sz w:val="26"/>
          <w:szCs w:val="26"/>
        </w:rPr>
        <w:t xml:space="preserve"> на хост (с помощью директивы </w:t>
      </w:r>
      <w:proofErr w:type="spellStart"/>
      <w:r w:rsidR="005421D7" w:rsidRPr="005421D7">
        <w:rPr>
          <w:color w:val="000000"/>
          <w:sz w:val="26"/>
          <w:szCs w:val="26"/>
          <w:lang w:val="en-US"/>
        </w:rPr>
        <w:t>OpenACC</w:t>
      </w:r>
      <w:proofErr w:type="spellEnd"/>
      <w:r w:rsidR="005421D7" w:rsidRPr="005421D7">
        <w:rPr>
          <w:color w:val="000000"/>
          <w:sz w:val="26"/>
          <w:szCs w:val="26"/>
        </w:rPr>
        <w:t xml:space="preserve"> </w:t>
      </w:r>
      <w:r w:rsidR="005421D7" w:rsidRPr="005421D7">
        <w:rPr>
          <w:b/>
          <w:color w:val="000000"/>
          <w:sz w:val="26"/>
          <w:szCs w:val="26"/>
        </w:rPr>
        <w:t>#</w:t>
      </w:r>
      <w:r w:rsidR="005421D7" w:rsidRPr="005421D7">
        <w:rPr>
          <w:b/>
          <w:color w:val="000000"/>
          <w:sz w:val="26"/>
          <w:szCs w:val="26"/>
          <w:lang w:val="en-US"/>
        </w:rPr>
        <w:t>pragma</w:t>
      </w:r>
      <w:r w:rsidR="005421D7" w:rsidRPr="005421D7">
        <w:rPr>
          <w:b/>
          <w:color w:val="000000"/>
          <w:sz w:val="26"/>
          <w:szCs w:val="26"/>
        </w:rPr>
        <w:t xml:space="preserve"> </w:t>
      </w:r>
      <w:proofErr w:type="spellStart"/>
      <w:r w:rsidR="005421D7" w:rsidRPr="005421D7">
        <w:rPr>
          <w:b/>
          <w:color w:val="000000"/>
          <w:sz w:val="26"/>
          <w:szCs w:val="26"/>
          <w:lang w:val="en-US"/>
        </w:rPr>
        <w:t>acc</w:t>
      </w:r>
      <w:proofErr w:type="spellEnd"/>
      <w:r w:rsidR="005421D7" w:rsidRPr="005421D7">
        <w:rPr>
          <w:b/>
          <w:color w:val="000000"/>
          <w:sz w:val="26"/>
          <w:szCs w:val="26"/>
        </w:rPr>
        <w:t xml:space="preserve"> </w:t>
      </w:r>
      <w:r w:rsidR="005421D7" w:rsidRPr="005421D7">
        <w:rPr>
          <w:b/>
          <w:color w:val="000000"/>
          <w:sz w:val="26"/>
          <w:szCs w:val="26"/>
          <w:lang w:val="en-US"/>
        </w:rPr>
        <w:t>data</w:t>
      </w:r>
      <w:r w:rsidR="005421D7" w:rsidRPr="005421D7">
        <w:rPr>
          <w:b/>
          <w:color w:val="000000"/>
          <w:sz w:val="26"/>
          <w:szCs w:val="26"/>
        </w:rPr>
        <w:t xml:space="preserve"> </w:t>
      </w:r>
      <w:proofErr w:type="spellStart"/>
      <w:r w:rsidR="005421D7" w:rsidRPr="005421D7">
        <w:rPr>
          <w:b/>
          <w:color w:val="000000"/>
          <w:sz w:val="26"/>
          <w:szCs w:val="26"/>
          <w:lang w:val="en-US"/>
        </w:rPr>
        <w:t>copyout</w:t>
      </w:r>
      <w:proofErr w:type="spellEnd"/>
      <w:r w:rsidR="005421D7" w:rsidRPr="005421D7">
        <w:rPr>
          <w:b/>
          <w:color w:val="000000"/>
          <w:sz w:val="26"/>
          <w:szCs w:val="26"/>
        </w:rPr>
        <w:t>(</w:t>
      </w:r>
      <w:r w:rsidR="005421D7" w:rsidRPr="005421D7">
        <w:rPr>
          <w:b/>
          <w:color w:val="000000"/>
          <w:sz w:val="26"/>
          <w:szCs w:val="26"/>
          <w:lang w:val="en-US"/>
        </w:rPr>
        <w:t>error</w:t>
      </w:r>
      <w:r w:rsidR="005421D7" w:rsidRPr="005421D7">
        <w:rPr>
          <w:b/>
          <w:color w:val="000000"/>
          <w:sz w:val="26"/>
          <w:szCs w:val="26"/>
        </w:rPr>
        <w:t>)</w:t>
      </w:r>
      <w:r w:rsidR="005421D7" w:rsidRPr="005421D7">
        <w:rPr>
          <w:color w:val="000000"/>
          <w:sz w:val="26"/>
          <w:szCs w:val="26"/>
        </w:rPr>
        <w:t>, объявленной перед блоком вычисления ошибки)</w:t>
      </w:r>
      <w:r w:rsidR="005421D7">
        <w:rPr>
          <w:color w:val="000000"/>
          <w:sz w:val="26"/>
          <w:szCs w:val="26"/>
        </w:rPr>
        <w:t>.</w:t>
      </w:r>
    </w:p>
    <w:p w:rsidR="005421D7" w:rsidRDefault="005421D7" w:rsidP="005421D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5421D7" w:rsidRPr="005421D7" w:rsidRDefault="005421D7" w:rsidP="005421D7">
      <w:pPr>
        <w:pStyle w:val="af2"/>
      </w:pPr>
      <w:r>
        <w:t xml:space="preserve">Другого способа оптимизировать вычисление ошибки через </w:t>
      </w:r>
      <w:proofErr w:type="spellStart"/>
      <w:r>
        <w:rPr>
          <w:lang w:val="en-US"/>
        </w:rPr>
        <w:t>cuBLAS</w:t>
      </w:r>
      <w:proofErr w:type="spellEnd"/>
      <w:r>
        <w:t xml:space="preserve"> найдено не было (напр. вычислять ошибку одновременно с вычислением значений сетки, сразу находить максимум, а не делать это через индекс соответствующего элемента).</w:t>
      </w:r>
    </w:p>
    <w:p w:rsidR="00EF74A7" w:rsidRPr="005E2910" w:rsidRDefault="00EF74A7" w:rsidP="005421D7">
      <w:pPr>
        <w:pStyle w:val="af2"/>
        <w:ind w:firstLine="0"/>
      </w:pPr>
    </w:p>
    <w:p w:rsidR="0073778D" w:rsidRDefault="0073778D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>
        <w:br w:type="page"/>
      </w:r>
    </w:p>
    <w:p w:rsidR="00667BBB" w:rsidRPr="007C19D2" w:rsidRDefault="0073778D" w:rsidP="0073778D">
      <w:pPr>
        <w:pStyle w:val="21"/>
      </w:pPr>
      <w:r>
        <w:lastRenderedPageBreak/>
        <w:t xml:space="preserve">Профилирование </w:t>
      </w:r>
      <w:proofErr w:type="spellStart"/>
      <w:r>
        <w:rPr>
          <w:lang w:val="en-US"/>
        </w:rPr>
        <w:t>NsyghtSystems</w:t>
      </w:r>
      <w:proofErr w:type="spellEnd"/>
    </w:p>
    <w:p w:rsidR="00667BBB" w:rsidRPr="007C19D2" w:rsidRDefault="00667BBB" w:rsidP="00667BBB">
      <w:pPr>
        <w:pStyle w:val="af2"/>
      </w:pPr>
    </w:p>
    <w:p w:rsidR="00667BBB" w:rsidRPr="00667BBB" w:rsidRDefault="00667BBB" w:rsidP="00667BBB">
      <w:pPr>
        <w:pStyle w:val="af2"/>
      </w:pPr>
      <w:r w:rsidRPr="00667BB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-774340</wp:posOffset>
            </wp:positionH>
            <wp:positionV relativeFrom="paragraph">
              <wp:posOffset>295164</wp:posOffset>
            </wp:positionV>
            <wp:extent cx="7105397" cy="1852654"/>
            <wp:effectExtent l="0" t="0" r="635" b="0"/>
            <wp:wrapSquare wrapText="bothSides"/>
            <wp:docPr id="11" name="Рисунок 11" descr="C:\Users\swx995135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x995135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397" cy="185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Версия </w:t>
      </w:r>
      <w:r>
        <w:rPr>
          <w:lang w:val="en-US"/>
        </w:rPr>
        <w:t>c</w:t>
      </w:r>
      <w:r>
        <w:t xml:space="preserve"> </w:t>
      </w:r>
      <w:proofErr w:type="spellStart"/>
      <w:r>
        <w:rPr>
          <w:lang w:val="en-US"/>
        </w:rPr>
        <w:t>cuBLAS</w:t>
      </w:r>
      <w:proofErr w:type="spellEnd"/>
    </w:p>
    <w:p w:rsidR="00667BBB" w:rsidRPr="00667BBB" w:rsidRDefault="00667BBB" w:rsidP="00667BBB">
      <w:pPr>
        <w:pStyle w:val="33"/>
        <w:ind w:left="0"/>
        <w:rPr>
          <w:b w:val="0"/>
        </w:rPr>
      </w:pPr>
    </w:p>
    <w:p w:rsidR="00667BBB" w:rsidRPr="00667BBB" w:rsidRDefault="00667BBB" w:rsidP="00667BBB">
      <w:pPr>
        <w:pStyle w:val="33"/>
        <w:rPr>
          <w:b w:val="0"/>
        </w:rPr>
      </w:pPr>
      <w:r w:rsidRPr="00667BBB">
        <w:rPr>
          <w:b w:val="0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395605</wp:posOffset>
            </wp:positionV>
            <wp:extent cx="7040880" cy="1830705"/>
            <wp:effectExtent l="0" t="0" r="7620" b="0"/>
            <wp:wrapSquare wrapText="bothSides"/>
            <wp:docPr id="16" name="Рисунок 16" descr="C:\Users\swx995135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x995135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</w:rPr>
        <w:t xml:space="preserve">Версия без </w:t>
      </w:r>
      <w:proofErr w:type="spellStart"/>
      <w:r>
        <w:rPr>
          <w:b w:val="0"/>
          <w:lang w:val="en-US"/>
        </w:rPr>
        <w:t>cuBLAS</w:t>
      </w:r>
      <w:proofErr w:type="spellEnd"/>
    </w:p>
    <w:p w:rsidR="00667BBB" w:rsidRPr="00667BBB" w:rsidRDefault="00667BBB" w:rsidP="00667BBB">
      <w:pPr>
        <w:pStyle w:val="33"/>
        <w:rPr>
          <w:b w:val="0"/>
        </w:rPr>
      </w:pPr>
    </w:p>
    <w:p w:rsidR="00667BBB" w:rsidRDefault="00667BBB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>
        <w:br w:type="page"/>
      </w:r>
    </w:p>
    <w:p w:rsidR="00667BBB" w:rsidRPr="00667BBB" w:rsidRDefault="00667BBB" w:rsidP="00667BBB">
      <w:pPr>
        <w:pStyle w:val="af2"/>
      </w:pPr>
      <w:r w:rsidRPr="00667BB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-643338</wp:posOffset>
            </wp:positionH>
            <wp:positionV relativeFrom="paragraph">
              <wp:posOffset>361950</wp:posOffset>
            </wp:positionV>
            <wp:extent cx="6921500" cy="1764030"/>
            <wp:effectExtent l="0" t="0" r="0" b="7620"/>
            <wp:wrapSquare wrapText="bothSides"/>
            <wp:docPr id="17" name="Рисунок 17" descr="C:\Users\swx995135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x995135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Вычисление ошибки с </w:t>
      </w:r>
      <w:proofErr w:type="spellStart"/>
      <w:r>
        <w:rPr>
          <w:lang w:val="en-US"/>
        </w:rPr>
        <w:t>cuBLAS</w:t>
      </w:r>
      <w:proofErr w:type="spellEnd"/>
    </w:p>
    <w:p w:rsidR="0073778D" w:rsidRDefault="00667BBB" w:rsidP="00667BBB">
      <w:pPr>
        <w:pStyle w:val="af2"/>
      </w:pPr>
      <w:r w:rsidRPr="00667BBB">
        <w:t xml:space="preserve"> </w:t>
      </w:r>
    </w:p>
    <w:p w:rsidR="00667BBB" w:rsidRPr="00667BBB" w:rsidRDefault="00667BBB" w:rsidP="00667BBB">
      <w:pPr>
        <w:pStyle w:val="af2"/>
      </w:pPr>
      <w:r w:rsidRPr="00667BB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-553085</wp:posOffset>
            </wp:positionH>
            <wp:positionV relativeFrom="paragraph">
              <wp:posOffset>288290</wp:posOffset>
            </wp:positionV>
            <wp:extent cx="6939280" cy="1804670"/>
            <wp:effectExtent l="0" t="0" r="0" b="5080"/>
            <wp:wrapSquare wrapText="bothSides"/>
            <wp:docPr id="18" name="Рисунок 18" descr="C:\Users\swx995135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x995135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Вычисление ошибки без </w:t>
      </w:r>
      <w:proofErr w:type="spellStart"/>
      <w:r>
        <w:rPr>
          <w:lang w:val="en-US"/>
        </w:rPr>
        <w:t>cuBLAS</w:t>
      </w:r>
      <w:proofErr w:type="spellEnd"/>
      <w:r w:rsidRPr="00667BBB">
        <w:t xml:space="preserve"> (</w:t>
      </w:r>
      <w:r>
        <w:t>вместе с двумя итерациями алгоритма)</w:t>
      </w:r>
    </w:p>
    <w:p w:rsidR="00667BBB" w:rsidRDefault="00667BBB" w:rsidP="00830BCF">
      <w:pPr>
        <w:pStyle w:val="af2"/>
      </w:pPr>
    </w:p>
    <w:p w:rsidR="00667BBB" w:rsidRDefault="00667BBB" w:rsidP="00830BCF">
      <w:pPr>
        <w:pStyle w:val="af2"/>
      </w:pPr>
    </w:p>
    <w:p w:rsidR="00667BBB" w:rsidRDefault="00667BBB" w:rsidP="00830BCF">
      <w:pPr>
        <w:pStyle w:val="af2"/>
      </w:pPr>
      <w:r>
        <w:t xml:space="preserve">Можно видеть, что в варианте с </w:t>
      </w:r>
      <w:proofErr w:type="spellStart"/>
      <w:r>
        <w:rPr>
          <w:lang w:val="en-US"/>
        </w:rPr>
        <w:t>cuBLAS</w:t>
      </w:r>
      <w:proofErr w:type="spellEnd"/>
      <w:r w:rsidRPr="00667BBB">
        <w:t xml:space="preserve"> </w:t>
      </w:r>
      <w:r>
        <w:t>у нас для вычисления ошибки ядро запускается 5 раз</w:t>
      </w:r>
      <w:r w:rsidR="00FA4DC2">
        <w:t xml:space="preserve">: 2 ядра на </w:t>
      </w:r>
      <w:proofErr w:type="spellStart"/>
      <w:r w:rsidR="00FA4DC2" w:rsidRPr="00BB06AA">
        <w:rPr>
          <w:b/>
        </w:rPr>
        <w:t>cublasIdamax</w:t>
      </w:r>
      <w:proofErr w:type="spellEnd"/>
      <w:r w:rsidR="00BF239F">
        <w:t xml:space="preserve"> и </w:t>
      </w:r>
      <w:r w:rsidR="00FA4DC2">
        <w:t>по одному на остальные вызовы функций</w:t>
      </w:r>
      <w:r w:rsidR="008E3A8E">
        <w:t xml:space="preserve">, а также добавлено копирование </w:t>
      </w:r>
      <w:r w:rsidR="00FA4DC2" w:rsidRPr="00FA4DC2">
        <w:t>(</w:t>
      </w:r>
      <w:r w:rsidR="00FA4DC2">
        <w:t>отображено красным</w:t>
      </w:r>
      <w:r w:rsidR="00BF239F" w:rsidRPr="00BF239F">
        <w:t>).</w:t>
      </w:r>
      <w:r w:rsidR="00FA4DC2">
        <w:t xml:space="preserve"> </w:t>
      </w:r>
    </w:p>
    <w:p w:rsidR="00FA4DC2" w:rsidRPr="00FA4DC2" w:rsidRDefault="00FA4DC2" w:rsidP="00830BCF">
      <w:pPr>
        <w:pStyle w:val="af2"/>
      </w:pPr>
      <w:r>
        <w:t xml:space="preserve">В варианте же без </w:t>
      </w:r>
      <w:proofErr w:type="spellStart"/>
      <w:r>
        <w:rPr>
          <w:lang w:val="en-US"/>
        </w:rPr>
        <w:t>cuBLAS</w:t>
      </w:r>
      <w:proofErr w:type="spellEnd"/>
      <w:r w:rsidRPr="00FA4DC2">
        <w:t xml:space="preserve"> </w:t>
      </w:r>
      <w:r>
        <w:t>у нас для вычисления ошибки запускается всего лишь одно дополнительное ядро.</w:t>
      </w:r>
    </w:p>
    <w:p w:rsidR="00667BBB" w:rsidRDefault="00667BBB" w:rsidP="00830BCF">
      <w:pPr>
        <w:pStyle w:val="af2"/>
      </w:pPr>
    </w:p>
    <w:p w:rsidR="00667BBB" w:rsidRDefault="00667BBB" w:rsidP="00830BCF">
      <w:pPr>
        <w:pStyle w:val="af2"/>
      </w:pPr>
    </w:p>
    <w:p w:rsidR="00667BBB" w:rsidRDefault="00667BBB" w:rsidP="00830BCF">
      <w:pPr>
        <w:pStyle w:val="af2"/>
      </w:pPr>
    </w:p>
    <w:p w:rsidR="00BF239F" w:rsidRDefault="00BF239F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>
        <w:br w:type="page"/>
      </w:r>
    </w:p>
    <w:p w:rsidR="00BF239F" w:rsidRDefault="00BF239F" w:rsidP="00BF239F">
      <w:pPr>
        <w:pStyle w:val="21"/>
      </w:pPr>
      <w:r>
        <w:lastRenderedPageBreak/>
        <w:t>Замеры времени</w:t>
      </w:r>
    </w:p>
    <w:p w:rsidR="00113A15" w:rsidRDefault="005421D7" w:rsidP="007C19D2">
      <w:pPr>
        <w:pStyle w:val="af2"/>
        <w:rPr>
          <w:rStyle w:val="af3"/>
        </w:rPr>
      </w:pPr>
      <w:r>
        <w:t>Сравнивались 2</w:t>
      </w:r>
      <w:r w:rsidR="009B4E6F">
        <w:t xml:space="preserve"> версии компиляции программы: </w:t>
      </w:r>
      <w:r>
        <w:t xml:space="preserve">версия для </w:t>
      </w:r>
      <w:r>
        <w:rPr>
          <w:lang w:val="en-US"/>
        </w:rPr>
        <w:t>GPU</w:t>
      </w:r>
      <w:r w:rsidRPr="005421D7">
        <w:t xml:space="preserve"> </w:t>
      </w:r>
      <w:r>
        <w:t>из предыдущего задания</w:t>
      </w:r>
      <w:r w:rsidR="009B4E6F" w:rsidRPr="009B4E6F">
        <w:t xml:space="preserve">, </w:t>
      </w:r>
      <w:r>
        <w:t>а также версия, где ошибка</w:t>
      </w:r>
      <w:r w:rsidR="009B4E6F">
        <w:t xml:space="preserve"> </w:t>
      </w:r>
      <w:r w:rsidR="006E2416">
        <w:t>и</w:t>
      </w:r>
      <w:r w:rsidR="00C420E9">
        <w:t xml:space="preserve">змерения </w:t>
      </w:r>
      <w:r w:rsidR="006E2416">
        <w:t xml:space="preserve">измерялась с помощью </w:t>
      </w:r>
      <w:proofErr w:type="spellStart"/>
      <w:r w:rsidR="006E2416">
        <w:rPr>
          <w:lang w:val="en-US"/>
        </w:rPr>
        <w:t>cuBLAS</w:t>
      </w:r>
      <w:proofErr w:type="spellEnd"/>
      <w:r w:rsidR="006E2416" w:rsidRPr="006E2416">
        <w:t xml:space="preserve">. </w:t>
      </w:r>
      <w:r w:rsidR="006E2416">
        <w:t>Измерения п</w:t>
      </w:r>
      <w:r w:rsidR="00C420E9">
        <w:t xml:space="preserve">роводились для </w:t>
      </w:r>
      <w:r w:rsidR="006E2416">
        <w:t>двух</w:t>
      </w:r>
      <w:r w:rsidR="00C420E9">
        <w:t xml:space="preserve"> размеров сетки: </w:t>
      </w:r>
      <w:r w:rsidR="00C420E9" w:rsidRPr="00C420E9">
        <w:t>256</w:t>
      </w:r>
      <w:r w:rsidR="00C420E9">
        <w:rPr>
          <w:lang w:val="en-US"/>
        </w:rPr>
        <w:t>x</w:t>
      </w:r>
      <w:r w:rsidR="00C420E9" w:rsidRPr="00C420E9">
        <w:t>256, 512</w:t>
      </w:r>
      <w:r w:rsidR="00C420E9">
        <w:rPr>
          <w:lang w:val="en-US"/>
        </w:rPr>
        <w:t>x</w:t>
      </w:r>
      <w:r w:rsidR="00C420E9" w:rsidRPr="00C420E9">
        <w:t xml:space="preserve">512. </w:t>
      </w:r>
      <w:r w:rsidR="00C420E9">
        <w:t>Для</w:t>
      </w:r>
      <w:r w:rsidR="007C19D2">
        <w:t xml:space="preserve"> каждого размера сетки подбиралось такое количество итераций, чтобы алгоритм сходился с точность 10</w:t>
      </w:r>
      <w:r w:rsidR="007C19D2" w:rsidRPr="007C19D2">
        <w:t xml:space="preserve">^(-6). </w:t>
      </w:r>
      <w:r w:rsidR="007C19D2">
        <w:t xml:space="preserve"> Ошибка вычисляется на каждой 100-й итерации.</w:t>
      </w:r>
      <w:r w:rsidR="00C420E9">
        <w:t xml:space="preserve"> </w:t>
      </w:r>
    </w:p>
    <w:p w:rsidR="00113A15" w:rsidRDefault="00113A15" w:rsidP="00830BCF">
      <w:pPr>
        <w:pStyle w:val="af2"/>
        <w:rPr>
          <w:rStyle w:val="af3"/>
        </w:rPr>
      </w:pPr>
      <w:r>
        <w:rPr>
          <w:noProof/>
        </w:rPr>
        <w:drawing>
          <wp:inline distT="0" distB="0" distL="0" distR="0" wp14:anchorId="63798E04" wp14:editId="494A0BC4">
            <wp:extent cx="5200015" cy="2981325"/>
            <wp:effectExtent l="0" t="0" r="63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936DB" w:rsidRDefault="009B4E6F" w:rsidP="00C420E9">
      <w:pPr>
        <w:pStyle w:val="af2"/>
        <w:rPr>
          <w:lang w:val="en-US"/>
        </w:rPr>
      </w:pPr>
      <w:r>
        <w:rPr>
          <w:noProof/>
        </w:rPr>
        <w:drawing>
          <wp:inline distT="0" distB="0" distL="0" distR="0">
            <wp:extent cx="5200015" cy="3037205"/>
            <wp:effectExtent l="0" t="0" r="635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E0372" w:rsidRDefault="001E0372" w:rsidP="00BF239F">
      <w:pPr>
        <w:pStyle w:val="af2"/>
      </w:pPr>
    </w:p>
    <w:p w:rsidR="007C19D2" w:rsidRPr="007C19D2" w:rsidRDefault="007C19D2" w:rsidP="00BF239F">
      <w:pPr>
        <w:pStyle w:val="af2"/>
      </w:pPr>
      <w:r>
        <w:t xml:space="preserve">Исходя из профилирования, ожидаемо, версия с </w:t>
      </w:r>
      <w:proofErr w:type="spellStart"/>
      <w:r>
        <w:rPr>
          <w:lang w:val="en-US"/>
        </w:rPr>
        <w:t>cuBLAS</w:t>
      </w:r>
      <w:proofErr w:type="spellEnd"/>
      <w:r w:rsidRPr="007C19D2">
        <w:t xml:space="preserve"> </w:t>
      </w:r>
      <w:r>
        <w:t xml:space="preserve">проигрывает в производительности версии с чистым </w:t>
      </w:r>
      <w:proofErr w:type="spellStart"/>
      <w:r>
        <w:rPr>
          <w:lang w:val="en-US"/>
        </w:rPr>
        <w:t>OpenACC</w:t>
      </w:r>
      <w:proofErr w:type="spellEnd"/>
      <w:r>
        <w:t>. Но с ростом объема данных (сетки)</w:t>
      </w:r>
      <w:r>
        <w:rPr>
          <w:lang w:val="en-US"/>
        </w:rPr>
        <w:t xml:space="preserve">, </w:t>
      </w:r>
      <w:r>
        <w:t>разница сглаживается.</w:t>
      </w:r>
      <w:bookmarkStart w:id="0" w:name="_GoBack"/>
      <w:bookmarkEnd w:id="0"/>
    </w:p>
    <w:sectPr w:rsidR="007C19D2" w:rsidRPr="007C1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1F08"/>
    <w:multiLevelType w:val="multilevel"/>
    <w:tmpl w:val="FFA4025A"/>
    <w:lvl w:ilvl="0">
      <w:start w:val="1"/>
      <w:numFmt w:val="decimal"/>
      <w:pStyle w:val="1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BB84F5B"/>
    <w:multiLevelType w:val="hybridMultilevel"/>
    <w:tmpl w:val="3A80B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665113"/>
    <w:multiLevelType w:val="hybridMultilevel"/>
    <w:tmpl w:val="7212A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EDC1C22"/>
    <w:multiLevelType w:val="hybridMultilevel"/>
    <w:tmpl w:val="BB6A4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A4"/>
    <w:rsid w:val="00113A15"/>
    <w:rsid w:val="001933FF"/>
    <w:rsid w:val="001E0372"/>
    <w:rsid w:val="003077D3"/>
    <w:rsid w:val="00382F35"/>
    <w:rsid w:val="00394701"/>
    <w:rsid w:val="003A0ECD"/>
    <w:rsid w:val="003D7713"/>
    <w:rsid w:val="004C47A5"/>
    <w:rsid w:val="004E286D"/>
    <w:rsid w:val="00535A2F"/>
    <w:rsid w:val="005421D7"/>
    <w:rsid w:val="00555C9F"/>
    <w:rsid w:val="005C289E"/>
    <w:rsid w:val="005E2910"/>
    <w:rsid w:val="00667BBB"/>
    <w:rsid w:val="006E2416"/>
    <w:rsid w:val="0073778D"/>
    <w:rsid w:val="007C19D2"/>
    <w:rsid w:val="007E0182"/>
    <w:rsid w:val="00830BCF"/>
    <w:rsid w:val="00882DFD"/>
    <w:rsid w:val="008C5000"/>
    <w:rsid w:val="008D1C81"/>
    <w:rsid w:val="008E3A8E"/>
    <w:rsid w:val="009106C1"/>
    <w:rsid w:val="009936DB"/>
    <w:rsid w:val="009B46AF"/>
    <w:rsid w:val="009B4E6F"/>
    <w:rsid w:val="009B544A"/>
    <w:rsid w:val="00A145F8"/>
    <w:rsid w:val="00A73441"/>
    <w:rsid w:val="00AE4A36"/>
    <w:rsid w:val="00B60520"/>
    <w:rsid w:val="00B77D08"/>
    <w:rsid w:val="00BB06AA"/>
    <w:rsid w:val="00BF239F"/>
    <w:rsid w:val="00C230D2"/>
    <w:rsid w:val="00C420E9"/>
    <w:rsid w:val="00C9556B"/>
    <w:rsid w:val="00CC0C18"/>
    <w:rsid w:val="00CF5A82"/>
    <w:rsid w:val="00D50CCC"/>
    <w:rsid w:val="00D84B4C"/>
    <w:rsid w:val="00D907BC"/>
    <w:rsid w:val="00DE24C9"/>
    <w:rsid w:val="00E131E7"/>
    <w:rsid w:val="00E2765E"/>
    <w:rsid w:val="00EA62A4"/>
    <w:rsid w:val="00EE3741"/>
    <w:rsid w:val="00EF74A7"/>
    <w:rsid w:val="00F033F1"/>
    <w:rsid w:val="00F63476"/>
    <w:rsid w:val="00F66A5C"/>
    <w:rsid w:val="00FA4DC2"/>
    <w:rsid w:val="00FE4CC6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50E37-8118-4325-9616-50A94E0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rsid w:val="00DE24C9"/>
    <w:pPr>
      <w:keepNext/>
      <w:keepLines/>
      <w:spacing w:before="240"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rsid w:val="00DE24C9"/>
    <w:pPr>
      <w:keepNext/>
      <w:ind w:left="6814" w:hanging="576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rsid w:val="00DE24C9"/>
    <w:pPr>
      <w:keepNext/>
      <w:keepLines/>
      <w:spacing w:before="120"/>
      <w:ind w:firstLine="720"/>
      <w:outlineLvl w:val="2"/>
    </w:pPr>
    <w:rPr>
      <w:b/>
      <w:i/>
    </w:rPr>
  </w:style>
  <w:style w:type="paragraph" w:styleId="4">
    <w:name w:val="heading 4"/>
    <w:basedOn w:val="a"/>
    <w:next w:val="a"/>
    <w:link w:val="40"/>
    <w:rsid w:val="00DE24C9"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link w:val="50"/>
    <w:rsid w:val="00DE24C9"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rsid w:val="00DE24C9"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unhideWhenUsed/>
    <w:rsid w:val="00DE24C9"/>
    <w:pPr>
      <w:jc w:val="center"/>
      <w:outlineLvl w:val="6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pub-sectiondate">
    <w:name w:val="epub-section__date"/>
    <w:basedOn w:val="a0"/>
    <w:rsid w:val="00DE24C9"/>
  </w:style>
  <w:style w:type="character" w:customStyle="1" w:styleId="epub-sectiontitle">
    <w:name w:val="epub-section__title"/>
    <w:basedOn w:val="a0"/>
    <w:rsid w:val="00DE24C9"/>
  </w:style>
  <w:style w:type="character" w:customStyle="1" w:styleId="mi">
    <w:name w:val="mi"/>
    <w:basedOn w:val="a0"/>
    <w:rsid w:val="00DE24C9"/>
  </w:style>
  <w:style w:type="character" w:customStyle="1" w:styleId="mo">
    <w:name w:val="mo"/>
    <w:basedOn w:val="a0"/>
    <w:rsid w:val="00DE24C9"/>
  </w:style>
  <w:style w:type="character" w:customStyle="1" w:styleId="ufpw5eok">
    <w:name w:val="ufpw5eok"/>
    <w:basedOn w:val="a0"/>
    <w:rsid w:val="00DE24C9"/>
  </w:style>
  <w:style w:type="paragraph" w:styleId="a3">
    <w:name w:val="List Paragraph"/>
    <w:basedOn w:val="a"/>
    <w:link w:val="a4"/>
    <w:uiPriority w:val="34"/>
    <w:qFormat/>
    <w:rsid w:val="00DE24C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E24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24C9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rsid w:val="00DE24C9"/>
    <w:rPr>
      <w:rFonts w:ascii="Times New Roman" w:eastAsia="Times New Roman" w:hAnsi="Times New Roman" w:cs="Times New Roman"/>
      <w:b/>
      <w:small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E24C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21">
    <w:name w:val="Заголовок 2 уровня"/>
    <w:basedOn w:val="2"/>
    <w:link w:val="22"/>
    <w:qFormat/>
    <w:rsid w:val="00DE24C9"/>
    <w:pPr>
      <w:spacing w:line="360" w:lineRule="auto"/>
      <w:ind w:left="0" w:firstLine="709"/>
      <w:jc w:val="left"/>
    </w:pPr>
    <w:rPr>
      <w:sz w:val="28"/>
      <w:szCs w:val="28"/>
    </w:rPr>
  </w:style>
  <w:style w:type="character" w:customStyle="1" w:styleId="22">
    <w:name w:val="Заголовок 2 уровня Знак"/>
    <w:basedOn w:val="20"/>
    <w:link w:val="21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2">
    <w:name w:val="Заголовок 1 уровня"/>
    <w:basedOn w:val="21"/>
    <w:link w:val="13"/>
    <w:qFormat/>
    <w:rsid w:val="00DE24C9"/>
    <w:pPr>
      <w:outlineLvl w:val="0"/>
    </w:pPr>
  </w:style>
  <w:style w:type="character" w:customStyle="1" w:styleId="13">
    <w:name w:val="Заголовок 1 уровня Знак"/>
    <w:basedOn w:val="11"/>
    <w:link w:val="12"/>
    <w:rsid w:val="00DE24C9"/>
    <w:rPr>
      <w:rFonts w:ascii="Times New Roman" w:eastAsia="Times New Roman" w:hAnsi="Times New Roman" w:cs="Times New Roman"/>
      <w:b/>
      <w:smallCaps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E24C9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31">
    <w:name w:val="Заголовок 3 уровня"/>
    <w:basedOn w:val="21"/>
    <w:link w:val="32"/>
    <w:qFormat/>
    <w:rsid w:val="00DE24C9"/>
    <w:pPr>
      <w:outlineLvl w:val="2"/>
    </w:pPr>
  </w:style>
  <w:style w:type="character" w:customStyle="1" w:styleId="32">
    <w:name w:val="Заголовок 3 уровня Знак"/>
    <w:basedOn w:val="a0"/>
    <w:link w:val="31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E24C9"/>
    <w:rPr>
      <w:rFonts w:ascii="Calibri" w:eastAsia="Calibri" w:hAnsi="Calibri" w:cs="Calibri"/>
      <w:i/>
      <w:color w:val="2E75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E24C9"/>
    <w:rPr>
      <w:rFonts w:ascii="Calibri" w:eastAsia="Calibri" w:hAnsi="Calibri" w:cs="Calibri"/>
      <w:color w:val="2E75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E24C9"/>
    <w:rPr>
      <w:rFonts w:ascii="Calibri" w:eastAsia="Calibri" w:hAnsi="Calibri" w:cs="Calibri"/>
      <w:color w:val="1E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DE24C9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customStyle="1" w:styleId="14">
    <w:name w:val="Заголовок1"/>
    <w:basedOn w:val="a"/>
    <w:link w:val="15"/>
    <w:rsid w:val="00DE24C9"/>
    <w:pPr>
      <w:widowControl w:val="0"/>
      <w:pBdr>
        <w:top w:val="nil"/>
        <w:left w:val="nil"/>
        <w:bottom w:val="nil"/>
        <w:right w:val="nil"/>
        <w:between w:val="nil"/>
      </w:pBdr>
      <w:ind w:right="4150" w:firstLine="0"/>
      <w:jc w:val="right"/>
    </w:pPr>
    <w:rPr>
      <w:b/>
      <w:color w:val="000000"/>
      <w:sz w:val="28"/>
      <w:szCs w:val="28"/>
    </w:rPr>
  </w:style>
  <w:style w:type="character" w:customStyle="1" w:styleId="15">
    <w:name w:val="Заголовок1 Знак"/>
    <w:basedOn w:val="a0"/>
    <w:link w:val="14"/>
    <w:rsid w:val="00DE24C9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33">
    <w:name w:val="Заголовок3"/>
    <w:basedOn w:val="a"/>
    <w:link w:val="34"/>
    <w:qFormat/>
    <w:rsid w:val="00DE24C9"/>
    <w:pPr>
      <w:widowControl w:val="0"/>
      <w:pBdr>
        <w:top w:val="nil"/>
        <w:left w:val="nil"/>
        <w:bottom w:val="nil"/>
        <w:right w:val="nil"/>
        <w:between w:val="nil"/>
      </w:pBdr>
      <w:spacing w:before="157"/>
      <w:ind w:left="806" w:firstLine="0"/>
      <w:jc w:val="left"/>
    </w:pPr>
    <w:rPr>
      <w:b/>
      <w:color w:val="000000"/>
      <w:sz w:val="28"/>
      <w:szCs w:val="28"/>
    </w:rPr>
  </w:style>
  <w:style w:type="character" w:customStyle="1" w:styleId="34">
    <w:name w:val="Заголовок3 Знак"/>
    <w:basedOn w:val="a0"/>
    <w:link w:val="33"/>
    <w:rsid w:val="00DE24C9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DE24C9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DE24C9"/>
    <w:rPr>
      <w:sz w:val="16"/>
      <w:szCs w:val="16"/>
    </w:rPr>
  </w:style>
  <w:style w:type="paragraph" w:styleId="ab">
    <w:name w:val="Title"/>
    <w:basedOn w:val="a"/>
    <w:next w:val="a"/>
    <w:link w:val="ac"/>
    <w:rsid w:val="00DE24C9"/>
    <w:pPr>
      <w:ind w:firstLine="0"/>
      <w:jc w:val="center"/>
    </w:pPr>
    <w:rPr>
      <w:b/>
      <w:sz w:val="20"/>
      <w:szCs w:val="20"/>
    </w:rPr>
  </w:style>
  <w:style w:type="character" w:customStyle="1" w:styleId="ac">
    <w:name w:val="Название Знак"/>
    <w:basedOn w:val="a0"/>
    <w:link w:val="ab"/>
    <w:rsid w:val="00DE24C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d">
    <w:name w:val="caption"/>
    <w:basedOn w:val="a"/>
    <w:uiPriority w:val="35"/>
    <w:qFormat/>
    <w:rsid w:val="00DE24C9"/>
    <w:pPr>
      <w:suppressLineNumbers/>
      <w:spacing w:before="120" w:after="120"/>
    </w:pPr>
    <w:rPr>
      <w:i/>
      <w:iCs/>
    </w:rPr>
  </w:style>
  <w:style w:type="paragraph" w:styleId="ae">
    <w:name w:val="footer"/>
    <w:basedOn w:val="a"/>
    <w:link w:val="af"/>
    <w:uiPriority w:val="99"/>
    <w:unhideWhenUsed/>
    <w:rsid w:val="00DE24C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link w:val="af1"/>
    <w:uiPriority w:val="99"/>
    <w:unhideWhenUsed/>
    <w:rsid w:val="00DE24C9"/>
    <w:pPr>
      <w:spacing w:before="100" w:beforeAutospacing="1" w:after="100" w:afterAutospacing="1"/>
      <w:ind w:firstLine="0"/>
      <w:jc w:val="left"/>
    </w:pPr>
  </w:style>
  <w:style w:type="character" w:customStyle="1" w:styleId="af1">
    <w:name w:val="Обычный (веб) Знак"/>
    <w:basedOn w:val="a0"/>
    <w:link w:val="af0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Обычный текст"/>
    <w:basedOn w:val="a"/>
    <w:link w:val="af3"/>
    <w:qFormat/>
    <w:rsid w:val="00DE24C9"/>
    <w:pPr>
      <w:spacing w:line="360" w:lineRule="auto"/>
      <w:ind w:firstLine="709"/>
    </w:pPr>
    <w:rPr>
      <w:color w:val="000000"/>
      <w:sz w:val="26"/>
      <w:szCs w:val="26"/>
    </w:rPr>
  </w:style>
  <w:style w:type="character" w:customStyle="1" w:styleId="af3">
    <w:name w:val="Обычный текст Знак"/>
    <w:basedOn w:val="af1"/>
    <w:link w:val="af2"/>
    <w:rsid w:val="00DE24C9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E24C9"/>
    <w:pPr>
      <w:tabs>
        <w:tab w:val="right" w:leader="dot" w:pos="9628"/>
      </w:tabs>
      <w:spacing w:before="120" w:after="120"/>
      <w:jc w:val="left"/>
    </w:pPr>
    <w:rPr>
      <w:bCs/>
      <w:caps/>
      <w:noProof/>
      <w:color w:val="000000" w:themeColor="text1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E24C9"/>
    <w:pPr>
      <w:tabs>
        <w:tab w:val="right" w:leader="dot" w:pos="9628"/>
      </w:tabs>
      <w:ind w:left="240"/>
      <w:jc w:val="left"/>
    </w:pPr>
    <w:rPr>
      <w:smallCaps/>
      <w:noProof/>
      <w:sz w:val="20"/>
      <w:szCs w:val="20"/>
    </w:rPr>
  </w:style>
  <w:style w:type="paragraph" w:styleId="35">
    <w:name w:val="toc 3"/>
    <w:basedOn w:val="a"/>
    <w:next w:val="a"/>
    <w:autoRedefine/>
    <w:uiPriority w:val="39"/>
    <w:unhideWhenUsed/>
    <w:rsid w:val="00DE24C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E24C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E24C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E24C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E24C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E24C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E24C9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af4">
    <w:name w:val="Subtitle"/>
    <w:basedOn w:val="a"/>
    <w:next w:val="a"/>
    <w:link w:val="af5"/>
    <w:rsid w:val="00DE24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5">
    <w:name w:val="Подзаголовок Знак"/>
    <w:basedOn w:val="a0"/>
    <w:link w:val="af4"/>
    <w:rsid w:val="00DE24C9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f6">
    <w:name w:val="FollowedHyperlink"/>
    <w:basedOn w:val="a0"/>
    <w:uiPriority w:val="99"/>
    <w:semiHidden/>
    <w:unhideWhenUsed/>
    <w:rsid w:val="00DE24C9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">
    <w:name w:val="Список 1"/>
    <w:basedOn w:val="af0"/>
    <w:link w:val="17"/>
    <w:qFormat/>
    <w:rsid w:val="00DE24C9"/>
    <w:pPr>
      <w:numPr>
        <w:numId w:val="1"/>
      </w:numPr>
      <w:spacing w:before="0" w:beforeAutospacing="0" w:after="0" w:afterAutospacing="0" w:line="360" w:lineRule="auto"/>
      <w:jc w:val="both"/>
      <w:textAlignment w:val="baseline"/>
    </w:pPr>
    <w:rPr>
      <w:sz w:val="26"/>
      <w:szCs w:val="26"/>
      <w:lang w:val="en-US"/>
    </w:rPr>
  </w:style>
  <w:style w:type="character" w:customStyle="1" w:styleId="17">
    <w:name w:val="Список 1 Знак"/>
    <w:basedOn w:val="af1"/>
    <w:link w:val="1"/>
    <w:rsid w:val="00DE24C9"/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DE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24C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9">
    <w:name w:val="Структурная часть"/>
    <w:basedOn w:val="12"/>
    <w:link w:val="afa"/>
    <w:qFormat/>
    <w:rsid w:val="00DE24C9"/>
    <w:pPr>
      <w:jc w:val="center"/>
    </w:pPr>
  </w:style>
  <w:style w:type="character" w:customStyle="1" w:styleId="afa">
    <w:name w:val="Структурная часть Знак"/>
    <w:basedOn w:val="13"/>
    <w:link w:val="af9"/>
    <w:rsid w:val="00DE24C9"/>
    <w:rPr>
      <w:rFonts w:ascii="Times New Roman" w:eastAsia="Times New Roman" w:hAnsi="Times New Roman" w:cs="Times New Roman"/>
      <w:b/>
      <w:smallCaps w:val="0"/>
      <w:sz w:val="28"/>
      <w:szCs w:val="28"/>
      <w:lang w:eastAsia="ru-RU"/>
    </w:rPr>
  </w:style>
  <w:style w:type="table" w:styleId="18">
    <w:name w:val="Plain Table 1"/>
    <w:basedOn w:val="a1"/>
    <w:uiPriority w:val="41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6">
    <w:name w:val="Plain Table 3"/>
    <w:basedOn w:val="a1"/>
    <w:uiPriority w:val="43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b">
    <w:name w:val="Balloon Text"/>
    <w:basedOn w:val="a"/>
    <w:link w:val="afc"/>
    <w:uiPriority w:val="99"/>
    <w:semiHidden/>
    <w:unhideWhenUsed/>
    <w:rsid w:val="00DE24C9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DE24C9"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annotation text"/>
    <w:basedOn w:val="a"/>
    <w:link w:val="afe"/>
    <w:uiPriority w:val="99"/>
    <w:semiHidden/>
    <w:unhideWhenUsed/>
    <w:rsid w:val="00DE24C9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DE24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DE24C9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DE24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hyperlink" Target="https://github.com/SmirAlex/gpu-programming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</a:t>
            </a:r>
            <a:r>
              <a:rPr lang="en-US" baseline="0"/>
              <a:t>256x256</a:t>
            </a:r>
          </a:p>
          <a:p>
            <a:pPr>
              <a:defRPr/>
            </a:pPr>
            <a:r>
              <a:rPr lang="en-US" baseline="0"/>
              <a:t>Error_rate 10^(-6)</a:t>
            </a:r>
          </a:p>
          <a:p>
            <a:pPr>
              <a:defRPr/>
            </a:pPr>
            <a:r>
              <a:rPr lang="en-US" baseline="0"/>
              <a:t>Error_calc_interval = 100</a:t>
            </a:r>
            <a:endParaRPr lang="ru-RU"/>
          </a:p>
        </c:rich>
      </c:tx>
      <c:layout>
        <c:manualLayout>
          <c:xMode val="edge"/>
          <c:yMode val="edge"/>
          <c:x val="0.3699658558677234"/>
          <c:y val="2.55591054313099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Pure 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</c:numCache>
            </c:numRef>
          </c:cat>
          <c:val>
            <c:numRef>
              <c:f>Лист1!$B$3:$B$6</c:f>
              <c:numCache>
                <c:formatCode>General</c:formatCode>
                <c:ptCount val="4"/>
                <c:pt idx="0">
                  <c:v>156</c:v>
                </c:pt>
                <c:pt idx="1">
                  <c:v>265</c:v>
                </c:pt>
                <c:pt idx="2">
                  <c:v>392</c:v>
                </c:pt>
                <c:pt idx="3">
                  <c:v>506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OpenACC + cuBLAS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</c:numCache>
            </c:numRef>
          </c:cat>
          <c:val>
            <c:numRef>
              <c:f>Лист1!$C$3:$C$6</c:f>
              <c:numCache>
                <c:formatCode>General</c:formatCode>
                <c:ptCount val="4"/>
                <c:pt idx="0">
                  <c:v>213</c:v>
                </c:pt>
                <c:pt idx="1">
                  <c:v>324</c:v>
                </c:pt>
                <c:pt idx="2">
                  <c:v>453</c:v>
                </c:pt>
                <c:pt idx="3">
                  <c:v>571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098517920"/>
        <c:axId val="-1098517376"/>
      </c:barChart>
      <c:catAx>
        <c:axId val="-1098517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98517376"/>
        <c:crosses val="autoZero"/>
        <c:auto val="1"/>
        <c:lblAlgn val="ctr"/>
        <c:lblOffset val="100"/>
        <c:noMultiLvlLbl val="0"/>
      </c:catAx>
      <c:valAx>
        <c:axId val="-10985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9851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512</a:t>
            </a:r>
            <a:r>
              <a:rPr lang="en-US" baseline="0"/>
              <a:t>x</a:t>
            </a:r>
            <a:r>
              <a:rPr lang="ru-RU" baseline="0"/>
              <a:t>512</a:t>
            </a:r>
            <a:endParaRPr lang="en-US" baseline="0"/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Error_rate 10^(-6)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Error_calc_interval  =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Pure 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60000</c:v>
                </c:pt>
                <c:pt idx="1">
                  <c:v>120000</c:v>
                </c:pt>
                <c:pt idx="2">
                  <c:v>180000</c:v>
                </c:pt>
                <c:pt idx="3">
                  <c:v>240000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1056</c:v>
                </c:pt>
                <c:pt idx="1">
                  <c:v>2068</c:v>
                </c:pt>
                <c:pt idx="2">
                  <c:v>3065</c:v>
                </c:pt>
                <c:pt idx="3">
                  <c:v>4104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OpenACC + cuBLAS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60000</c:v>
                </c:pt>
                <c:pt idx="1">
                  <c:v>120000</c:v>
                </c:pt>
                <c:pt idx="2">
                  <c:v>180000</c:v>
                </c:pt>
                <c:pt idx="3">
                  <c:v>240000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1105</c:v>
                </c:pt>
                <c:pt idx="1">
                  <c:v>2101</c:v>
                </c:pt>
                <c:pt idx="2">
                  <c:v>3139</c:v>
                </c:pt>
                <c:pt idx="3">
                  <c:v>4197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098521184"/>
        <c:axId val="-1098519552"/>
      </c:barChart>
      <c:catAx>
        <c:axId val="-1098521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98519552"/>
        <c:crosses val="autoZero"/>
        <c:auto val="1"/>
        <c:lblAlgn val="ctr"/>
        <c:lblOffset val="100"/>
        <c:noMultiLvlLbl val="0"/>
      </c:catAx>
      <c:valAx>
        <c:axId val="-109851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9852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Alexander (C)</dc:creator>
  <cp:keywords/>
  <dc:description/>
  <cp:lastModifiedBy>Smirnov Alexander (C)</cp:lastModifiedBy>
  <cp:revision>15</cp:revision>
  <dcterms:created xsi:type="dcterms:W3CDTF">2022-10-18T09:34:00Z</dcterms:created>
  <dcterms:modified xsi:type="dcterms:W3CDTF">2022-11-30T12:29:00Z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(3)tPGy5fNQosoR77FaaeQ7zctazT56I7ZP0j4vzsVU8MT3Z6wI7ZEaKu0fqwhQkN8iKwcpX3gs
G6BXnJeK0twr/5oQRCcBZ0wVHM+tLj0zS42CyKHld+fCVokQiB2uDOzEbokhlY3FFkvPh+0Z
ii7sjDJwHTvHp9B2pbvatDv8glZkJof9z8Bx6tdYpoeVWMDGdq8mB3llD8rMQ//ta+tkQfP3
gyyUnMQT+HfzFoxQmJ</vt:lpwstr>
  </property>
  <property fmtid="{D5CDD505-2E9C-101B-9397-08002B2CF9AE}" pid="3" name="_2015_ms_pID_7253431">
    <vt:lpwstr>DNrsQp6UdjjsR/UgY6oo2QK89h7/XXYPSyWDg9qeh+yJb5qQEzKRod
b41fSlkiRyeQUbOn9xp0HllUhcDJBgU2OU2rnXMTSlwFQijZsQ5o4VIpLEZVCKjCX/MXI8jK
CSa7Ar/ww6AXjKGMm0GePsZ87zHtf7bJ3sxfX2MBcsbwnbqzqYDgQire3q2gDeiKTNDdKRyS
LdenKMDrOzELlexZrGFjtv/lAcOwv4tX3Vs5</vt:lpwstr>
  </property>
  <property fmtid="{D5CDD505-2E9C-101B-9397-08002B2CF9AE}" pid="4" name="_2015_ms_pID_7253432">
    <vt:lpwstr>7g==</vt:lpwstr>
  </property>
</Properties>
</file>