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BF22" w14:textId="21EDAA83" w:rsidR="0069352F" w:rsidRPr="0069352F" w:rsidRDefault="0069352F" w:rsidP="0069352F">
      <w:pPr>
        <w:widowControl w:val="0"/>
        <w:autoSpaceDE w:val="0"/>
        <w:autoSpaceDN w:val="0"/>
        <w:adjustRightInd w:val="0"/>
        <w:jc w:val="center"/>
        <w:rPr>
          <w:szCs w:val="28"/>
        </w:rPr>
      </w:pPr>
      <w:r w:rsidRPr="0069352F">
        <w:rPr>
          <w:szCs w:val="28"/>
        </w:rPr>
        <w:t>ГУАП</w:t>
      </w:r>
    </w:p>
    <w:p w14:paraId="1E6FE1AD" w14:textId="6BE44C9B" w:rsidR="00C606C8" w:rsidRDefault="00C606C8" w:rsidP="00C606C8">
      <w:pPr>
        <w:widowControl w:val="0"/>
        <w:autoSpaceDE w:val="0"/>
        <w:autoSpaceDN w:val="0"/>
        <w:adjustRightInd w:val="0"/>
        <w:spacing w:before="480"/>
        <w:ind w:left="-142"/>
        <w:jc w:val="center"/>
        <w:rPr>
          <w:szCs w:val="28"/>
        </w:rPr>
      </w:pPr>
      <w:r>
        <w:rPr>
          <w:szCs w:val="28"/>
        </w:rPr>
        <w:t>КАФЕДРА № 53</w:t>
      </w:r>
    </w:p>
    <w:p w14:paraId="45316292" w14:textId="77777777" w:rsidR="00C606C8" w:rsidRDefault="00C606C8" w:rsidP="00C606C8">
      <w:pPr>
        <w:widowControl w:val="0"/>
        <w:autoSpaceDE w:val="0"/>
        <w:autoSpaceDN w:val="0"/>
        <w:adjustRightInd w:val="0"/>
        <w:ind w:left="-142"/>
      </w:pPr>
    </w:p>
    <w:p w14:paraId="129F41C6" w14:textId="77777777" w:rsidR="00C606C8" w:rsidRDefault="00C606C8" w:rsidP="00C606C8">
      <w:pPr>
        <w:widowControl w:val="0"/>
        <w:autoSpaceDE w:val="0"/>
        <w:autoSpaceDN w:val="0"/>
        <w:adjustRightInd w:val="0"/>
        <w:ind w:left="-142"/>
      </w:pPr>
      <w:r>
        <w:t xml:space="preserve">ОТЧЕТ </w:t>
      </w:r>
    </w:p>
    <w:p w14:paraId="02AB0E64" w14:textId="77777777" w:rsidR="00C606C8" w:rsidRDefault="00C606C8" w:rsidP="00C606C8">
      <w:pPr>
        <w:widowControl w:val="0"/>
        <w:autoSpaceDE w:val="0"/>
        <w:autoSpaceDN w:val="0"/>
        <w:adjustRightInd w:val="0"/>
        <w:ind w:left="-142"/>
      </w:pPr>
      <w:r>
        <w:t>ЗАЩИЩЕН С ОЦЕНКОЙ</w:t>
      </w:r>
    </w:p>
    <w:p w14:paraId="7753D469" w14:textId="77777777" w:rsidR="00C606C8" w:rsidRDefault="00C606C8" w:rsidP="00C606C8">
      <w:pPr>
        <w:widowControl w:val="0"/>
        <w:autoSpaceDE w:val="0"/>
        <w:autoSpaceDN w:val="0"/>
        <w:adjustRightInd w:val="0"/>
        <w:ind w:left="-142"/>
      </w:pPr>
      <w:r>
        <w:t>ПРЕПОДАВАТЕЛЬ</w:t>
      </w:r>
    </w:p>
    <w:p w14:paraId="6608C84A" w14:textId="77777777" w:rsidR="00C606C8" w:rsidRDefault="00C606C8" w:rsidP="00C606C8">
      <w:pPr>
        <w:widowControl w:val="0"/>
        <w:autoSpaceDE w:val="0"/>
        <w:autoSpaceDN w:val="0"/>
        <w:adjustRightInd w:val="0"/>
        <w:ind w:left="-142"/>
      </w:pP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C606C8" w14:paraId="690B4DBB" w14:textId="77777777" w:rsidTr="00B54A75">
        <w:trPr>
          <w:trHeight w:val="445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F8B14C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</w:pPr>
            <w:proofErr w:type="spellStart"/>
            <w:proofErr w:type="gramStart"/>
            <w:r>
              <w:t>докт.техн</w:t>
            </w:r>
            <w:proofErr w:type="gramEnd"/>
            <w:r>
              <w:t>.наук</w:t>
            </w:r>
            <w:proofErr w:type="spellEnd"/>
            <w:r>
              <w:t>, 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69876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03B769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04177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FC31B1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</w:pPr>
            <w:r>
              <w:t xml:space="preserve">С.И. </w:t>
            </w:r>
            <w:proofErr w:type="spellStart"/>
            <w:r>
              <w:t>Зиатдинов</w:t>
            </w:r>
            <w:proofErr w:type="spellEnd"/>
          </w:p>
        </w:tc>
      </w:tr>
      <w:tr w:rsidR="00C606C8" w14:paraId="4A8E33F3" w14:textId="77777777" w:rsidTr="00B54A75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1F77E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</w:pPr>
            <w: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8094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18582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</w:pPr>
            <w: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B9A9A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6DFA3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</w:pPr>
            <w:r>
              <w:t>инициалы, фамилия</w:t>
            </w:r>
          </w:p>
        </w:tc>
      </w:tr>
    </w:tbl>
    <w:p w14:paraId="4C6BD2E9" w14:textId="77777777" w:rsidR="00C606C8" w:rsidRDefault="00C606C8" w:rsidP="00C606C8">
      <w:pPr>
        <w:pStyle w:val="a5"/>
        <w:spacing w:before="0"/>
        <w:ind w:left="-142"/>
        <w:rPr>
          <w:sz w:val="24"/>
          <w:szCs w:val="24"/>
        </w:rPr>
      </w:pPr>
    </w:p>
    <w:tbl>
      <w:tblPr>
        <w:tblW w:w="9826" w:type="dxa"/>
        <w:tblInd w:w="108" w:type="dxa"/>
        <w:tblLook w:val="04A0" w:firstRow="1" w:lastRow="0" w:firstColumn="1" w:lastColumn="0" w:noHBand="0" w:noVBand="1"/>
      </w:tblPr>
      <w:tblGrid>
        <w:gridCol w:w="9826"/>
      </w:tblGrid>
      <w:tr w:rsidR="00C606C8" w14:paraId="3DD458DF" w14:textId="77777777" w:rsidTr="00B54A75">
        <w:trPr>
          <w:trHeight w:val="1677"/>
        </w:trPr>
        <w:tc>
          <w:tcPr>
            <w:tcW w:w="9826" w:type="dxa"/>
          </w:tcPr>
          <w:p w14:paraId="5F87021E" w14:textId="77777777" w:rsidR="00C606C8" w:rsidRDefault="00C606C8" w:rsidP="00B54A75">
            <w:pPr>
              <w:pStyle w:val="a5"/>
              <w:spacing w:before="960" w:line="276" w:lineRule="auto"/>
              <w:ind w:left="-142"/>
              <w:rPr>
                <w:szCs w:val="24"/>
                <w:lang w:eastAsia="en-US"/>
              </w:rPr>
            </w:pPr>
          </w:p>
          <w:p w14:paraId="35668525" w14:textId="77777777" w:rsidR="002D0936" w:rsidRPr="00220194" w:rsidRDefault="00C606C8" w:rsidP="002D0936">
            <w:pPr>
              <w:pStyle w:val="a5"/>
              <w:spacing w:before="0" w:line="276" w:lineRule="auto"/>
              <w:ind w:left="-142"/>
              <w:rPr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ОТЧЕТ О ЛАБОРАТОРНОЙ РАБОТЕ № </w:t>
            </w:r>
            <w:r w:rsidR="002D0936">
              <w:rPr>
                <w:sz w:val="24"/>
                <w:szCs w:val="24"/>
                <w:lang w:eastAsia="en-US"/>
              </w:rPr>
              <w:t>5</w:t>
            </w:r>
          </w:p>
          <w:p w14:paraId="390EAE90" w14:textId="77777777" w:rsidR="002D0936" w:rsidRDefault="002D0936" w:rsidP="002D0936">
            <w:pPr>
              <w:pStyle w:val="a5"/>
              <w:spacing w:before="0" w:line="276" w:lineRule="auto"/>
              <w:ind w:left="-142"/>
              <w:rPr>
                <w:szCs w:val="24"/>
                <w:lang w:eastAsia="en-US"/>
              </w:rPr>
            </w:pPr>
          </w:p>
          <w:p w14:paraId="034BA727" w14:textId="77777777" w:rsidR="002D0936" w:rsidRDefault="002D0936" w:rsidP="002D0936">
            <w:pPr>
              <w:pStyle w:val="a5"/>
              <w:spacing w:before="0" w:line="276" w:lineRule="auto"/>
              <w:ind w:left="-142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СЕТЕВЫЕ ИСТОЧНИКИ ПОСТОЯННОГО ТОКА</w:t>
            </w:r>
          </w:p>
          <w:p w14:paraId="085838AC" w14:textId="77777777" w:rsidR="002D0936" w:rsidRDefault="002D0936" w:rsidP="002D0936">
            <w:pPr>
              <w:pStyle w:val="a5"/>
              <w:spacing w:before="0" w:line="276" w:lineRule="auto"/>
              <w:ind w:left="-142"/>
              <w:rPr>
                <w:szCs w:val="24"/>
                <w:lang w:eastAsia="en-US"/>
              </w:rPr>
            </w:pPr>
          </w:p>
          <w:p w14:paraId="26664E3E" w14:textId="3B82C620" w:rsidR="00C606C8" w:rsidRDefault="002D0936" w:rsidP="002D0936">
            <w:pPr>
              <w:pStyle w:val="a5"/>
              <w:spacing w:before="0" w:line="276" w:lineRule="auto"/>
              <w:ind w:left="-142"/>
              <w:rPr>
                <w:sz w:val="24"/>
                <w:szCs w:val="24"/>
                <w:lang w:eastAsia="en-US"/>
              </w:rPr>
            </w:pPr>
            <w:r>
              <w:rPr>
                <w:sz w:val="22"/>
                <w:szCs w:val="24"/>
                <w:lang w:eastAsia="en-US"/>
              </w:rPr>
              <w:t xml:space="preserve">по курсу: </w:t>
            </w:r>
            <w:r>
              <w:rPr>
                <w:sz w:val="24"/>
                <w:szCs w:val="24"/>
                <w:lang w:eastAsia="en-US"/>
              </w:rPr>
              <w:t>ЭЛЕКТРОНИКА И СХЕМОТЕХНИКА</w:t>
            </w:r>
          </w:p>
        </w:tc>
      </w:tr>
      <w:tr w:rsidR="00C606C8" w14:paraId="4F6F63C4" w14:textId="77777777" w:rsidTr="00B54A75">
        <w:tc>
          <w:tcPr>
            <w:tcW w:w="9826" w:type="dxa"/>
            <w:hideMark/>
          </w:tcPr>
          <w:p w14:paraId="16622D45" w14:textId="77777777" w:rsidR="00C606C8" w:rsidRDefault="00C606C8" w:rsidP="00B54A75"/>
        </w:tc>
      </w:tr>
      <w:tr w:rsidR="00C606C8" w14:paraId="374F91AF" w14:textId="77777777" w:rsidTr="00B54A75">
        <w:trPr>
          <w:trHeight w:val="225"/>
        </w:trPr>
        <w:tc>
          <w:tcPr>
            <w:tcW w:w="9826" w:type="dxa"/>
          </w:tcPr>
          <w:p w14:paraId="7F533CC7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before="100" w:beforeAutospacing="1"/>
              <w:ind w:left="-142"/>
              <w:jc w:val="center"/>
            </w:pPr>
          </w:p>
        </w:tc>
      </w:tr>
    </w:tbl>
    <w:p w14:paraId="0294B5ED" w14:textId="77777777" w:rsidR="00C606C8" w:rsidRDefault="00C606C8" w:rsidP="00C606C8">
      <w:pPr>
        <w:widowControl w:val="0"/>
        <w:autoSpaceDE w:val="0"/>
        <w:autoSpaceDN w:val="0"/>
        <w:adjustRightInd w:val="0"/>
        <w:spacing w:before="1680" w:line="360" w:lineRule="auto"/>
        <w:ind w:left="-142"/>
        <w:rPr>
          <w:sz w:val="28"/>
          <w:szCs w:val="28"/>
        </w:rPr>
      </w:pPr>
      <w:r>
        <w:rPr>
          <w:sz w:val="28"/>
          <w:szCs w:val="28"/>
        </w:rPr>
        <w:t>ОТЧЕТ ВЫПОЛНИЛ</w:t>
      </w:r>
    </w:p>
    <w:tbl>
      <w:tblPr>
        <w:tblW w:w="9268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268"/>
        <w:gridCol w:w="236"/>
        <w:gridCol w:w="2629"/>
      </w:tblGrid>
      <w:tr w:rsidR="00C606C8" w14:paraId="74E9AA6B" w14:textId="77777777" w:rsidTr="00B54A75">
        <w:trPr>
          <w:trHeight w:val="439"/>
        </w:trPr>
        <w:tc>
          <w:tcPr>
            <w:tcW w:w="2167" w:type="dxa"/>
            <w:vAlign w:val="center"/>
            <w:hideMark/>
          </w:tcPr>
          <w:p w14:paraId="1E14064A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ind w:left="-142"/>
              <w:jc w:val="center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41F96A" w14:textId="41230955" w:rsidR="00C606C8" w:rsidRDefault="0067023F" w:rsidP="00B54A75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</w:pPr>
            <w:r>
              <w:t>412</w:t>
            </w:r>
            <w:r w:rsidR="001F2FFC">
              <w:t>8</w:t>
            </w:r>
          </w:p>
        </w:tc>
        <w:tc>
          <w:tcPr>
            <w:tcW w:w="236" w:type="dxa"/>
            <w:vAlign w:val="center"/>
          </w:tcPr>
          <w:p w14:paraId="5B0A0849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ECBBE1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</w:pPr>
          </w:p>
        </w:tc>
        <w:tc>
          <w:tcPr>
            <w:tcW w:w="236" w:type="dxa"/>
            <w:vAlign w:val="center"/>
          </w:tcPr>
          <w:p w14:paraId="56F06022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A4D76F" w14:textId="3386345F" w:rsidR="00C606C8" w:rsidRDefault="001F2FFC" w:rsidP="00B54A75">
            <w:pPr>
              <w:widowControl w:val="0"/>
              <w:autoSpaceDE w:val="0"/>
              <w:autoSpaceDN w:val="0"/>
              <w:adjustRightInd w:val="0"/>
              <w:spacing w:before="140"/>
              <w:ind w:left="-142"/>
              <w:jc w:val="center"/>
            </w:pPr>
            <w:proofErr w:type="spellStart"/>
            <w:r>
              <w:t>Н.Д.Смирнов</w:t>
            </w:r>
            <w:proofErr w:type="spellEnd"/>
          </w:p>
        </w:tc>
      </w:tr>
      <w:tr w:rsidR="00C606C8" w14:paraId="6728CFE2" w14:textId="77777777" w:rsidTr="00B54A75">
        <w:tc>
          <w:tcPr>
            <w:tcW w:w="2167" w:type="dxa"/>
            <w:vAlign w:val="center"/>
          </w:tcPr>
          <w:p w14:paraId="433BB6B1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C8CD3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</w:pPr>
          </w:p>
        </w:tc>
        <w:tc>
          <w:tcPr>
            <w:tcW w:w="236" w:type="dxa"/>
            <w:vAlign w:val="center"/>
          </w:tcPr>
          <w:p w14:paraId="7C136366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D93DB6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</w:pPr>
            <w:r>
              <w:t>подпись, дата</w:t>
            </w:r>
          </w:p>
        </w:tc>
        <w:tc>
          <w:tcPr>
            <w:tcW w:w="236" w:type="dxa"/>
            <w:vAlign w:val="center"/>
          </w:tcPr>
          <w:p w14:paraId="3F213A1F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</w:pPr>
          </w:p>
        </w:tc>
        <w:tc>
          <w:tcPr>
            <w:tcW w:w="2629" w:type="dxa"/>
            <w:vAlign w:val="center"/>
            <w:hideMark/>
          </w:tcPr>
          <w:p w14:paraId="78BF8A47" w14:textId="77777777" w:rsidR="00C606C8" w:rsidRDefault="00C606C8" w:rsidP="00B54A7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142"/>
              <w:jc w:val="center"/>
            </w:pPr>
            <w:r>
              <w:t>инициалы, фамилия</w:t>
            </w:r>
          </w:p>
        </w:tc>
      </w:tr>
    </w:tbl>
    <w:p w14:paraId="23BC0851" w14:textId="77777777" w:rsidR="00C606C8" w:rsidRDefault="00C606C8" w:rsidP="00C606C8">
      <w:pPr>
        <w:widowControl w:val="0"/>
        <w:autoSpaceDE w:val="0"/>
        <w:autoSpaceDN w:val="0"/>
        <w:adjustRightInd w:val="0"/>
        <w:ind w:left="-142"/>
        <w:jc w:val="center"/>
      </w:pPr>
    </w:p>
    <w:p w14:paraId="7F97BE86" w14:textId="77777777" w:rsidR="00C606C8" w:rsidRDefault="00C606C8" w:rsidP="00C606C8">
      <w:pPr>
        <w:widowControl w:val="0"/>
        <w:autoSpaceDE w:val="0"/>
        <w:autoSpaceDN w:val="0"/>
        <w:adjustRightInd w:val="0"/>
        <w:ind w:left="-142"/>
        <w:jc w:val="center"/>
      </w:pPr>
    </w:p>
    <w:p w14:paraId="7B75163C" w14:textId="77777777" w:rsidR="00C606C8" w:rsidRDefault="00C606C8" w:rsidP="00C606C8">
      <w:pPr>
        <w:widowControl w:val="0"/>
        <w:autoSpaceDE w:val="0"/>
        <w:autoSpaceDN w:val="0"/>
        <w:adjustRightInd w:val="0"/>
        <w:ind w:left="-142"/>
        <w:jc w:val="center"/>
      </w:pPr>
    </w:p>
    <w:p w14:paraId="55E2E9DE" w14:textId="77777777" w:rsidR="00C606C8" w:rsidRDefault="00C606C8" w:rsidP="00C606C8">
      <w:pPr>
        <w:widowControl w:val="0"/>
        <w:autoSpaceDE w:val="0"/>
        <w:autoSpaceDN w:val="0"/>
        <w:adjustRightInd w:val="0"/>
        <w:ind w:left="-142"/>
        <w:jc w:val="center"/>
      </w:pPr>
    </w:p>
    <w:p w14:paraId="7D32BD0A" w14:textId="77777777" w:rsidR="00C606C8" w:rsidRDefault="00C606C8" w:rsidP="00C606C8">
      <w:pPr>
        <w:widowControl w:val="0"/>
        <w:autoSpaceDE w:val="0"/>
        <w:autoSpaceDN w:val="0"/>
        <w:adjustRightInd w:val="0"/>
        <w:ind w:left="-142"/>
        <w:jc w:val="center"/>
      </w:pPr>
    </w:p>
    <w:p w14:paraId="04170AE1" w14:textId="77777777" w:rsidR="00C606C8" w:rsidRDefault="00C606C8" w:rsidP="00C606C8">
      <w:pPr>
        <w:widowControl w:val="0"/>
        <w:autoSpaceDE w:val="0"/>
        <w:autoSpaceDN w:val="0"/>
        <w:adjustRightInd w:val="0"/>
        <w:jc w:val="center"/>
      </w:pPr>
    </w:p>
    <w:p w14:paraId="0FE7AAA7" w14:textId="77777777" w:rsidR="00C606C8" w:rsidRDefault="00C606C8" w:rsidP="00C606C8">
      <w:pPr>
        <w:widowControl w:val="0"/>
        <w:autoSpaceDE w:val="0"/>
        <w:autoSpaceDN w:val="0"/>
        <w:adjustRightInd w:val="0"/>
        <w:jc w:val="center"/>
      </w:pPr>
    </w:p>
    <w:p w14:paraId="6D2B3BB7" w14:textId="77777777" w:rsidR="00C606C8" w:rsidRDefault="00C606C8" w:rsidP="00C606C8">
      <w:pPr>
        <w:widowControl w:val="0"/>
        <w:autoSpaceDE w:val="0"/>
        <w:autoSpaceDN w:val="0"/>
        <w:adjustRightInd w:val="0"/>
        <w:jc w:val="center"/>
      </w:pPr>
    </w:p>
    <w:p w14:paraId="1FF133CD" w14:textId="77777777" w:rsidR="00C606C8" w:rsidRDefault="00C606C8" w:rsidP="00C606C8">
      <w:pPr>
        <w:widowControl w:val="0"/>
        <w:autoSpaceDE w:val="0"/>
        <w:autoSpaceDN w:val="0"/>
        <w:adjustRightInd w:val="0"/>
        <w:jc w:val="center"/>
      </w:pPr>
    </w:p>
    <w:p w14:paraId="24E60C24" w14:textId="77777777" w:rsidR="00C606C8" w:rsidRDefault="00C606C8" w:rsidP="00C606C8">
      <w:pPr>
        <w:widowControl w:val="0"/>
        <w:autoSpaceDE w:val="0"/>
        <w:autoSpaceDN w:val="0"/>
        <w:adjustRightInd w:val="0"/>
        <w:jc w:val="center"/>
      </w:pPr>
    </w:p>
    <w:p w14:paraId="6954DCFB" w14:textId="77777777" w:rsidR="00C606C8" w:rsidRDefault="00C606C8" w:rsidP="00C606C8">
      <w:pPr>
        <w:widowControl w:val="0"/>
        <w:autoSpaceDE w:val="0"/>
        <w:autoSpaceDN w:val="0"/>
        <w:adjustRightInd w:val="0"/>
        <w:jc w:val="center"/>
      </w:pPr>
    </w:p>
    <w:p w14:paraId="7B8C2725" w14:textId="77777777" w:rsidR="00C606C8" w:rsidRDefault="00C606C8" w:rsidP="00C606C8">
      <w:pPr>
        <w:widowControl w:val="0"/>
        <w:autoSpaceDE w:val="0"/>
        <w:autoSpaceDN w:val="0"/>
        <w:adjustRightInd w:val="0"/>
        <w:jc w:val="center"/>
      </w:pPr>
    </w:p>
    <w:p w14:paraId="2A60867E" w14:textId="1FFC372B" w:rsidR="00C606C8" w:rsidRPr="00C606C8" w:rsidRDefault="00C606C8" w:rsidP="00C606C8">
      <w:pPr>
        <w:widowControl w:val="0"/>
        <w:autoSpaceDE w:val="0"/>
        <w:autoSpaceDN w:val="0"/>
        <w:adjustRightInd w:val="0"/>
        <w:jc w:val="center"/>
      </w:pPr>
      <w:r>
        <w:t>Санкт-Петербург 202</w:t>
      </w:r>
      <w:r w:rsidR="0069352F">
        <w:t>2</w:t>
      </w:r>
    </w:p>
    <w:p w14:paraId="0836843F" w14:textId="2E7C2AA5" w:rsidR="00C606C8" w:rsidRDefault="00A60167" w:rsidP="00C606C8">
      <w:pPr>
        <w:widowControl w:val="0"/>
        <w:autoSpaceDE w:val="0"/>
        <w:autoSpaceDN w:val="0"/>
        <w:adjustRightInd w:val="0"/>
        <w:spacing w:before="1800" w:line="360" w:lineRule="auto"/>
        <w:jc w:val="both"/>
      </w:pPr>
      <w:r w:rsidRPr="00C606C8">
        <w:rPr>
          <w:b/>
          <w:bCs/>
          <w:sz w:val="28"/>
          <w:szCs w:val="28"/>
        </w:rPr>
        <w:lastRenderedPageBreak/>
        <w:t>Цель работы:</w:t>
      </w:r>
      <w:r w:rsidR="00256EBE" w:rsidRPr="00C606C8">
        <w:rPr>
          <w:b/>
          <w:bCs/>
          <w:sz w:val="28"/>
          <w:szCs w:val="28"/>
        </w:rPr>
        <w:t xml:space="preserve"> </w:t>
      </w:r>
      <w:r w:rsidR="00983310" w:rsidRPr="00C606C8">
        <w:t>И</w:t>
      </w:r>
      <w:r w:rsidR="00277304" w:rsidRPr="00C606C8">
        <w:t>зучение и практическое исследование для уровня пульсаций выходного напряжения источника питания в зависимости от параметров схемы.</w:t>
      </w:r>
    </w:p>
    <w:p w14:paraId="6463FBFC" w14:textId="37A1A1CB" w:rsidR="004F652C" w:rsidRPr="00C606C8" w:rsidRDefault="00435A94" w:rsidP="00C606C8">
      <w:pPr>
        <w:widowControl w:val="0"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C606C8">
        <w:rPr>
          <w:b/>
          <w:bCs/>
          <w:sz w:val="28"/>
          <w:szCs w:val="28"/>
        </w:rPr>
        <w:t>Схемы для логических элементов:</w:t>
      </w:r>
    </w:p>
    <w:p w14:paraId="6AC6D141" w14:textId="77777777" w:rsidR="00DE52CE" w:rsidRPr="00EA4621" w:rsidRDefault="00D86484" w:rsidP="004F652C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236C29" wp14:editId="40F928AD">
            <wp:extent cx="2704762" cy="12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9B3A" w14:textId="77777777" w:rsidR="00BB1068" w:rsidRPr="0067023F" w:rsidRDefault="0083467E" w:rsidP="004157B3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</w:pPr>
      <w:r w:rsidRPr="0067023F">
        <w:t>Рис</w:t>
      </w:r>
      <w:r w:rsidR="00276709" w:rsidRPr="0067023F">
        <w:t>унок</w:t>
      </w:r>
      <w:r w:rsidR="00AD0EB8" w:rsidRPr="0067023F">
        <w:t xml:space="preserve"> 1</w:t>
      </w:r>
      <w:r w:rsidR="00276709" w:rsidRPr="0067023F">
        <w:t xml:space="preserve"> – </w:t>
      </w:r>
      <w:r w:rsidR="000055E5" w:rsidRPr="0067023F">
        <w:t>Схема источника питания с однополупериодным выпрямителем</w:t>
      </w:r>
    </w:p>
    <w:p w14:paraId="5D8E0092" w14:textId="77777777" w:rsidR="00715C75" w:rsidRPr="00EA4621" w:rsidRDefault="00D86484" w:rsidP="004157B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9A4F23" wp14:editId="07DAC6D6">
            <wp:extent cx="3380952" cy="14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CE96" w14:textId="77777777" w:rsidR="00092F15" w:rsidRPr="0067023F" w:rsidRDefault="0023244C" w:rsidP="004157B3">
      <w:pPr>
        <w:pStyle w:val="a7"/>
        <w:widowControl w:val="0"/>
        <w:autoSpaceDE w:val="0"/>
        <w:autoSpaceDN w:val="0"/>
        <w:adjustRightInd w:val="0"/>
        <w:spacing w:line="360" w:lineRule="auto"/>
        <w:ind w:left="0" w:hanging="11"/>
        <w:jc w:val="center"/>
      </w:pPr>
      <w:r w:rsidRPr="0067023F">
        <w:t>Рисунок</w:t>
      </w:r>
      <w:r w:rsidR="00BD11AC" w:rsidRPr="0067023F">
        <w:t xml:space="preserve"> </w:t>
      </w:r>
      <w:r w:rsidR="003D625B" w:rsidRPr="0067023F">
        <w:t>2</w:t>
      </w:r>
      <w:r w:rsidRPr="0067023F">
        <w:t xml:space="preserve"> – </w:t>
      </w:r>
      <w:r w:rsidR="003D625B" w:rsidRPr="0067023F">
        <w:t xml:space="preserve">Схема источника питания с </w:t>
      </w:r>
      <w:proofErr w:type="spellStart"/>
      <w:r w:rsidR="003D625B" w:rsidRPr="0067023F">
        <w:t>двухполупериодным</w:t>
      </w:r>
      <w:proofErr w:type="spellEnd"/>
      <w:r w:rsidR="003D625B" w:rsidRPr="0067023F">
        <w:t xml:space="preserve"> выпрямителем</w:t>
      </w:r>
    </w:p>
    <w:p w14:paraId="6BDA1965" w14:textId="77777777" w:rsidR="003D625B" w:rsidRPr="0067023F" w:rsidRDefault="003D625B" w:rsidP="004157B3">
      <w:pPr>
        <w:pStyle w:val="a7"/>
        <w:widowControl w:val="0"/>
        <w:autoSpaceDE w:val="0"/>
        <w:autoSpaceDN w:val="0"/>
        <w:adjustRightInd w:val="0"/>
        <w:spacing w:line="360" w:lineRule="auto"/>
        <w:ind w:left="0" w:hanging="11"/>
        <w:jc w:val="center"/>
      </w:pPr>
      <w:r w:rsidRPr="0067023F">
        <w:t>на основе диодного моста</w:t>
      </w:r>
    </w:p>
    <w:p w14:paraId="290D2DC8" w14:textId="77777777" w:rsidR="00715C75" w:rsidRPr="00EA4621" w:rsidRDefault="00715C75" w:rsidP="004157B3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9A20F52" w14:textId="77777777" w:rsidR="005A5A72" w:rsidRPr="00C606C8" w:rsidRDefault="00E84E3B" w:rsidP="004157B3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sz w:val="28"/>
          <w:szCs w:val="28"/>
        </w:rPr>
      </w:pPr>
      <w:r w:rsidRPr="00C606C8">
        <w:rPr>
          <w:b/>
          <w:bCs/>
          <w:sz w:val="28"/>
          <w:szCs w:val="28"/>
        </w:rPr>
        <w:t>Таблицы</w:t>
      </w:r>
      <w:r w:rsidR="002506AD" w:rsidRPr="00C606C8">
        <w:rPr>
          <w:b/>
          <w:bCs/>
          <w:sz w:val="28"/>
          <w:szCs w:val="28"/>
        </w:rPr>
        <w:t xml:space="preserve"> с результатами практических исследований</w:t>
      </w:r>
      <w:r w:rsidR="00FD7492" w:rsidRPr="00C606C8">
        <w:rPr>
          <w:b/>
          <w:bCs/>
          <w:sz w:val="28"/>
          <w:szCs w:val="28"/>
        </w:rPr>
        <w:t>:</w:t>
      </w:r>
    </w:p>
    <w:p w14:paraId="5932A96F" w14:textId="77777777" w:rsidR="00A84322" w:rsidRPr="00C606C8" w:rsidRDefault="00A84322" w:rsidP="00840A58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</w:pPr>
      <w:r w:rsidRPr="00C606C8">
        <w:t>Ист</w:t>
      </w:r>
      <w:r w:rsidR="0034064A" w:rsidRPr="00C606C8">
        <w:t>очник питания с однополупериодны</w:t>
      </w:r>
      <w:r w:rsidRPr="00C606C8">
        <w:t>м выпрямителем.</w:t>
      </w:r>
    </w:p>
    <w:p w14:paraId="079AEFDA" w14:textId="06BBD8E7" w:rsidR="00CA32B1" w:rsidRPr="00EA4621" w:rsidRDefault="00840A58" w:rsidP="004157B3">
      <w:pPr>
        <w:pStyle w:val="a7"/>
        <w:widowControl w:val="0"/>
        <w:autoSpaceDE w:val="0"/>
        <w:autoSpaceDN w:val="0"/>
        <w:adjustRightInd w:val="0"/>
        <w:spacing w:line="360" w:lineRule="auto"/>
        <w:ind w:left="0" w:hanging="425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B760B">
        <w:rPr>
          <w:sz w:val="28"/>
          <w:szCs w:val="28"/>
        </w:rPr>
        <w:t xml:space="preserve">   </w:t>
      </w:r>
      <w:r w:rsidR="0083467E" w:rsidRPr="00EA4621">
        <w:rPr>
          <w:sz w:val="28"/>
          <w:szCs w:val="28"/>
        </w:rPr>
        <w:t>С = 100 мкФ</w:t>
      </w:r>
      <w:r w:rsidR="0083467E" w:rsidRPr="00EA4621">
        <w:rPr>
          <w:sz w:val="28"/>
          <w:szCs w:val="28"/>
        </w:rPr>
        <w:tab/>
      </w:r>
      <w:r w:rsidR="0083467E" w:rsidRPr="00EA4621">
        <w:rPr>
          <w:sz w:val="28"/>
          <w:szCs w:val="28"/>
        </w:rPr>
        <w:tab/>
      </w:r>
      <w:r w:rsidR="0083467E" w:rsidRPr="00EA4621">
        <w:rPr>
          <w:sz w:val="28"/>
          <w:szCs w:val="28"/>
        </w:rPr>
        <w:tab/>
      </w:r>
      <w:r w:rsidR="0083467E" w:rsidRPr="00EA4621">
        <w:rPr>
          <w:sz w:val="28"/>
          <w:szCs w:val="28"/>
        </w:rPr>
        <w:tab/>
      </w:r>
      <w:r w:rsidR="0083467E" w:rsidRPr="00EA4621">
        <w:rPr>
          <w:sz w:val="28"/>
          <w:szCs w:val="28"/>
        </w:rPr>
        <w:tab/>
      </w:r>
      <w:r w:rsidR="0083467E" w:rsidRPr="00EA4621">
        <w:rPr>
          <w:sz w:val="28"/>
          <w:szCs w:val="28"/>
        </w:rPr>
        <w:tab/>
      </w:r>
      <w:r w:rsidR="0083467E" w:rsidRPr="00EA4621">
        <w:rPr>
          <w:sz w:val="28"/>
          <w:szCs w:val="28"/>
        </w:rPr>
        <w:tab/>
      </w:r>
      <w:r w:rsidR="00604EEB" w:rsidRPr="0022744A">
        <w:rPr>
          <w:sz w:val="28"/>
          <w:szCs w:val="28"/>
        </w:rPr>
        <w:t>Таблица 1</w:t>
      </w:r>
    </w:p>
    <w:tbl>
      <w:tblPr>
        <w:tblStyle w:val="aa"/>
        <w:tblW w:w="7665" w:type="dxa"/>
        <w:tblLook w:val="04A0" w:firstRow="1" w:lastRow="0" w:firstColumn="1" w:lastColumn="0" w:noHBand="0" w:noVBand="1"/>
      </w:tblPr>
      <w:tblGrid>
        <w:gridCol w:w="1170"/>
        <w:gridCol w:w="770"/>
        <w:gridCol w:w="770"/>
        <w:gridCol w:w="770"/>
        <w:gridCol w:w="770"/>
        <w:gridCol w:w="847"/>
        <w:gridCol w:w="847"/>
        <w:gridCol w:w="847"/>
        <w:gridCol w:w="874"/>
      </w:tblGrid>
      <w:tr w:rsidR="003D625B" w:rsidRPr="00EA4621" w14:paraId="3924A845" w14:textId="77777777" w:rsidTr="00840A58">
        <w:trPr>
          <w:trHeight w:val="544"/>
        </w:trPr>
        <w:tc>
          <w:tcPr>
            <w:tcW w:w="0" w:type="auto"/>
          </w:tcPr>
          <w:p w14:paraId="5DF04095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43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0" w:type="auto"/>
          </w:tcPr>
          <w:p w14:paraId="64EA6B6B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1027D92A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</w:tcPr>
          <w:p w14:paraId="63C2EC4F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0" w:type="auto"/>
          </w:tcPr>
          <w:p w14:paraId="47F07A8D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0" w:type="auto"/>
          </w:tcPr>
          <w:p w14:paraId="6F9A439E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</w:tcPr>
          <w:p w14:paraId="0C2100C8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</w:tcPr>
          <w:p w14:paraId="6927C036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874" w:type="dxa"/>
          </w:tcPr>
          <w:p w14:paraId="3505C35D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3D625B" w:rsidRPr="00EA4621" w14:paraId="70BE6A41" w14:textId="77777777" w:rsidTr="00840A58">
        <w:trPr>
          <w:trHeight w:val="544"/>
        </w:trPr>
        <w:tc>
          <w:tcPr>
            <w:tcW w:w="0" w:type="auto"/>
          </w:tcPr>
          <w:p w14:paraId="4E581E9B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43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</w:tcPr>
          <w:p w14:paraId="259AFB59" w14:textId="2C1B2721" w:rsidR="003D625B" w:rsidRPr="00EA4621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0" w:type="auto"/>
          </w:tcPr>
          <w:p w14:paraId="45A95368" w14:textId="3D649897" w:rsidR="003D625B" w:rsidRPr="00EA4621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0" w:type="auto"/>
          </w:tcPr>
          <w:p w14:paraId="0BF1A0F7" w14:textId="1ADBAE07" w:rsidR="003D625B" w:rsidRPr="00EA4621" w:rsidRDefault="00F572BD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FB8D196" w14:textId="290C14D6" w:rsidR="003D625B" w:rsidRPr="00EA4621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0" w:type="auto"/>
          </w:tcPr>
          <w:p w14:paraId="004D47A1" w14:textId="0D51C31F" w:rsidR="003D625B" w:rsidRPr="00EA4621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0" w:type="auto"/>
          </w:tcPr>
          <w:p w14:paraId="2FC1A0B0" w14:textId="6FB7CDC4" w:rsidR="003D625B" w:rsidRPr="00EA4621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572B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23E586E" w14:textId="0E405010" w:rsidR="003D625B" w:rsidRPr="00EA4621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4" w:type="dxa"/>
          </w:tcPr>
          <w:p w14:paraId="1CD349AE" w14:textId="601FA975" w:rsidR="003D625B" w:rsidRPr="00EA4621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14:paraId="53FF3BD8" w14:textId="77777777" w:rsidR="00854C4E" w:rsidRPr="00EA4621" w:rsidRDefault="00854C4E" w:rsidP="004157B3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sz w:val="28"/>
          <w:szCs w:val="28"/>
        </w:rPr>
      </w:pPr>
    </w:p>
    <w:p w14:paraId="01A7AD9B" w14:textId="27C38175" w:rsidR="00A50A40" w:rsidRPr="00EA4621" w:rsidRDefault="00840A58" w:rsidP="004157B3">
      <w:pPr>
        <w:pStyle w:val="a7"/>
        <w:widowControl w:val="0"/>
        <w:autoSpaceDE w:val="0"/>
        <w:autoSpaceDN w:val="0"/>
        <w:adjustRightInd w:val="0"/>
        <w:spacing w:line="360" w:lineRule="auto"/>
        <w:ind w:left="0" w:hanging="425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B760B">
        <w:rPr>
          <w:sz w:val="28"/>
          <w:szCs w:val="28"/>
        </w:rPr>
        <w:t xml:space="preserve">  </w:t>
      </w:r>
      <w:r w:rsidR="0083467E" w:rsidRPr="00EA4621">
        <w:rPr>
          <w:sz w:val="28"/>
          <w:szCs w:val="28"/>
          <w:lang w:val="en-US"/>
        </w:rPr>
        <w:t>R</w:t>
      </w:r>
      <w:r w:rsidR="0083467E" w:rsidRPr="00EA4621">
        <w:rPr>
          <w:sz w:val="28"/>
          <w:szCs w:val="28"/>
        </w:rPr>
        <w:t>н = 100 Ом</w:t>
      </w:r>
      <w:r w:rsidR="0083467E" w:rsidRPr="00EA4621">
        <w:rPr>
          <w:sz w:val="28"/>
          <w:szCs w:val="28"/>
        </w:rPr>
        <w:tab/>
      </w:r>
      <w:r w:rsidR="0083467E" w:rsidRPr="00EA4621">
        <w:rPr>
          <w:sz w:val="28"/>
          <w:szCs w:val="28"/>
        </w:rPr>
        <w:tab/>
      </w:r>
      <w:r w:rsidR="0083467E" w:rsidRPr="00EA4621">
        <w:rPr>
          <w:sz w:val="28"/>
          <w:szCs w:val="28"/>
        </w:rPr>
        <w:tab/>
      </w:r>
      <w:r w:rsidR="0083467E" w:rsidRPr="00EA4621">
        <w:rPr>
          <w:sz w:val="28"/>
          <w:szCs w:val="28"/>
        </w:rPr>
        <w:tab/>
      </w:r>
      <w:r w:rsidR="0083467E" w:rsidRPr="00EA4621">
        <w:rPr>
          <w:sz w:val="28"/>
          <w:szCs w:val="28"/>
        </w:rPr>
        <w:tab/>
      </w:r>
      <w:r w:rsidR="00AB760B">
        <w:rPr>
          <w:sz w:val="28"/>
          <w:szCs w:val="28"/>
        </w:rPr>
        <w:t xml:space="preserve">          </w:t>
      </w:r>
      <w:r w:rsidR="00A50A40" w:rsidRPr="0022744A">
        <w:rPr>
          <w:sz w:val="28"/>
          <w:szCs w:val="28"/>
        </w:rPr>
        <w:t>Таблица 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8"/>
        <w:gridCol w:w="706"/>
        <w:gridCol w:w="706"/>
        <w:gridCol w:w="706"/>
        <w:gridCol w:w="706"/>
        <w:gridCol w:w="706"/>
        <w:gridCol w:w="776"/>
        <w:gridCol w:w="776"/>
        <w:gridCol w:w="776"/>
      </w:tblGrid>
      <w:tr w:rsidR="003D625B" w:rsidRPr="00EA4621" w14:paraId="5A68AB87" w14:textId="77777777" w:rsidTr="0005353B">
        <w:tc>
          <w:tcPr>
            <w:tcW w:w="0" w:type="auto"/>
          </w:tcPr>
          <w:p w14:paraId="18BBC883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143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мкФ</w:t>
            </w:r>
          </w:p>
        </w:tc>
        <w:tc>
          <w:tcPr>
            <w:tcW w:w="0" w:type="auto"/>
          </w:tcPr>
          <w:p w14:paraId="7707FBB7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085094AE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16649661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2BE9BF70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0" w:type="auto"/>
          </w:tcPr>
          <w:p w14:paraId="4161E801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0" w:type="auto"/>
          </w:tcPr>
          <w:p w14:paraId="640E50AB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</w:tcPr>
          <w:p w14:paraId="143995F4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0" w:type="auto"/>
          </w:tcPr>
          <w:p w14:paraId="003A5F5A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3D625B" w:rsidRPr="00EA4621" w14:paraId="1C0E1B5E" w14:textId="77777777" w:rsidTr="0005353B">
        <w:tc>
          <w:tcPr>
            <w:tcW w:w="0" w:type="auto"/>
          </w:tcPr>
          <w:p w14:paraId="7C893DD8" w14:textId="77777777" w:rsidR="003D625B" w:rsidRPr="00EA4621" w:rsidRDefault="003D625B" w:rsidP="00143E18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43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</w:tcPr>
          <w:p w14:paraId="381693F6" w14:textId="0D400E8C" w:rsidR="003D625B" w:rsidRPr="00EA4621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0" w:type="auto"/>
          </w:tcPr>
          <w:p w14:paraId="55370E05" w14:textId="7D8F6FEE" w:rsidR="003D625B" w:rsidRPr="00EA4621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0" w:type="auto"/>
          </w:tcPr>
          <w:p w14:paraId="3C21C4DC" w14:textId="08DFCCF9" w:rsidR="003D625B" w:rsidRPr="00EA4621" w:rsidRDefault="00AB760B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0" w:type="auto"/>
          </w:tcPr>
          <w:p w14:paraId="768A0D1A" w14:textId="242FA402" w:rsidR="003D625B" w:rsidRPr="00EA4621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572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9258ED7" w14:textId="4E32A016" w:rsidR="003D625B" w:rsidRPr="00EA4621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0" w:type="auto"/>
          </w:tcPr>
          <w:p w14:paraId="20E59344" w14:textId="7863559B" w:rsidR="003D625B" w:rsidRPr="00EA4621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0" w:type="auto"/>
          </w:tcPr>
          <w:p w14:paraId="224F6448" w14:textId="717F4AFA" w:rsidR="003D625B" w:rsidRPr="00EA4621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14:paraId="5AC6EA0F" w14:textId="090A0C4D" w:rsidR="003D625B" w:rsidRPr="00EA4621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14:paraId="643C976C" w14:textId="77777777" w:rsidR="0034064A" w:rsidRDefault="0034064A" w:rsidP="004157B3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CC04438" w14:textId="77777777" w:rsidR="00C606C8" w:rsidRDefault="00C606C8" w:rsidP="004157B3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44E1C387" w14:textId="77777777" w:rsidR="00C606C8" w:rsidRDefault="00C606C8" w:rsidP="004157B3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21216F38" w14:textId="77777777" w:rsidR="00C606C8" w:rsidRDefault="00C606C8" w:rsidP="004157B3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1AEAD87E" w14:textId="77777777" w:rsidR="00C606C8" w:rsidRDefault="00C606C8" w:rsidP="004157B3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038A05DF" w14:textId="1AB488A5" w:rsidR="00952B56" w:rsidRPr="00C606C8" w:rsidRDefault="0034064A" w:rsidP="00840A58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</w:pPr>
      <w:r w:rsidRPr="00C606C8">
        <w:t xml:space="preserve">Источник питания с </w:t>
      </w:r>
      <w:proofErr w:type="spellStart"/>
      <w:r w:rsidRPr="00C606C8">
        <w:t>двухполупериодным</w:t>
      </w:r>
      <w:proofErr w:type="spellEnd"/>
      <w:r w:rsidRPr="00C606C8">
        <w:t xml:space="preserve"> выпрямителем.</w:t>
      </w:r>
    </w:p>
    <w:p w14:paraId="610FE43F" w14:textId="0243F841" w:rsidR="00A50A40" w:rsidRPr="0022744A" w:rsidRDefault="00840A58" w:rsidP="004157B3">
      <w:pPr>
        <w:pStyle w:val="a7"/>
        <w:widowControl w:val="0"/>
        <w:autoSpaceDE w:val="0"/>
        <w:autoSpaceDN w:val="0"/>
        <w:adjustRightInd w:val="0"/>
        <w:spacing w:line="360" w:lineRule="auto"/>
        <w:ind w:left="0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B760B">
        <w:rPr>
          <w:sz w:val="28"/>
          <w:szCs w:val="28"/>
        </w:rPr>
        <w:t xml:space="preserve">  </w:t>
      </w:r>
      <w:r w:rsidR="0083467E" w:rsidRPr="00EA4621">
        <w:rPr>
          <w:sz w:val="28"/>
          <w:szCs w:val="28"/>
        </w:rPr>
        <w:t>С = 100 мкФ</w:t>
      </w:r>
      <w:r w:rsidR="0083467E" w:rsidRPr="00EA4621">
        <w:rPr>
          <w:sz w:val="28"/>
          <w:szCs w:val="28"/>
        </w:rPr>
        <w:tab/>
      </w:r>
      <w:r w:rsidR="0083467E" w:rsidRPr="00EA4621">
        <w:rPr>
          <w:sz w:val="28"/>
          <w:szCs w:val="28"/>
        </w:rPr>
        <w:tab/>
      </w:r>
      <w:r w:rsidR="0083467E" w:rsidRPr="00EA4621">
        <w:rPr>
          <w:sz w:val="28"/>
          <w:szCs w:val="28"/>
        </w:rPr>
        <w:tab/>
      </w:r>
      <w:r w:rsidR="0083467E" w:rsidRPr="00EA4621">
        <w:rPr>
          <w:sz w:val="28"/>
          <w:szCs w:val="28"/>
        </w:rPr>
        <w:tab/>
      </w:r>
      <w:r w:rsidR="0083467E" w:rsidRPr="00EA4621">
        <w:rPr>
          <w:sz w:val="28"/>
          <w:szCs w:val="28"/>
        </w:rPr>
        <w:tab/>
      </w:r>
      <w:r w:rsidR="0083467E" w:rsidRPr="00EA4621">
        <w:rPr>
          <w:sz w:val="28"/>
          <w:szCs w:val="28"/>
        </w:rPr>
        <w:tab/>
      </w:r>
      <w:r w:rsidR="00AB760B">
        <w:rPr>
          <w:sz w:val="28"/>
          <w:szCs w:val="28"/>
        </w:rPr>
        <w:t xml:space="preserve"> </w:t>
      </w:r>
      <w:r w:rsidR="00A50A40" w:rsidRPr="0022744A">
        <w:rPr>
          <w:sz w:val="28"/>
          <w:szCs w:val="28"/>
        </w:rPr>
        <w:t>Таблица 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2"/>
        <w:gridCol w:w="706"/>
        <w:gridCol w:w="706"/>
        <w:gridCol w:w="706"/>
        <w:gridCol w:w="706"/>
        <w:gridCol w:w="776"/>
        <w:gridCol w:w="776"/>
        <w:gridCol w:w="776"/>
        <w:gridCol w:w="776"/>
      </w:tblGrid>
      <w:tr w:rsidR="003D625B" w:rsidRPr="0022744A" w14:paraId="2D7DA043" w14:textId="77777777" w:rsidTr="0005353B">
        <w:tc>
          <w:tcPr>
            <w:tcW w:w="0" w:type="auto"/>
          </w:tcPr>
          <w:p w14:paraId="39B4337B" w14:textId="77777777" w:rsidR="003D625B" w:rsidRPr="0022744A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74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43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0" w:type="auto"/>
          </w:tcPr>
          <w:p w14:paraId="5127D36B" w14:textId="77777777" w:rsidR="003D625B" w:rsidRPr="0022744A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7FE6929F" w14:textId="77777777" w:rsidR="003D625B" w:rsidRPr="0022744A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</w:tcPr>
          <w:p w14:paraId="4B93ED66" w14:textId="77777777" w:rsidR="003D625B" w:rsidRPr="0022744A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0" w:type="auto"/>
          </w:tcPr>
          <w:p w14:paraId="050743D7" w14:textId="77777777" w:rsidR="003D625B" w:rsidRPr="0022744A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0" w:type="auto"/>
          </w:tcPr>
          <w:p w14:paraId="02C24429" w14:textId="77777777" w:rsidR="003D625B" w:rsidRPr="0022744A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</w:tcPr>
          <w:p w14:paraId="71BD7D15" w14:textId="77777777" w:rsidR="003D625B" w:rsidRPr="0022744A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</w:tcPr>
          <w:p w14:paraId="0D748492" w14:textId="77777777" w:rsidR="003D625B" w:rsidRPr="0022744A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0" w:type="auto"/>
          </w:tcPr>
          <w:p w14:paraId="4A0E9BD9" w14:textId="77777777" w:rsidR="003D625B" w:rsidRPr="0022744A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3D625B" w:rsidRPr="0022744A" w14:paraId="6888F82C" w14:textId="77777777" w:rsidTr="0005353B">
        <w:tc>
          <w:tcPr>
            <w:tcW w:w="0" w:type="auto"/>
          </w:tcPr>
          <w:p w14:paraId="4779E84E" w14:textId="77777777" w:rsidR="003D625B" w:rsidRPr="0022744A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74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43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</w:tcPr>
          <w:p w14:paraId="2AD1DA7E" w14:textId="3EDD0A52" w:rsidR="003D625B" w:rsidRPr="0022744A" w:rsidRDefault="00F572BD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FB7EBAA" w14:textId="29B8F709" w:rsidR="003D625B" w:rsidRPr="0022744A" w:rsidRDefault="00F572BD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5DD8B511" w14:textId="40F743D8" w:rsidR="003D625B" w:rsidRPr="0022744A" w:rsidRDefault="00F572BD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14:paraId="5DA744FC" w14:textId="68F289E9" w:rsidR="003D625B" w:rsidRPr="0022744A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572BD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0" w:type="auto"/>
          </w:tcPr>
          <w:p w14:paraId="750E6264" w14:textId="4117D3E1" w:rsidR="003D625B" w:rsidRPr="0022744A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</w:tcPr>
          <w:p w14:paraId="43E19748" w14:textId="244A63F7" w:rsidR="003D625B" w:rsidRPr="0022744A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572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40756FDC" w14:textId="54E9B075" w:rsidR="003D625B" w:rsidRPr="0022744A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572B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0" w:type="auto"/>
          </w:tcPr>
          <w:p w14:paraId="7451286E" w14:textId="24234C0D" w:rsidR="003D625B" w:rsidRPr="0022744A" w:rsidRDefault="00092F15" w:rsidP="00F572BD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74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572BD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</w:tbl>
    <w:p w14:paraId="69A5A5B2" w14:textId="77777777" w:rsidR="0083467E" w:rsidRPr="0022744A" w:rsidRDefault="0083467E" w:rsidP="004157B3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2D28538" w14:textId="3B946A13" w:rsidR="003D625B" w:rsidRPr="0022744A" w:rsidRDefault="00840A58" w:rsidP="004157B3">
      <w:pPr>
        <w:pStyle w:val="a7"/>
        <w:widowControl w:val="0"/>
        <w:autoSpaceDE w:val="0"/>
        <w:autoSpaceDN w:val="0"/>
        <w:adjustRightInd w:val="0"/>
        <w:spacing w:line="360" w:lineRule="auto"/>
        <w:ind w:left="0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B760B">
        <w:rPr>
          <w:sz w:val="28"/>
          <w:szCs w:val="28"/>
        </w:rPr>
        <w:t xml:space="preserve">  </w:t>
      </w:r>
      <w:r w:rsidR="0083467E" w:rsidRPr="0022744A">
        <w:rPr>
          <w:sz w:val="28"/>
          <w:szCs w:val="28"/>
          <w:lang w:val="en-US"/>
        </w:rPr>
        <w:t>R</w:t>
      </w:r>
      <w:r w:rsidR="0083467E" w:rsidRPr="0022744A">
        <w:rPr>
          <w:sz w:val="28"/>
          <w:szCs w:val="28"/>
        </w:rPr>
        <w:t>н = 100 Ом</w:t>
      </w:r>
      <w:r w:rsidR="0083467E" w:rsidRPr="0022744A">
        <w:rPr>
          <w:sz w:val="28"/>
          <w:szCs w:val="28"/>
        </w:rPr>
        <w:tab/>
      </w:r>
      <w:r w:rsidR="0083467E" w:rsidRPr="0022744A">
        <w:rPr>
          <w:sz w:val="28"/>
          <w:szCs w:val="28"/>
        </w:rPr>
        <w:tab/>
      </w:r>
      <w:r w:rsidR="0083467E" w:rsidRPr="0022744A">
        <w:rPr>
          <w:sz w:val="28"/>
          <w:szCs w:val="28"/>
        </w:rPr>
        <w:tab/>
      </w:r>
      <w:r w:rsidR="0083467E" w:rsidRPr="0022744A">
        <w:rPr>
          <w:sz w:val="28"/>
          <w:szCs w:val="28"/>
        </w:rPr>
        <w:tab/>
      </w:r>
      <w:r w:rsidR="0083467E" w:rsidRPr="0022744A">
        <w:rPr>
          <w:sz w:val="28"/>
          <w:szCs w:val="28"/>
        </w:rPr>
        <w:tab/>
      </w:r>
      <w:r w:rsidR="00AB760B">
        <w:rPr>
          <w:sz w:val="28"/>
          <w:szCs w:val="28"/>
        </w:rPr>
        <w:t xml:space="preserve">          </w:t>
      </w:r>
      <w:r w:rsidR="003D625B" w:rsidRPr="0022744A">
        <w:rPr>
          <w:sz w:val="28"/>
          <w:szCs w:val="28"/>
        </w:rPr>
        <w:t>Таблица 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8"/>
        <w:gridCol w:w="706"/>
        <w:gridCol w:w="706"/>
        <w:gridCol w:w="706"/>
        <w:gridCol w:w="706"/>
        <w:gridCol w:w="706"/>
        <w:gridCol w:w="776"/>
        <w:gridCol w:w="776"/>
        <w:gridCol w:w="776"/>
      </w:tblGrid>
      <w:tr w:rsidR="003D625B" w:rsidRPr="00EA4621" w14:paraId="4F3F25A7" w14:textId="77777777" w:rsidTr="0005353B">
        <w:tc>
          <w:tcPr>
            <w:tcW w:w="0" w:type="auto"/>
          </w:tcPr>
          <w:p w14:paraId="314D69DF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143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мкФ</w:t>
            </w:r>
          </w:p>
        </w:tc>
        <w:tc>
          <w:tcPr>
            <w:tcW w:w="0" w:type="auto"/>
          </w:tcPr>
          <w:p w14:paraId="01E35028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0886AE3B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31D6BA8B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15BF3E4E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0" w:type="auto"/>
          </w:tcPr>
          <w:p w14:paraId="64C5FC6E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0" w:type="auto"/>
          </w:tcPr>
          <w:p w14:paraId="1A71F219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</w:tcPr>
          <w:p w14:paraId="20617B0E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0" w:type="auto"/>
          </w:tcPr>
          <w:p w14:paraId="56BA96FC" w14:textId="77777777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3D625B" w:rsidRPr="00EA4621" w14:paraId="46C72149" w14:textId="77777777" w:rsidTr="0005353B">
        <w:tc>
          <w:tcPr>
            <w:tcW w:w="0" w:type="auto"/>
          </w:tcPr>
          <w:p w14:paraId="449444EB" w14:textId="77777777" w:rsidR="003D625B" w:rsidRPr="00EA4621" w:rsidRDefault="003D625B" w:rsidP="00143E18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43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0" w:type="auto"/>
          </w:tcPr>
          <w:p w14:paraId="0724CFA1" w14:textId="3F104639" w:rsidR="003D625B" w:rsidRPr="00EA4621" w:rsidRDefault="00092F15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0" w:type="auto"/>
          </w:tcPr>
          <w:p w14:paraId="2A3E0850" w14:textId="50B7768C" w:rsidR="003D625B" w:rsidRPr="00EA4621" w:rsidRDefault="00AB760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</w:tcPr>
          <w:p w14:paraId="28D1C114" w14:textId="4ABF2ED8" w:rsidR="003D625B" w:rsidRPr="00EA4621" w:rsidRDefault="00AB760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14:paraId="11E8D1D8" w14:textId="093CB8DE" w:rsidR="003D625B" w:rsidRPr="00EA4621" w:rsidRDefault="00AB760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0" w:type="auto"/>
          </w:tcPr>
          <w:p w14:paraId="2BC6FA13" w14:textId="0F174A15" w:rsidR="003D625B" w:rsidRPr="00EA4621" w:rsidRDefault="00092F15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14:paraId="0B7483FF" w14:textId="7261800C" w:rsidR="003D625B" w:rsidRPr="00EA4621" w:rsidRDefault="00092F15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14:paraId="0FF87FFE" w14:textId="475B8125" w:rsidR="003D625B" w:rsidRPr="00EA4621" w:rsidRDefault="00092F15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0" w:type="auto"/>
          </w:tcPr>
          <w:p w14:paraId="4B52E926" w14:textId="4A73578B" w:rsidR="003D625B" w:rsidRPr="00EA4621" w:rsidRDefault="003D625B" w:rsidP="004157B3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62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F7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760B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</w:tbl>
    <w:p w14:paraId="6054B620" w14:textId="77777777" w:rsidR="00604EEB" w:rsidRPr="00EA4621" w:rsidRDefault="00604EEB" w:rsidP="004157B3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sz w:val="28"/>
          <w:szCs w:val="28"/>
        </w:rPr>
      </w:pPr>
    </w:p>
    <w:p w14:paraId="2CDBC3D7" w14:textId="7BAE90AA" w:rsidR="005018CD" w:rsidRDefault="003D625B" w:rsidP="004157B3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sz w:val="28"/>
          <w:szCs w:val="28"/>
        </w:rPr>
      </w:pPr>
      <w:r w:rsidRPr="00C606C8">
        <w:t>Графики зависимости уровня пульсаций напряжения на выходе источника питания от параметров схемы</w:t>
      </w:r>
      <w:r w:rsidR="00A55442">
        <w:rPr>
          <w:sz w:val="28"/>
          <w:szCs w:val="28"/>
        </w:rPr>
        <w:t>.</w:t>
      </w:r>
    </w:p>
    <w:p w14:paraId="72F0BC18" w14:textId="77777777" w:rsidR="00840A58" w:rsidRDefault="00840A58" w:rsidP="004157B3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sz w:val="28"/>
          <w:szCs w:val="28"/>
        </w:rPr>
      </w:pPr>
    </w:p>
    <w:p w14:paraId="05F4DD42" w14:textId="680CF82A" w:rsidR="008526C9" w:rsidRPr="00840A58" w:rsidRDefault="00840A58" w:rsidP="00840A58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  <w:vertAlign w:val="superscript"/>
        </w:rPr>
      </w:pPr>
      <w:r>
        <w:rPr>
          <w:noProof/>
        </w:rPr>
        <w:drawing>
          <wp:inline distT="0" distB="0" distL="0" distR="0" wp14:anchorId="58A95D31" wp14:editId="65FDF3D1">
            <wp:extent cx="4975860" cy="3036570"/>
            <wp:effectExtent l="0" t="0" r="15240" b="1143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E8D37225-89AC-433C-BEF6-BA77666E19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D8F1C3" w14:textId="59FFFD86" w:rsidR="00D15FCF" w:rsidRPr="0067023F" w:rsidRDefault="00BD11AC" w:rsidP="004157B3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noProof/>
        </w:rPr>
      </w:pPr>
      <w:r w:rsidRPr="0067023F">
        <w:t>Рисунок</w:t>
      </w:r>
      <w:r w:rsidRPr="0067023F">
        <w:rPr>
          <w:noProof/>
        </w:rPr>
        <w:t xml:space="preserve"> </w:t>
      </w:r>
      <w:r w:rsidR="00D15FCF" w:rsidRPr="0067023F">
        <w:rPr>
          <w:noProof/>
        </w:rPr>
        <w:t>3</w:t>
      </w:r>
      <w:r w:rsidRPr="0067023F">
        <w:rPr>
          <w:noProof/>
        </w:rPr>
        <w:t xml:space="preserve"> –</w:t>
      </w:r>
      <w:r w:rsidR="00D15FCF" w:rsidRPr="0067023F">
        <w:rPr>
          <w:noProof/>
        </w:rPr>
        <w:t xml:space="preserve"> </w:t>
      </w:r>
      <w:r w:rsidR="0054452B" w:rsidRPr="0067023F">
        <w:rPr>
          <w:noProof/>
        </w:rPr>
        <w:t>график зависимости Uп от Rн</w:t>
      </w:r>
    </w:p>
    <w:p w14:paraId="1EE7F8B3" w14:textId="2C0AC7F1" w:rsidR="002758F1" w:rsidRPr="00840A58" w:rsidRDefault="00840A58" w:rsidP="00840A58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noProof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76C7FCC" wp14:editId="740A4C14">
            <wp:extent cx="4823460" cy="3074670"/>
            <wp:effectExtent l="0" t="0" r="15240" b="1143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E41B3903-1E00-4B09-822E-A4AFE6FAF7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43C9CB4" w14:textId="77777777" w:rsidR="004059D6" w:rsidRPr="0067023F" w:rsidRDefault="00BD11AC" w:rsidP="002758F1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noProof/>
        </w:rPr>
      </w:pPr>
      <w:r w:rsidRPr="0067023F">
        <w:t xml:space="preserve">Рисунок </w:t>
      </w:r>
      <w:r w:rsidR="00D15FCF" w:rsidRPr="0067023F">
        <w:rPr>
          <w:noProof/>
        </w:rPr>
        <w:t>4</w:t>
      </w:r>
      <w:r w:rsidRPr="0067023F">
        <w:rPr>
          <w:noProof/>
        </w:rPr>
        <w:t xml:space="preserve"> –</w:t>
      </w:r>
      <w:r w:rsidR="00D15FCF" w:rsidRPr="0067023F">
        <w:rPr>
          <w:noProof/>
        </w:rPr>
        <w:t xml:space="preserve"> </w:t>
      </w:r>
      <w:r w:rsidR="002758F1" w:rsidRPr="0067023F">
        <w:t xml:space="preserve">график зависимости </w:t>
      </w:r>
      <w:r w:rsidR="002758F1" w:rsidRPr="0067023F">
        <w:rPr>
          <w:lang w:val="en-US"/>
        </w:rPr>
        <w:t>U</w:t>
      </w:r>
      <w:r w:rsidR="002758F1" w:rsidRPr="0067023F">
        <w:rPr>
          <w:vertAlign w:val="subscript"/>
        </w:rPr>
        <w:t xml:space="preserve">п </w:t>
      </w:r>
      <w:r w:rsidR="002758F1" w:rsidRPr="0067023F">
        <w:t xml:space="preserve">от </w:t>
      </w:r>
      <w:r w:rsidR="002758F1" w:rsidRPr="0067023F">
        <w:rPr>
          <w:lang w:val="en-US"/>
        </w:rPr>
        <w:t>C</w:t>
      </w:r>
    </w:p>
    <w:p w14:paraId="64548FA3" w14:textId="77777777" w:rsidR="00D15FCF" w:rsidRPr="00EA4621" w:rsidRDefault="00D15FCF" w:rsidP="004157B3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noProof/>
          <w:sz w:val="28"/>
          <w:szCs w:val="28"/>
        </w:rPr>
      </w:pPr>
    </w:p>
    <w:p w14:paraId="1B174FC9" w14:textId="0CA2021B" w:rsidR="001D3011" w:rsidRDefault="001D3011" w:rsidP="00C606C8">
      <w:pPr>
        <w:spacing w:line="360" w:lineRule="auto"/>
        <w:rPr>
          <w:b/>
          <w:bCs/>
          <w:sz w:val="28"/>
          <w:szCs w:val="28"/>
        </w:rPr>
      </w:pPr>
      <w:r w:rsidRPr="00C606C8">
        <w:rPr>
          <w:b/>
          <w:bCs/>
          <w:sz w:val="28"/>
          <w:szCs w:val="28"/>
        </w:rPr>
        <w:t>Вывод</w:t>
      </w:r>
      <w:r w:rsidR="004059D6" w:rsidRPr="00C606C8">
        <w:rPr>
          <w:b/>
          <w:bCs/>
          <w:sz w:val="28"/>
          <w:szCs w:val="28"/>
        </w:rPr>
        <w:t>:</w:t>
      </w:r>
    </w:p>
    <w:p w14:paraId="1581C0C4" w14:textId="52062F6B" w:rsidR="00F66FA8" w:rsidRPr="0067023F" w:rsidRDefault="00F66FA8" w:rsidP="0067023F">
      <w:pPr>
        <w:pStyle w:val="a7"/>
        <w:widowControl w:val="0"/>
        <w:autoSpaceDE w:val="0"/>
        <w:autoSpaceDN w:val="0"/>
        <w:adjustRightInd w:val="0"/>
        <w:ind w:left="0" w:right="567"/>
        <w:rPr>
          <w:iCs/>
          <w:color w:val="000000"/>
          <w:sz w:val="28"/>
          <w:szCs w:val="28"/>
        </w:rPr>
      </w:pPr>
      <w:r w:rsidRPr="0067023F">
        <w:rPr>
          <w:iCs/>
          <w:color w:val="000000"/>
          <w:sz w:val="28"/>
          <w:szCs w:val="28"/>
        </w:rPr>
        <w:t>Источник питания с однополупериодным выпрямителем.</w:t>
      </w:r>
    </w:p>
    <w:p w14:paraId="055C1CDC" w14:textId="77777777" w:rsidR="00F66FA8" w:rsidRPr="00D26AA5" w:rsidRDefault="00F66FA8" w:rsidP="0067023F">
      <w:pPr>
        <w:pStyle w:val="ac"/>
        <w:spacing w:before="0" w:beforeAutospacing="0" w:after="0" w:afterAutospacing="0"/>
        <w:ind w:right="567" w:firstLine="720"/>
        <w:jc w:val="both"/>
        <w:rPr>
          <w:color w:val="000000"/>
          <w:szCs w:val="28"/>
        </w:rPr>
      </w:pPr>
      <w:r w:rsidRPr="00D26AA5">
        <w:rPr>
          <w:color w:val="000000"/>
          <w:szCs w:val="28"/>
        </w:rPr>
        <w:t>При положительной полуволне напряжения U2 на вторичной обмотке диод VD открыт и пропускает в нагрузку положительную полуволну напряжения U2. При отрицательной полуволне напряжения U2 диод закрыт, обладает большим сопротивлением. В результате отрицательная полуволна напряжения U2 в нагрузку практически не поступает.</w:t>
      </w:r>
    </w:p>
    <w:p w14:paraId="5B443F09" w14:textId="77777777" w:rsidR="00F66FA8" w:rsidRPr="00D26AA5" w:rsidRDefault="00F66FA8" w:rsidP="0067023F">
      <w:pPr>
        <w:pStyle w:val="ac"/>
        <w:spacing w:before="0" w:beforeAutospacing="0" w:after="0" w:afterAutospacing="0"/>
        <w:ind w:right="567" w:firstLine="720"/>
        <w:jc w:val="both"/>
        <w:rPr>
          <w:color w:val="000000"/>
          <w:szCs w:val="28"/>
        </w:rPr>
      </w:pPr>
      <w:r w:rsidRPr="00D26AA5">
        <w:rPr>
          <w:color w:val="000000"/>
          <w:szCs w:val="28"/>
        </w:rPr>
        <w:t>При подключении конденсатора за время положительной полуволны напряжения U2 диод VD открыт и через его малое сопротивление происходит быстрый заряд конденсатора током I3.</w:t>
      </w:r>
    </w:p>
    <w:p w14:paraId="643331D5" w14:textId="77777777" w:rsidR="00F66FA8" w:rsidRPr="00D26AA5" w:rsidRDefault="00F66FA8" w:rsidP="0067023F">
      <w:pPr>
        <w:pStyle w:val="ac"/>
        <w:spacing w:before="0" w:beforeAutospacing="0" w:after="0" w:afterAutospacing="0"/>
        <w:ind w:right="567" w:firstLine="720"/>
        <w:jc w:val="both"/>
        <w:rPr>
          <w:color w:val="000000"/>
          <w:szCs w:val="28"/>
        </w:rPr>
      </w:pPr>
      <w:r w:rsidRPr="00D26AA5">
        <w:rPr>
          <w:color w:val="000000"/>
          <w:szCs w:val="28"/>
        </w:rPr>
        <w:t xml:space="preserve">В паузе конденсатор частично разряжается через сопротивление нагрузки </w:t>
      </w:r>
      <w:proofErr w:type="spellStart"/>
      <w:r w:rsidRPr="00D26AA5">
        <w:rPr>
          <w:color w:val="000000"/>
          <w:szCs w:val="28"/>
        </w:rPr>
        <w:t>Rн</w:t>
      </w:r>
      <w:proofErr w:type="spellEnd"/>
      <w:r w:rsidRPr="00D26AA5">
        <w:rPr>
          <w:color w:val="000000"/>
          <w:szCs w:val="28"/>
        </w:rPr>
        <w:t xml:space="preserve">. Ток разряда </w:t>
      </w:r>
      <w:proofErr w:type="spellStart"/>
      <w:r w:rsidRPr="00D26AA5">
        <w:rPr>
          <w:color w:val="000000"/>
          <w:szCs w:val="28"/>
        </w:rPr>
        <w:t>I</w:t>
      </w:r>
      <w:proofErr w:type="gramStart"/>
      <w:r w:rsidRPr="00D26AA5">
        <w:rPr>
          <w:color w:val="000000"/>
          <w:szCs w:val="28"/>
        </w:rPr>
        <w:t>р</w:t>
      </w:r>
      <w:proofErr w:type="spellEnd"/>
      <w:r w:rsidRPr="00D26AA5">
        <w:rPr>
          <w:color w:val="000000"/>
          <w:szCs w:val="28"/>
        </w:rPr>
        <w:t xml:space="preserve"> ,</w:t>
      </w:r>
      <w:proofErr w:type="gramEnd"/>
      <w:r w:rsidRPr="00D26AA5">
        <w:rPr>
          <w:color w:val="000000"/>
          <w:szCs w:val="28"/>
        </w:rPr>
        <w:t xml:space="preserve"> протекая через сопротивление нагрузки, создает на ней практически постоянное напряжение с определенным уровнем пульсаций. Величина пульсаций напряжения на нагрузке зависит от ёмкости C сглаживающего конденсатора и сопротивления нагрузки </w:t>
      </w:r>
      <w:proofErr w:type="spellStart"/>
      <w:r w:rsidRPr="00D26AA5">
        <w:rPr>
          <w:color w:val="000000"/>
          <w:szCs w:val="28"/>
        </w:rPr>
        <w:t>Rн</w:t>
      </w:r>
      <w:proofErr w:type="spellEnd"/>
      <w:r w:rsidRPr="00D26AA5">
        <w:rPr>
          <w:color w:val="000000"/>
          <w:szCs w:val="28"/>
        </w:rPr>
        <w:t>.</w:t>
      </w:r>
    </w:p>
    <w:p w14:paraId="1B0B91FF" w14:textId="77777777" w:rsidR="00F66FA8" w:rsidRPr="00D26AA5" w:rsidRDefault="00F66FA8" w:rsidP="0067023F">
      <w:pPr>
        <w:pStyle w:val="ac"/>
        <w:spacing w:before="0" w:beforeAutospacing="0" w:after="0" w:afterAutospacing="0"/>
        <w:ind w:right="567" w:firstLine="720"/>
        <w:jc w:val="both"/>
        <w:rPr>
          <w:color w:val="000000"/>
          <w:szCs w:val="28"/>
        </w:rPr>
      </w:pPr>
      <w:r w:rsidRPr="00D26AA5">
        <w:rPr>
          <w:color w:val="000000"/>
          <w:szCs w:val="28"/>
        </w:rPr>
        <w:t>С уменьшением ёмкости сглаживающего конденсатора и сопротивления нагрузки происходит больший разряд конденсатора и, следовательно, увеличение уровня пульсаций напряжения на нагрузке.</w:t>
      </w:r>
    </w:p>
    <w:p w14:paraId="4C14045C" w14:textId="6950A873" w:rsidR="00F66FA8" w:rsidRDefault="00F66FA8" w:rsidP="0067023F">
      <w:pPr>
        <w:pStyle w:val="ac"/>
        <w:spacing w:before="0" w:beforeAutospacing="0" w:after="0" w:afterAutospacing="0"/>
        <w:ind w:right="567" w:firstLine="720"/>
        <w:jc w:val="both"/>
        <w:rPr>
          <w:color w:val="000000"/>
          <w:szCs w:val="28"/>
        </w:rPr>
      </w:pPr>
      <w:r w:rsidRPr="00D26AA5">
        <w:rPr>
          <w:color w:val="000000"/>
          <w:szCs w:val="28"/>
        </w:rPr>
        <w:t xml:space="preserve">Для уменьшения уровня пульсаций используются </w:t>
      </w:r>
      <w:proofErr w:type="spellStart"/>
      <w:r w:rsidRPr="00D26AA5">
        <w:rPr>
          <w:color w:val="000000"/>
          <w:szCs w:val="28"/>
        </w:rPr>
        <w:t>двухполупериодные</w:t>
      </w:r>
      <w:proofErr w:type="spellEnd"/>
      <w:r w:rsidRPr="00D26AA5">
        <w:rPr>
          <w:color w:val="000000"/>
          <w:szCs w:val="28"/>
        </w:rPr>
        <w:t xml:space="preserve"> выпрямители.</w:t>
      </w:r>
    </w:p>
    <w:p w14:paraId="565B2F99" w14:textId="77777777" w:rsidR="00F66FA8" w:rsidRPr="0067023F" w:rsidRDefault="00F66FA8" w:rsidP="0067023F">
      <w:pPr>
        <w:pStyle w:val="ac"/>
        <w:spacing w:before="0" w:beforeAutospacing="0" w:after="0" w:afterAutospacing="0"/>
        <w:ind w:left="720" w:right="567"/>
        <w:rPr>
          <w:iCs/>
          <w:color w:val="000000"/>
          <w:sz w:val="28"/>
          <w:szCs w:val="28"/>
        </w:rPr>
      </w:pPr>
    </w:p>
    <w:p w14:paraId="01E5E617" w14:textId="4679DCAF" w:rsidR="00F66FA8" w:rsidRPr="0067023F" w:rsidRDefault="00F66FA8" w:rsidP="0067023F">
      <w:pPr>
        <w:pStyle w:val="a7"/>
        <w:ind w:left="0" w:right="567"/>
        <w:rPr>
          <w:iCs/>
          <w:sz w:val="28"/>
          <w:szCs w:val="28"/>
        </w:rPr>
      </w:pPr>
      <w:r w:rsidRPr="0067023F">
        <w:rPr>
          <w:iCs/>
          <w:sz w:val="28"/>
          <w:szCs w:val="28"/>
        </w:rPr>
        <w:t xml:space="preserve">Источник питания с </w:t>
      </w:r>
      <w:proofErr w:type="spellStart"/>
      <w:r w:rsidRPr="0067023F">
        <w:rPr>
          <w:iCs/>
          <w:sz w:val="28"/>
          <w:szCs w:val="28"/>
        </w:rPr>
        <w:t>двухполупериодным</w:t>
      </w:r>
      <w:proofErr w:type="spellEnd"/>
      <w:r w:rsidRPr="0067023F">
        <w:rPr>
          <w:iCs/>
          <w:sz w:val="28"/>
          <w:szCs w:val="28"/>
        </w:rPr>
        <w:t xml:space="preserve"> выпрямителем на базе диодного моста.</w:t>
      </w:r>
    </w:p>
    <w:p w14:paraId="6BB8B04F" w14:textId="05D519F1" w:rsidR="00F66FA8" w:rsidRPr="00481B2A" w:rsidRDefault="00F66FA8" w:rsidP="0067023F">
      <w:pPr>
        <w:ind w:right="567" w:firstLine="720"/>
        <w:rPr>
          <w:rFonts w:eastAsiaTheme="minorEastAsia"/>
          <w:szCs w:val="28"/>
        </w:rPr>
      </w:pPr>
      <w:r w:rsidRPr="00481B2A">
        <w:rPr>
          <w:szCs w:val="28"/>
        </w:rPr>
        <w:t xml:space="preserve">В данном источнике питания диоды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VD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481B2A">
        <w:rPr>
          <w:rFonts w:eastAsiaTheme="minorEastAsia"/>
          <w:szCs w:val="28"/>
        </w:rPr>
        <w:t>-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VD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</m:oMath>
      <w:r w:rsidRPr="00481B2A">
        <w:rPr>
          <w:rFonts w:eastAsiaTheme="minorEastAsia"/>
          <w:szCs w:val="28"/>
        </w:rPr>
        <w:t xml:space="preserve"> являются диодным мостом и выполняют</w:t>
      </w:r>
      <w:r w:rsidR="00481B2A" w:rsidRPr="00481B2A">
        <w:rPr>
          <w:rFonts w:eastAsiaTheme="minorEastAsia"/>
          <w:szCs w:val="28"/>
        </w:rPr>
        <w:t xml:space="preserve"> </w:t>
      </w:r>
      <w:r w:rsidRPr="00481B2A">
        <w:rPr>
          <w:rFonts w:eastAsiaTheme="minorEastAsia"/>
          <w:szCs w:val="28"/>
        </w:rPr>
        <w:t>функцию</w:t>
      </w:r>
      <w:r w:rsidR="00481B2A" w:rsidRPr="00481B2A">
        <w:rPr>
          <w:rFonts w:eastAsiaTheme="minorEastAsia"/>
          <w:szCs w:val="28"/>
        </w:rPr>
        <w:t xml:space="preserve"> </w:t>
      </w:r>
      <w:proofErr w:type="spellStart"/>
      <w:r w:rsidRPr="00481B2A">
        <w:rPr>
          <w:rFonts w:eastAsiaTheme="minorEastAsia"/>
          <w:szCs w:val="28"/>
        </w:rPr>
        <w:t>двухполупериодного</w:t>
      </w:r>
      <w:proofErr w:type="spellEnd"/>
      <w:r w:rsidRPr="00481B2A">
        <w:rPr>
          <w:rFonts w:eastAsiaTheme="minorEastAsia"/>
          <w:szCs w:val="28"/>
        </w:rPr>
        <w:t xml:space="preserve"> выпрямителя.</w:t>
      </w:r>
      <w:r w:rsidRPr="00481B2A">
        <w:rPr>
          <w:rFonts w:eastAsiaTheme="minorEastAsia"/>
          <w:szCs w:val="28"/>
        </w:rPr>
        <w:br/>
        <w:t xml:space="preserve">При положительной полуволне напряжения со вторичной обмотки открыты диоды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VD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481B2A">
        <w:rPr>
          <w:rFonts w:eastAsiaTheme="minorEastAsia"/>
          <w:szCs w:val="28"/>
        </w:rPr>
        <w:t xml:space="preserve"> </w:t>
      </w:r>
      <w:r w:rsidRPr="00481B2A">
        <w:rPr>
          <w:rFonts w:eastAsiaTheme="minorEastAsia"/>
          <w:szCs w:val="28"/>
        </w:rPr>
        <w:lastRenderedPageBreak/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VD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.</m:t>
        </m:r>
      </m:oMath>
      <w:r w:rsidRPr="00481B2A">
        <w:rPr>
          <w:rFonts w:eastAsiaTheme="minorEastAsia"/>
          <w:szCs w:val="28"/>
        </w:rPr>
        <w:t xml:space="preserve"> Через эти диоды током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481B2A">
        <w:rPr>
          <w:rFonts w:eastAsiaTheme="minorEastAsia"/>
          <w:szCs w:val="28"/>
        </w:rPr>
        <w:t xml:space="preserve"> происходит заряд конденсатора так, что на верхней обкладке накапливается положительный заряд. </w:t>
      </w:r>
    </w:p>
    <w:p w14:paraId="2750C121" w14:textId="77777777" w:rsidR="00F66FA8" w:rsidRPr="00481B2A" w:rsidRDefault="00F66FA8" w:rsidP="0067023F">
      <w:pPr>
        <w:ind w:right="567" w:firstLine="720"/>
        <w:jc w:val="both"/>
        <w:rPr>
          <w:rFonts w:eastAsiaTheme="minorEastAsia"/>
          <w:szCs w:val="28"/>
        </w:rPr>
      </w:pPr>
      <w:r w:rsidRPr="00481B2A">
        <w:rPr>
          <w:szCs w:val="28"/>
        </w:rPr>
        <w:t xml:space="preserve">При отрицательной полуволне напряжения со вторичной обмотки трансформатора открыты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VD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481B2A">
        <w:rPr>
          <w:rFonts w:eastAsiaTheme="minorEastAsia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VD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eastAsiaTheme="minorEastAsia" w:hAnsi="Cambria Math"/>
            <w:szCs w:val="28"/>
          </w:rPr>
          <m:t>ч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ерез которые током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481B2A">
        <w:rPr>
          <w:rFonts w:eastAsiaTheme="minorEastAsia"/>
          <w:szCs w:val="28"/>
        </w:rPr>
        <w:t xml:space="preserve"> заряжается конденсатор. При этом на его верхней обкладке накапливается также положительный заряд.</w:t>
      </w:r>
    </w:p>
    <w:p w14:paraId="600DD9B1" w14:textId="77777777" w:rsidR="00F66FA8" w:rsidRPr="00481B2A" w:rsidRDefault="00F66FA8" w:rsidP="0067023F">
      <w:pPr>
        <w:ind w:right="567" w:firstLine="720"/>
        <w:jc w:val="both"/>
        <w:rPr>
          <w:rFonts w:eastAsiaTheme="minorEastAsia"/>
          <w:szCs w:val="28"/>
        </w:rPr>
      </w:pPr>
      <w:r w:rsidRPr="00481B2A">
        <w:rPr>
          <w:szCs w:val="28"/>
        </w:rPr>
        <w:t xml:space="preserve">В паузе между полуволной конденсатор заряжается через сопротивление нагрузки. В результате ток разряда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Pr="00481B2A">
        <w:rPr>
          <w:rFonts w:eastAsiaTheme="minorEastAsia"/>
          <w:szCs w:val="28"/>
        </w:rPr>
        <w:t xml:space="preserve"> течет через нагрузку в одном направлении.</w:t>
      </w:r>
    </w:p>
    <w:p w14:paraId="6DB01E74" w14:textId="188D48A5" w:rsidR="00481B2A" w:rsidRPr="00481B2A" w:rsidRDefault="00F66FA8" w:rsidP="0067023F">
      <w:pPr>
        <w:ind w:right="567" w:firstLine="720"/>
        <w:jc w:val="both"/>
        <w:rPr>
          <w:szCs w:val="28"/>
        </w:rPr>
      </w:pPr>
      <w:r w:rsidRPr="00481B2A">
        <w:rPr>
          <w:szCs w:val="28"/>
        </w:rPr>
        <w:t>Уровень пульсации достаточно высокий. Его снижение достигается использованием стабилизаторов напряжения.</w:t>
      </w:r>
    </w:p>
    <w:p w14:paraId="685C9740" w14:textId="48253E14" w:rsidR="00BE46AD" w:rsidRPr="00C606C8" w:rsidRDefault="00277304" w:rsidP="0067023F">
      <w:pPr>
        <w:pStyle w:val="a7"/>
        <w:widowControl w:val="0"/>
        <w:autoSpaceDE w:val="0"/>
        <w:autoSpaceDN w:val="0"/>
        <w:adjustRightInd w:val="0"/>
        <w:ind w:left="0" w:firstLine="720"/>
        <w:jc w:val="both"/>
      </w:pPr>
      <w:r w:rsidRPr="00C606C8">
        <w:t xml:space="preserve">На рисунках </w:t>
      </w:r>
      <w:r w:rsidR="0044368A" w:rsidRPr="00C606C8">
        <w:t>3 и 4</w:t>
      </w:r>
      <w:r w:rsidRPr="00C606C8">
        <w:t xml:space="preserve"> представлены графики уровня пульсаций выходного напряжения источника питания. Из графиков видно, что при увеличении емкости конденсатора </w:t>
      </w:r>
      <w:r w:rsidR="00D6275E" w:rsidRPr="00C606C8">
        <w:t xml:space="preserve">и увеличении сопротивления резистора </w:t>
      </w:r>
      <w:r w:rsidRPr="00C606C8">
        <w:t>происходит уменьшение уровня пульсаций (сглаживание).</w:t>
      </w:r>
    </w:p>
    <w:sectPr w:rsidR="00BE46AD" w:rsidRPr="00C606C8" w:rsidSect="00C606C8">
      <w:footerReference w:type="default" r:id="rId12"/>
      <w:type w:val="continuous"/>
      <w:pgSz w:w="11909" w:h="16834"/>
      <w:pgMar w:top="1440" w:right="1080" w:bottom="1440" w:left="108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B390" w14:textId="77777777" w:rsidR="00735C53" w:rsidRDefault="00735C53" w:rsidP="003927B8">
      <w:r>
        <w:separator/>
      </w:r>
    </w:p>
  </w:endnote>
  <w:endnote w:type="continuationSeparator" w:id="0">
    <w:p w14:paraId="1A6E8E58" w14:textId="77777777" w:rsidR="00735C53" w:rsidRDefault="00735C53" w:rsidP="0039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743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19D16" w14:textId="77777777" w:rsidR="003927B8" w:rsidRDefault="003927B8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0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4477C" w14:textId="77777777" w:rsidR="003927B8" w:rsidRDefault="003927B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B6878" w14:textId="77777777" w:rsidR="00735C53" w:rsidRDefault="00735C53" w:rsidP="003927B8">
      <w:r>
        <w:separator/>
      </w:r>
    </w:p>
  </w:footnote>
  <w:footnote w:type="continuationSeparator" w:id="0">
    <w:p w14:paraId="018A3360" w14:textId="77777777" w:rsidR="00735C53" w:rsidRDefault="00735C53" w:rsidP="00392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80528"/>
    <w:multiLevelType w:val="hybridMultilevel"/>
    <w:tmpl w:val="16725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B4061"/>
    <w:multiLevelType w:val="hybridMultilevel"/>
    <w:tmpl w:val="C0EE1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55E5"/>
    <w:rsid w:val="00030CE4"/>
    <w:rsid w:val="0005353B"/>
    <w:rsid w:val="00092F15"/>
    <w:rsid w:val="000A2CF1"/>
    <w:rsid w:val="000A6029"/>
    <w:rsid w:val="000A67BE"/>
    <w:rsid w:val="000B15EE"/>
    <w:rsid w:val="000E18DC"/>
    <w:rsid w:val="000E77FC"/>
    <w:rsid w:val="000F60D3"/>
    <w:rsid w:val="00104C65"/>
    <w:rsid w:val="00117580"/>
    <w:rsid w:val="001259D6"/>
    <w:rsid w:val="00134A6A"/>
    <w:rsid w:val="00143E18"/>
    <w:rsid w:val="001636E2"/>
    <w:rsid w:val="001818E7"/>
    <w:rsid w:val="001D3011"/>
    <w:rsid w:val="001D3382"/>
    <w:rsid w:val="001F15F9"/>
    <w:rsid w:val="001F2FFC"/>
    <w:rsid w:val="002232C0"/>
    <w:rsid w:val="0022744A"/>
    <w:rsid w:val="0023244C"/>
    <w:rsid w:val="002506AD"/>
    <w:rsid w:val="0025214C"/>
    <w:rsid w:val="00256EBE"/>
    <w:rsid w:val="002758F1"/>
    <w:rsid w:val="00276709"/>
    <w:rsid w:val="00277304"/>
    <w:rsid w:val="00282A2D"/>
    <w:rsid w:val="00284869"/>
    <w:rsid w:val="002950EA"/>
    <w:rsid w:val="002D0936"/>
    <w:rsid w:val="002F5D80"/>
    <w:rsid w:val="002F6FF8"/>
    <w:rsid w:val="00310D35"/>
    <w:rsid w:val="0034064A"/>
    <w:rsid w:val="00344979"/>
    <w:rsid w:val="00365029"/>
    <w:rsid w:val="00367BCD"/>
    <w:rsid w:val="00374F63"/>
    <w:rsid w:val="003927B8"/>
    <w:rsid w:val="003B23D5"/>
    <w:rsid w:val="003D0418"/>
    <w:rsid w:val="003D2C0C"/>
    <w:rsid w:val="003D625B"/>
    <w:rsid w:val="003E7D31"/>
    <w:rsid w:val="003F03EC"/>
    <w:rsid w:val="003F448A"/>
    <w:rsid w:val="004059D6"/>
    <w:rsid w:val="00413AAB"/>
    <w:rsid w:val="004157B3"/>
    <w:rsid w:val="0041692A"/>
    <w:rsid w:val="00420D4A"/>
    <w:rsid w:val="00435A94"/>
    <w:rsid w:val="00440E75"/>
    <w:rsid w:val="0044368A"/>
    <w:rsid w:val="004479B4"/>
    <w:rsid w:val="00481B2A"/>
    <w:rsid w:val="004830FC"/>
    <w:rsid w:val="004960F4"/>
    <w:rsid w:val="004B56E0"/>
    <w:rsid w:val="004C3E1D"/>
    <w:rsid w:val="004F1079"/>
    <w:rsid w:val="004F652C"/>
    <w:rsid w:val="005018CD"/>
    <w:rsid w:val="00503F99"/>
    <w:rsid w:val="00524A19"/>
    <w:rsid w:val="0054452B"/>
    <w:rsid w:val="00595405"/>
    <w:rsid w:val="005A2A15"/>
    <w:rsid w:val="005A5A72"/>
    <w:rsid w:val="005A7C66"/>
    <w:rsid w:val="005B566D"/>
    <w:rsid w:val="005E3C66"/>
    <w:rsid w:val="005F4534"/>
    <w:rsid w:val="006022C7"/>
    <w:rsid w:val="00604EEB"/>
    <w:rsid w:val="0063739D"/>
    <w:rsid w:val="006375AF"/>
    <w:rsid w:val="006675E1"/>
    <w:rsid w:val="0067023F"/>
    <w:rsid w:val="00676F57"/>
    <w:rsid w:val="0069352F"/>
    <w:rsid w:val="006976FD"/>
    <w:rsid w:val="006C2922"/>
    <w:rsid w:val="006C3D4B"/>
    <w:rsid w:val="006E5B30"/>
    <w:rsid w:val="006F7232"/>
    <w:rsid w:val="00713C37"/>
    <w:rsid w:val="00715C75"/>
    <w:rsid w:val="00725F3D"/>
    <w:rsid w:val="00735C53"/>
    <w:rsid w:val="007573EC"/>
    <w:rsid w:val="00764778"/>
    <w:rsid w:val="0079558E"/>
    <w:rsid w:val="007C55D8"/>
    <w:rsid w:val="007D46FD"/>
    <w:rsid w:val="007E391C"/>
    <w:rsid w:val="00815D54"/>
    <w:rsid w:val="00831FA4"/>
    <w:rsid w:val="0083467E"/>
    <w:rsid w:val="008371B9"/>
    <w:rsid w:val="00840A58"/>
    <w:rsid w:val="008526C9"/>
    <w:rsid w:val="00854C4E"/>
    <w:rsid w:val="008A22B4"/>
    <w:rsid w:val="008D0A6C"/>
    <w:rsid w:val="00910795"/>
    <w:rsid w:val="009246C7"/>
    <w:rsid w:val="00930055"/>
    <w:rsid w:val="009508EF"/>
    <w:rsid w:val="00951114"/>
    <w:rsid w:val="00952B56"/>
    <w:rsid w:val="00983310"/>
    <w:rsid w:val="009917B2"/>
    <w:rsid w:val="00993947"/>
    <w:rsid w:val="009A32EA"/>
    <w:rsid w:val="009B751E"/>
    <w:rsid w:val="009C4E21"/>
    <w:rsid w:val="009C6F0C"/>
    <w:rsid w:val="009F2CFE"/>
    <w:rsid w:val="00A14D9F"/>
    <w:rsid w:val="00A262A9"/>
    <w:rsid w:val="00A406E7"/>
    <w:rsid w:val="00A50A40"/>
    <w:rsid w:val="00A55442"/>
    <w:rsid w:val="00A60167"/>
    <w:rsid w:val="00A74901"/>
    <w:rsid w:val="00A82ED1"/>
    <w:rsid w:val="00A84322"/>
    <w:rsid w:val="00A86054"/>
    <w:rsid w:val="00AB3283"/>
    <w:rsid w:val="00AB760B"/>
    <w:rsid w:val="00AD0EB8"/>
    <w:rsid w:val="00AF6555"/>
    <w:rsid w:val="00AF7B5D"/>
    <w:rsid w:val="00B05D21"/>
    <w:rsid w:val="00B11C1B"/>
    <w:rsid w:val="00B151E6"/>
    <w:rsid w:val="00B20256"/>
    <w:rsid w:val="00B569E6"/>
    <w:rsid w:val="00B71FEE"/>
    <w:rsid w:val="00B847F3"/>
    <w:rsid w:val="00B84A06"/>
    <w:rsid w:val="00BA50FA"/>
    <w:rsid w:val="00BB1068"/>
    <w:rsid w:val="00BB6CB8"/>
    <w:rsid w:val="00BD11AC"/>
    <w:rsid w:val="00BE46AD"/>
    <w:rsid w:val="00BF1F8D"/>
    <w:rsid w:val="00C16B84"/>
    <w:rsid w:val="00C33646"/>
    <w:rsid w:val="00C3683F"/>
    <w:rsid w:val="00C606C8"/>
    <w:rsid w:val="00C844B4"/>
    <w:rsid w:val="00C93C4C"/>
    <w:rsid w:val="00CA32B1"/>
    <w:rsid w:val="00CA34C6"/>
    <w:rsid w:val="00CB1091"/>
    <w:rsid w:val="00CC0958"/>
    <w:rsid w:val="00CC2EA5"/>
    <w:rsid w:val="00CE2D3F"/>
    <w:rsid w:val="00D15FCF"/>
    <w:rsid w:val="00D347D3"/>
    <w:rsid w:val="00D43882"/>
    <w:rsid w:val="00D45673"/>
    <w:rsid w:val="00D45F03"/>
    <w:rsid w:val="00D534FF"/>
    <w:rsid w:val="00D6275E"/>
    <w:rsid w:val="00D86484"/>
    <w:rsid w:val="00D95A2B"/>
    <w:rsid w:val="00DA1D68"/>
    <w:rsid w:val="00DA27A6"/>
    <w:rsid w:val="00DB4AE0"/>
    <w:rsid w:val="00DC0C09"/>
    <w:rsid w:val="00DE4D75"/>
    <w:rsid w:val="00DE52CE"/>
    <w:rsid w:val="00DF7735"/>
    <w:rsid w:val="00E028DC"/>
    <w:rsid w:val="00E556FA"/>
    <w:rsid w:val="00E84E3B"/>
    <w:rsid w:val="00E85961"/>
    <w:rsid w:val="00E91A41"/>
    <w:rsid w:val="00EA4621"/>
    <w:rsid w:val="00EB09A5"/>
    <w:rsid w:val="00ED50EB"/>
    <w:rsid w:val="00EE6A78"/>
    <w:rsid w:val="00F04F95"/>
    <w:rsid w:val="00F17747"/>
    <w:rsid w:val="00F2611F"/>
    <w:rsid w:val="00F27089"/>
    <w:rsid w:val="00F4005E"/>
    <w:rsid w:val="00F431B0"/>
    <w:rsid w:val="00F45D7E"/>
    <w:rsid w:val="00F46F31"/>
    <w:rsid w:val="00F572BD"/>
    <w:rsid w:val="00F57E13"/>
    <w:rsid w:val="00F65A25"/>
    <w:rsid w:val="00F66FA8"/>
    <w:rsid w:val="00F8081E"/>
    <w:rsid w:val="00F80F02"/>
    <w:rsid w:val="00FC00A7"/>
    <w:rsid w:val="00FD5513"/>
    <w:rsid w:val="00FD749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87BB73"/>
  <w15:docId w15:val="{13DB5254-86E8-4D75-A11C-64824FE2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A6016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E52C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E52CE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locked/>
    <w:rsid w:val="005A5A72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028DC"/>
    <w:rPr>
      <w:color w:val="808080"/>
    </w:rPr>
  </w:style>
  <w:style w:type="paragraph" w:styleId="ac">
    <w:name w:val="Normal (Web)"/>
    <w:basedOn w:val="a"/>
    <w:uiPriority w:val="99"/>
    <w:unhideWhenUsed/>
    <w:rsid w:val="001818E7"/>
    <w:pPr>
      <w:spacing w:before="100" w:beforeAutospacing="1" w:after="100" w:afterAutospacing="1"/>
    </w:pPr>
  </w:style>
  <w:style w:type="paragraph" w:styleId="ad">
    <w:name w:val="header"/>
    <w:basedOn w:val="a"/>
    <w:link w:val="ae"/>
    <w:uiPriority w:val="99"/>
    <w:unhideWhenUsed/>
    <w:rsid w:val="003927B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927B8"/>
    <w:rPr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3927B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927B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600" b="0" i="0" baseline="0">
                <a:effectLst/>
              </a:rPr>
              <a:t>График зависимости </a:t>
            </a:r>
            <a:r>
              <a:rPr lang="en-US" sz="1600" b="0" i="0" baseline="0">
                <a:effectLst/>
              </a:rPr>
              <a:t>U</a:t>
            </a:r>
            <a:r>
              <a:rPr lang="ru-RU" sz="1600" b="0" i="0" baseline="0">
                <a:effectLst/>
              </a:rPr>
              <a:t>п от </a:t>
            </a:r>
            <a:r>
              <a:rPr lang="en-US" sz="1600" b="0" i="0" baseline="0">
                <a:effectLst/>
              </a:rPr>
              <a:t>R</a:t>
            </a:r>
            <a:r>
              <a:rPr lang="ru-RU" sz="1600" b="0" i="0" baseline="0">
                <a:effectLst/>
              </a:rPr>
              <a:t>н</a:t>
            </a:r>
            <a:r>
              <a:rPr lang="en-US" sz="1600" b="0" i="0" baseline="0">
                <a:effectLst/>
              </a:rPr>
              <a:t> </a:t>
            </a:r>
            <a:endParaRPr lang="ru-RU" sz="1600" b="0" i="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v>Ист. Питания с однополупериодновым выпрямителем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Лист1!$B$1:$I$1</c:f>
              <c:numCache>
                <c:formatCode>General</c:formatCode>
                <c:ptCount val="8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1000</c:v>
                </c:pt>
                <c:pt idx="5">
                  <c:v>1500</c:v>
                </c:pt>
                <c:pt idx="6">
                  <c:v>2000</c:v>
                </c:pt>
                <c:pt idx="7">
                  <c:v>5000</c:v>
                </c:pt>
              </c:numCache>
            </c:numRef>
          </c:cat>
          <c:val>
            <c:numRef>
              <c:f>Лист1!$B$2:$I$2</c:f>
              <c:numCache>
                <c:formatCode>General</c:formatCode>
                <c:ptCount val="8"/>
                <c:pt idx="0">
                  <c:v>2.93</c:v>
                </c:pt>
                <c:pt idx="1">
                  <c:v>1.82</c:v>
                </c:pt>
                <c:pt idx="2">
                  <c:v>1.22</c:v>
                </c:pt>
                <c:pt idx="3">
                  <c:v>0.89</c:v>
                </c:pt>
                <c:pt idx="4">
                  <c:v>0.73</c:v>
                </c:pt>
                <c:pt idx="5">
                  <c:v>0.47</c:v>
                </c:pt>
                <c:pt idx="6">
                  <c:v>0.33</c:v>
                </c:pt>
                <c:pt idx="7" formatCode="0.00">
                  <c:v>0.3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5D9B-4741-8248-4B9A2B777C6E}"/>
            </c:ext>
          </c:extLst>
        </c:ser>
        <c:ser>
          <c:idx val="4"/>
          <c:order val="4"/>
          <c:tx>
            <c:v>Ист. Питаниня с двухполупериодовым выпрямителем 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Лист1!$B$1:$I$1</c:f>
              <c:numCache>
                <c:formatCode>General</c:formatCode>
                <c:ptCount val="8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1000</c:v>
                </c:pt>
                <c:pt idx="5">
                  <c:v>1500</c:v>
                </c:pt>
                <c:pt idx="6">
                  <c:v>2000</c:v>
                </c:pt>
                <c:pt idx="7">
                  <c:v>5000</c:v>
                </c:pt>
              </c:numCache>
            </c:numRef>
          </c:cat>
          <c:val>
            <c:numRef>
              <c:f>Лист1!$B$8:$I$8</c:f>
              <c:numCache>
                <c:formatCode>General</c:formatCode>
                <c:ptCount val="8"/>
                <c:pt idx="0">
                  <c:v>1.41</c:v>
                </c:pt>
                <c:pt idx="1">
                  <c:v>0.64</c:v>
                </c:pt>
                <c:pt idx="2">
                  <c:v>0.35</c:v>
                </c:pt>
                <c:pt idx="3">
                  <c:v>0.31</c:v>
                </c:pt>
                <c:pt idx="4">
                  <c:v>0.23</c:v>
                </c:pt>
                <c:pt idx="5">
                  <c:v>0.18</c:v>
                </c:pt>
                <c:pt idx="6">
                  <c:v>0.09</c:v>
                </c:pt>
                <c:pt idx="7">
                  <c:v>0.04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5D9B-4741-8248-4B9A2B777C6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83575520"/>
        <c:axId val="178357676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Лист1!$B$1:$I$1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100</c:v>
                      </c:pt>
                      <c:pt idx="1">
                        <c:v>300</c:v>
                      </c:pt>
                      <c:pt idx="2">
                        <c:v>500</c:v>
                      </c:pt>
                      <c:pt idx="3">
                        <c:v>700</c:v>
                      </c:pt>
                      <c:pt idx="4">
                        <c:v>1000</c:v>
                      </c:pt>
                      <c:pt idx="5">
                        <c:v>1500</c:v>
                      </c:pt>
                      <c:pt idx="6">
                        <c:v>2000</c:v>
                      </c:pt>
                      <c:pt idx="7">
                        <c:v>5000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Лист1!$B$1:$I$1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100</c:v>
                      </c:pt>
                      <c:pt idx="1">
                        <c:v>300</c:v>
                      </c:pt>
                      <c:pt idx="2">
                        <c:v>500</c:v>
                      </c:pt>
                      <c:pt idx="3">
                        <c:v>700</c:v>
                      </c:pt>
                      <c:pt idx="4">
                        <c:v>1000</c:v>
                      </c:pt>
                      <c:pt idx="5">
                        <c:v>1500</c:v>
                      </c:pt>
                      <c:pt idx="6">
                        <c:v>2000</c:v>
                      </c:pt>
                      <c:pt idx="7">
                        <c:v>5000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5D9B-4741-8248-4B9A2B777C6E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Лист1!$B$1:$I$1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100</c:v>
                      </c:pt>
                      <c:pt idx="1">
                        <c:v>300</c:v>
                      </c:pt>
                      <c:pt idx="2">
                        <c:v>500</c:v>
                      </c:pt>
                      <c:pt idx="3">
                        <c:v>700</c:v>
                      </c:pt>
                      <c:pt idx="4">
                        <c:v>1000</c:v>
                      </c:pt>
                      <c:pt idx="5">
                        <c:v>1500</c:v>
                      </c:pt>
                      <c:pt idx="6">
                        <c:v>2000</c:v>
                      </c:pt>
                      <c:pt idx="7">
                        <c:v>5000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Лист1!$B$2:$I$2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2.93</c:v>
                      </c:pt>
                      <c:pt idx="1">
                        <c:v>1.82</c:v>
                      </c:pt>
                      <c:pt idx="2">
                        <c:v>1.22</c:v>
                      </c:pt>
                      <c:pt idx="3">
                        <c:v>0.89</c:v>
                      </c:pt>
                      <c:pt idx="4">
                        <c:v>0.73</c:v>
                      </c:pt>
                      <c:pt idx="5">
                        <c:v>0.47</c:v>
                      </c:pt>
                      <c:pt idx="6">
                        <c:v>0.33</c:v>
                      </c:pt>
                      <c:pt idx="7" formatCode="0.00">
                        <c:v>0.3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5D9B-4741-8248-4B9A2B777C6E}"/>
                  </c:ext>
                </c:extLst>
              </c15:ser>
            </c15:filteredLineSeries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Лист1!$B$1:$I$1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100</c:v>
                      </c:pt>
                      <c:pt idx="1">
                        <c:v>300</c:v>
                      </c:pt>
                      <c:pt idx="2">
                        <c:v>500</c:v>
                      </c:pt>
                      <c:pt idx="3">
                        <c:v>700</c:v>
                      </c:pt>
                      <c:pt idx="4">
                        <c:v>1000</c:v>
                      </c:pt>
                      <c:pt idx="5">
                        <c:v>1500</c:v>
                      </c:pt>
                      <c:pt idx="6">
                        <c:v>2000</c:v>
                      </c:pt>
                      <c:pt idx="7">
                        <c:v>5000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Лист1!$B$8:$I$8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1.41</c:v>
                      </c:pt>
                      <c:pt idx="1">
                        <c:v>0.64</c:v>
                      </c:pt>
                      <c:pt idx="2">
                        <c:v>0.35</c:v>
                      </c:pt>
                      <c:pt idx="3">
                        <c:v>0.31</c:v>
                      </c:pt>
                      <c:pt idx="4">
                        <c:v>0.23</c:v>
                      </c:pt>
                      <c:pt idx="5">
                        <c:v>0.18</c:v>
                      </c:pt>
                      <c:pt idx="6">
                        <c:v>0.09</c:v>
                      </c:pt>
                      <c:pt idx="7">
                        <c:v>0.04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5D9B-4741-8248-4B9A2B777C6E}"/>
                  </c:ext>
                </c:extLst>
              </c15:ser>
            </c15:filteredLineSeries>
          </c:ext>
        </c:extLst>
      </c:lineChart>
      <c:catAx>
        <c:axId val="1783575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ru-RU"/>
                  <a:t>н, 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3576768"/>
        <c:crosses val="autoZero"/>
        <c:auto val="1"/>
        <c:lblAlgn val="ctr"/>
        <c:lblOffset val="100"/>
        <c:noMultiLvlLbl val="0"/>
      </c:catAx>
      <c:valAx>
        <c:axId val="178357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п,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357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600" b="0" i="0" baseline="0">
                <a:effectLst/>
              </a:rPr>
              <a:t>График зависимости </a:t>
            </a:r>
            <a:r>
              <a:rPr lang="en-US" sz="1600" b="0" i="0" baseline="0">
                <a:effectLst/>
              </a:rPr>
              <a:t>U</a:t>
            </a:r>
            <a:r>
              <a:rPr lang="ru-RU" sz="1600" b="0" i="0" baseline="0">
                <a:effectLst/>
              </a:rPr>
              <a:t>п от </a:t>
            </a:r>
            <a:r>
              <a:rPr lang="en-US" sz="1600" b="0" i="0" baseline="0">
                <a:effectLst/>
              </a:rPr>
              <a:t>C</a:t>
            </a:r>
            <a:endParaRPr lang="ru-RU" sz="1600" b="0" i="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v>Ист. Питания с однополупериодовым выпрямителем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  <a:headEnd type="none"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Лист1!$B$4:$I$4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750</c:v>
                </c:pt>
                <c:pt idx="5">
                  <c:v>1500</c:v>
                </c:pt>
                <c:pt idx="6">
                  <c:v>3000</c:v>
                </c:pt>
                <c:pt idx="7">
                  <c:v>5000</c:v>
                </c:pt>
              </c:numCache>
            </c:numRef>
          </c:cat>
          <c:val>
            <c:numRef>
              <c:f>Лист1!$B$5:$I$5</c:f>
              <c:numCache>
                <c:formatCode>General</c:formatCode>
                <c:ptCount val="8"/>
                <c:pt idx="0">
                  <c:v>3.64</c:v>
                </c:pt>
                <c:pt idx="1">
                  <c:v>3.57</c:v>
                </c:pt>
                <c:pt idx="2">
                  <c:v>3.07</c:v>
                </c:pt>
                <c:pt idx="3" formatCode="0.00">
                  <c:v>1.2</c:v>
                </c:pt>
                <c:pt idx="4">
                  <c:v>0.85</c:v>
                </c:pt>
                <c:pt idx="5">
                  <c:v>0.37</c:v>
                </c:pt>
                <c:pt idx="6">
                  <c:v>0.21</c:v>
                </c:pt>
                <c:pt idx="7">
                  <c:v>0.16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516-499B-AF05-214B48DA2E41}"/>
            </c:ext>
          </c:extLst>
        </c:ser>
        <c:ser>
          <c:idx val="4"/>
          <c:order val="4"/>
          <c:tx>
            <c:v>Ист. питания с двухполупериодовым выпрямителем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dLbls>
            <c:dLbl>
              <c:idx val="5"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516-499B-AF05-214B48DA2E41}"/>
                </c:ext>
              </c:extLst>
            </c:dLbl>
            <c:dLbl>
              <c:idx val="6"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516-499B-AF05-214B48DA2E41}"/>
                </c:ext>
              </c:extLst>
            </c:dLbl>
            <c:dLbl>
              <c:idx val="7"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516-499B-AF05-214B48DA2E4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Лист1!$B$4:$I$4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750</c:v>
                </c:pt>
                <c:pt idx="5">
                  <c:v>1500</c:v>
                </c:pt>
                <c:pt idx="6">
                  <c:v>3000</c:v>
                </c:pt>
                <c:pt idx="7">
                  <c:v>5000</c:v>
                </c:pt>
              </c:numCache>
            </c:numRef>
          </c:cat>
          <c:val>
            <c:numRef>
              <c:f>Лист1!$B$11:$I$11</c:f>
              <c:numCache>
                <c:formatCode>General</c:formatCode>
                <c:ptCount val="8"/>
                <c:pt idx="0">
                  <c:v>3.06</c:v>
                </c:pt>
                <c:pt idx="1">
                  <c:v>2.2200000000000002</c:v>
                </c:pt>
                <c:pt idx="2">
                  <c:v>1.35</c:v>
                </c:pt>
                <c:pt idx="3">
                  <c:v>0.47</c:v>
                </c:pt>
                <c:pt idx="4">
                  <c:v>0.25</c:v>
                </c:pt>
                <c:pt idx="5">
                  <c:v>0.13</c:v>
                </c:pt>
                <c:pt idx="6">
                  <c:v>7.0000000000000007E-2</c:v>
                </c:pt>
                <c:pt idx="7">
                  <c:v>0.03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D516-499B-AF05-214B48DA2E4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08384352"/>
        <c:axId val="19083901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Лист1!$B$4:$I$4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10</c:v>
                      </c:pt>
                      <c:pt idx="1">
                        <c:v>50</c:v>
                      </c:pt>
                      <c:pt idx="2">
                        <c:v>100</c:v>
                      </c:pt>
                      <c:pt idx="3">
                        <c:v>500</c:v>
                      </c:pt>
                      <c:pt idx="4">
                        <c:v>750</c:v>
                      </c:pt>
                      <c:pt idx="5">
                        <c:v>1500</c:v>
                      </c:pt>
                      <c:pt idx="6">
                        <c:v>3000</c:v>
                      </c:pt>
                      <c:pt idx="7">
                        <c:v>5000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Лист1!$B$4:$I$4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10</c:v>
                      </c:pt>
                      <c:pt idx="1">
                        <c:v>50</c:v>
                      </c:pt>
                      <c:pt idx="2">
                        <c:v>100</c:v>
                      </c:pt>
                      <c:pt idx="3">
                        <c:v>500</c:v>
                      </c:pt>
                      <c:pt idx="4">
                        <c:v>750</c:v>
                      </c:pt>
                      <c:pt idx="5">
                        <c:v>1500</c:v>
                      </c:pt>
                      <c:pt idx="6">
                        <c:v>3000</c:v>
                      </c:pt>
                      <c:pt idx="7">
                        <c:v>5000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D516-499B-AF05-214B48DA2E41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Лист1!$B$4:$I$4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10</c:v>
                      </c:pt>
                      <c:pt idx="1">
                        <c:v>50</c:v>
                      </c:pt>
                      <c:pt idx="2">
                        <c:v>100</c:v>
                      </c:pt>
                      <c:pt idx="3">
                        <c:v>500</c:v>
                      </c:pt>
                      <c:pt idx="4">
                        <c:v>750</c:v>
                      </c:pt>
                      <c:pt idx="5">
                        <c:v>1500</c:v>
                      </c:pt>
                      <c:pt idx="6">
                        <c:v>3000</c:v>
                      </c:pt>
                      <c:pt idx="7">
                        <c:v>5000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Лист1!$B$5:$I$5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3.64</c:v>
                      </c:pt>
                      <c:pt idx="1">
                        <c:v>3.57</c:v>
                      </c:pt>
                      <c:pt idx="2">
                        <c:v>3.07</c:v>
                      </c:pt>
                      <c:pt idx="3" formatCode="0.00">
                        <c:v>1.2</c:v>
                      </c:pt>
                      <c:pt idx="4">
                        <c:v>0.85</c:v>
                      </c:pt>
                      <c:pt idx="5">
                        <c:v>0.37</c:v>
                      </c:pt>
                      <c:pt idx="6">
                        <c:v>0.21</c:v>
                      </c:pt>
                      <c:pt idx="7">
                        <c:v>0.16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D516-499B-AF05-214B48DA2E41}"/>
                  </c:ext>
                </c:extLst>
              </c15:ser>
            </c15:filteredLineSeries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Лист1!$B$4:$I$4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10</c:v>
                      </c:pt>
                      <c:pt idx="1">
                        <c:v>50</c:v>
                      </c:pt>
                      <c:pt idx="2">
                        <c:v>100</c:v>
                      </c:pt>
                      <c:pt idx="3">
                        <c:v>500</c:v>
                      </c:pt>
                      <c:pt idx="4">
                        <c:v>750</c:v>
                      </c:pt>
                      <c:pt idx="5">
                        <c:v>1500</c:v>
                      </c:pt>
                      <c:pt idx="6">
                        <c:v>3000</c:v>
                      </c:pt>
                      <c:pt idx="7">
                        <c:v>5000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Лист1!$B$11:$I$11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3.06</c:v>
                      </c:pt>
                      <c:pt idx="1">
                        <c:v>2.2200000000000002</c:v>
                      </c:pt>
                      <c:pt idx="2">
                        <c:v>1.35</c:v>
                      </c:pt>
                      <c:pt idx="3">
                        <c:v>0.47</c:v>
                      </c:pt>
                      <c:pt idx="4">
                        <c:v>0.25</c:v>
                      </c:pt>
                      <c:pt idx="5">
                        <c:v>0.13</c:v>
                      </c:pt>
                      <c:pt idx="6">
                        <c:v>7.0000000000000007E-2</c:v>
                      </c:pt>
                      <c:pt idx="7">
                        <c:v>0.03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D516-499B-AF05-214B48DA2E41}"/>
                  </c:ext>
                </c:extLst>
              </c15:ser>
            </c15:filteredLineSeries>
          </c:ext>
        </c:extLst>
      </c:lineChart>
      <c:catAx>
        <c:axId val="190838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С, мкФ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8390176"/>
        <c:crosses val="autoZero"/>
        <c:auto val="1"/>
        <c:lblAlgn val="ctr"/>
        <c:lblOffset val="100"/>
        <c:noMultiLvlLbl val="0"/>
      </c:catAx>
      <c:valAx>
        <c:axId val="1908390176"/>
        <c:scaling>
          <c:orientation val="minMax"/>
        </c:scaling>
        <c:delete val="0"/>
        <c:axPos val="l"/>
        <c:majorGridlines>
          <c:spPr>
            <a:ln w="9525" cap="sq" cmpd="sng" algn="ctr">
              <a:solidFill>
                <a:schemeClr val="tx1">
                  <a:lumMod val="15000"/>
                  <a:lumOff val="85000"/>
                </a:schemeClr>
              </a:solidFill>
              <a:round/>
              <a:headEnd type="none"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п, В</a:t>
                </a:r>
              </a:p>
            </c:rich>
          </c:tx>
          <c:overlay val="0"/>
          <c:spPr>
            <a:noFill/>
            <a:ln cap="rnd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838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EC046B-13B5-44F5-92B6-0584F4CD2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Nikita Smirnov</cp:lastModifiedBy>
  <cp:revision>2</cp:revision>
  <cp:lastPrinted>2019-05-10T21:17:00Z</cp:lastPrinted>
  <dcterms:created xsi:type="dcterms:W3CDTF">2022-12-14T20:25:00Z</dcterms:created>
  <dcterms:modified xsi:type="dcterms:W3CDTF">2022-12-14T20:25:00Z</dcterms:modified>
</cp:coreProperties>
</file>