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E6A5" w14:textId="24B5A568" w:rsidR="009D0A90" w:rsidRPr="00EC66F2" w:rsidRDefault="002A2DC0" w:rsidP="00EB2A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Дополнения к </w:t>
      </w:r>
      <w:r w:rsidR="009D0A90" w:rsidRPr="00EC66F2">
        <w:rPr>
          <w:rFonts w:ascii="Times New Roman" w:hAnsi="Times New Roman" w:cs="Times New Roman"/>
          <w:b/>
          <w:bCs/>
          <w:sz w:val="28"/>
          <w:szCs w:val="28"/>
        </w:rPr>
        <w:t>КР2 по Экологии</w:t>
      </w:r>
    </w:p>
    <w:p w14:paraId="1B5E1EC9" w14:textId="54ABF041" w:rsidR="009D0A90" w:rsidRPr="00EC66F2" w:rsidRDefault="009D0A90" w:rsidP="00EB2A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6F2">
        <w:rPr>
          <w:rFonts w:ascii="Times New Roman" w:hAnsi="Times New Roman" w:cs="Times New Roman"/>
          <w:b/>
          <w:bCs/>
          <w:sz w:val="28"/>
          <w:szCs w:val="28"/>
        </w:rPr>
        <w:t>ИУ7-66</w:t>
      </w:r>
    </w:p>
    <w:p w14:paraId="04CFCC81" w14:textId="6122AB03" w:rsidR="009D0A90" w:rsidRDefault="009D0A90" w:rsidP="00EB2A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6F2">
        <w:rPr>
          <w:rFonts w:ascii="Times New Roman" w:hAnsi="Times New Roman" w:cs="Times New Roman"/>
          <w:b/>
          <w:bCs/>
          <w:sz w:val="28"/>
          <w:szCs w:val="28"/>
        </w:rPr>
        <w:t>Гасанзаде М.А.</w:t>
      </w:r>
    </w:p>
    <w:p w14:paraId="0A078841" w14:textId="01EDA14D" w:rsidR="002A2DC0" w:rsidRDefault="002A2DC0" w:rsidP="00EB2A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B2A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 w:rsidRPr="002A2DC0">
        <w:rPr>
          <w:rFonts w:ascii="Times New Roman" w:hAnsi="Times New Roman" w:cs="Times New Roman"/>
          <w:b/>
          <w:bCs/>
          <w:sz w:val="28"/>
          <w:szCs w:val="28"/>
          <w:lang w:val="en-US"/>
        </w:rPr>
        <w:t>ПДК (ГН 2.1.6.3492-17)</w:t>
      </w:r>
      <w:r w:rsidR="00373F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[1]</w:t>
      </w:r>
    </w:p>
    <w:p w14:paraId="290F9873" w14:textId="1D304182" w:rsidR="002A2DC0" w:rsidRPr="002A2DC0" w:rsidRDefault="002A2DC0" w:rsidP="00EB2A4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 указана таблица с п</w:t>
      </w:r>
      <w:r w:rsidRPr="002A2DC0">
        <w:rPr>
          <w:rFonts w:ascii="Times New Roman" w:hAnsi="Times New Roman" w:cs="Times New Roman"/>
          <w:sz w:val="28"/>
          <w:szCs w:val="28"/>
        </w:rPr>
        <w:t>редельно допустимы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2A2DC0">
        <w:rPr>
          <w:rFonts w:ascii="Times New Roman" w:hAnsi="Times New Roman" w:cs="Times New Roman"/>
          <w:sz w:val="28"/>
          <w:szCs w:val="28"/>
        </w:rPr>
        <w:t xml:space="preserve"> концентраци</w:t>
      </w:r>
      <w:r>
        <w:rPr>
          <w:rFonts w:ascii="Times New Roman" w:hAnsi="Times New Roman" w:cs="Times New Roman"/>
          <w:sz w:val="28"/>
          <w:szCs w:val="28"/>
        </w:rPr>
        <w:t xml:space="preserve">ями </w:t>
      </w:r>
      <w:r w:rsidRPr="002A2DC0">
        <w:rPr>
          <w:rFonts w:ascii="Times New Roman" w:hAnsi="Times New Roman" w:cs="Times New Roman"/>
          <w:sz w:val="28"/>
          <w:szCs w:val="28"/>
        </w:rPr>
        <w:t>(ПДК) загрязняющих веществ в атмосферном воздухе городских и сельских поселений</w:t>
      </w:r>
      <w:r>
        <w:rPr>
          <w:rFonts w:ascii="Times New Roman" w:hAnsi="Times New Roman" w:cs="Times New Roman"/>
          <w:sz w:val="28"/>
          <w:szCs w:val="28"/>
        </w:rPr>
        <w:t xml:space="preserve">. ПДК мг/м выделяет два «режима» измерения концентраций: </w:t>
      </w:r>
      <w:r>
        <w:rPr>
          <w:rFonts w:ascii="Times New Roman" w:hAnsi="Times New Roman" w:cs="Times New Roman"/>
          <w:sz w:val="28"/>
          <w:szCs w:val="28"/>
          <w:u w:val="single"/>
        </w:rPr>
        <w:t>максимально разовая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u w:val="single"/>
        </w:rPr>
        <w:t>среднесуточная</w:t>
      </w:r>
      <w:r>
        <w:rPr>
          <w:rFonts w:ascii="Times New Roman" w:hAnsi="Times New Roman" w:cs="Times New Roman"/>
          <w:sz w:val="28"/>
          <w:szCs w:val="28"/>
        </w:rPr>
        <w:t>. Также к каждому загрязнителю присвоен свой класс опасности 1-4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 xml:space="preserve">. Где, </w:t>
      </w:r>
      <w:r w:rsidRPr="002A2DC0">
        <w:rPr>
          <w:rFonts w:ascii="Times New Roman" w:hAnsi="Times New Roman" w:cs="Times New Roman"/>
          <w:sz w:val="28"/>
          <w:szCs w:val="28"/>
        </w:rPr>
        <w:t xml:space="preserve">1-й – вещества чрезвычайно опасные; 2-й – вещества </w:t>
      </w:r>
      <w:proofErr w:type="spellStart"/>
      <w:r w:rsidRPr="002A2DC0">
        <w:rPr>
          <w:rFonts w:ascii="Times New Roman" w:hAnsi="Times New Roman" w:cs="Times New Roman"/>
          <w:sz w:val="28"/>
          <w:szCs w:val="28"/>
        </w:rPr>
        <w:t>высокоопасные</w:t>
      </w:r>
      <w:proofErr w:type="spellEnd"/>
      <w:r w:rsidRPr="002A2DC0">
        <w:rPr>
          <w:rFonts w:ascii="Times New Roman" w:hAnsi="Times New Roman" w:cs="Times New Roman"/>
          <w:sz w:val="28"/>
          <w:szCs w:val="28"/>
        </w:rPr>
        <w:t>; 3-й – вещества умеренно опасные; 4-й – вещества малоопасные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51597C" w14:textId="02CE6991" w:rsidR="002A2DC0" w:rsidRDefault="002A2DC0" w:rsidP="00EB2A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EB2A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646BDC">
        <w:rPr>
          <w:rFonts w:ascii="Times New Roman" w:hAnsi="Times New Roman" w:cs="Times New Roman"/>
          <w:b/>
          <w:bCs/>
          <w:sz w:val="28"/>
          <w:szCs w:val="28"/>
        </w:rPr>
        <w:t>Международные к</w:t>
      </w:r>
      <w:r w:rsidR="00646BDC" w:rsidRPr="00646BDC">
        <w:rPr>
          <w:rFonts w:ascii="Times New Roman" w:hAnsi="Times New Roman" w:cs="Times New Roman"/>
          <w:b/>
          <w:bCs/>
          <w:sz w:val="28"/>
          <w:szCs w:val="28"/>
        </w:rPr>
        <w:t>онвенци</w:t>
      </w:r>
      <w:r w:rsidR="00646BDC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646BDC" w:rsidRPr="00646BDC">
        <w:rPr>
          <w:rFonts w:ascii="Times New Roman" w:hAnsi="Times New Roman" w:cs="Times New Roman"/>
          <w:b/>
          <w:bCs/>
          <w:sz w:val="28"/>
          <w:szCs w:val="28"/>
        </w:rPr>
        <w:t xml:space="preserve"> загрязнении воздуха</w:t>
      </w:r>
      <w:r w:rsidR="00646B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[3]</w:t>
      </w:r>
    </w:p>
    <w:p w14:paraId="3F2CDC9B" w14:textId="1DC046B5" w:rsidR="00646BDC" w:rsidRDefault="00646BDC" w:rsidP="00EB2A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BDC">
        <w:rPr>
          <w:rFonts w:ascii="Times New Roman" w:hAnsi="Times New Roman" w:cs="Times New Roman"/>
          <w:sz w:val="28"/>
          <w:szCs w:val="28"/>
          <w:lang w:val="en-US"/>
        </w:rPr>
        <w:t>Конвенция</w:t>
      </w:r>
      <w:proofErr w:type="spellEnd"/>
      <w:r w:rsidRPr="00646BDC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646BDC">
        <w:rPr>
          <w:rFonts w:ascii="Times New Roman" w:hAnsi="Times New Roman" w:cs="Times New Roman"/>
          <w:sz w:val="28"/>
          <w:szCs w:val="28"/>
          <w:lang w:val="en-US"/>
        </w:rPr>
        <w:t>трансграничном</w:t>
      </w:r>
      <w:proofErr w:type="spellEnd"/>
      <w:r w:rsidRPr="0064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6BDC">
        <w:rPr>
          <w:rFonts w:ascii="Times New Roman" w:hAnsi="Times New Roman" w:cs="Times New Roman"/>
          <w:sz w:val="28"/>
          <w:szCs w:val="28"/>
          <w:lang w:val="en-US"/>
        </w:rPr>
        <w:t>загрязнении</w:t>
      </w:r>
      <w:proofErr w:type="spellEnd"/>
      <w:r w:rsidRPr="0064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6BDC">
        <w:rPr>
          <w:rFonts w:ascii="Times New Roman" w:hAnsi="Times New Roman" w:cs="Times New Roman"/>
          <w:sz w:val="28"/>
          <w:szCs w:val="28"/>
          <w:lang w:val="en-US"/>
        </w:rPr>
        <w:t>воздуха</w:t>
      </w:r>
      <w:proofErr w:type="spellEnd"/>
      <w:r w:rsidRPr="0064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6BDC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64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6BDC">
        <w:rPr>
          <w:rFonts w:ascii="Times New Roman" w:hAnsi="Times New Roman" w:cs="Times New Roman"/>
          <w:sz w:val="28"/>
          <w:szCs w:val="28"/>
          <w:lang w:val="en-US"/>
        </w:rPr>
        <w:t>большие</w:t>
      </w:r>
      <w:proofErr w:type="spellEnd"/>
      <w:r w:rsidRPr="0064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6BDC">
        <w:rPr>
          <w:rFonts w:ascii="Times New Roman" w:hAnsi="Times New Roman" w:cs="Times New Roman"/>
          <w:sz w:val="28"/>
          <w:szCs w:val="28"/>
          <w:lang w:val="en-US"/>
        </w:rPr>
        <w:t>расстояния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– целями 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являлись:</w:t>
      </w:r>
    </w:p>
    <w:p w14:paraId="4A08D5D4" w14:textId="2E31E1C3" w:rsidR="00646BDC" w:rsidRPr="00646BDC" w:rsidRDefault="00646BDC" w:rsidP="00EB2A4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46BDC">
        <w:rPr>
          <w:rFonts w:ascii="Times New Roman" w:hAnsi="Times New Roman" w:cs="Times New Roman"/>
          <w:sz w:val="28"/>
          <w:szCs w:val="28"/>
        </w:rPr>
        <w:t>a) «загрязнение воздуха» означает введение человеком, прямо или косвенно, веществ или энергии в воздушную среду, влекущее за собою вредные последствия такого характера, как угроза здоровью людей, нанесение вреда живым ресурсам, экосистемам и материальным ценностям, а также нанесение ущерба ценности ландшафта или помехи другим законным видам использования окружающей среды; определение «загрязнители воздуха» понимается соответствующим образом;</w:t>
      </w:r>
    </w:p>
    <w:p w14:paraId="74655EAC" w14:textId="4AAEC3FD" w:rsidR="00646BDC" w:rsidRDefault="00646BDC" w:rsidP="00EB2A4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46BDC">
        <w:rPr>
          <w:rFonts w:ascii="Times New Roman" w:hAnsi="Times New Roman" w:cs="Times New Roman"/>
          <w:sz w:val="28"/>
          <w:szCs w:val="28"/>
        </w:rPr>
        <w:t xml:space="preserve">b) «трансграничное загрязнение воздуха на большие расстояния» означает загрязнение воздуха, физический источник которого находится полностью или частично в пределах территории, находящейся под национальной юрисдикцией одного государства, и отрицательное влияние которого проявляется на территории, находящейся под юрисдикцией другого </w:t>
      </w:r>
      <w:r w:rsidRPr="00646BDC">
        <w:rPr>
          <w:rFonts w:ascii="Times New Roman" w:hAnsi="Times New Roman" w:cs="Times New Roman"/>
          <w:sz w:val="28"/>
          <w:szCs w:val="28"/>
        </w:rPr>
        <w:lastRenderedPageBreak/>
        <w:t>государства, на таком расстоянии, что в целом невозможно определить долю отдельных источников или групп источников выбросов.</w:t>
      </w:r>
    </w:p>
    <w:p w14:paraId="15150C27" w14:textId="7C9F0D14" w:rsidR="00646BDC" w:rsidRPr="00EB2A4D" w:rsidRDefault="00646BDC" w:rsidP="00EB2A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 на основе этой конвенции были приняты протоколы</w:t>
      </w:r>
      <w:r w:rsidR="00EB2A4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Протокол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о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борьбе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с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подкислением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эвторофикацией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и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приземным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озоном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Протокол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о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сокращении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выбросов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серы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или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их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трансграничных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потоков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по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меньшей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мере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на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30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процентов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Протокол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касающийся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долгосрочного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финансирования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Совместной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программы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наблюдения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и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оценки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распространения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загрязнителей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воздуха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на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большие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расстояния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в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Европе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Протокол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по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стойким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органическим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загрязнителям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Протокол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по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тяжелым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металлам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Протокол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относительно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дальнейшего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сокращения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выбросов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серы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Протокол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об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ограничении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выбросов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летучих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органических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соединений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или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их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трансграничных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потоков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Протокол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об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ограничении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выбросов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окислов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азота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или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их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трансграничных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потоков</w:t>
      </w:r>
      <w:proofErr w:type="spellEnd"/>
      <w:r w:rsidR="00EB2A4D" w:rsidRPr="00EB2A4D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EB2A4D">
        <w:rPr>
          <w:rFonts w:ascii="Times New Roman" w:hAnsi="Times New Roman" w:cs="Times New Roman"/>
          <w:sz w:val="28"/>
          <w:szCs w:val="28"/>
          <w:lang w:val="en-US"/>
        </w:rPr>
        <w:t>[4]</w:t>
      </w:r>
    </w:p>
    <w:p w14:paraId="183F85E3" w14:textId="09C8BEDD" w:rsidR="002A2DC0" w:rsidRDefault="002A2DC0" w:rsidP="00EB2A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="00EB2A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EB2A4D" w:rsidRPr="00EB2A4D">
        <w:rPr>
          <w:rFonts w:ascii="Times New Roman" w:hAnsi="Times New Roman" w:cs="Times New Roman"/>
          <w:b/>
          <w:bCs/>
          <w:sz w:val="28"/>
          <w:szCs w:val="28"/>
          <w:lang w:val="en-US"/>
        </w:rPr>
        <w:t>ЕГСЭМ</w:t>
      </w:r>
    </w:p>
    <w:p w14:paraId="754EDF7A" w14:textId="028327EB" w:rsidR="00EB2A4D" w:rsidRPr="00EB2A4D" w:rsidRDefault="00EB2A4D" w:rsidP="00EB2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2A4D">
        <w:rPr>
          <w:rFonts w:ascii="Times New Roman" w:hAnsi="Times New Roman" w:cs="Times New Roman"/>
          <w:sz w:val="28"/>
          <w:szCs w:val="28"/>
          <w:u w:val="single"/>
        </w:rPr>
        <w:t xml:space="preserve">С постановлением </w:t>
      </w:r>
      <w:r w:rsidRPr="00EB2A4D">
        <w:rPr>
          <w:rFonts w:ascii="Times New Roman" w:hAnsi="Times New Roman" w:cs="Times New Roman"/>
          <w:sz w:val="28"/>
          <w:szCs w:val="28"/>
          <w:u w:val="single"/>
        </w:rPr>
        <w:t>от 24 ноября 1993 г. N 1229</w:t>
      </w:r>
      <w:r w:rsidRPr="00EB2A4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B2A4D">
        <w:rPr>
          <w:rFonts w:ascii="Times New Roman" w:hAnsi="Times New Roman" w:cs="Times New Roman"/>
          <w:sz w:val="28"/>
          <w:szCs w:val="28"/>
          <w:u w:val="single"/>
        </w:rPr>
        <w:t>г. Москва</w:t>
      </w:r>
      <w:r>
        <w:rPr>
          <w:rFonts w:ascii="Times New Roman" w:hAnsi="Times New Roman" w:cs="Times New Roman"/>
          <w:sz w:val="28"/>
          <w:szCs w:val="28"/>
        </w:rPr>
        <w:t xml:space="preserve"> было поручено создать «</w:t>
      </w:r>
      <w:r w:rsidRPr="00EB2A4D">
        <w:rPr>
          <w:rFonts w:ascii="Times New Roman" w:hAnsi="Times New Roman" w:cs="Times New Roman"/>
          <w:sz w:val="28"/>
          <w:szCs w:val="28"/>
        </w:rPr>
        <w:t>Един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B2A4D">
        <w:rPr>
          <w:rFonts w:ascii="Times New Roman" w:hAnsi="Times New Roman" w:cs="Times New Roman"/>
          <w:sz w:val="28"/>
          <w:szCs w:val="28"/>
        </w:rPr>
        <w:t xml:space="preserve"> государственн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B2A4D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EB2A4D">
        <w:rPr>
          <w:rFonts w:ascii="Times New Roman" w:hAnsi="Times New Roman" w:cs="Times New Roman"/>
          <w:sz w:val="28"/>
          <w:szCs w:val="28"/>
        </w:rPr>
        <w:t>экологического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A4D">
        <w:rPr>
          <w:rFonts w:ascii="Times New Roman" w:hAnsi="Times New Roman" w:cs="Times New Roman"/>
          <w:sz w:val="28"/>
          <w:szCs w:val="28"/>
        </w:rPr>
        <w:t>мониторинга</w:t>
      </w:r>
      <w:r>
        <w:rPr>
          <w:rFonts w:ascii="Times New Roman" w:hAnsi="Times New Roman" w:cs="Times New Roman"/>
          <w:sz w:val="28"/>
          <w:szCs w:val="28"/>
        </w:rPr>
        <w:t xml:space="preserve">». Данное поручение </w:t>
      </w:r>
      <w:r w:rsidRPr="00EB2A4D">
        <w:rPr>
          <w:rFonts w:ascii="Times New Roman" w:hAnsi="Times New Roman" w:cs="Times New Roman"/>
          <w:sz w:val="28"/>
          <w:szCs w:val="28"/>
          <w:u w:val="single"/>
        </w:rPr>
        <w:t>утратило силу по</w:t>
      </w:r>
      <w:r w:rsidRPr="00EB2A4D">
        <w:rPr>
          <w:rFonts w:ascii="Times New Roman" w:hAnsi="Times New Roman" w:cs="Times New Roman"/>
          <w:sz w:val="28"/>
          <w:szCs w:val="28"/>
          <w:u w:val="single"/>
        </w:rPr>
        <w:t>становление</w:t>
      </w:r>
      <w:r w:rsidRPr="00EB2A4D">
        <w:rPr>
          <w:rFonts w:ascii="Times New Roman" w:hAnsi="Times New Roman" w:cs="Times New Roman"/>
          <w:sz w:val="28"/>
          <w:szCs w:val="28"/>
          <w:u w:val="single"/>
        </w:rPr>
        <w:t>м п</w:t>
      </w:r>
      <w:r w:rsidRPr="00EB2A4D">
        <w:rPr>
          <w:rFonts w:ascii="Times New Roman" w:hAnsi="Times New Roman" w:cs="Times New Roman"/>
          <w:sz w:val="28"/>
          <w:szCs w:val="28"/>
          <w:u w:val="single"/>
        </w:rPr>
        <w:t>равительства Российской</w:t>
      </w:r>
      <w:r w:rsidRPr="00EB2A4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B2A4D">
        <w:rPr>
          <w:rFonts w:ascii="Times New Roman" w:hAnsi="Times New Roman" w:cs="Times New Roman"/>
          <w:sz w:val="28"/>
          <w:szCs w:val="28"/>
          <w:u w:val="single"/>
        </w:rPr>
        <w:t>Федерации от 31.03.2003 г. N 177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1D780A7" w14:textId="77777777" w:rsidR="002A2DC0" w:rsidRDefault="002A2DC0" w:rsidP="00EB2A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46501C" w14:textId="532FF504" w:rsidR="00EC66F2" w:rsidRPr="006A1624" w:rsidRDefault="006A1624" w:rsidP="006A16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6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</w:t>
      </w:r>
    </w:p>
    <w:p w14:paraId="550D786D" w14:textId="30F24BFB" w:rsidR="00EC66F2" w:rsidRPr="006A1624" w:rsidRDefault="002A2DC0" w:rsidP="007141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DC0">
        <w:rPr>
          <w:rFonts w:ascii="Times New Roman" w:hAnsi="Times New Roman" w:cs="Times New Roman"/>
          <w:sz w:val="28"/>
          <w:szCs w:val="28"/>
        </w:rPr>
        <w:t>Гигиенические нормативы ГН 2.1.6.3492-17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73F87">
        <w:rPr>
          <w:rFonts w:ascii="Times New Roman" w:hAnsi="Times New Roman" w:cs="Times New Roman"/>
          <w:sz w:val="28"/>
          <w:szCs w:val="28"/>
          <w:lang w:val="en-US"/>
        </w:rPr>
        <w:t>:</w:t>
      </w:r>
      <w:hyperlink r:id="rId5" w:history="1">
        <w:r w:rsidR="00373F87" w:rsidRPr="00A6476D">
          <w:rPr>
            <w:rStyle w:val="a4"/>
            <w:rFonts w:ascii="Times New Roman" w:hAnsi="Times New Roman" w:cs="Times New Roman"/>
            <w:sz w:val="28"/>
            <w:szCs w:val="28"/>
          </w:rPr>
          <w:t>http://docs.cntd.ru/document/556185926</w:t>
        </w:r>
      </w:hyperlink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7141A4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</w:rPr>
        <w:t>05</w:t>
      </w:r>
      <w:r w:rsidR="007141A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6</w:t>
      </w:r>
      <w:r w:rsidR="007141A4">
        <w:rPr>
          <w:rFonts w:ascii="Times New Roman" w:hAnsi="Times New Roman" w:cs="Times New Roman"/>
          <w:sz w:val="28"/>
          <w:szCs w:val="28"/>
        </w:rPr>
        <w:t>.2020)</w:t>
      </w:r>
    </w:p>
    <w:p w14:paraId="16B820B7" w14:textId="20021E3B" w:rsidR="00EC66F2" w:rsidRDefault="002A2DC0" w:rsidP="007141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DC0">
        <w:rPr>
          <w:rFonts w:ascii="Times New Roman" w:hAnsi="Times New Roman" w:cs="Times New Roman"/>
          <w:sz w:val="28"/>
          <w:szCs w:val="28"/>
        </w:rPr>
        <w:t>Классы опасности вредных веществ и отходов. Справка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URL:</w:t>
      </w:r>
      <w:hyperlink r:id="rId6" w:anchor=":~:text=%D0%9F%D0%BE%20%D1%81%D1%82%D0%B5%D0%BF%D0%B5%D0%BD%D0%B8%20%D0%B2%D0%BE%D0%B7%D0%B4%D0%B5%D0%B9%D1%81%D1%82%D0%B2%D0%B8%D1%8F%20%D0%BD%D0%B0%20%D0%BE%D1%80%D0%B3%D0%B0%D0%BD%D0%B8%D0%B7%D0%BC,4%2D%D0%B9%20%E2%80%93%20%D0%B2%D0%B5%D1%89%D0%B5%D1%81%D1%82%D0%B2%D0%B0%20%D0%BC%D0%B0%D0%BB%D0%BE%D0%BE%D0%BF%D0%B0%D1%81%D0%BD%D1%8B%D0%B5.&amp;text=%D0%9F%D1%80%D0%B5%D0%B4%D0%B5%D0%BB%D1%8C%D0%BD%D0%BE%20%D0%B4%D0%BE%D0%BF%D1%83%D1%81%D1%82%D0%B8%D0%BC%D0%B0%D1%8F%20%D0%BA%D0%BE%D0%BD%D1%86%D0%B5%D0%BD%D1%82%D1%80%D0%B0%D1%86%D0%B8%D1%8F%20(%D0%9F%D0%94%D0%9A)%20%D0%B2%D1%80%D0%B5%D0%B4%D0%BD%D1%8B%D1%85,%D1%80%D0%B0%D0%B1%D0%BE%D1%87%D0%B5%D0%B9%20%D0%B7%D0%BE%D0%BD%D1%8B%2C%20%D0%BC%D0%B3%2F%D0%BA%D1%83%D0%B1." w:history="1"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shorturl.url</w:t>
        </w:r>
        <w:r w:rsidR="00EC66F2" w:rsidRPr="006A162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7141A4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05</w:t>
      </w:r>
      <w:r w:rsidR="007141A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6</w:t>
      </w:r>
      <w:r w:rsidR="007141A4">
        <w:rPr>
          <w:rFonts w:ascii="Times New Roman" w:hAnsi="Times New Roman" w:cs="Times New Roman"/>
          <w:sz w:val="28"/>
          <w:szCs w:val="28"/>
        </w:rPr>
        <w:t>.2020)</w:t>
      </w:r>
    </w:p>
    <w:p w14:paraId="0C4E6FB7" w14:textId="1752A789" w:rsidR="00373F87" w:rsidRPr="00373F87" w:rsidRDefault="00373F87" w:rsidP="007141A4">
      <w:pPr>
        <w:pStyle w:val="a3"/>
        <w:numPr>
          <w:ilvl w:val="0"/>
          <w:numId w:val="1"/>
        </w:numPr>
        <w:spacing w:line="360" w:lineRule="auto"/>
        <w:rPr>
          <w:color w:val="0000FF"/>
          <w:u w:val="single"/>
          <w:lang w:val="en-US"/>
        </w:rPr>
      </w:pPr>
      <w:r w:rsidRPr="00373F87">
        <w:rPr>
          <w:rFonts w:ascii="Times New Roman" w:hAnsi="Times New Roman" w:cs="Times New Roman"/>
          <w:sz w:val="28"/>
          <w:szCs w:val="28"/>
        </w:rPr>
        <w:t>Конвенции по о</w:t>
      </w:r>
      <w:r w:rsidRPr="00373F87">
        <w:rPr>
          <w:rFonts w:ascii="Times New Roman" w:hAnsi="Times New Roman" w:cs="Times New Roman"/>
          <w:sz w:val="28"/>
          <w:szCs w:val="28"/>
        </w:rPr>
        <w:t>кружаю</w:t>
      </w:r>
      <w:r w:rsidRPr="00373F87">
        <w:rPr>
          <w:rFonts w:ascii="Times New Roman" w:hAnsi="Times New Roman" w:cs="Times New Roman"/>
          <w:sz w:val="28"/>
          <w:szCs w:val="28"/>
        </w:rPr>
        <w:t>щей среде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3F87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A6476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https://www.un.org/ru/documents/decl_conv/conv_environment.shtml</w:t>
        </w:r>
      </w:hyperlink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 05.06.2020)</w:t>
      </w:r>
    </w:p>
    <w:p w14:paraId="326A1763" w14:textId="16153AC5" w:rsidR="00646BDC" w:rsidRPr="00373F87" w:rsidRDefault="00646BDC" w:rsidP="00646BDC">
      <w:pPr>
        <w:pStyle w:val="a3"/>
        <w:numPr>
          <w:ilvl w:val="0"/>
          <w:numId w:val="1"/>
        </w:numPr>
        <w:spacing w:line="360" w:lineRule="auto"/>
        <w:rPr>
          <w:color w:val="0000FF"/>
          <w:u w:val="single"/>
          <w:lang w:val="en-US"/>
        </w:rPr>
      </w:pPr>
      <w:r w:rsidRPr="00646BDC">
        <w:rPr>
          <w:rFonts w:ascii="Times New Roman" w:hAnsi="Times New Roman" w:cs="Times New Roman"/>
          <w:sz w:val="28"/>
          <w:szCs w:val="28"/>
        </w:rPr>
        <w:t>Протокол о борьбе с к Конвенции о трансграничном загрязнении воздуха на большие расстояния 1979 год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3F87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646BD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https://www.un.org/ru/documents/decl_conv/conventions/pdf/transboundary.pdf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05.06.2020)</w:t>
      </w:r>
    </w:p>
    <w:p w14:paraId="04D8A895" w14:textId="540297B7" w:rsidR="00EB2A4D" w:rsidRPr="00373F87" w:rsidRDefault="00EB2A4D" w:rsidP="00EB2A4D">
      <w:pPr>
        <w:pStyle w:val="a3"/>
        <w:numPr>
          <w:ilvl w:val="0"/>
          <w:numId w:val="1"/>
        </w:numPr>
        <w:spacing w:line="360" w:lineRule="auto"/>
        <w:rPr>
          <w:color w:val="0000FF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 создании ЕГСЭМ</w:t>
      </w:r>
      <w:r w:rsidRPr="00646BDC">
        <w:rPr>
          <w:rFonts w:ascii="Times New Roman" w:hAnsi="Times New Roman" w:cs="Times New Roman"/>
          <w:sz w:val="28"/>
          <w:szCs w:val="28"/>
        </w:rPr>
        <w:t xml:space="preserve"> год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3F87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anchor="I0" w:history="1">
        <w:r w:rsidRPr="00EB2A4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http://pravo.gov.ru/proxy/ips/?doc_itself=&amp;nd=102027371&amp;page=1&amp;rdk=1#I0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05.06.2020)</w:t>
      </w:r>
    </w:p>
    <w:p w14:paraId="58F1ECD6" w14:textId="77777777" w:rsidR="00373F87" w:rsidRPr="00373F87" w:rsidRDefault="00373F87" w:rsidP="00EB2A4D">
      <w:pPr>
        <w:pStyle w:val="a3"/>
        <w:spacing w:line="360" w:lineRule="auto"/>
        <w:rPr>
          <w:rStyle w:val="a4"/>
          <w:lang w:val="en-US"/>
        </w:rPr>
      </w:pPr>
    </w:p>
    <w:p w14:paraId="10F7E2BC" w14:textId="1141B7DE" w:rsidR="006A1624" w:rsidRPr="006A1624" w:rsidRDefault="006A1624" w:rsidP="007141A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6A1624" w:rsidRPr="006A162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15189"/>
    <w:multiLevelType w:val="hybridMultilevel"/>
    <w:tmpl w:val="8E84C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D02D6"/>
    <w:multiLevelType w:val="hybridMultilevel"/>
    <w:tmpl w:val="56DCA1C4"/>
    <w:lvl w:ilvl="0" w:tplc="87B83B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86702"/>
    <w:multiLevelType w:val="hybridMultilevel"/>
    <w:tmpl w:val="0A00F8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3C6283"/>
    <w:multiLevelType w:val="hybridMultilevel"/>
    <w:tmpl w:val="283CFB7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26C4DA8"/>
    <w:multiLevelType w:val="hybridMultilevel"/>
    <w:tmpl w:val="D9289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53117"/>
    <w:multiLevelType w:val="hybridMultilevel"/>
    <w:tmpl w:val="096E0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078B3"/>
    <w:multiLevelType w:val="hybridMultilevel"/>
    <w:tmpl w:val="81E80BA0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62BD4186"/>
    <w:multiLevelType w:val="hybridMultilevel"/>
    <w:tmpl w:val="3D5675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7">
      <w:start w:val="1"/>
      <w:numFmt w:val="lowerLetter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AF57B22"/>
    <w:multiLevelType w:val="hybridMultilevel"/>
    <w:tmpl w:val="81E80BA0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90"/>
    <w:rsid w:val="002A2DC0"/>
    <w:rsid w:val="00373F87"/>
    <w:rsid w:val="0038327B"/>
    <w:rsid w:val="00646BDC"/>
    <w:rsid w:val="006A1624"/>
    <w:rsid w:val="007141A4"/>
    <w:rsid w:val="00737C87"/>
    <w:rsid w:val="009D0A90"/>
    <w:rsid w:val="00A152C5"/>
    <w:rsid w:val="00CC14FC"/>
    <w:rsid w:val="00D00910"/>
    <w:rsid w:val="00EB2A4D"/>
    <w:rsid w:val="00EC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95C5"/>
  <w15:chartTrackingRefBased/>
  <w15:docId w15:val="{E8F2AC82-B5BA-4219-9352-F7A8E907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A9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D0A9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832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66F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141A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CC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2A2D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ru/documents/decl_conv/conventions/pdf/transboundary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.org/ru/documents/decl_conv/conv_environment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a.ru/20120326/606570176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cntd.ru/document/55618592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avo.gov.ru/proxy/ips/?doc_itself=&amp;nd=102027371&amp;page=1&amp;rd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Mahammadali Hasanzade</dc:creator>
  <cp:keywords/>
  <dc:description/>
  <cp:lastModifiedBy>Mahammadali Hasanzade</cp:lastModifiedBy>
  <cp:revision>8</cp:revision>
  <dcterms:created xsi:type="dcterms:W3CDTF">2020-06-01T17:52:00Z</dcterms:created>
  <dcterms:modified xsi:type="dcterms:W3CDTF">2020-06-05T16:51:00Z</dcterms:modified>
</cp:coreProperties>
</file>