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77A8" w:rsidRPr="00E877A8" w:rsidRDefault="00E877A8" w:rsidP="00E877A8">
      <w:pPr>
        <w:jc w:val="center"/>
        <w:rPr>
          <w:rFonts w:ascii="Bookman Old Style" w:hAnsi="Bookman Old Style"/>
          <w:b/>
          <w:sz w:val="32"/>
        </w:rPr>
      </w:pPr>
      <w:r w:rsidRPr="00E877A8">
        <w:rPr>
          <w:rFonts w:ascii="Bookman Old Style" w:hAnsi="Bookman Old Style"/>
          <w:b/>
          <w:sz w:val="32"/>
        </w:rPr>
        <w:t>STATUTO</w:t>
      </w:r>
    </w:p>
    <w:p w:rsidR="00E877A8" w:rsidRDefault="00E877A8" w:rsidP="00E877A8">
      <w:pPr>
        <w:rPr>
          <w:rFonts w:ascii="Bookman Old Style" w:hAnsi="Bookman Old Style"/>
        </w:rPr>
      </w:pPr>
    </w:p>
    <w:p w:rsidR="003C57D1" w:rsidRDefault="00E877A8" w:rsidP="00E877A8">
      <w:pPr>
        <w:jc w:val="both"/>
        <w:rPr>
          <w:rFonts w:ascii="Bookman Old Style" w:hAnsi="Bookman Old Style"/>
        </w:rPr>
      </w:pPr>
      <w:r w:rsidRPr="00E877A8">
        <w:rPr>
          <w:rFonts w:ascii="Bookman Old Style" w:hAnsi="Bookman Old Style"/>
        </w:rPr>
        <w:t xml:space="preserve">A seguito della scoperta della magia da parte di tutti gli esseri umani, l’esigenza di creare degli spazi di libertà per i magici e per coloro che sostengono i magici si sono moltiplicati. Mentre il governo del Giappone si è visto costretto all'emanazione di norme che limitano la libertà della magia, parte del popolo si è schierata contro questo tipo di misure. Il Secret Pandora nasce come uno spazio di ribellione allo Stato ed all'Esercito, al quale partecipano persone che vogliono liberare i magici dalle pene inflitte dalle autorità. Ma il Secret Pandora non è solo questo. Quale evoluzione di un vecchio locale dedito al malaffare, il Secret Pandora è un luogo dove dare libera espressione alla natura umana in ogni suo aspetto. Tuttavia, non è più un semplice ritrovo di mafiosi (come un tempo era il </w:t>
      </w:r>
      <w:proofErr w:type="spellStart"/>
      <w:r w:rsidRPr="00E877A8">
        <w:rPr>
          <w:rFonts w:ascii="Bookman Old Style" w:hAnsi="Bookman Old Style"/>
        </w:rPr>
        <w:t>Guilty</w:t>
      </w:r>
      <w:proofErr w:type="spellEnd"/>
      <w:r w:rsidRPr="00E877A8">
        <w:rPr>
          <w:rFonts w:ascii="Bookman Old Style" w:hAnsi="Bookman Old Style"/>
        </w:rPr>
        <w:t xml:space="preserve"> </w:t>
      </w:r>
      <w:proofErr w:type="spellStart"/>
      <w:r w:rsidRPr="00E877A8">
        <w:rPr>
          <w:rFonts w:ascii="Bookman Old Style" w:hAnsi="Bookman Old Style"/>
        </w:rPr>
        <w:t>Pleasure</w:t>
      </w:r>
      <w:proofErr w:type="spellEnd"/>
      <w:r w:rsidRPr="00E877A8">
        <w:rPr>
          <w:rFonts w:ascii="Bookman Old Style" w:hAnsi="Bookman Old Style"/>
        </w:rPr>
        <w:t xml:space="preserve">) ma qualcosa di molto più evoluto. </w:t>
      </w:r>
      <w:r w:rsidRPr="00E877A8">
        <w:rPr>
          <w:rFonts w:ascii="Bookman Old Style" w:hAnsi="Bookman Old Style"/>
          <w:highlight w:val="yellow"/>
        </w:rPr>
        <w:t>È quindi un locale dove è sì possibile bere, ballare e rilassarsi, o dove è possibile fare feste di ogni genere, ma queste attività non sono altro che una copertura per nascondere la sua vera essenza, vale a dire un luogo in cui si svolge una attività clandestina di promozione della magia e che nasconde segreti e attività, anche di carattere magico, che la comune società civile potrebbe trovare molto sconvenienti</w:t>
      </w:r>
      <w:r w:rsidRPr="00E877A8">
        <w:rPr>
          <w:rFonts w:ascii="Bookman Old Style" w:hAnsi="Bookman Old Style"/>
        </w:rPr>
        <w:t>.</w:t>
      </w:r>
    </w:p>
    <w:p w:rsidR="00E877A8" w:rsidRDefault="00E877A8" w:rsidP="00E877A8">
      <w:pPr>
        <w:rPr>
          <w:rFonts w:ascii="Bookman Old Style" w:hAnsi="Bookman Old Style"/>
        </w:rPr>
      </w:pPr>
    </w:p>
    <w:p w:rsidR="00E877A8" w:rsidRDefault="00E877A8" w:rsidP="00E877A8">
      <w:pPr>
        <w:jc w:val="center"/>
        <w:rPr>
          <w:rFonts w:ascii="Bookman Old Style" w:hAnsi="Bookman Old Style"/>
          <w:b/>
          <w:sz w:val="32"/>
        </w:rPr>
      </w:pPr>
      <w:r>
        <w:rPr>
          <w:rFonts w:ascii="Bookman Old Style" w:hAnsi="Bookman Old Style"/>
          <w:b/>
          <w:sz w:val="32"/>
        </w:rPr>
        <w:t>GERARCHIA</w:t>
      </w:r>
    </w:p>
    <w:p w:rsidR="00E877A8" w:rsidRDefault="00E877A8" w:rsidP="00E877A8">
      <w:pPr>
        <w:jc w:val="both"/>
        <w:rPr>
          <w:rFonts w:ascii="Bookman Old Style" w:hAnsi="Bookman Old Style"/>
        </w:rPr>
      </w:pPr>
      <w:r w:rsidRPr="00E877A8">
        <w:rPr>
          <w:rFonts w:ascii="Bookman Old Style" w:hAnsi="Bookman Old Style"/>
        </w:rPr>
        <w:t xml:space="preserve">Gli appartenenti al Circolo svolgono sia un'attività ufficiale sia clandestina. Nella Gerarchia i ruoli vengono divisi soltanto per lo svolgimento dell’attività clandestina e non per quella quotidiana, che è a libera scelta. </w:t>
      </w:r>
      <w:r w:rsidRPr="00E877A8">
        <w:rPr>
          <w:rFonts w:ascii="Bookman Old Style" w:hAnsi="Bookman Old Style"/>
          <w:highlight w:val="yellow"/>
        </w:rPr>
        <w:t>Ciò significa, ad esempio, che il Gestore del Circolo può anche essere semplicemente un ballerino, un comico, un cuoco, un cameriere, un buttafuori, un barman e così via, ma queste attività non sono altro che una copertura per celare il loro vero compito.</w:t>
      </w:r>
      <w:r w:rsidRPr="00E877A8">
        <w:rPr>
          <w:rFonts w:ascii="Bookman Old Style" w:hAnsi="Bookman Old Style"/>
        </w:rPr>
        <w:t xml:space="preserve"> </w:t>
      </w:r>
    </w:p>
    <w:p w:rsidR="00E877A8" w:rsidRDefault="00E877A8" w:rsidP="00E877A8">
      <w:pPr>
        <w:jc w:val="both"/>
        <w:rPr>
          <w:rFonts w:ascii="Bookman Old Style" w:hAnsi="Bookman Old Style"/>
        </w:rPr>
      </w:pPr>
      <w:r w:rsidRPr="00E877A8">
        <w:rPr>
          <w:rFonts w:ascii="Bookman Old Style" w:hAnsi="Bookman Old Style"/>
          <w:u w:val="single"/>
        </w:rPr>
        <w:t>Gestore del Pandora</w:t>
      </w:r>
      <w:r w:rsidRPr="00E877A8">
        <w:rPr>
          <w:rFonts w:ascii="Bookman Old Style" w:hAnsi="Bookman Old Style"/>
        </w:rPr>
        <w:t xml:space="preserve">: gestisce il Secret Pandora, colui che si occupa sia di coordinare la parte degli spettacoli e delle feste sia le attività clandestine del luogo. Conosce esattamente tutti i sieri, le droghe e le armi che vengono vendute all'interno del locale. Tra le sue mani si accentra il potere del luogo, che egli può decidere di delegare ad altre persone per farsi assistere sia nelle attività quotidiane sia in quelle clandestine. [carica chiusa a 1 persona]. </w:t>
      </w:r>
    </w:p>
    <w:p w:rsidR="00E877A8" w:rsidRDefault="00E877A8" w:rsidP="00E877A8">
      <w:pPr>
        <w:jc w:val="both"/>
        <w:rPr>
          <w:rFonts w:ascii="Bookman Old Style" w:hAnsi="Bookman Old Style"/>
        </w:rPr>
      </w:pPr>
      <w:proofErr w:type="spellStart"/>
      <w:r w:rsidRPr="00E877A8">
        <w:rPr>
          <w:rFonts w:ascii="Bookman Old Style" w:hAnsi="Bookman Old Style"/>
          <w:u w:val="single"/>
        </w:rPr>
        <w:t>Blind</w:t>
      </w:r>
      <w:proofErr w:type="spellEnd"/>
      <w:r w:rsidRPr="00E877A8">
        <w:rPr>
          <w:rFonts w:ascii="Bookman Old Style" w:hAnsi="Bookman Old Style"/>
          <w:u w:val="single"/>
        </w:rPr>
        <w:t xml:space="preserve"> Tiger</w:t>
      </w:r>
      <w:r w:rsidRPr="00E877A8">
        <w:rPr>
          <w:rFonts w:ascii="Bookman Old Style" w:hAnsi="Bookman Old Style"/>
        </w:rPr>
        <w:t xml:space="preserve">: è il vice del Secret Pandora; colui che sostituisce il Gestore del Locale tutte le volte in cui il primo è assente. In particolare, egli è a conoscenza di tutte le attività che si esercitano e si vendono all'interno del locale ed affianca il Gestore nello svolgimento della totalità di queste attività. [carica chiusa a 1 persona] </w:t>
      </w:r>
    </w:p>
    <w:p w:rsidR="00E877A8" w:rsidRDefault="00E877A8" w:rsidP="00E877A8">
      <w:pPr>
        <w:jc w:val="both"/>
        <w:rPr>
          <w:rFonts w:ascii="Bookman Old Style" w:hAnsi="Bookman Old Style"/>
        </w:rPr>
      </w:pPr>
      <w:r w:rsidRPr="00E877A8">
        <w:rPr>
          <w:rFonts w:ascii="Bookman Old Style" w:hAnsi="Bookman Old Style"/>
          <w:u w:val="single"/>
        </w:rPr>
        <w:t>Distillatore</w:t>
      </w:r>
      <w:r w:rsidRPr="00E877A8">
        <w:rPr>
          <w:rFonts w:ascii="Bookman Old Style" w:hAnsi="Bookman Old Style"/>
        </w:rPr>
        <w:t xml:space="preserve">: è colui che si occupa della vendita al pubblico dei sieri per la restituzione della magia. Nello specifico, egli restituisce la magia a coloro che l’hanno perduta a causa delle misure punitive dell’esercito o di altra misura di carattere umano (SIT). La sua attività, pertanto, presuppone una conoscenza approfondita del mondo magico di Tokyo e degli effetti che il siero produce su di una persona. Il distillatore conosce i veleni che possono essere usati per scopi più disparati. </w:t>
      </w:r>
      <w:proofErr w:type="gramStart"/>
      <w:r w:rsidRPr="00E877A8">
        <w:rPr>
          <w:rFonts w:ascii="Bookman Old Style" w:hAnsi="Bookman Old Style"/>
        </w:rPr>
        <w:t>E'</w:t>
      </w:r>
      <w:proofErr w:type="gramEnd"/>
      <w:r w:rsidRPr="00E877A8">
        <w:rPr>
          <w:rFonts w:ascii="Bookman Old Style" w:hAnsi="Bookman Old Style"/>
        </w:rPr>
        <w:t xml:space="preserve"> colui che sponsorizza la magia (anche in accordo con altri mestieri) e permette alle persone comuni di avvicinarsi ad essa. Il distillatore crea egli stesso i sieri, insieme al </w:t>
      </w:r>
      <w:proofErr w:type="spellStart"/>
      <w:r w:rsidRPr="00E877A8">
        <w:rPr>
          <w:rFonts w:ascii="Bookman Old Style" w:hAnsi="Bookman Old Style"/>
        </w:rPr>
        <w:t>Blind</w:t>
      </w:r>
      <w:proofErr w:type="spellEnd"/>
      <w:r w:rsidRPr="00E877A8">
        <w:rPr>
          <w:rFonts w:ascii="Bookman Old Style" w:hAnsi="Bookman Old Style"/>
        </w:rPr>
        <w:t xml:space="preserve"> Tiger ed al Gestore, quindi svolge la propria attività clandestina nella sua officina. Naturalmente svolge, oltre questa attività, anche quella di normale lavoratore all'interno del locale. [carica aperta] </w:t>
      </w:r>
    </w:p>
    <w:p w:rsidR="00E877A8" w:rsidRDefault="00E877A8" w:rsidP="00E877A8">
      <w:pPr>
        <w:jc w:val="both"/>
        <w:rPr>
          <w:rFonts w:ascii="Bookman Old Style" w:hAnsi="Bookman Old Style"/>
        </w:rPr>
      </w:pPr>
      <w:r w:rsidRPr="00E877A8">
        <w:rPr>
          <w:rFonts w:ascii="Bookman Old Style" w:hAnsi="Bookman Old Style"/>
          <w:u w:val="single"/>
        </w:rPr>
        <w:t>Maestro</w:t>
      </w:r>
      <w:r w:rsidRPr="00E877A8">
        <w:rPr>
          <w:rFonts w:ascii="Bookman Old Style" w:hAnsi="Bookman Old Style"/>
        </w:rPr>
        <w:t xml:space="preserve">: è colui che è a conoscenza di tutte le arti marziali e le insegna. È un esperto lottatore, una figura che ha alle spalle anni di combattimenti. È quindi una persona a cui </w:t>
      </w:r>
      <w:r w:rsidRPr="00E877A8">
        <w:rPr>
          <w:rFonts w:ascii="Bookman Old Style" w:hAnsi="Bookman Old Style"/>
        </w:rPr>
        <w:lastRenderedPageBreak/>
        <w:t xml:space="preserve">compete organizzare combattimenti clandestini, da svolgersi </w:t>
      </w:r>
      <w:proofErr w:type="gramStart"/>
      <w:r w:rsidRPr="00E877A8">
        <w:rPr>
          <w:rFonts w:ascii="Bookman Old Style" w:hAnsi="Bookman Old Style"/>
        </w:rPr>
        <w:t>nel retrobottega</w:t>
      </w:r>
      <w:proofErr w:type="gramEnd"/>
      <w:r w:rsidRPr="00E877A8">
        <w:rPr>
          <w:rFonts w:ascii="Bookman Old Style" w:hAnsi="Bookman Old Style"/>
        </w:rPr>
        <w:t xml:space="preserve"> del locale; ma che soprattutto si occupa anche della vendita delle armi che l’esercito non fornisce. Pertanto, è la persona da contattare (insieme al Gestore e al </w:t>
      </w:r>
      <w:proofErr w:type="spellStart"/>
      <w:r w:rsidRPr="00E877A8">
        <w:rPr>
          <w:rFonts w:ascii="Bookman Old Style" w:hAnsi="Bookman Old Style"/>
        </w:rPr>
        <w:t>Blind</w:t>
      </w:r>
      <w:proofErr w:type="spellEnd"/>
      <w:r w:rsidRPr="00E877A8">
        <w:rPr>
          <w:rFonts w:ascii="Bookman Old Style" w:hAnsi="Bookman Old Style"/>
        </w:rPr>
        <w:t xml:space="preserve"> Tiger) nel caso si vogliano acquistare delle armi o prenotare un combattimento. Svolge, oltre questa attività, anche quella di normale lavoratore all'interno del locale. [carica aperta] </w:t>
      </w:r>
    </w:p>
    <w:p w:rsidR="00E877A8" w:rsidRDefault="00E877A8" w:rsidP="00E877A8">
      <w:pPr>
        <w:jc w:val="both"/>
        <w:rPr>
          <w:rFonts w:ascii="Bookman Old Style" w:hAnsi="Bookman Old Style"/>
        </w:rPr>
      </w:pPr>
      <w:r w:rsidRPr="00E877A8">
        <w:rPr>
          <w:rFonts w:ascii="Bookman Old Style" w:hAnsi="Bookman Old Style"/>
          <w:u w:val="single"/>
        </w:rPr>
        <w:t>Chimico</w:t>
      </w:r>
      <w:r w:rsidRPr="00E877A8">
        <w:rPr>
          <w:rFonts w:ascii="Bookman Old Style" w:hAnsi="Bookman Old Style"/>
        </w:rPr>
        <w:t xml:space="preserve">: è colui che è specializzato, insieme al </w:t>
      </w:r>
      <w:proofErr w:type="spellStart"/>
      <w:r w:rsidRPr="00E877A8">
        <w:rPr>
          <w:rFonts w:ascii="Bookman Old Style" w:hAnsi="Bookman Old Style"/>
        </w:rPr>
        <w:t>Blind</w:t>
      </w:r>
      <w:proofErr w:type="spellEnd"/>
      <w:r w:rsidRPr="00E877A8">
        <w:rPr>
          <w:rFonts w:ascii="Bookman Old Style" w:hAnsi="Bookman Old Style"/>
        </w:rPr>
        <w:t xml:space="preserve"> Tiger e al Gestore, nella creazione e vendita delle droghe- in particolare anche della M7. Il chimico è una figura di grande esperienza che ha imparato a sintetizzare ogni droga da solo. A differenza degli </w:t>
      </w:r>
      <w:proofErr w:type="spellStart"/>
      <w:r w:rsidRPr="00E877A8">
        <w:rPr>
          <w:rFonts w:ascii="Bookman Old Style" w:hAnsi="Bookman Old Style"/>
        </w:rPr>
        <w:t>scorpions</w:t>
      </w:r>
      <w:proofErr w:type="spellEnd"/>
      <w:r w:rsidRPr="00E877A8">
        <w:rPr>
          <w:rFonts w:ascii="Bookman Old Style" w:hAnsi="Bookman Old Style"/>
        </w:rPr>
        <w:t xml:space="preserve"> che la usano unicamente per arricchirsi, il Chimico crea e diffonde la M7 per puro spirito di proselitismo e per avvicinare le persone alla magia. Per tale ragione, egli è esattamente a conoscenza di ogni effetto e di ogni combinazione della m7 sul fisico di un umano e di un magico. Quindi le droghe che vende possono servire anche a convertire i SIT o chiunque sia accanito contro la magia. Crea anche altre droghe oltre la M7, che può vendere come specifiche armi o per altri scopi. [carica aperta] </w:t>
      </w:r>
    </w:p>
    <w:p w:rsidR="00E877A8" w:rsidRDefault="00E877A8" w:rsidP="00E877A8">
      <w:pPr>
        <w:jc w:val="both"/>
        <w:rPr>
          <w:rFonts w:ascii="Bookman Old Style" w:hAnsi="Bookman Old Style"/>
        </w:rPr>
      </w:pPr>
      <w:r w:rsidRPr="00E877A8">
        <w:rPr>
          <w:rFonts w:ascii="Bookman Old Style" w:hAnsi="Bookman Old Style"/>
          <w:highlight w:val="yellow"/>
          <w:u w:val="single"/>
        </w:rPr>
        <w:t>Manifatturiere</w:t>
      </w:r>
      <w:r w:rsidRPr="00E877A8">
        <w:rPr>
          <w:rFonts w:ascii="Bookman Old Style" w:hAnsi="Bookman Old Style"/>
          <w:highlight w:val="yellow"/>
        </w:rPr>
        <w:t xml:space="preserve">: è colui che è specializzato, insieme al </w:t>
      </w:r>
      <w:proofErr w:type="spellStart"/>
      <w:r w:rsidRPr="00E877A8">
        <w:rPr>
          <w:rFonts w:ascii="Bookman Old Style" w:hAnsi="Bookman Old Style"/>
          <w:highlight w:val="yellow"/>
        </w:rPr>
        <w:t>Blind</w:t>
      </w:r>
      <w:proofErr w:type="spellEnd"/>
      <w:r w:rsidRPr="00E877A8">
        <w:rPr>
          <w:rFonts w:ascii="Bookman Old Style" w:hAnsi="Bookman Old Style"/>
          <w:highlight w:val="yellow"/>
        </w:rPr>
        <w:t xml:space="preserve"> Tiger e al Gestore, nella creazione di oggetti a partire da materie prime. È colui che si occupa principalmente del </w:t>
      </w:r>
      <w:proofErr w:type="spellStart"/>
      <w:r w:rsidRPr="00E877A8">
        <w:rPr>
          <w:rFonts w:ascii="Bookman Old Style" w:hAnsi="Bookman Old Style"/>
          <w:highlight w:val="yellow"/>
        </w:rPr>
        <w:t>crafting</w:t>
      </w:r>
      <w:proofErr w:type="spellEnd"/>
      <w:r w:rsidRPr="00E877A8">
        <w:rPr>
          <w:rFonts w:ascii="Bookman Old Style" w:hAnsi="Bookman Old Style"/>
          <w:highlight w:val="yellow"/>
        </w:rPr>
        <w:t>, in quanto la sua esperienza gli ha permesso di imparare a sfruttare ogni singolo elemento per la creazione degli oggetti più disperati. La sua preparazione, coordinata all’esperienza del chimico, del maestro o distillatore, gli permettono di costruire gadget personalizzati per pozioni, sieri o armi.</w:t>
      </w:r>
      <w:r w:rsidRPr="00E877A8">
        <w:rPr>
          <w:rFonts w:ascii="Bookman Old Style" w:hAnsi="Bookman Old Style"/>
        </w:rPr>
        <w:t xml:space="preserve"> </w:t>
      </w:r>
    </w:p>
    <w:p w:rsidR="00E877A8" w:rsidRDefault="00E877A8" w:rsidP="00E877A8">
      <w:pPr>
        <w:jc w:val="both"/>
        <w:rPr>
          <w:rFonts w:ascii="Bookman Old Style" w:hAnsi="Bookman Old Style"/>
        </w:rPr>
      </w:pPr>
      <w:r w:rsidRPr="00E877A8">
        <w:rPr>
          <w:rFonts w:ascii="Bookman Old Style" w:hAnsi="Bookman Old Style"/>
          <w:u w:val="single"/>
        </w:rPr>
        <w:t>Dipendente del Locale</w:t>
      </w:r>
      <w:r w:rsidRPr="00E877A8">
        <w:rPr>
          <w:rFonts w:ascii="Bookman Old Style" w:hAnsi="Bookman Old Style"/>
        </w:rPr>
        <w:t>: è colui che, appena entrato, svolge prevalentemente attività di copertura (es. attore, performer, cameriere, addetto alle pulizie, deejay, buttafuori, comico, geisha e così via) e che viene lentamente introdotto alla conoscenza del locale e ad uno dei rami del Secret Pandora. Aiuta i suoi superiori nello svolgimento dell’attività in cui si vorrà specializzare in futuro. [carica aperta]</w:t>
      </w:r>
    </w:p>
    <w:p w:rsidR="00E877A8" w:rsidRDefault="00E877A8" w:rsidP="00E877A8">
      <w:pPr>
        <w:jc w:val="both"/>
        <w:rPr>
          <w:rFonts w:ascii="Bookman Old Style" w:hAnsi="Bookman Old Style"/>
        </w:rPr>
      </w:pPr>
    </w:p>
    <w:p w:rsidR="00914FE9" w:rsidRDefault="00914FE9" w:rsidP="00E877A8">
      <w:pPr>
        <w:jc w:val="both"/>
        <w:rPr>
          <w:rFonts w:ascii="Bookman Old Style" w:hAnsi="Bookman Old Style"/>
        </w:rPr>
      </w:pPr>
    </w:p>
    <w:p w:rsidR="00914FE9" w:rsidRDefault="00914FE9" w:rsidP="00E877A8">
      <w:pPr>
        <w:jc w:val="both"/>
        <w:rPr>
          <w:rFonts w:ascii="Bookman Old Style" w:hAnsi="Bookman Old Style"/>
        </w:rPr>
      </w:pPr>
    </w:p>
    <w:p w:rsidR="00914FE9" w:rsidRDefault="00914FE9" w:rsidP="00E877A8">
      <w:pPr>
        <w:jc w:val="both"/>
        <w:rPr>
          <w:rFonts w:ascii="Bookman Old Style" w:hAnsi="Bookman Old Style"/>
        </w:rPr>
      </w:pPr>
    </w:p>
    <w:p w:rsidR="00914FE9" w:rsidRDefault="00914FE9" w:rsidP="00E877A8">
      <w:pPr>
        <w:jc w:val="both"/>
        <w:rPr>
          <w:rFonts w:ascii="Bookman Old Style" w:hAnsi="Bookman Old Style"/>
        </w:rPr>
      </w:pPr>
    </w:p>
    <w:p w:rsidR="00914FE9" w:rsidRDefault="00914FE9" w:rsidP="00E877A8">
      <w:pPr>
        <w:jc w:val="both"/>
        <w:rPr>
          <w:rFonts w:ascii="Bookman Old Style" w:hAnsi="Bookman Old Style"/>
        </w:rPr>
      </w:pPr>
      <w:bookmarkStart w:id="0" w:name="_GoBack"/>
      <w:bookmarkEnd w:id="0"/>
    </w:p>
    <w:p w:rsidR="00914FE9" w:rsidRPr="00914FE9" w:rsidRDefault="00914FE9" w:rsidP="00914FE9">
      <w:pPr>
        <w:jc w:val="center"/>
        <w:rPr>
          <w:rFonts w:ascii="Bookman Old Style" w:hAnsi="Bookman Old Style"/>
          <w:b/>
          <w:sz w:val="56"/>
          <w:u w:val="single"/>
        </w:rPr>
      </w:pPr>
      <w:r w:rsidRPr="00914FE9">
        <w:rPr>
          <w:rFonts w:ascii="Bookman Old Style" w:hAnsi="Bookman Old Style"/>
          <w:b/>
          <w:sz w:val="44"/>
          <w:highlight w:val="yellow"/>
          <w:u w:val="single"/>
        </w:rPr>
        <w:t xml:space="preserve">DA QUI SOTTO </w:t>
      </w:r>
      <w:proofErr w:type="gramStart"/>
      <w:r w:rsidRPr="00914FE9">
        <w:rPr>
          <w:rFonts w:ascii="Bookman Old Style" w:hAnsi="Bookman Old Style"/>
          <w:b/>
          <w:sz w:val="44"/>
          <w:highlight w:val="yellow"/>
          <w:u w:val="single"/>
        </w:rPr>
        <w:t>E’</w:t>
      </w:r>
      <w:proofErr w:type="gramEnd"/>
      <w:r w:rsidRPr="00914FE9">
        <w:rPr>
          <w:rFonts w:ascii="Bookman Old Style" w:hAnsi="Bookman Old Style"/>
          <w:b/>
          <w:sz w:val="44"/>
          <w:highlight w:val="yellow"/>
          <w:u w:val="single"/>
        </w:rPr>
        <w:t xml:space="preserve"> TUTTO NUOVO</w:t>
      </w:r>
    </w:p>
    <w:p w:rsidR="00914FE9" w:rsidRDefault="00914FE9" w:rsidP="00E877A8">
      <w:pPr>
        <w:jc w:val="both"/>
        <w:rPr>
          <w:rFonts w:ascii="Bookman Old Style" w:hAnsi="Bookman Old Style"/>
        </w:rPr>
      </w:pPr>
    </w:p>
    <w:p w:rsidR="00914FE9" w:rsidRDefault="00914FE9" w:rsidP="00E877A8">
      <w:pPr>
        <w:jc w:val="both"/>
        <w:rPr>
          <w:rFonts w:ascii="Bookman Old Style" w:hAnsi="Bookman Old Style"/>
        </w:rPr>
      </w:pPr>
    </w:p>
    <w:p w:rsidR="00914FE9" w:rsidRDefault="00914FE9" w:rsidP="00E877A8">
      <w:pPr>
        <w:jc w:val="both"/>
        <w:rPr>
          <w:rFonts w:ascii="Bookman Old Style" w:hAnsi="Bookman Old Style"/>
        </w:rPr>
      </w:pPr>
    </w:p>
    <w:p w:rsidR="00914FE9" w:rsidRDefault="00914FE9" w:rsidP="00E877A8">
      <w:pPr>
        <w:jc w:val="both"/>
        <w:rPr>
          <w:rFonts w:ascii="Bookman Old Style" w:hAnsi="Bookman Old Style"/>
        </w:rPr>
      </w:pPr>
    </w:p>
    <w:p w:rsidR="00914FE9" w:rsidRDefault="00914FE9" w:rsidP="00E877A8">
      <w:pPr>
        <w:jc w:val="both"/>
        <w:rPr>
          <w:rFonts w:ascii="Bookman Old Style" w:hAnsi="Bookman Old Style"/>
        </w:rPr>
      </w:pPr>
    </w:p>
    <w:p w:rsidR="00914FE9" w:rsidRDefault="00914FE9" w:rsidP="00E877A8">
      <w:pPr>
        <w:jc w:val="both"/>
        <w:rPr>
          <w:rFonts w:ascii="Bookman Old Style" w:hAnsi="Bookman Old Style"/>
        </w:rPr>
      </w:pPr>
    </w:p>
    <w:p w:rsidR="00914FE9" w:rsidRDefault="00914FE9" w:rsidP="00E877A8">
      <w:pPr>
        <w:jc w:val="both"/>
        <w:rPr>
          <w:rFonts w:ascii="Bookman Old Style" w:hAnsi="Bookman Old Style"/>
        </w:rPr>
      </w:pPr>
    </w:p>
    <w:p w:rsidR="00914FE9" w:rsidRDefault="00914FE9" w:rsidP="00E877A8">
      <w:pPr>
        <w:jc w:val="both"/>
        <w:rPr>
          <w:rFonts w:ascii="Bookman Old Style" w:hAnsi="Bookman Old Style"/>
        </w:rPr>
      </w:pPr>
    </w:p>
    <w:p w:rsidR="00E877A8" w:rsidRPr="00E877A8" w:rsidRDefault="00E877A8" w:rsidP="00E877A8">
      <w:pPr>
        <w:jc w:val="center"/>
        <w:rPr>
          <w:rFonts w:ascii="Bookman Old Style" w:hAnsi="Bookman Old Style"/>
        </w:rPr>
      </w:pPr>
      <w:r w:rsidRPr="00E877A8">
        <w:rPr>
          <w:rFonts w:ascii="Bookman Old Style" w:hAnsi="Bookman Old Style"/>
          <w:b/>
          <w:sz w:val="32"/>
        </w:rPr>
        <w:lastRenderedPageBreak/>
        <w:t>MAESTRO – ARMI E TECNICHE ARMI</w:t>
      </w:r>
      <w:r w:rsidRPr="00E877A8">
        <w:rPr>
          <w:rFonts w:ascii="Bookman Old Style" w:hAnsi="Bookman Old Style"/>
          <w:sz w:val="32"/>
        </w:rPr>
        <w:t xml:space="preserve"> </w:t>
      </w:r>
    </w:p>
    <w:p w:rsidR="00E877A8" w:rsidRDefault="00E877A8" w:rsidP="00E877A8">
      <w:pPr>
        <w:jc w:val="both"/>
        <w:rPr>
          <w:rFonts w:ascii="Bookman Old Style" w:hAnsi="Bookman Old Style"/>
        </w:rPr>
      </w:pPr>
      <w:r w:rsidRPr="00E877A8">
        <w:rPr>
          <w:rFonts w:ascii="Bookman Old Style" w:hAnsi="Bookman Old Style"/>
        </w:rPr>
        <w:sym w:font="Symbol" w:char="F0B7"/>
      </w:r>
      <w:r w:rsidRPr="00E877A8">
        <w:rPr>
          <w:rFonts w:ascii="Bookman Old Style" w:hAnsi="Bookman Old Style"/>
        </w:rPr>
        <w:t xml:space="preserve"> </w:t>
      </w:r>
      <w:proofErr w:type="spellStart"/>
      <w:r w:rsidRPr="00E877A8">
        <w:rPr>
          <w:rFonts w:ascii="Bookman Old Style" w:hAnsi="Bookman Old Style"/>
          <w:u w:val="single"/>
        </w:rPr>
        <w:t>Nensyo</w:t>
      </w:r>
      <w:proofErr w:type="spellEnd"/>
      <w:r w:rsidRPr="00E877A8">
        <w:rPr>
          <w:rFonts w:ascii="Bookman Old Style" w:hAnsi="Bookman Old Style"/>
        </w:rPr>
        <w:t xml:space="preserve">: piccola pistola con striature rossastre. Il suo utilizza causa un fascio di denso vapore che, a contatto con la vittima, causa piccoli ustioni. - Numero di colpi: 6 - Note: Non può infliggere il colpo finale ma è capace di bruciare tessuti. [Seguire regole del combattimento armato. Danno unico: -15 punti salute] </w:t>
      </w:r>
    </w:p>
    <w:p w:rsidR="00E877A8" w:rsidRDefault="00E877A8" w:rsidP="00E877A8">
      <w:pPr>
        <w:jc w:val="both"/>
        <w:rPr>
          <w:rFonts w:ascii="Bookman Old Style" w:hAnsi="Bookman Old Style"/>
        </w:rPr>
      </w:pPr>
      <w:r w:rsidRPr="00E877A8">
        <w:rPr>
          <w:rFonts w:ascii="Bookman Old Style" w:hAnsi="Bookman Old Style"/>
        </w:rPr>
        <w:sym w:font="Symbol" w:char="F0B7"/>
      </w:r>
      <w:r w:rsidRPr="00E877A8">
        <w:rPr>
          <w:rFonts w:ascii="Bookman Old Style" w:hAnsi="Bookman Old Style"/>
        </w:rPr>
        <w:t xml:space="preserve"> </w:t>
      </w:r>
      <w:proofErr w:type="spellStart"/>
      <w:r w:rsidRPr="00E877A8">
        <w:rPr>
          <w:rFonts w:ascii="Bookman Old Style" w:hAnsi="Bookman Old Style"/>
          <w:u w:val="single"/>
        </w:rPr>
        <w:t>Doku</w:t>
      </w:r>
      <w:proofErr w:type="spellEnd"/>
      <w:r w:rsidRPr="00E877A8">
        <w:rPr>
          <w:rFonts w:ascii="Bookman Old Style" w:hAnsi="Bookman Old Style"/>
        </w:rPr>
        <w:t xml:space="preserve">: piccola pistola con striature verdi. I proiettili contenuti al suo interno sono dei micro aghi che, una volta espulsi, trafiggono la vittima provocando danni da perforazione. - Numero di colpi: 6 - Note: Il Manifatturiere del Pandora può intingere gli aghi con del sangue magico, causando gli stessi effetti della droga. [Seguire regole del combattimento armato. Danno unico: -15 punti salute] </w:t>
      </w:r>
    </w:p>
    <w:p w:rsidR="00E877A8" w:rsidRDefault="00E877A8" w:rsidP="00E877A8">
      <w:pPr>
        <w:jc w:val="both"/>
        <w:rPr>
          <w:rFonts w:ascii="Bookman Old Style" w:hAnsi="Bookman Old Style"/>
        </w:rPr>
      </w:pPr>
      <w:r w:rsidRPr="00E877A8">
        <w:rPr>
          <w:rFonts w:ascii="Bookman Old Style" w:hAnsi="Bookman Old Style"/>
        </w:rPr>
        <w:sym w:font="Symbol" w:char="F0B7"/>
      </w:r>
      <w:r w:rsidRPr="00E877A8">
        <w:rPr>
          <w:rFonts w:ascii="Bookman Old Style" w:hAnsi="Bookman Old Style"/>
        </w:rPr>
        <w:t xml:space="preserve"> </w:t>
      </w:r>
      <w:proofErr w:type="spellStart"/>
      <w:r w:rsidRPr="00E877A8">
        <w:rPr>
          <w:rFonts w:ascii="Bookman Old Style" w:hAnsi="Bookman Old Style"/>
          <w:u w:val="single"/>
        </w:rPr>
        <w:t>Denki</w:t>
      </w:r>
      <w:proofErr w:type="spellEnd"/>
      <w:r w:rsidRPr="00E877A8">
        <w:rPr>
          <w:rFonts w:ascii="Bookman Old Style" w:hAnsi="Bookman Old Style"/>
        </w:rPr>
        <w:t xml:space="preserve">: piccola pistola i cui proiettili sono costituti da minuscoli elettrodi, i quali, una volta arrivati sulla vittima, rallentano le sue mosse. - Numero di colpi: 3 - Note: Il personaggio colpito subirà un -2 sul dado destrezza per 1 turno [Seguire regole del combattimento armato. Danno assente] </w:t>
      </w:r>
    </w:p>
    <w:p w:rsidR="00E877A8" w:rsidRDefault="00E877A8" w:rsidP="00E877A8">
      <w:pPr>
        <w:jc w:val="both"/>
        <w:rPr>
          <w:rFonts w:ascii="Bookman Old Style" w:hAnsi="Bookman Old Style"/>
        </w:rPr>
      </w:pPr>
      <w:r w:rsidRPr="00E877A8">
        <w:rPr>
          <w:rFonts w:ascii="Bookman Old Style" w:hAnsi="Bookman Old Style"/>
        </w:rPr>
        <w:sym w:font="Symbol" w:char="F0B7"/>
      </w:r>
      <w:r w:rsidRPr="00E877A8">
        <w:rPr>
          <w:rFonts w:ascii="Bookman Old Style" w:hAnsi="Bookman Old Style"/>
        </w:rPr>
        <w:t xml:space="preserve"> </w:t>
      </w:r>
      <w:proofErr w:type="spellStart"/>
      <w:r w:rsidRPr="00E877A8">
        <w:rPr>
          <w:rFonts w:ascii="Bookman Old Style" w:hAnsi="Bookman Old Style"/>
          <w:u w:val="single"/>
        </w:rPr>
        <w:t>Genkaku</w:t>
      </w:r>
      <w:proofErr w:type="spellEnd"/>
      <w:r w:rsidRPr="00E877A8">
        <w:rPr>
          <w:rFonts w:ascii="Bookman Old Style" w:hAnsi="Bookman Old Style"/>
        </w:rPr>
        <w:t xml:space="preserve">: piccola pistola dalle striature marroni. I proiettili non causano nessun danno, ma il vapore rilasciato causerà delle piccole allucinazioni che stordiranno il personaggio, il quale vivrà delle visioni a sua scelta. - Numero di colpi: 2 - Note: Il personaggio colpito subirà un -2 sul dado mente per 1 turno [Seguire regole del combattimento armato. Danno assente] </w:t>
      </w:r>
    </w:p>
    <w:p w:rsidR="00E877A8" w:rsidRDefault="00E877A8" w:rsidP="00E877A8">
      <w:pPr>
        <w:jc w:val="both"/>
        <w:rPr>
          <w:rFonts w:ascii="Bookman Old Style" w:hAnsi="Bookman Old Style"/>
        </w:rPr>
      </w:pPr>
      <w:r w:rsidRPr="00E877A8">
        <w:rPr>
          <w:rFonts w:ascii="Bookman Old Style" w:hAnsi="Bookman Old Style"/>
        </w:rPr>
        <w:sym w:font="Symbol" w:char="F0B7"/>
      </w:r>
      <w:r w:rsidRPr="00E877A8">
        <w:rPr>
          <w:rFonts w:ascii="Bookman Old Style" w:hAnsi="Bookman Old Style"/>
        </w:rPr>
        <w:t xml:space="preserve"> </w:t>
      </w:r>
      <w:proofErr w:type="spellStart"/>
      <w:r w:rsidRPr="00E877A8">
        <w:rPr>
          <w:rFonts w:ascii="Bookman Old Style" w:hAnsi="Bookman Old Style"/>
          <w:u w:val="single"/>
        </w:rPr>
        <w:t>Hikari</w:t>
      </w:r>
      <w:proofErr w:type="spellEnd"/>
      <w:r w:rsidRPr="00E877A8">
        <w:rPr>
          <w:rFonts w:ascii="Bookman Old Style" w:hAnsi="Bookman Old Style"/>
        </w:rPr>
        <w:t xml:space="preserve">: piccola pistola dalle striature bianche. I proiettili non causano nessun danno, ma il vapore rilasciato causerà un senso di debolezza negli arti del bersaglio. - Numero di colpi: 2 - Note: Il personaggio colpito subirà un -2 sul dado forza per 1 turno [Seguire regole del combattimento armato. Danno assente] </w:t>
      </w:r>
    </w:p>
    <w:p w:rsidR="00E877A8" w:rsidRDefault="00E877A8" w:rsidP="00E877A8">
      <w:pPr>
        <w:jc w:val="both"/>
        <w:rPr>
          <w:rFonts w:ascii="Bookman Old Style" w:hAnsi="Bookman Old Style"/>
        </w:rPr>
      </w:pPr>
      <w:r w:rsidRPr="00E877A8">
        <w:rPr>
          <w:rFonts w:ascii="Bookman Old Style" w:hAnsi="Bookman Old Style"/>
        </w:rPr>
        <w:sym w:font="Symbol" w:char="F0B7"/>
      </w:r>
      <w:r w:rsidRPr="00E877A8">
        <w:rPr>
          <w:rFonts w:ascii="Bookman Old Style" w:hAnsi="Bookman Old Style"/>
        </w:rPr>
        <w:t xml:space="preserve"> </w:t>
      </w:r>
      <w:r w:rsidRPr="00E877A8">
        <w:rPr>
          <w:rFonts w:ascii="Bookman Old Style" w:hAnsi="Bookman Old Style"/>
          <w:u w:val="single"/>
        </w:rPr>
        <w:t>Armi Varie</w:t>
      </w:r>
      <w:r w:rsidRPr="00E877A8">
        <w:rPr>
          <w:rFonts w:ascii="Bookman Old Style" w:hAnsi="Bookman Old Style"/>
        </w:rPr>
        <w:t>: il Secret Pandora mette a disposizioni altre tipologie di armi (fruste, bastoni, balestre o spade) solo su richiesta. – Note: Il Manifatturiere del Pandora può intingere queste armi (o i loro proiettili) con pozioni o droghe [Seguire regole del combattimento armato. Danno: seguire manuale di combattimento]</w:t>
      </w:r>
    </w:p>
    <w:p w:rsidR="00E877A8" w:rsidRDefault="00E877A8" w:rsidP="00E877A8">
      <w:pPr>
        <w:jc w:val="both"/>
        <w:rPr>
          <w:rFonts w:ascii="Bookman Old Style" w:hAnsi="Bookman Old Style"/>
        </w:rPr>
      </w:pPr>
    </w:p>
    <w:p w:rsidR="00E877A8" w:rsidRPr="00E877A8" w:rsidRDefault="00E877A8" w:rsidP="00E877A8">
      <w:pPr>
        <w:jc w:val="center"/>
        <w:rPr>
          <w:rFonts w:ascii="Bookman Old Style" w:hAnsi="Bookman Old Style"/>
          <w:b/>
          <w:sz w:val="32"/>
        </w:rPr>
      </w:pPr>
      <w:r w:rsidRPr="00E877A8">
        <w:rPr>
          <w:rFonts w:ascii="Bookman Old Style" w:hAnsi="Bookman Old Style"/>
          <w:b/>
          <w:sz w:val="32"/>
        </w:rPr>
        <w:t>TECNICHE</w:t>
      </w:r>
    </w:p>
    <w:p w:rsidR="00E877A8" w:rsidRPr="00E877A8" w:rsidRDefault="00E877A8" w:rsidP="00E877A8">
      <w:pPr>
        <w:jc w:val="center"/>
        <w:rPr>
          <w:rFonts w:ascii="Bookman Old Style" w:hAnsi="Bookman Old Style"/>
          <w:b/>
        </w:rPr>
      </w:pPr>
      <w:r w:rsidRPr="00E877A8">
        <w:rPr>
          <w:rFonts w:ascii="Bookman Old Style" w:hAnsi="Bookman Old Style"/>
          <w:b/>
        </w:rPr>
        <w:t xml:space="preserve">Note: </w:t>
      </w:r>
      <w:r w:rsidRPr="00E877A8">
        <w:rPr>
          <w:rFonts w:ascii="Bookman Old Style" w:hAnsi="Bookman Old Style"/>
        </w:rPr>
        <w:t>è possibile attingere</w:t>
      </w:r>
      <w:r w:rsidRPr="00E877A8">
        <w:rPr>
          <w:rFonts w:ascii="Bookman Old Style" w:hAnsi="Bookman Old Style"/>
        </w:rPr>
        <w:t xml:space="preserve"> e attivare</w:t>
      </w:r>
      <w:r w:rsidRPr="00E877A8">
        <w:rPr>
          <w:rFonts w:ascii="Bookman Old Style" w:hAnsi="Bookman Old Style"/>
        </w:rPr>
        <w:t xml:space="preserve"> a una sola tecnica per volta</w:t>
      </w:r>
      <w:r w:rsidRPr="00E877A8">
        <w:rPr>
          <w:rFonts w:ascii="Bookman Old Style" w:hAnsi="Bookman Old Style"/>
          <w:b/>
        </w:rPr>
        <w:t>.</w:t>
      </w:r>
    </w:p>
    <w:p w:rsidR="00E877A8" w:rsidRPr="00E877A8" w:rsidRDefault="00E877A8" w:rsidP="00E877A8">
      <w:pPr>
        <w:jc w:val="both"/>
        <w:rPr>
          <w:rFonts w:ascii="Bookman Old Style" w:hAnsi="Bookman Old Style"/>
        </w:rPr>
      </w:pPr>
      <w:r w:rsidRPr="00E877A8">
        <w:rPr>
          <w:rFonts w:ascii="Bookman Old Style" w:hAnsi="Bookman Old Style"/>
        </w:rPr>
        <w:sym w:font="Symbol" w:char="F0B7"/>
      </w:r>
      <w:r w:rsidRPr="00E877A8">
        <w:rPr>
          <w:rFonts w:ascii="Bookman Old Style" w:hAnsi="Bookman Old Style"/>
        </w:rPr>
        <w:t xml:space="preserve"> </w:t>
      </w:r>
      <w:proofErr w:type="spellStart"/>
      <w:r w:rsidRPr="00E877A8">
        <w:rPr>
          <w:rFonts w:ascii="Bookman Old Style" w:hAnsi="Bookman Old Style"/>
          <w:u w:val="single"/>
        </w:rPr>
        <w:t>Taijitsu</w:t>
      </w:r>
      <w:proofErr w:type="spellEnd"/>
      <w:r w:rsidRPr="00E877A8">
        <w:rPr>
          <w:rFonts w:ascii="Bookman Old Style" w:hAnsi="Bookman Old Style"/>
        </w:rPr>
        <w:t xml:space="preserve">: piccolo marchio a forma di spada il quale, attivato dal personaggio, permette un notevole incremento su forza e destrezza, i due parametri principalmente usati nell’arte del combattimento. – Note: +3 su destrezza +3 su forza – </w:t>
      </w:r>
      <w:proofErr w:type="spellStart"/>
      <w:r w:rsidRPr="00E877A8">
        <w:rPr>
          <w:rFonts w:ascii="Bookman Old Style" w:hAnsi="Bookman Old Style"/>
        </w:rPr>
        <w:t>Malus</w:t>
      </w:r>
      <w:proofErr w:type="spellEnd"/>
      <w:r w:rsidRPr="00E877A8">
        <w:rPr>
          <w:rFonts w:ascii="Bookman Old Style" w:hAnsi="Bookman Old Style"/>
        </w:rPr>
        <w:t xml:space="preserve">: Qualora il personaggio che attiva questo marchio dovesse essere colpito, al danno totale va aggiunto </w:t>
      </w:r>
      <w:r w:rsidRPr="00E877A8">
        <w:rPr>
          <w:rFonts w:ascii="Bookman Old Style" w:hAnsi="Bookman Old Style"/>
        </w:rPr>
        <w:t>un ulteriore incremento di 5</w:t>
      </w:r>
      <w:r w:rsidRPr="00E877A8">
        <w:rPr>
          <w:rFonts w:ascii="Bookman Old Style" w:hAnsi="Bookman Old Style"/>
        </w:rPr>
        <w:t xml:space="preserve"> – Utilizzo: 1 sola volta a </w:t>
      </w:r>
      <w:proofErr w:type="spellStart"/>
      <w:r w:rsidRPr="00E877A8">
        <w:rPr>
          <w:rFonts w:ascii="Bookman Old Style" w:hAnsi="Bookman Old Style"/>
        </w:rPr>
        <w:t>role</w:t>
      </w:r>
      <w:proofErr w:type="spellEnd"/>
      <w:r w:rsidRPr="00E877A8">
        <w:rPr>
          <w:rFonts w:ascii="Bookman Old Style" w:hAnsi="Bookman Old Style"/>
        </w:rPr>
        <w:t xml:space="preserve"> - Durata: intera </w:t>
      </w:r>
      <w:proofErr w:type="spellStart"/>
      <w:r w:rsidRPr="00E877A8">
        <w:rPr>
          <w:rFonts w:ascii="Bookman Old Style" w:hAnsi="Bookman Old Style"/>
        </w:rPr>
        <w:t>role</w:t>
      </w:r>
      <w:proofErr w:type="spellEnd"/>
      <w:r w:rsidRPr="00E877A8">
        <w:rPr>
          <w:rFonts w:ascii="Bookman Old Style" w:hAnsi="Bookman Old Style"/>
        </w:rPr>
        <w:t xml:space="preserve"> </w:t>
      </w:r>
    </w:p>
    <w:p w:rsidR="00E877A8" w:rsidRPr="00E877A8" w:rsidRDefault="00E877A8" w:rsidP="00E877A8">
      <w:pPr>
        <w:jc w:val="both"/>
        <w:rPr>
          <w:rFonts w:ascii="Bookman Old Style" w:hAnsi="Bookman Old Style"/>
        </w:rPr>
      </w:pPr>
      <w:r w:rsidRPr="00E877A8">
        <w:rPr>
          <w:rFonts w:ascii="Bookman Old Style" w:hAnsi="Bookman Old Style"/>
        </w:rPr>
        <w:sym w:font="Symbol" w:char="F0B7"/>
      </w:r>
      <w:r w:rsidRPr="00E877A8">
        <w:rPr>
          <w:rFonts w:ascii="Bookman Old Style" w:hAnsi="Bookman Old Style"/>
        </w:rPr>
        <w:t xml:space="preserve"> </w:t>
      </w:r>
      <w:r w:rsidRPr="00E877A8">
        <w:rPr>
          <w:rFonts w:ascii="Bookman Old Style" w:hAnsi="Bookman Old Style"/>
          <w:u w:val="single"/>
        </w:rPr>
        <w:t>Zen</w:t>
      </w:r>
      <w:r w:rsidRPr="00E877A8">
        <w:rPr>
          <w:rFonts w:ascii="Bookman Old Style" w:hAnsi="Bookman Old Style"/>
        </w:rPr>
        <w:t xml:space="preserve">: piccolo marchio a forma di </w:t>
      </w:r>
      <w:proofErr w:type="spellStart"/>
      <w:r w:rsidRPr="00E877A8">
        <w:rPr>
          <w:rFonts w:ascii="Bookman Old Style" w:hAnsi="Bookman Old Style"/>
        </w:rPr>
        <w:t>kami</w:t>
      </w:r>
      <w:proofErr w:type="spellEnd"/>
      <w:r w:rsidRPr="00E877A8">
        <w:rPr>
          <w:rFonts w:ascii="Bookman Old Style" w:hAnsi="Bookman Old Style"/>
        </w:rPr>
        <w:t xml:space="preserve"> il quale, attivato dal personaggio, permette un notevole incremento su tempra e mente, i due parametri principalmente usati nell’arte della concentrazione. – Note: +3 su mente +3 su destrezza – </w:t>
      </w:r>
      <w:proofErr w:type="spellStart"/>
      <w:r w:rsidRPr="00E877A8">
        <w:rPr>
          <w:rFonts w:ascii="Bookman Old Style" w:hAnsi="Bookman Old Style"/>
        </w:rPr>
        <w:t>Malus</w:t>
      </w:r>
      <w:proofErr w:type="spellEnd"/>
      <w:r w:rsidRPr="00E877A8">
        <w:rPr>
          <w:rFonts w:ascii="Bookman Old Style" w:hAnsi="Bookman Old Style"/>
        </w:rPr>
        <w:t xml:space="preserve">: Qualora il personaggio che attiva questo marchio dovesse essere colpito, al danno totale va aggiunto un </w:t>
      </w:r>
      <w:r w:rsidRPr="00E877A8">
        <w:rPr>
          <w:rFonts w:ascii="Bookman Old Style" w:hAnsi="Bookman Old Style"/>
        </w:rPr>
        <w:t xml:space="preserve">ulteriore incremento </w:t>
      </w:r>
      <w:r w:rsidRPr="00E877A8">
        <w:rPr>
          <w:rFonts w:ascii="Bookman Old Style" w:hAnsi="Bookman Old Style"/>
        </w:rPr>
        <w:t xml:space="preserve">+5 – Utilizzo: 1 sola volta a </w:t>
      </w:r>
      <w:proofErr w:type="spellStart"/>
      <w:r w:rsidRPr="00E877A8">
        <w:rPr>
          <w:rFonts w:ascii="Bookman Old Style" w:hAnsi="Bookman Old Style"/>
        </w:rPr>
        <w:t>role</w:t>
      </w:r>
      <w:proofErr w:type="spellEnd"/>
      <w:r w:rsidRPr="00E877A8">
        <w:rPr>
          <w:rFonts w:ascii="Bookman Old Style" w:hAnsi="Bookman Old Style"/>
        </w:rPr>
        <w:t xml:space="preserve"> - Durata: intera </w:t>
      </w:r>
      <w:proofErr w:type="spellStart"/>
      <w:r w:rsidRPr="00E877A8">
        <w:rPr>
          <w:rFonts w:ascii="Bookman Old Style" w:hAnsi="Bookman Old Style"/>
        </w:rPr>
        <w:t>role</w:t>
      </w:r>
      <w:proofErr w:type="spellEnd"/>
      <w:r w:rsidRPr="00E877A8">
        <w:rPr>
          <w:rFonts w:ascii="Bookman Old Style" w:hAnsi="Bookman Old Style"/>
        </w:rPr>
        <w:t xml:space="preserve"> </w:t>
      </w:r>
    </w:p>
    <w:p w:rsidR="00E877A8" w:rsidRPr="00E877A8" w:rsidRDefault="00E877A8" w:rsidP="00E877A8">
      <w:pPr>
        <w:jc w:val="both"/>
        <w:rPr>
          <w:rFonts w:ascii="Bookman Old Style" w:hAnsi="Bookman Old Style"/>
        </w:rPr>
      </w:pPr>
      <w:r w:rsidRPr="00E877A8">
        <w:rPr>
          <w:rFonts w:ascii="Bookman Old Style" w:hAnsi="Bookman Old Style"/>
        </w:rPr>
        <w:sym w:font="Symbol" w:char="F0B7"/>
      </w:r>
      <w:r w:rsidRPr="00E877A8">
        <w:rPr>
          <w:rFonts w:ascii="Bookman Old Style" w:hAnsi="Bookman Old Style"/>
        </w:rPr>
        <w:t xml:space="preserve"> </w:t>
      </w:r>
      <w:proofErr w:type="spellStart"/>
      <w:r w:rsidRPr="00E877A8">
        <w:rPr>
          <w:rFonts w:ascii="Bookman Old Style" w:hAnsi="Bookman Old Style"/>
          <w:i/>
        </w:rPr>
        <w:t>Omote</w:t>
      </w:r>
      <w:proofErr w:type="spellEnd"/>
      <w:r w:rsidRPr="00E877A8">
        <w:rPr>
          <w:rFonts w:ascii="Bookman Old Style" w:hAnsi="Bookman Old Style"/>
          <w:i/>
        </w:rPr>
        <w:t xml:space="preserve"> </w:t>
      </w:r>
      <w:proofErr w:type="spellStart"/>
      <w:r w:rsidRPr="00E877A8">
        <w:rPr>
          <w:rFonts w:ascii="Bookman Old Style" w:hAnsi="Bookman Old Style"/>
          <w:i/>
        </w:rPr>
        <w:t>Renge</w:t>
      </w:r>
      <w:proofErr w:type="spellEnd"/>
      <w:r w:rsidRPr="00E877A8">
        <w:rPr>
          <w:rFonts w:ascii="Bookman Old Style" w:hAnsi="Bookman Old Style"/>
        </w:rPr>
        <w:t xml:space="preserve">: piccolo marchio a forma di loto il quale, attivato dal personaggio, permette una buona resistenza fisica. – Note: dimezzamento danno fisico – </w:t>
      </w:r>
      <w:proofErr w:type="spellStart"/>
      <w:r w:rsidRPr="00E877A8">
        <w:rPr>
          <w:rFonts w:ascii="Bookman Old Style" w:hAnsi="Bookman Old Style"/>
        </w:rPr>
        <w:t>Malus</w:t>
      </w:r>
      <w:proofErr w:type="spellEnd"/>
      <w:r w:rsidRPr="00E877A8">
        <w:rPr>
          <w:rFonts w:ascii="Bookman Old Style" w:hAnsi="Bookman Old Style"/>
        </w:rPr>
        <w:t xml:space="preserve">: A seguito della </w:t>
      </w:r>
      <w:r w:rsidRPr="00E877A8">
        <w:rPr>
          <w:rFonts w:ascii="Bookman Old Style" w:hAnsi="Bookman Old Style"/>
        </w:rPr>
        <w:lastRenderedPageBreak/>
        <w:t xml:space="preserve">prestanza fisica, il dado forza e il dado destrezza subiscono un decurtamento di -2 – Utilizzo: 1 sola volta a </w:t>
      </w:r>
      <w:proofErr w:type="spellStart"/>
      <w:r w:rsidRPr="00E877A8">
        <w:rPr>
          <w:rFonts w:ascii="Bookman Old Style" w:hAnsi="Bookman Old Style"/>
        </w:rPr>
        <w:t>role</w:t>
      </w:r>
      <w:proofErr w:type="spellEnd"/>
      <w:r w:rsidRPr="00E877A8">
        <w:rPr>
          <w:rFonts w:ascii="Bookman Old Style" w:hAnsi="Bookman Old Style"/>
        </w:rPr>
        <w:t xml:space="preserve">. - Durata: intera </w:t>
      </w:r>
      <w:proofErr w:type="spellStart"/>
      <w:r w:rsidRPr="00E877A8">
        <w:rPr>
          <w:rFonts w:ascii="Bookman Old Style" w:hAnsi="Bookman Old Style"/>
        </w:rPr>
        <w:t>role</w:t>
      </w:r>
      <w:proofErr w:type="spellEnd"/>
      <w:r w:rsidRPr="00E877A8">
        <w:rPr>
          <w:rFonts w:ascii="Bookman Old Style" w:hAnsi="Bookman Old Style"/>
        </w:rPr>
        <w:t xml:space="preserve"> </w:t>
      </w:r>
    </w:p>
    <w:p w:rsidR="00E877A8" w:rsidRPr="00E877A8" w:rsidRDefault="00E877A8" w:rsidP="00E877A8">
      <w:pPr>
        <w:jc w:val="both"/>
        <w:rPr>
          <w:rFonts w:ascii="Bookman Old Style" w:hAnsi="Bookman Old Style"/>
        </w:rPr>
      </w:pPr>
      <w:r w:rsidRPr="00E877A8">
        <w:rPr>
          <w:rFonts w:ascii="Bookman Old Style" w:hAnsi="Bookman Old Style"/>
        </w:rPr>
        <w:sym w:font="Symbol" w:char="F0B7"/>
      </w:r>
      <w:r w:rsidRPr="00E877A8">
        <w:rPr>
          <w:rFonts w:ascii="Bookman Old Style" w:hAnsi="Bookman Old Style"/>
        </w:rPr>
        <w:t xml:space="preserve"> </w:t>
      </w:r>
      <w:proofErr w:type="spellStart"/>
      <w:r w:rsidRPr="00E877A8">
        <w:rPr>
          <w:rFonts w:ascii="Bookman Old Style" w:hAnsi="Bookman Old Style"/>
          <w:u w:val="single"/>
        </w:rPr>
        <w:t>Byakugan</w:t>
      </w:r>
      <w:proofErr w:type="spellEnd"/>
      <w:r w:rsidRPr="00E877A8">
        <w:rPr>
          <w:rFonts w:ascii="Bookman Old Style" w:hAnsi="Bookman Old Style"/>
        </w:rPr>
        <w:t xml:space="preserve">: piccolo marchio a forma di occhio il quale, attivato dal personaggio, permette a chi lo usa di avere una visione a 360°, gli permette di vedere qualsiasi cosa intorno a lui, sia al buio sia nelle ore diurne. – </w:t>
      </w:r>
      <w:proofErr w:type="spellStart"/>
      <w:r w:rsidRPr="00E877A8">
        <w:rPr>
          <w:rFonts w:ascii="Bookman Old Style" w:hAnsi="Bookman Old Style"/>
        </w:rPr>
        <w:t>Malus</w:t>
      </w:r>
      <w:proofErr w:type="spellEnd"/>
      <w:r w:rsidRPr="00E877A8">
        <w:rPr>
          <w:rFonts w:ascii="Bookman Old Style" w:hAnsi="Bookman Old Style"/>
        </w:rPr>
        <w:t xml:space="preserve">: A seguito dello sforzo mentale, il dado mente e il dado tempra subiscono un decurtamento di -2 – Utilizzo: 1 sola volta a </w:t>
      </w:r>
      <w:proofErr w:type="spellStart"/>
      <w:r w:rsidRPr="00E877A8">
        <w:rPr>
          <w:rFonts w:ascii="Bookman Old Style" w:hAnsi="Bookman Old Style"/>
        </w:rPr>
        <w:t>role</w:t>
      </w:r>
      <w:proofErr w:type="spellEnd"/>
      <w:r w:rsidRPr="00E877A8">
        <w:rPr>
          <w:rFonts w:ascii="Bookman Old Style" w:hAnsi="Bookman Old Style"/>
        </w:rPr>
        <w:t xml:space="preserve">. - Durata: intera </w:t>
      </w:r>
      <w:proofErr w:type="spellStart"/>
      <w:r w:rsidRPr="00E877A8">
        <w:rPr>
          <w:rFonts w:ascii="Bookman Old Style" w:hAnsi="Bookman Old Style"/>
        </w:rPr>
        <w:t>role</w:t>
      </w:r>
      <w:proofErr w:type="spellEnd"/>
      <w:r w:rsidRPr="00E877A8">
        <w:rPr>
          <w:rFonts w:ascii="Bookman Old Style" w:hAnsi="Bookman Old Style"/>
        </w:rPr>
        <w:t xml:space="preserve"> </w:t>
      </w:r>
    </w:p>
    <w:p w:rsidR="00E877A8" w:rsidRDefault="00E877A8" w:rsidP="00E877A8">
      <w:pPr>
        <w:jc w:val="both"/>
        <w:rPr>
          <w:rFonts w:ascii="Bookman Old Style" w:hAnsi="Bookman Old Style"/>
        </w:rPr>
      </w:pPr>
      <w:r w:rsidRPr="00E877A8">
        <w:rPr>
          <w:rFonts w:ascii="Bookman Old Style" w:hAnsi="Bookman Old Style"/>
        </w:rPr>
        <w:sym w:font="Symbol" w:char="F0B7"/>
      </w:r>
      <w:r w:rsidRPr="00E877A8">
        <w:rPr>
          <w:rFonts w:ascii="Bookman Old Style" w:hAnsi="Bookman Old Style"/>
        </w:rPr>
        <w:t xml:space="preserve"> </w:t>
      </w:r>
      <w:proofErr w:type="spellStart"/>
      <w:r w:rsidRPr="00E877A8">
        <w:rPr>
          <w:rFonts w:ascii="Bookman Old Style" w:hAnsi="Bookman Old Style"/>
          <w:u w:val="single"/>
        </w:rPr>
        <w:t>Chikara</w:t>
      </w:r>
      <w:proofErr w:type="spellEnd"/>
      <w:r w:rsidRPr="00E877A8">
        <w:rPr>
          <w:rFonts w:ascii="Bookman Old Style" w:hAnsi="Bookman Old Style"/>
        </w:rPr>
        <w:t xml:space="preserve">: piccolo marchio a forma di spada il quale, attivato dal personaggio, permette a chi lo usa di avere una innata capacità nell’usare o un’arma da fuoco, o un’arma da lancio o un’arma bianca (vedasi talenti). – </w:t>
      </w:r>
      <w:proofErr w:type="spellStart"/>
      <w:r w:rsidRPr="00E877A8">
        <w:rPr>
          <w:rFonts w:ascii="Bookman Old Style" w:hAnsi="Bookman Old Style"/>
        </w:rPr>
        <w:t>Malus</w:t>
      </w:r>
      <w:proofErr w:type="spellEnd"/>
      <w:r w:rsidRPr="00E877A8">
        <w:rPr>
          <w:rFonts w:ascii="Bookman Old Style" w:hAnsi="Bookman Old Style"/>
        </w:rPr>
        <w:t xml:space="preserve">: A seguito dello sforzo mentale, il dado tempra subisce un decurtamento di -2 – Utilizzo: 1 sola volta a </w:t>
      </w:r>
      <w:proofErr w:type="spellStart"/>
      <w:r w:rsidRPr="00E877A8">
        <w:rPr>
          <w:rFonts w:ascii="Bookman Old Style" w:hAnsi="Bookman Old Style"/>
        </w:rPr>
        <w:t>role</w:t>
      </w:r>
      <w:proofErr w:type="spellEnd"/>
      <w:r w:rsidRPr="00E877A8">
        <w:rPr>
          <w:rFonts w:ascii="Bookman Old Style" w:hAnsi="Bookman Old Style"/>
        </w:rPr>
        <w:t>. - Durata: 1 turno</w:t>
      </w:r>
    </w:p>
    <w:p w:rsidR="00E877A8" w:rsidRDefault="00E877A8" w:rsidP="00E877A8">
      <w:pPr>
        <w:jc w:val="both"/>
        <w:rPr>
          <w:rFonts w:ascii="Bookman Old Style" w:hAnsi="Bookman Old Style"/>
        </w:rPr>
      </w:pPr>
    </w:p>
    <w:p w:rsidR="00E877A8" w:rsidRDefault="00E877A8" w:rsidP="00E877A8">
      <w:pPr>
        <w:jc w:val="center"/>
        <w:rPr>
          <w:rFonts w:ascii="Bookman Old Style" w:hAnsi="Bookman Old Style"/>
          <w:b/>
          <w:sz w:val="32"/>
        </w:rPr>
      </w:pPr>
      <w:r>
        <w:rPr>
          <w:rFonts w:ascii="Bookman Old Style" w:hAnsi="Bookman Old Style"/>
          <w:b/>
          <w:sz w:val="32"/>
        </w:rPr>
        <w:t>DISTILLATORE</w:t>
      </w:r>
      <w:r w:rsidRPr="00E877A8">
        <w:rPr>
          <w:rFonts w:ascii="Bookman Old Style" w:hAnsi="Bookman Old Style"/>
          <w:b/>
          <w:sz w:val="32"/>
        </w:rPr>
        <w:t xml:space="preserve"> – </w:t>
      </w:r>
      <w:r>
        <w:rPr>
          <w:rFonts w:ascii="Bookman Old Style" w:hAnsi="Bookman Old Style"/>
          <w:b/>
          <w:sz w:val="32"/>
        </w:rPr>
        <w:t>SIERI E POLVERI</w:t>
      </w:r>
    </w:p>
    <w:p w:rsidR="00FE1444" w:rsidRDefault="00FE1444" w:rsidP="00FE1444">
      <w:pPr>
        <w:jc w:val="center"/>
        <w:rPr>
          <w:rFonts w:ascii="Bookman Old Style" w:hAnsi="Bookman Old Style"/>
          <w:b/>
        </w:rPr>
      </w:pPr>
      <w:r w:rsidRPr="00E877A8">
        <w:rPr>
          <w:rFonts w:ascii="Bookman Old Style" w:hAnsi="Bookman Old Style"/>
          <w:b/>
        </w:rPr>
        <w:t xml:space="preserve">Note: </w:t>
      </w:r>
      <w:r w:rsidRPr="00E877A8">
        <w:rPr>
          <w:rFonts w:ascii="Bookman Old Style" w:hAnsi="Bookman Old Style"/>
        </w:rPr>
        <w:t xml:space="preserve">è possibile attingere e </w:t>
      </w:r>
      <w:r>
        <w:rPr>
          <w:rFonts w:ascii="Bookman Old Style" w:hAnsi="Bookman Old Style"/>
        </w:rPr>
        <w:t>usare a un solo siero e a una sola polvere</w:t>
      </w:r>
      <w:r w:rsidRPr="00E877A8">
        <w:rPr>
          <w:rFonts w:ascii="Bookman Old Style" w:hAnsi="Bookman Old Style"/>
        </w:rPr>
        <w:t xml:space="preserve"> per volta</w:t>
      </w:r>
      <w:r w:rsidRPr="00E877A8">
        <w:rPr>
          <w:rFonts w:ascii="Bookman Old Style" w:hAnsi="Bookman Old Style"/>
          <w:b/>
        </w:rPr>
        <w:t>.</w:t>
      </w:r>
    </w:p>
    <w:p w:rsidR="00FE1444" w:rsidRDefault="00FE1444" w:rsidP="00FE1444">
      <w:pPr>
        <w:jc w:val="center"/>
        <w:rPr>
          <w:rFonts w:ascii="Bookman Old Style" w:hAnsi="Bookman Old Style"/>
          <w:b/>
        </w:rPr>
      </w:pPr>
    </w:p>
    <w:p w:rsidR="00FE1444" w:rsidRPr="00FE1444" w:rsidRDefault="00FE1444" w:rsidP="00FE1444">
      <w:pPr>
        <w:jc w:val="both"/>
        <w:rPr>
          <w:rFonts w:ascii="Bookman Old Style" w:hAnsi="Bookman Old Style"/>
          <w:b/>
          <w:sz w:val="28"/>
          <w:u w:val="single"/>
        </w:rPr>
      </w:pPr>
      <w:r w:rsidRPr="00FE1444">
        <w:rPr>
          <w:rFonts w:ascii="Bookman Old Style" w:hAnsi="Bookman Old Style"/>
          <w:b/>
          <w:sz w:val="28"/>
          <w:u w:val="single"/>
        </w:rPr>
        <w:t xml:space="preserve">SIERI </w:t>
      </w:r>
    </w:p>
    <w:p w:rsidR="00FE1444" w:rsidRPr="00FE1444" w:rsidRDefault="00FE1444" w:rsidP="00FE1444">
      <w:pPr>
        <w:jc w:val="both"/>
        <w:rPr>
          <w:rFonts w:ascii="Bookman Old Style" w:hAnsi="Bookman Old Style"/>
        </w:rPr>
      </w:pPr>
      <w:r w:rsidRPr="00FE1444">
        <w:rPr>
          <w:rFonts w:ascii="Bookman Old Style" w:hAnsi="Bookman Old Style"/>
        </w:rPr>
        <w:sym w:font="Symbol" w:char="F0B7"/>
      </w:r>
      <w:r w:rsidRPr="00FE1444">
        <w:rPr>
          <w:rFonts w:ascii="Bookman Old Style" w:hAnsi="Bookman Old Style"/>
        </w:rPr>
        <w:t xml:space="preserve"> </w:t>
      </w:r>
      <w:r w:rsidRPr="00FE1444">
        <w:rPr>
          <w:rFonts w:ascii="Bookman Old Style" w:hAnsi="Bookman Old Style"/>
          <w:u w:val="single"/>
        </w:rPr>
        <w:t>Siero della potenza:</w:t>
      </w:r>
      <w:r w:rsidRPr="00FE1444">
        <w:rPr>
          <w:rFonts w:ascii="Bookman Old Style" w:hAnsi="Bookman Old Style"/>
        </w:rPr>
        <w:t xml:space="preserve"> permette di restituire parte delle </w:t>
      </w:r>
      <w:proofErr w:type="spellStart"/>
      <w:r w:rsidRPr="00FE1444">
        <w:rPr>
          <w:rFonts w:ascii="Bookman Old Style" w:hAnsi="Bookman Old Style"/>
        </w:rPr>
        <w:t>skill</w:t>
      </w:r>
      <w:proofErr w:type="spellEnd"/>
      <w:r w:rsidRPr="00FE1444">
        <w:rPr>
          <w:rFonts w:ascii="Bookman Old Style" w:hAnsi="Bookman Old Style"/>
        </w:rPr>
        <w:t xml:space="preserve"> perdute. Si tratta di una sostanza dal colore rosso intenso che deve essere assunta calda. Attenzione, colui che vende il siero non può operare la scelta di quale magia sta ripristinando, che invece spetta soltanto al cliente. </w:t>
      </w:r>
    </w:p>
    <w:p w:rsidR="00FE1444" w:rsidRPr="00FE1444" w:rsidRDefault="00FE1444" w:rsidP="00FE1444">
      <w:pPr>
        <w:jc w:val="both"/>
        <w:rPr>
          <w:rFonts w:ascii="Bookman Old Style" w:hAnsi="Bookman Old Style"/>
        </w:rPr>
      </w:pPr>
      <w:r w:rsidRPr="00FE1444">
        <w:rPr>
          <w:rFonts w:ascii="Bookman Old Style" w:hAnsi="Bookman Old Style"/>
        </w:rPr>
        <w:sym w:font="Symbol" w:char="F0B7"/>
      </w:r>
      <w:r w:rsidRPr="00FE1444">
        <w:rPr>
          <w:rFonts w:ascii="Bookman Old Style" w:hAnsi="Bookman Old Style"/>
        </w:rPr>
        <w:t xml:space="preserve"> </w:t>
      </w:r>
      <w:r w:rsidRPr="00FE1444">
        <w:rPr>
          <w:rFonts w:ascii="Bookman Old Style" w:hAnsi="Bookman Old Style"/>
          <w:u w:val="single"/>
        </w:rPr>
        <w:t>Siero della scoperta</w:t>
      </w:r>
      <w:r w:rsidRPr="00FE1444">
        <w:rPr>
          <w:rFonts w:ascii="Bookman Old Style" w:hAnsi="Bookman Old Style"/>
        </w:rPr>
        <w:t xml:space="preserve">: permette di acquisire temporaneamente una </w:t>
      </w:r>
      <w:proofErr w:type="spellStart"/>
      <w:r w:rsidRPr="00FE1444">
        <w:rPr>
          <w:rFonts w:ascii="Bookman Old Style" w:hAnsi="Bookman Old Style"/>
        </w:rPr>
        <w:t>skill</w:t>
      </w:r>
      <w:proofErr w:type="spellEnd"/>
      <w:r w:rsidRPr="00FE1444">
        <w:rPr>
          <w:rFonts w:ascii="Bookman Old Style" w:hAnsi="Bookman Old Style"/>
        </w:rPr>
        <w:t xml:space="preserve"> generica in sostituzione di un’altra</w:t>
      </w:r>
      <w:r w:rsidRPr="00FE1444">
        <w:rPr>
          <w:rFonts w:ascii="Bookman Old Style" w:hAnsi="Bookman Old Style"/>
        </w:rPr>
        <w:t xml:space="preserve"> </w:t>
      </w:r>
      <w:proofErr w:type="spellStart"/>
      <w:r w:rsidRPr="00FE1444">
        <w:rPr>
          <w:rFonts w:ascii="Bookman Old Style" w:hAnsi="Bookman Old Style"/>
        </w:rPr>
        <w:t>skill</w:t>
      </w:r>
      <w:proofErr w:type="spellEnd"/>
      <w:r w:rsidRPr="00FE1444">
        <w:rPr>
          <w:rFonts w:ascii="Bookman Old Style" w:hAnsi="Bookman Old Style"/>
        </w:rPr>
        <w:t xml:space="preserve"> generica</w:t>
      </w:r>
      <w:r w:rsidRPr="00FE1444">
        <w:rPr>
          <w:rFonts w:ascii="Bookman Old Style" w:hAnsi="Bookman Old Style"/>
        </w:rPr>
        <w:t xml:space="preserve">. Si tratta di una sostanza dal colore </w:t>
      </w:r>
      <w:r w:rsidRPr="00FE1444">
        <w:rPr>
          <w:rFonts w:ascii="Bookman Old Style" w:hAnsi="Bookman Old Style"/>
        </w:rPr>
        <w:t>argento</w:t>
      </w:r>
      <w:r w:rsidRPr="00FE1444">
        <w:rPr>
          <w:rFonts w:ascii="Bookman Old Style" w:hAnsi="Bookman Old Style"/>
        </w:rPr>
        <w:t xml:space="preserve"> intenso che deve essere assunta calda. Attenzione, colui che vende il siero non può operare la scelta di quale magia sta ripristinando</w:t>
      </w:r>
      <w:r w:rsidRPr="00FE1444">
        <w:rPr>
          <w:rFonts w:ascii="Bookman Old Style" w:hAnsi="Bookman Old Style"/>
        </w:rPr>
        <w:t xml:space="preserve"> e togliendo</w:t>
      </w:r>
      <w:r w:rsidRPr="00FE1444">
        <w:rPr>
          <w:rFonts w:ascii="Bookman Old Style" w:hAnsi="Bookman Old Style"/>
        </w:rPr>
        <w:t xml:space="preserve">, che invece spetta soltanto al cliente. – </w:t>
      </w:r>
      <w:proofErr w:type="spellStart"/>
      <w:r w:rsidRPr="00FE1444">
        <w:rPr>
          <w:rFonts w:ascii="Bookman Old Style" w:hAnsi="Bookman Old Style"/>
        </w:rPr>
        <w:t>Malus</w:t>
      </w:r>
      <w:proofErr w:type="spellEnd"/>
      <w:r w:rsidRPr="00FE1444">
        <w:rPr>
          <w:rFonts w:ascii="Bookman Old Style" w:hAnsi="Bookman Old Style"/>
        </w:rPr>
        <w:t xml:space="preserve">: il tiro riuscita da prendere come riferimento della </w:t>
      </w:r>
      <w:proofErr w:type="spellStart"/>
      <w:r w:rsidRPr="00FE1444">
        <w:rPr>
          <w:rFonts w:ascii="Bookman Old Style" w:hAnsi="Bookman Old Style"/>
        </w:rPr>
        <w:t>skill</w:t>
      </w:r>
      <w:proofErr w:type="spellEnd"/>
      <w:r w:rsidRPr="00FE1444">
        <w:rPr>
          <w:rFonts w:ascii="Bookman Old Style" w:hAnsi="Bookman Old Style"/>
        </w:rPr>
        <w:t xml:space="preserve"> appresa è quello del grado da cui si apprende. [Ex: se un capo vuole cambiare una </w:t>
      </w:r>
      <w:proofErr w:type="spellStart"/>
      <w:r w:rsidRPr="00FE1444">
        <w:rPr>
          <w:rFonts w:ascii="Bookman Old Style" w:hAnsi="Bookman Old Style"/>
        </w:rPr>
        <w:t>skill</w:t>
      </w:r>
      <w:proofErr w:type="spellEnd"/>
      <w:r w:rsidRPr="00FE1444">
        <w:rPr>
          <w:rFonts w:ascii="Bookman Old Style" w:hAnsi="Bookman Old Style"/>
        </w:rPr>
        <w:t xml:space="preserve"> e apprenderne un’altra che parte dal 2 grado, il tiro riuscita è quello del 2 grado].</w:t>
      </w:r>
      <w:r w:rsidRPr="00FE1444">
        <w:rPr>
          <w:rFonts w:ascii="Bookman Old Style" w:hAnsi="Bookman Old Style"/>
        </w:rPr>
        <w:t xml:space="preserve"> Note: </w:t>
      </w:r>
      <w:proofErr w:type="gramStart"/>
      <w:r w:rsidRPr="00FE1444">
        <w:rPr>
          <w:rFonts w:ascii="Bookman Old Style" w:hAnsi="Bookman Old Style"/>
        </w:rPr>
        <w:t>E’</w:t>
      </w:r>
      <w:proofErr w:type="gramEnd"/>
      <w:r w:rsidRPr="00FE1444">
        <w:rPr>
          <w:rFonts w:ascii="Bookman Old Style" w:hAnsi="Bookman Old Style"/>
        </w:rPr>
        <w:t xml:space="preserve"> possibile attingere solo a </w:t>
      </w:r>
      <w:proofErr w:type="spellStart"/>
      <w:r w:rsidRPr="00FE1444">
        <w:rPr>
          <w:rFonts w:ascii="Bookman Old Style" w:hAnsi="Bookman Old Style"/>
        </w:rPr>
        <w:t>skill</w:t>
      </w:r>
      <w:proofErr w:type="spellEnd"/>
      <w:r w:rsidRPr="00FE1444">
        <w:rPr>
          <w:rFonts w:ascii="Bookman Old Style" w:hAnsi="Bookman Old Style"/>
        </w:rPr>
        <w:t xml:space="preserve"> del proprio grado o inferiore</w:t>
      </w:r>
      <w:r w:rsidRPr="00FE1444">
        <w:rPr>
          <w:rFonts w:ascii="Bookman Old Style" w:hAnsi="Bookman Old Style"/>
        </w:rPr>
        <w:t xml:space="preserve"> – Durata: intera </w:t>
      </w:r>
      <w:proofErr w:type="spellStart"/>
      <w:r w:rsidRPr="00FE1444">
        <w:rPr>
          <w:rFonts w:ascii="Bookman Old Style" w:hAnsi="Bookman Old Style"/>
        </w:rPr>
        <w:t>role</w:t>
      </w:r>
      <w:proofErr w:type="spellEnd"/>
      <w:r w:rsidRPr="00FE1444">
        <w:rPr>
          <w:rFonts w:ascii="Bookman Old Style" w:hAnsi="Bookman Old Style"/>
        </w:rPr>
        <w:t xml:space="preserve"> </w:t>
      </w:r>
    </w:p>
    <w:p w:rsidR="00FE1444" w:rsidRPr="00FE1444" w:rsidRDefault="00FE1444" w:rsidP="00FE1444">
      <w:pPr>
        <w:jc w:val="both"/>
        <w:rPr>
          <w:rFonts w:ascii="Bookman Old Style" w:hAnsi="Bookman Old Style"/>
        </w:rPr>
      </w:pPr>
      <w:r w:rsidRPr="00FE1444">
        <w:rPr>
          <w:rFonts w:ascii="Bookman Old Style" w:hAnsi="Bookman Old Style"/>
        </w:rPr>
        <w:sym w:font="Symbol" w:char="F0B7"/>
      </w:r>
      <w:r w:rsidRPr="00FE1444">
        <w:rPr>
          <w:rFonts w:ascii="Bookman Old Style" w:hAnsi="Bookman Old Style"/>
        </w:rPr>
        <w:t xml:space="preserve"> </w:t>
      </w:r>
      <w:r w:rsidRPr="00FE1444">
        <w:rPr>
          <w:rFonts w:ascii="Bookman Old Style" w:hAnsi="Bookman Old Style"/>
          <w:u w:val="single"/>
        </w:rPr>
        <w:t>Anarchia</w:t>
      </w:r>
      <w:r w:rsidRPr="00FE1444">
        <w:rPr>
          <w:rFonts w:ascii="Bookman Old Style" w:hAnsi="Bookman Old Style"/>
        </w:rPr>
        <w:t xml:space="preserve">: antidoto immediato al siero anti-magia realizzato dalla JPA. Se iniettato restituisce i poteri magici al soggetto a cui sono stati sottratti. – </w:t>
      </w:r>
      <w:proofErr w:type="spellStart"/>
      <w:r w:rsidRPr="00FE1444">
        <w:rPr>
          <w:rFonts w:ascii="Bookman Old Style" w:hAnsi="Bookman Old Style"/>
        </w:rPr>
        <w:t>Malus</w:t>
      </w:r>
      <w:proofErr w:type="spellEnd"/>
      <w:r w:rsidRPr="00FE1444">
        <w:rPr>
          <w:rFonts w:ascii="Bookman Old Style" w:hAnsi="Bookman Old Style"/>
        </w:rPr>
        <w:t xml:space="preserve">: i parametri vengono dimezzati. – Durata: 5 giorni </w:t>
      </w:r>
    </w:p>
    <w:p w:rsidR="00FE1444" w:rsidRPr="00FE1444" w:rsidRDefault="00FE1444" w:rsidP="00FE1444">
      <w:pPr>
        <w:jc w:val="both"/>
        <w:rPr>
          <w:rFonts w:ascii="Bookman Old Style" w:hAnsi="Bookman Old Style"/>
        </w:rPr>
      </w:pPr>
      <w:r w:rsidRPr="00FE1444">
        <w:rPr>
          <w:rFonts w:ascii="Bookman Old Style" w:hAnsi="Bookman Old Style"/>
        </w:rPr>
        <w:sym w:font="Symbol" w:char="F0B7"/>
      </w:r>
      <w:r w:rsidRPr="00FE1444">
        <w:rPr>
          <w:rFonts w:ascii="Bookman Old Style" w:hAnsi="Bookman Old Style"/>
        </w:rPr>
        <w:t xml:space="preserve"> </w:t>
      </w:r>
      <w:r w:rsidRPr="00FE1444">
        <w:rPr>
          <w:rFonts w:ascii="Bookman Old Style" w:hAnsi="Bookman Old Style"/>
          <w:u w:val="single"/>
        </w:rPr>
        <w:t>Siero del codardo</w:t>
      </w:r>
      <w:r w:rsidRPr="00FE1444">
        <w:rPr>
          <w:rFonts w:ascii="Bookman Old Style" w:hAnsi="Bookman Old Style"/>
        </w:rPr>
        <w:t>: permette di legare il proprio stato di salute a una vittima a sua scelta, la quale subirà la metà dei danni subiti dal personaggio</w:t>
      </w:r>
      <w:r w:rsidRPr="00FE1444">
        <w:rPr>
          <w:rFonts w:ascii="Bookman Old Style" w:hAnsi="Bookman Old Style"/>
        </w:rPr>
        <w:t xml:space="preserve"> in caso di </w:t>
      </w:r>
      <w:proofErr w:type="spellStart"/>
      <w:r w:rsidRPr="00FE1444">
        <w:rPr>
          <w:rFonts w:ascii="Bookman Old Style" w:hAnsi="Bookman Old Style"/>
        </w:rPr>
        <w:t>skill</w:t>
      </w:r>
      <w:proofErr w:type="spellEnd"/>
      <w:r w:rsidRPr="00FE1444">
        <w:rPr>
          <w:rFonts w:ascii="Bookman Old Style" w:hAnsi="Bookman Old Style"/>
        </w:rPr>
        <w:t xml:space="preserve"> di attacco o combattimenti fisici</w:t>
      </w:r>
      <w:r w:rsidRPr="00FE1444">
        <w:rPr>
          <w:rFonts w:ascii="Bookman Old Style" w:hAnsi="Bookman Old Style"/>
        </w:rPr>
        <w:t xml:space="preserve"> (sono da escludersi</w:t>
      </w:r>
      <w:r w:rsidRPr="00FE1444">
        <w:rPr>
          <w:rFonts w:ascii="Bookman Old Style" w:hAnsi="Bookman Old Style"/>
        </w:rPr>
        <w:t xml:space="preserve"> dunque</w:t>
      </w:r>
      <w:r w:rsidRPr="00FE1444">
        <w:rPr>
          <w:rFonts w:ascii="Bookman Old Style" w:hAnsi="Bookman Old Style"/>
        </w:rPr>
        <w:t xml:space="preserve"> </w:t>
      </w:r>
      <w:proofErr w:type="spellStart"/>
      <w:r w:rsidRPr="00FE1444">
        <w:rPr>
          <w:rFonts w:ascii="Bookman Old Style" w:hAnsi="Bookman Old Style"/>
        </w:rPr>
        <w:t>skill</w:t>
      </w:r>
      <w:proofErr w:type="spellEnd"/>
      <w:r w:rsidRPr="00FE1444">
        <w:rPr>
          <w:rFonts w:ascii="Bookman Old Style" w:hAnsi="Bookman Old Style"/>
        </w:rPr>
        <w:t xml:space="preserve"> mentali o generiche). Si tratta di una sostanza dal colore trasparente che deve essere ingerita. Attenzione, è necessaria una goccia di sangue del personaggio che richie</w:t>
      </w:r>
      <w:r w:rsidRPr="00FE1444">
        <w:rPr>
          <w:rFonts w:ascii="Bookman Old Style" w:hAnsi="Bookman Old Style"/>
        </w:rPr>
        <w:t xml:space="preserve">de questo siero. – </w:t>
      </w:r>
      <w:proofErr w:type="spellStart"/>
      <w:r w:rsidRPr="00FE1444">
        <w:rPr>
          <w:rFonts w:ascii="Bookman Old Style" w:hAnsi="Bookman Old Style"/>
        </w:rPr>
        <w:t>Malus</w:t>
      </w:r>
      <w:proofErr w:type="spellEnd"/>
      <w:r w:rsidRPr="00FE1444">
        <w:rPr>
          <w:rFonts w:ascii="Bookman Old Style" w:hAnsi="Bookman Old Style"/>
        </w:rPr>
        <w:t>: -40ps al cliente che richiede tale siero</w:t>
      </w:r>
      <w:r w:rsidRPr="00FE1444">
        <w:rPr>
          <w:rFonts w:ascii="Bookman Old Style" w:hAnsi="Bookman Old Style"/>
        </w:rPr>
        <w:t xml:space="preserve"> – Durata: 7 giorni – Note: Si necessita la presenza del manifatturiero del secret pandora </w:t>
      </w:r>
    </w:p>
    <w:p w:rsidR="00FE1444" w:rsidRPr="00FE1444" w:rsidRDefault="00FE1444" w:rsidP="00FE1444">
      <w:pPr>
        <w:jc w:val="both"/>
        <w:rPr>
          <w:rFonts w:ascii="Bookman Old Style" w:hAnsi="Bookman Old Style"/>
        </w:rPr>
      </w:pPr>
      <w:r w:rsidRPr="00FE1444">
        <w:rPr>
          <w:rFonts w:ascii="Bookman Old Style" w:hAnsi="Bookman Old Style"/>
        </w:rPr>
        <w:sym w:font="Symbol" w:char="F0B7"/>
      </w:r>
      <w:r w:rsidRPr="00FE1444">
        <w:rPr>
          <w:rFonts w:ascii="Bookman Old Style" w:hAnsi="Bookman Old Style"/>
        </w:rPr>
        <w:t xml:space="preserve"> </w:t>
      </w:r>
      <w:r w:rsidRPr="00FE1444">
        <w:rPr>
          <w:rFonts w:ascii="Bookman Old Style" w:hAnsi="Bookman Old Style"/>
          <w:u w:val="single"/>
        </w:rPr>
        <w:t>Siero del silenzio</w:t>
      </w:r>
      <w:r w:rsidRPr="00FE1444">
        <w:rPr>
          <w:rFonts w:ascii="Bookman Old Style" w:hAnsi="Bookman Old Style"/>
        </w:rPr>
        <w:t xml:space="preserve">: permette di ammutolire completamente una persona, la quale sarà impossibilitata sia dal parlare sia dal gridare. – Durata: 3 giorni </w:t>
      </w:r>
    </w:p>
    <w:p w:rsidR="00FE1444" w:rsidRPr="00FE1444" w:rsidRDefault="00FE1444" w:rsidP="00FE1444">
      <w:pPr>
        <w:jc w:val="both"/>
        <w:rPr>
          <w:rFonts w:ascii="Bookman Old Style" w:hAnsi="Bookman Old Style"/>
        </w:rPr>
      </w:pPr>
      <w:r w:rsidRPr="00FE1444">
        <w:rPr>
          <w:rFonts w:ascii="Bookman Old Style" w:hAnsi="Bookman Old Style"/>
        </w:rPr>
        <w:sym w:font="Symbol" w:char="F0B7"/>
      </w:r>
      <w:r w:rsidRPr="00FE1444">
        <w:rPr>
          <w:rFonts w:ascii="Bookman Old Style" w:hAnsi="Bookman Old Style"/>
        </w:rPr>
        <w:t xml:space="preserve"> </w:t>
      </w:r>
      <w:r w:rsidRPr="00FE1444">
        <w:rPr>
          <w:rFonts w:ascii="Bookman Old Style" w:hAnsi="Bookman Old Style"/>
          <w:u w:val="single"/>
        </w:rPr>
        <w:t xml:space="preserve">Siero </w:t>
      </w:r>
      <w:r w:rsidRPr="00FE1444">
        <w:rPr>
          <w:rFonts w:ascii="Bookman Old Style" w:hAnsi="Bookman Old Style"/>
          <w:u w:val="single"/>
        </w:rPr>
        <w:t>del ricordo</w:t>
      </w:r>
      <w:r w:rsidRPr="00FE1444">
        <w:rPr>
          <w:rFonts w:ascii="Bookman Old Style" w:hAnsi="Bookman Old Style"/>
        </w:rPr>
        <w:t>: permette di modificare un dettaglio di un ricordo specifico</w:t>
      </w:r>
      <w:r w:rsidRPr="00FE1444">
        <w:rPr>
          <w:rFonts w:ascii="Bookman Old Style" w:hAnsi="Bookman Old Style"/>
        </w:rPr>
        <w:t xml:space="preserve">. – </w:t>
      </w:r>
      <w:proofErr w:type="spellStart"/>
      <w:r w:rsidRPr="00FE1444">
        <w:rPr>
          <w:rFonts w:ascii="Bookman Old Style" w:hAnsi="Bookman Old Style"/>
        </w:rPr>
        <w:t>Malus</w:t>
      </w:r>
      <w:proofErr w:type="spellEnd"/>
      <w:r w:rsidRPr="00FE1444">
        <w:rPr>
          <w:rFonts w:ascii="Bookman Old Style" w:hAnsi="Bookman Old Style"/>
        </w:rPr>
        <w:t>: - 3</w:t>
      </w:r>
      <w:r w:rsidRPr="00FE1444">
        <w:rPr>
          <w:rFonts w:ascii="Bookman Old Style" w:hAnsi="Bookman Old Style"/>
        </w:rPr>
        <w:t xml:space="preserve"> a tempra per tutta la durata del siero. – Durata: 7 giorni – Note: Il ricordo intero non </w:t>
      </w:r>
      <w:r w:rsidRPr="00FE1444">
        <w:rPr>
          <w:rFonts w:ascii="Bookman Old Style" w:hAnsi="Bookman Old Style"/>
        </w:rPr>
        <w:lastRenderedPageBreak/>
        <w:t>viene cancellato. Viene modificato solo un dettaglio scelto dal player</w:t>
      </w:r>
      <w:r w:rsidRPr="00FE1444">
        <w:rPr>
          <w:rFonts w:ascii="Bookman Old Style" w:hAnsi="Bookman Old Style"/>
        </w:rPr>
        <w:t>. Quando si parla di dettaglio ci si riferisce a un singolo elemento presente nel sogno (un luogo piuttosto che un altro; una singola frase piuttosto che un’altra; una presenza piuttosto che un’altra). NON è possibile modificare un dialogo intero, una cerchia di persone o un evento intero.</w:t>
      </w:r>
      <w:r w:rsidRPr="00FE1444">
        <w:rPr>
          <w:rFonts w:ascii="Bookman Old Style" w:hAnsi="Bookman Old Style"/>
        </w:rPr>
        <w:t xml:space="preserve"> </w:t>
      </w:r>
    </w:p>
    <w:p w:rsidR="00FE1444" w:rsidRPr="00FE1444" w:rsidRDefault="00FE1444" w:rsidP="00FE1444">
      <w:pPr>
        <w:jc w:val="both"/>
        <w:rPr>
          <w:rFonts w:ascii="Bookman Old Style" w:hAnsi="Bookman Old Style"/>
        </w:rPr>
      </w:pPr>
      <w:r w:rsidRPr="00FE1444">
        <w:rPr>
          <w:rFonts w:ascii="Bookman Old Style" w:hAnsi="Bookman Old Style"/>
        </w:rPr>
        <w:sym w:font="Symbol" w:char="F0B7"/>
      </w:r>
      <w:r w:rsidRPr="00FE1444">
        <w:rPr>
          <w:rFonts w:ascii="Bookman Old Style" w:hAnsi="Bookman Old Style"/>
        </w:rPr>
        <w:t xml:space="preserve"> </w:t>
      </w:r>
      <w:r w:rsidRPr="00FE1444">
        <w:rPr>
          <w:rFonts w:ascii="Bookman Old Style" w:hAnsi="Bookman Old Style"/>
          <w:u w:val="single"/>
        </w:rPr>
        <w:t>Siero del nano</w:t>
      </w:r>
      <w:r w:rsidRPr="00FE1444">
        <w:rPr>
          <w:rFonts w:ascii="Bookman Old Style" w:hAnsi="Bookman Old Style"/>
        </w:rPr>
        <w:t xml:space="preserve">: una volta ingerita restringe le dimensioni del corpo dell'individuo, facendolo diventare della grandezza di una bambola da collezione. – Note: +3 a destrezza e -3 a forza – Durata: 2 turni </w:t>
      </w:r>
    </w:p>
    <w:p w:rsidR="00FE1444" w:rsidRDefault="00FE1444" w:rsidP="00FE1444">
      <w:pPr>
        <w:jc w:val="both"/>
        <w:rPr>
          <w:rFonts w:ascii="Bookman Old Style" w:hAnsi="Bookman Old Style"/>
        </w:rPr>
      </w:pPr>
      <w:r w:rsidRPr="00FE1444">
        <w:rPr>
          <w:rFonts w:ascii="Bookman Old Style" w:hAnsi="Bookman Old Style"/>
        </w:rPr>
        <w:sym w:font="Symbol" w:char="F0B7"/>
      </w:r>
      <w:r w:rsidRPr="00FE1444">
        <w:rPr>
          <w:rFonts w:ascii="Bookman Old Style" w:hAnsi="Bookman Old Style"/>
        </w:rPr>
        <w:t xml:space="preserve"> </w:t>
      </w:r>
      <w:r w:rsidRPr="00FE1444">
        <w:rPr>
          <w:rFonts w:ascii="Bookman Old Style" w:hAnsi="Bookman Old Style"/>
          <w:u w:val="single"/>
        </w:rPr>
        <w:t>Siero del Gigante</w:t>
      </w:r>
      <w:r w:rsidRPr="00FE1444">
        <w:rPr>
          <w:rFonts w:ascii="Bookman Old Style" w:hAnsi="Bookman Old Style"/>
        </w:rPr>
        <w:t xml:space="preserve">: una volta ingerita aumenta le dimensioni del corpo dell'individuo, aumentando la sua taglia di una volta e mezzo. – Note: +3 a forza e -3 a destrezza – Durata: 2 turni </w:t>
      </w:r>
    </w:p>
    <w:p w:rsidR="00FE1444" w:rsidRPr="00FE1444" w:rsidRDefault="00FE1444" w:rsidP="00FE1444">
      <w:pPr>
        <w:jc w:val="both"/>
        <w:rPr>
          <w:rFonts w:ascii="Bookman Old Style" w:hAnsi="Bookman Old Style"/>
        </w:rPr>
      </w:pPr>
      <w:r w:rsidRPr="00FE1444">
        <w:rPr>
          <w:rFonts w:ascii="Bookman Old Style" w:hAnsi="Bookman Old Style"/>
        </w:rPr>
        <w:t xml:space="preserve">• </w:t>
      </w:r>
      <w:proofErr w:type="spellStart"/>
      <w:r w:rsidRPr="00FE1444">
        <w:rPr>
          <w:rFonts w:ascii="Bookman Old Style" w:hAnsi="Bookman Old Style"/>
          <w:u w:val="single"/>
        </w:rPr>
        <w:t>Dolor</w:t>
      </w:r>
      <w:proofErr w:type="spellEnd"/>
      <w:r w:rsidRPr="00FE1444">
        <w:rPr>
          <w:rFonts w:ascii="Bookman Old Style" w:hAnsi="Bookman Old Style"/>
          <w:u w:val="single"/>
        </w:rPr>
        <w:t xml:space="preserve"> Oleum</w:t>
      </w:r>
      <w:r w:rsidRPr="00FE1444">
        <w:rPr>
          <w:rFonts w:ascii="Bookman Old Style" w:hAnsi="Bookman Old Style"/>
        </w:rPr>
        <w:t>: Olio di color magenta che altera la percezione del dolore. Poche gocce di questo olio su di un Arma Magica ne permette di alterare il dolore con un leggero aumento casuale del danno. - Utilizzo: 1 turno per l’applicazione dell’olio - Danni: da 1/20 a 4/20 +5 punti ferita da 5/20 a 9/20 +10 punti ferita da 10/20 a 14/20 +15 punti ferita da 15/20 a 20/20 +20 punti ferita</w:t>
      </w:r>
    </w:p>
    <w:p w:rsidR="00FE1444" w:rsidRPr="00FE1444" w:rsidRDefault="00FE1444" w:rsidP="00FE1444">
      <w:pPr>
        <w:jc w:val="both"/>
        <w:rPr>
          <w:rFonts w:ascii="Bookman Old Style" w:hAnsi="Bookman Old Style"/>
        </w:rPr>
      </w:pPr>
    </w:p>
    <w:p w:rsidR="00FE1444" w:rsidRPr="00FE1444" w:rsidRDefault="00FE1444" w:rsidP="00FE1444">
      <w:pPr>
        <w:jc w:val="both"/>
        <w:rPr>
          <w:rFonts w:ascii="Bookman Old Style" w:hAnsi="Bookman Old Style"/>
          <w:sz w:val="28"/>
        </w:rPr>
      </w:pPr>
      <w:r w:rsidRPr="00FE1444">
        <w:rPr>
          <w:rFonts w:ascii="Bookman Old Style" w:hAnsi="Bookman Old Style"/>
          <w:b/>
          <w:sz w:val="28"/>
          <w:u w:val="single"/>
        </w:rPr>
        <w:t>POLVERI (DES VS DES)</w:t>
      </w:r>
      <w:r w:rsidRPr="00FE1444">
        <w:rPr>
          <w:rFonts w:ascii="Bookman Old Style" w:hAnsi="Bookman Old Style"/>
          <w:sz w:val="28"/>
        </w:rPr>
        <w:t xml:space="preserve"> </w:t>
      </w:r>
    </w:p>
    <w:p w:rsidR="00FE1444" w:rsidRPr="00FE1444" w:rsidRDefault="00FE1444" w:rsidP="00FE1444">
      <w:pPr>
        <w:jc w:val="both"/>
        <w:rPr>
          <w:rFonts w:ascii="Bookman Old Style" w:hAnsi="Bookman Old Style"/>
        </w:rPr>
      </w:pPr>
      <w:r w:rsidRPr="00FE1444">
        <w:rPr>
          <w:rFonts w:ascii="Bookman Old Style" w:hAnsi="Bookman Old Style"/>
        </w:rPr>
        <w:sym w:font="Symbol" w:char="F0B7"/>
      </w:r>
      <w:r w:rsidRPr="00FE1444">
        <w:rPr>
          <w:rFonts w:ascii="Bookman Old Style" w:hAnsi="Bookman Old Style"/>
        </w:rPr>
        <w:t xml:space="preserve"> </w:t>
      </w:r>
      <w:r w:rsidRPr="00FE1444">
        <w:rPr>
          <w:rFonts w:ascii="Bookman Old Style" w:hAnsi="Bookman Old Style"/>
          <w:u w:val="single"/>
        </w:rPr>
        <w:t>Polvere dell’annullamento</w:t>
      </w:r>
      <w:r w:rsidRPr="00FE1444">
        <w:rPr>
          <w:rFonts w:ascii="Bookman Old Style" w:hAnsi="Bookman Old Style"/>
        </w:rPr>
        <w:t xml:space="preserve">: Polvere grigiastra che, lanciata contro un solo bersaglio, permette l’annullamento di tutte le gemme comprate dal Magic Shop. – Durata: intera </w:t>
      </w:r>
      <w:proofErr w:type="spellStart"/>
      <w:r w:rsidRPr="00FE1444">
        <w:rPr>
          <w:rFonts w:ascii="Bookman Old Style" w:hAnsi="Bookman Old Style"/>
        </w:rPr>
        <w:t>role</w:t>
      </w:r>
      <w:proofErr w:type="spellEnd"/>
      <w:r w:rsidRPr="00FE1444">
        <w:rPr>
          <w:rFonts w:ascii="Bookman Old Style" w:hAnsi="Bookman Old Style"/>
        </w:rPr>
        <w:t xml:space="preserve"> </w:t>
      </w:r>
    </w:p>
    <w:p w:rsidR="00FE1444" w:rsidRPr="00FE1444" w:rsidRDefault="00FE1444" w:rsidP="00FE1444">
      <w:pPr>
        <w:jc w:val="both"/>
        <w:rPr>
          <w:rFonts w:ascii="Bookman Old Style" w:hAnsi="Bookman Old Style"/>
        </w:rPr>
      </w:pPr>
      <w:r w:rsidRPr="00FE1444">
        <w:rPr>
          <w:rFonts w:ascii="Bookman Old Style" w:hAnsi="Bookman Old Style"/>
        </w:rPr>
        <w:sym w:font="Symbol" w:char="F0B7"/>
      </w:r>
      <w:r w:rsidRPr="00FE1444">
        <w:rPr>
          <w:rFonts w:ascii="Bookman Old Style" w:hAnsi="Bookman Old Style"/>
        </w:rPr>
        <w:t xml:space="preserve"> </w:t>
      </w:r>
      <w:r w:rsidRPr="00FE1444">
        <w:rPr>
          <w:rFonts w:ascii="Bookman Old Style" w:hAnsi="Bookman Old Style"/>
          <w:u w:val="single"/>
        </w:rPr>
        <w:t>Polvere del distacco</w:t>
      </w:r>
      <w:r w:rsidRPr="00FE1444">
        <w:rPr>
          <w:rFonts w:ascii="Bookman Old Style" w:hAnsi="Bookman Old Style"/>
        </w:rPr>
        <w:t>: Polvere bianca che, lanciata contro un solo bersaglio, permette l’annullamento di tutti i sigilli fabbricati dal Magic Shop</w:t>
      </w:r>
      <w:r w:rsidRPr="00FE1444">
        <w:rPr>
          <w:rFonts w:ascii="Bookman Old Style" w:hAnsi="Bookman Old Style"/>
        </w:rPr>
        <w:t>, ad esclusione di quelli di protezione di un luogo o di una persona</w:t>
      </w:r>
      <w:r w:rsidRPr="00FE1444">
        <w:rPr>
          <w:rFonts w:ascii="Bookman Old Style" w:hAnsi="Bookman Old Style"/>
        </w:rPr>
        <w:t xml:space="preserve">. – Durata: intera </w:t>
      </w:r>
      <w:proofErr w:type="spellStart"/>
      <w:r w:rsidRPr="00FE1444">
        <w:rPr>
          <w:rFonts w:ascii="Bookman Old Style" w:hAnsi="Bookman Old Style"/>
        </w:rPr>
        <w:t>role</w:t>
      </w:r>
      <w:proofErr w:type="spellEnd"/>
      <w:r w:rsidRPr="00FE1444">
        <w:rPr>
          <w:rFonts w:ascii="Bookman Old Style" w:hAnsi="Bookman Old Style"/>
        </w:rPr>
        <w:t xml:space="preserve"> </w:t>
      </w:r>
    </w:p>
    <w:p w:rsidR="00FE1444" w:rsidRPr="00FE1444" w:rsidRDefault="00FE1444" w:rsidP="00FE1444">
      <w:pPr>
        <w:jc w:val="both"/>
        <w:rPr>
          <w:rFonts w:ascii="Bookman Old Style" w:hAnsi="Bookman Old Style"/>
        </w:rPr>
      </w:pPr>
      <w:r w:rsidRPr="00FE1444">
        <w:rPr>
          <w:rFonts w:ascii="Bookman Old Style" w:hAnsi="Bookman Old Style"/>
        </w:rPr>
        <w:sym w:font="Symbol" w:char="F0B7"/>
      </w:r>
      <w:r w:rsidRPr="00FE1444">
        <w:rPr>
          <w:rFonts w:ascii="Bookman Old Style" w:hAnsi="Bookman Old Style"/>
        </w:rPr>
        <w:t xml:space="preserve"> </w:t>
      </w:r>
      <w:r w:rsidRPr="00FE1444">
        <w:rPr>
          <w:rFonts w:ascii="Bookman Old Style" w:hAnsi="Bookman Old Style"/>
          <w:u w:val="single"/>
        </w:rPr>
        <w:t>Polvere di stella</w:t>
      </w:r>
      <w:r w:rsidRPr="00FE1444">
        <w:rPr>
          <w:rFonts w:ascii="Bookman Old Style" w:hAnsi="Bookman Old Style"/>
        </w:rPr>
        <w:t xml:space="preserve">: Polvere azzurra che, una volta lanciata, crea strato di nebbia in un luogo. Il personaggio che lancia la polvere non sarà esente dalle problematiche scaturite dalla nebbia. – Durata: 2 turni </w:t>
      </w:r>
    </w:p>
    <w:p w:rsidR="00FE1444" w:rsidRPr="00FE1444" w:rsidRDefault="00FE1444" w:rsidP="00FE1444">
      <w:pPr>
        <w:jc w:val="both"/>
        <w:rPr>
          <w:rFonts w:ascii="Bookman Old Style" w:hAnsi="Bookman Old Style"/>
        </w:rPr>
      </w:pPr>
      <w:r w:rsidRPr="00FE1444">
        <w:rPr>
          <w:rFonts w:ascii="Bookman Old Style" w:hAnsi="Bookman Old Style"/>
        </w:rPr>
        <w:sym w:font="Symbol" w:char="F0B7"/>
      </w:r>
      <w:r w:rsidRPr="00FE1444">
        <w:rPr>
          <w:rFonts w:ascii="Bookman Old Style" w:hAnsi="Bookman Old Style"/>
        </w:rPr>
        <w:t xml:space="preserve"> </w:t>
      </w:r>
      <w:proofErr w:type="spellStart"/>
      <w:r w:rsidRPr="00FE1444">
        <w:rPr>
          <w:rFonts w:ascii="Bookman Old Style" w:hAnsi="Bookman Old Style"/>
          <w:u w:val="single"/>
        </w:rPr>
        <w:t>Saphora</w:t>
      </w:r>
      <w:proofErr w:type="spellEnd"/>
      <w:r w:rsidRPr="00FE1444">
        <w:rPr>
          <w:rFonts w:ascii="Bookman Old Style" w:hAnsi="Bookman Old Style"/>
          <w:u w:val="single"/>
        </w:rPr>
        <w:t xml:space="preserve"> </w:t>
      </w:r>
      <w:proofErr w:type="spellStart"/>
      <w:r w:rsidRPr="00FE1444">
        <w:rPr>
          <w:rFonts w:ascii="Bookman Old Style" w:hAnsi="Bookman Old Style"/>
          <w:u w:val="single"/>
        </w:rPr>
        <w:t>secundiflora</w:t>
      </w:r>
      <w:proofErr w:type="spellEnd"/>
      <w:r w:rsidRPr="00FE1444">
        <w:rPr>
          <w:rFonts w:ascii="Bookman Old Style" w:hAnsi="Bookman Old Style"/>
        </w:rPr>
        <w:t xml:space="preserve">: polvere ricavata da una pianta, i cui baccelli argentati causano allucinazioni, permettendogli di vivere incubi ad occhi aperti, impossibilitandolo ad attaccare. – Durata: 1 turno </w:t>
      </w:r>
    </w:p>
    <w:p w:rsidR="00FE1444" w:rsidRDefault="00FE1444" w:rsidP="00FE1444">
      <w:pPr>
        <w:jc w:val="both"/>
        <w:rPr>
          <w:rFonts w:ascii="Bookman Old Style" w:hAnsi="Bookman Old Style"/>
        </w:rPr>
      </w:pPr>
      <w:r w:rsidRPr="00FE1444">
        <w:rPr>
          <w:rFonts w:ascii="Bookman Old Style" w:hAnsi="Bookman Old Style"/>
        </w:rPr>
        <w:sym w:font="Symbol" w:char="F0B7"/>
      </w:r>
      <w:r w:rsidRPr="00FE1444">
        <w:rPr>
          <w:rFonts w:ascii="Bookman Old Style" w:hAnsi="Bookman Old Style"/>
        </w:rPr>
        <w:t xml:space="preserve"> </w:t>
      </w:r>
      <w:proofErr w:type="spellStart"/>
      <w:r w:rsidRPr="00FE1444">
        <w:rPr>
          <w:rFonts w:ascii="Bookman Old Style" w:hAnsi="Bookman Old Style"/>
          <w:u w:val="single"/>
        </w:rPr>
        <w:t>Rhodiola</w:t>
      </w:r>
      <w:proofErr w:type="spellEnd"/>
      <w:r w:rsidRPr="00FE1444">
        <w:rPr>
          <w:rFonts w:ascii="Bookman Old Style" w:hAnsi="Bookman Old Style"/>
          <w:u w:val="single"/>
        </w:rPr>
        <w:t xml:space="preserve"> rosea</w:t>
      </w:r>
      <w:r w:rsidRPr="00FE1444">
        <w:rPr>
          <w:rFonts w:ascii="Bookman Old Style" w:hAnsi="Bookman Old Style"/>
        </w:rPr>
        <w:t>: chiamata “radice d’oro”, è un potente afrodisiaco che aiuta a liberarsi da ogni inibizione e aumenta il desiderio.</w:t>
      </w:r>
    </w:p>
    <w:p w:rsidR="00FE1444" w:rsidRDefault="00FE1444" w:rsidP="00FE1444">
      <w:pPr>
        <w:jc w:val="both"/>
        <w:rPr>
          <w:rFonts w:ascii="Bookman Old Style" w:hAnsi="Bookman Old Style"/>
        </w:rPr>
      </w:pPr>
      <w:r w:rsidRPr="00FE1444">
        <w:rPr>
          <w:rFonts w:ascii="Bookman Old Style" w:hAnsi="Bookman Old Style"/>
        </w:rPr>
        <w:sym w:font="Symbol" w:char="F0B7"/>
      </w:r>
      <w:r>
        <w:rPr>
          <w:rFonts w:ascii="Bookman Old Style" w:hAnsi="Bookman Old Style"/>
        </w:rPr>
        <w:t xml:space="preserve"> </w:t>
      </w:r>
      <w:r w:rsidRPr="00FE1444">
        <w:rPr>
          <w:rFonts w:ascii="Bookman Old Style" w:hAnsi="Bookman Old Style"/>
          <w:u w:val="single"/>
        </w:rPr>
        <w:t xml:space="preserve">Amor </w:t>
      </w:r>
      <w:proofErr w:type="spellStart"/>
      <w:r w:rsidRPr="00FE1444">
        <w:rPr>
          <w:rFonts w:ascii="Bookman Old Style" w:hAnsi="Bookman Old Style"/>
          <w:u w:val="single"/>
        </w:rPr>
        <w:t>Autem</w:t>
      </w:r>
      <w:proofErr w:type="spellEnd"/>
      <w:r w:rsidRPr="00FE1444">
        <w:rPr>
          <w:rFonts w:ascii="Bookman Old Style" w:hAnsi="Bookman Old Style"/>
        </w:rPr>
        <w:t xml:space="preserve">: Povere che a contatto con la Vittima distorce la realtà facendo apparire un singolo individuo (a scelta della vittima) più affascinante, fino a provocare un innamoramento istantaneo facendo crescere l’attrazione ed il desiderio, inoltre è un potente afrodisiaco che aiuta a liberarsi da ogni inibizione aumentando il desiderio. - Utilizzo: Destrezza vs Destrezza + d20 - Durata: 12 ore - Effetti: da 1/20 a 10/20 si è solo affascinanti dalle persone. da 11/20 a 20/20 si prova un reale innamoramento. </w:t>
      </w:r>
    </w:p>
    <w:p w:rsidR="00FE1444" w:rsidRDefault="00FE1444" w:rsidP="00FE1444">
      <w:pPr>
        <w:jc w:val="both"/>
        <w:rPr>
          <w:rFonts w:ascii="Bookman Old Style" w:hAnsi="Bookman Old Style"/>
        </w:rPr>
      </w:pPr>
      <w:r w:rsidRPr="00FE1444">
        <w:rPr>
          <w:rFonts w:ascii="Bookman Old Style" w:hAnsi="Bookman Old Style"/>
        </w:rPr>
        <w:sym w:font="Symbol" w:char="F0B7"/>
      </w:r>
      <w:r>
        <w:rPr>
          <w:rFonts w:ascii="Bookman Old Style" w:hAnsi="Bookman Old Style"/>
        </w:rPr>
        <w:t xml:space="preserve"> </w:t>
      </w:r>
      <w:proofErr w:type="spellStart"/>
      <w:r w:rsidRPr="00FE1444">
        <w:rPr>
          <w:rFonts w:ascii="Bookman Old Style" w:hAnsi="Bookman Old Style"/>
          <w:u w:val="single"/>
        </w:rPr>
        <w:t>Deralization</w:t>
      </w:r>
      <w:proofErr w:type="spellEnd"/>
      <w:r w:rsidRPr="00FE1444">
        <w:rPr>
          <w:rFonts w:ascii="Bookman Old Style" w:hAnsi="Bookman Old Style"/>
        </w:rPr>
        <w:t xml:space="preserve">: polvere argentea che crea sintomi dissociativi, percependo in maniera distorta il mondo esterno arrivando a percepire gli individui e gli ambienti conosciuti come sconosciuti, </w:t>
      </w:r>
      <w:proofErr w:type="gramStart"/>
      <w:r w:rsidRPr="00FE1444">
        <w:rPr>
          <w:rFonts w:ascii="Bookman Old Style" w:hAnsi="Bookman Old Style"/>
        </w:rPr>
        <w:t>( famigliari</w:t>
      </w:r>
      <w:proofErr w:type="gramEnd"/>
      <w:r w:rsidRPr="00FE1444">
        <w:rPr>
          <w:rFonts w:ascii="Bookman Old Style" w:hAnsi="Bookman Old Style"/>
        </w:rPr>
        <w:t xml:space="preserve"> Magici compresi), ma anche con il convincimento che il mondo o essi stessi non esistano del tutto o in parte: per esempio, il sole è spento, il corpo è privo di organi, la magia non esiste o il proprio credo o Dio non esiste (In base alla famiglia d’appartenenza). Un’inalazione prolungata provoca attacchi di panico. </w:t>
      </w:r>
      <w:proofErr w:type="gramStart"/>
      <w:r w:rsidRPr="00FE1444">
        <w:rPr>
          <w:rFonts w:ascii="Bookman Old Style" w:hAnsi="Bookman Old Style"/>
        </w:rPr>
        <w:t>( oltre</w:t>
      </w:r>
      <w:proofErr w:type="gramEnd"/>
      <w:r w:rsidRPr="00FE1444">
        <w:rPr>
          <w:rFonts w:ascii="Bookman Old Style" w:hAnsi="Bookman Old Style"/>
        </w:rPr>
        <w:t xml:space="preserve"> 24 ore ) - </w:t>
      </w:r>
      <w:r w:rsidRPr="00FE1444">
        <w:rPr>
          <w:rFonts w:ascii="Bookman Old Style" w:hAnsi="Bookman Old Style"/>
        </w:rPr>
        <w:lastRenderedPageBreak/>
        <w:t>Utilizzo: Destrezza vs Destrezza - Durata: da 1/20 a 5/20 2 turni da 6/20 a 10/20 intera giocata. da 11/20 a 15/20 24 ore. da 16/20 a 20/20 36 ore.</w:t>
      </w:r>
    </w:p>
    <w:p w:rsidR="00FE1444" w:rsidRDefault="00FE1444" w:rsidP="00FE1444">
      <w:pPr>
        <w:jc w:val="both"/>
        <w:rPr>
          <w:rFonts w:ascii="Bookman Old Style" w:hAnsi="Bookman Old Style"/>
        </w:rPr>
      </w:pPr>
    </w:p>
    <w:p w:rsidR="00914FE9" w:rsidRPr="00914FE9" w:rsidRDefault="00FE1444" w:rsidP="00914FE9">
      <w:pPr>
        <w:jc w:val="center"/>
        <w:rPr>
          <w:rFonts w:ascii="Bookman Old Style" w:hAnsi="Bookman Old Style"/>
        </w:rPr>
      </w:pPr>
      <w:r w:rsidRPr="00914FE9">
        <w:rPr>
          <w:rFonts w:ascii="Bookman Old Style" w:hAnsi="Bookman Old Style"/>
          <w:b/>
          <w:sz w:val="32"/>
        </w:rPr>
        <w:t>CHIMICO – DROGHE &amp; M7</w:t>
      </w:r>
      <w:r w:rsidRPr="00914FE9">
        <w:rPr>
          <w:rFonts w:ascii="Bookman Old Style" w:hAnsi="Bookman Old Style"/>
          <w:sz w:val="32"/>
        </w:rPr>
        <w:t xml:space="preserve"> </w:t>
      </w:r>
    </w:p>
    <w:p w:rsidR="00914FE9" w:rsidRPr="00914FE9" w:rsidRDefault="00FE1444" w:rsidP="00914FE9">
      <w:pPr>
        <w:jc w:val="center"/>
        <w:rPr>
          <w:rFonts w:ascii="Bookman Old Style" w:hAnsi="Bookman Old Style"/>
        </w:rPr>
      </w:pPr>
      <w:r w:rsidRPr="00914FE9">
        <w:rPr>
          <w:rFonts w:ascii="Bookman Old Style" w:hAnsi="Bookman Old Style"/>
          <w:b/>
        </w:rPr>
        <w:t>Note</w:t>
      </w:r>
      <w:r w:rsidRPr="00914FE9">
        <w:rPr>
          <w:rFonts w:ascii="Bookman Old Style" w:hAnsi="Bookman Old Style"/>
        </w:rPr>
        <w:t>: è possibile usare una sola droga per volta.</w:t>
      </w:r>
    </w:p>
    <w:p w:rsidR="00914FE9" w:rsidRPr="00914FE9" w:rsidRDefault="00FE1444" w:rsidP="00FE1444">
      <w:pPr>
        <w:jc w:val="both"/>
        <w:rPr>
          <w:rFonts w:ascii="Bookman Old Style" w:hAnsi="Bookman Old Style"/>
          <w:b/>
          <w:sz w:val="24"/>
          <w:u w:val="single"/>
        </w:rPr>
      </w:pPr>
      <w:r w:rsidRPr="00914FE9">
        <w:rPr>
          <w:rFonts w:ascii="Bookman Old Style" w:hAnsi="Bookman Old Style"/>
          <w:b/>
          <w:sz w:val="24"/>
          <w:u w:val="single"/>
        </w:rPr>
        <w:t xml:space="preserve">DROGHE </w:t>
      </w:r>
    </w:p>
    <w:p w:rsidR="00914FE9" w:rsidRPr="00914FE9" w:rsidRDefault="00FE1444" w:rsidP="00FE1444">
      <w:pPr>
        <w:jc w:val="both"/>
        <w:rPr>
          <w:rFonts w:ascii="Bookman Old Style" w:hAnsi="Bookman Old Style"/>
        </w:rPr>
      </w:pPr>
      <w:r w:rsidRPr="00914FE9">
        <w:rPr>
          <w:rFonts w:ascii="Bookman Old Style" w:hAnsi="Bookman Old Style"/>
        </w:rPr>
        <w:t xml:space="preserve">• </w:t>
      </w:r>
      <w:r w:rsidRPr="00914FE9">
        <w:rPr>
          <w:rFonts w:ascii="Bookman Old Style" w:hAnsi="Bookman Old Style"/>
          <w:u w:val="single"/>
        </w:rPr>
        <w:t>Droga Talento Plus</w:t>
      </w:r>
      <w:r w:rsidRPr="00914FE9">
        <w:rPr>
          <w:rFonts w:ascii="Bookman Old Style" w:hAnsi="Bookman Old Style"/>
        </w:rPr>
        <w:t xml:space="preserve">: se iniettata permette l’acquisizione di un talento diverso dal proprio spirito. - </w:t>
      </w:r>
      <w:proofErr w:type="spellStart"/>
      <w:r w:rsidRPr="00914FE9">
        <w:rPr>
          <w:rFonts w:ascii="Bookman Old Style" w:hAnsi="Bookman Old Style"/>
        </w:rPr>
        <w:t>Malus</w:t>
      </w:r>
      <w:proofErr w:type="spellEnd"/>
      <w:r w:rsidRPr="00914FE9">
        <w:rPr>
          <w:rFonts w:ascii="Bookman Old Style" w:hAnsi="Bookman Old Style"/>
        </w:rPr>
        <w:t xml:space="preserve">: data l’estraneità del talento, esso può essere utilizzato solo fino a livello 2. - Note: Il talento acquisito è a scelta del player. </w:t>
      </w:r>
    </w:p>
    <w:p w:rsidR="00914FE9" w:rsidRPr="00914FE9" w:rsidRDefault="00FE1444" w:rsidP="00FE1444">
      <w:pPr>
        <w:jc w:val="both"/>
        <w:rPr>
          <w:rFonts w:ascii="Bookman Old Style" w:hAnsi="Bookman Old Style"/>
        </w:rPr>
      </w:pPr>
      <w:r w:rsidRPr="00914FE9">
        <w:rPr>
          <w:rFonts w:ascii="Bookman Old Style" w:hAnsi="Bookman Old Style"/>
        </w:rPr>
        <w:t xml:space="preserve">• </w:t>
      </w:r>
      <w:r w:rsidRPr="00914FE9">
        <w:rPr>
          <w:rFonts w:ascii="Bookman Old Style" w:hAnsi="Bookman Old Style"/>
          <w:u w:val="single"/>
        </w:rPr>
        <w:t xml:space="preserve">Droga Talento </w:t>
      </w:r>
      <w:proofErr w:type="spellStart"/>
      <w:r w:rsidRPr="00914FE9">
        <w:rPr>
          <w:rFonts w:ascii="Bookman Old Style" w:hAnsi="Bookman Old Style"/>
          <w:u w:val="single"/>
        </w:rPr>
        <w:t>Minus</w:t>
      </w:r>
      <w:proofErr w:type="spellEnd"/>
      <w:r w:rsidRPr="00914FE9">
        <w:rPr>
          <w:rFonts w:ascii="Bookman Old Style" w:hAnsi="Bookman Old Style"/>
        </w:rPr>
        <w:t xml:space="preserve">: se iniettata consente la perdita di un talento. - Durata: 7 giorni - Note: Il talento perso è a scelta del player. </w:t>
      </w:r>
    </w:p>
    <w:p w:rsidR="00914FE9" w:rsidRPr="00914FE9" w:rsidRDefault="00FE1444" w:rsidP="00FE1444">
      <w:pPr>
        <w:jc w:val="both"/>
        <w:rPr>
          <w:rFonts w:ascii="Bookman Old Style" w:hAnsi="Bookman Old Style"/>
        </w:rPr>
      </w:pPr>
      <w:r w:rsidRPr="00914FE9">
        <w:rPr>
          <w:rFonts w:ascii="Bookman Old Style" w:hAnsi="Bookman Old Style"/>
        </w:rPr>
        <w:t xml:space="preserve">• </w:t>
      </w:r>
      <w:proofErr w:type="spellStart"/>
      <w:r w:rsidRPr="00914FE9">
        <w:rPr>
          <w:rFonts w:ascii="Bookman Old Style" w:hAnsi="Bookman Old Style"/>
          <w:u w:val="single"/>
        </w:rPr>
        <w:t>Shinigami</w:t>
      </w:r>
      <w:proofErr w:type="spellEnd"/>
      <w:r w:rsidRPr="00914FE9">
        <w:rPr>
          <w:rFonts w:ascii="Bookman Old Style" w:hAnsi="Bookman Old Style"/>
        </w:rPr>
        <w:t xml:space="preserve">: droga che permette a chi lo usa di simulare la sua morte. - </w:t>
      </w:r>
      <w:proofErr w:type="spellStart"/>
      <w:r w:rsidRPr="00914FE9">
        <w:rPr>
          <w:rFonts w:ascii="Bookman Old Style" w:hAnsi="Bookman Old Style"/>
        </w:rPr>
        <w:t>Malus</w:t>
      </w:r>
      <w:proofErr w:type="spellEnd"/>
      <w:r w:rsidRPr="00914FE9">
        <w:rPr>
          <w:rFonts w:ascii="Bookman Old Style" w:hAnsi="Bookman Old Style"/>
        </w:rPr>
        <w:t xml:space="preserve">: A seguito dello sforzo, tutti i parametri tornano a 10 - Utilizzo: 1 sola volta a </w:t>
      </w:r>
      <w:proofErr w:type="spellStart"/>
      <w:r w:rsidRPr="00914FE9">
        <w:rPr>
          <w:rFonts w:ascii="Bookman Old Style" w:hAnsi="Bookman Old Style"/>
        </w:rPr>
        <w:t>role</w:t>
      </w:r>
      <w:proofErr w:type="spellEnd"/>
      <w:r w:rsidRPr="00914FE9">
        <w:rPr>
          <w:rFonts w:ascii="Bookman Old Style" w:hAnsi="Bookman Old Style"/>
        </w:rPr>
        <w:t xml:space="preserve">. - Durata: 1 turno - Note: la morte falsa non comporta la sensazione di “Strappo” per la famiglia di appartenenza. </w:t>
      </w:r>
    </w:p>
    <w:p w:rsidR="00914FE9" w:rsidRPr="00914FE9" w:rsidRDefault="00FE1444" w:rsidP="00FE1444">
      <w:pPr>
        <w:jc w:val="both"/>
        <w:rPr>
          <w:rFonts w:ascii="Bookman Old Style" w:hAnsi="Bookman Old Style"/>
        </w:rPr>
      </w:pPr>
      <w:r w:rsidRPr="00914FE9">
        <w:rPr>
          <w:rFonts w:ascii="Bookman Old Style" w:hAnsi="Bookman Old Style"/>
        </w:rPr>
        <w:t xml:space="preserve">• </w:t>
      </w:r>
      <w:r w:rsidRPr="00914FE9">
        <w:rPr>
          <w:rFonts w:ascii="Bookman Old Style" w:hAnsi="Bookman Old Style"/>
          <w:u w:val="single"/>
        </w:rPr>
        <w:t>Odio nero</w:t>
      </w:r>
      <w:r w:rsidRPr="00914FE9">
        <w:rPr>
          <w:rFonts w:ascii="Bookman Old Style" w:hAnsi="Bookman Old Style"/>
        </w:rPr>
        <w:t xml:space="preserve">: una volta iniettata induce la vittima a detestare l’ultima persona della propria famiglia magica con cui si ha avuto contatto diretto, portando a scatti d’ira anche piuttosto violenti nei confronti della vittima. - Durata: 1 settimana </w:t>
      </w:r>
    </w:p>
    <w:p w:rsidR="00914FE9" w:rsidRPr="00914FE9" w:rsidRDefault="00FE1444" w:rsidP="00FE1444">
      <w:pPr>
        <w:jc w:val="both"/>
        <w:rPr>
          <w:rFonts w:ascii="Bookman Old Style" w:hAnsi="Bookman Old Style"/>
        </w:rPr>
      </w:pPr>
      <w:r w:rsidRPr="00914FE9">
        <w:rPr>
          <w:rFonts w:ascii="Bookman Old Style" w:hAnsi="Bookman Old Style"/>
        </w:rPr>
        <w:t xml:space="preserve">• </w:t>
      </w:r>
      <w:r w:rsidRPr="00914FE9">
        <w:rPr>
          <w:rFonts w:ascii="Bookman Old Style" w:hAnsi="Bookman Old Style"/>
          <w:u w:val="single"/>
        </w:rPr>
        <w:t>Menzogna sibillina</w:t>
      </w:r>
      <w:r w:rsidRPr="00914FE9">
        <w:rPr>
          <w:rFonts w:ascii="Bookman Old Style" w:hAnsi="Bookman Old Style"/>
        </w:rPr>
        <w:t xml:space="preserve">: una volta iniettata induce la vittima a credere che la persona più cara che lo odi terribilmente, provocandogli profondi stati allucinatori. - Durata: 1 settimana </w:t>
      </w:r>
    </w:p>
    <w:p w:rsidR="00914FE9" w:rsidRPr="00914FE9" w:rsidRDefault="00FE1444" w:rsidP="00FE1444">
      <w:pPr>
        <w:jc w:val="both"/>
        <w:rPr>
          <w:rFonts w:ascii="Bookman Old Style" w:hAnsi="Bookman Old Style"/>
        </w:rPr>
      </w:pPr>
      <w:r w:rsidRPr="00914FE9">
        <w:rPr>
          <w:rFonts w:ascii="Bookman Old Style" w:hAnsi="Bookman Old Style"/>
        </w:rPr>
        <w:t xml:space="preserve">• </w:t>
      </w:r>
      <w:r w:rsidRPr="00914FE9">
        <w:rPr>
          <w:rFonts w:ascii="Bookman Old Style" w:hAnsi="Bookman Old Style"/>
          <w:u w:val="single"/>
        </w:rPr>
        <w:t>Mano santa</w:t>
      </w:r>
      <w:r w:rsidRPr="00914FE9">
        <w:rPr>
          <w:rFonts w:ascii="Bookman Old Style" w:hAnsi="Bookman Old Style"/>
        </w:rPr>
        <w:t xml:space="preserve">: droga che causa un profondo intorpidimento subito dopo la sua iniezione e rende il corpo insensibile al dolore. - Note: si eliminano i </w:t>
      </w:r>
      <w:proofErr w:type="spellStart"/>
      <w:r w:rsidRPr="00914FE9">
        <w:rPr>
          <w:rFonts w:ascii="Bookman Old Style" w:hAnsi="Bookman Old Style"/>
        </w:rPr>
        <w:t>malus</w:t>
      </w:r>
      <w:proofErr w:type="spellEnd"/>
      <w:r w:rsidRPr="00914FE9">
        <w:rPr>
          <w:rFonts w:ascii="Bookman Old Style" w:hAnsi="Bookman Old Style"/>
        </w:rPr>
        <w:t xml:space="preserve"> dipesi dallo scalo di salute - </w:t>
      </w:r>
      <w:proofErr w:type="spellStart"/>
      <w:r w:rsidRPr="00914FE9">
        <w:rPr>
          <w:rFonts w:ascii="Bookman Old Style" w:hAnsi="Bookman Old Style"/>
        </w:rPr>
        <w:t>Malus</w:t>
      </w:r>
      <w:proofErr w:type="spellEnd"/>
      <w:r w:rsidRPr="00914FE9">
        <w:rPr>
          <w:rFonts w:ascii="Bookman Old Style" w:hAnsi="Bookman Old Style"/>
        </w:rPr>
        <w:t xml:space="preserve">: sotto i 50ps, i danni subisco un ulteriore decurtamento di -5 - Durata: intera </w:t>
      </w:r>
      <w:proofErr w:type="spellStart"/>
      <w:r w:rsidRPr="00914FE9">
        <w:rPr>
          <w:rFonts w:ascii="Bookman Old Style" w:hAnsi="Bookman Old Style"/>
        </w:rPr>
        <w:t>role</w:t>
      </w:r>
      <w:proofErr w:type="spellEnd"/>
      <w:r w:rsidRPr="00914FE9">
        <w:rPr>
          <w:rFonts w:ascii="Bookman Old Style" w:hAnsi="Bookman Old Style"/>
        </w:rPr>
        <w:t xml:space="preserve"> </w:t>
      </w:r>
    </w:p>
    <w:p w:rsidR="00914FE9" w:rsidRPr="00914FE9" w:rsidRDefault="00FE1444" w:rsidP="00FE1444">
      <w:pPr>
        <w:jc w:val="both"/>
        <w:rPr>
          <w:rFonts w:ascii="Bookman Old Style" w:hAnsi="Bookman Old Style"/>
        </w:rPr>
      </w:pPr>
      <w:r w:rsidRPr="00914FE9">
        <w:rPr>
          <w:rFonts w:ascii="Bookman Old Style" w:hAnsi="Bookman Old Style"/>
        </w:rPr>
        <w:t xml:space="preserve">• </w:t>
      </w:r>
      <w:r w:rsidRPr="00914FE9">
        <w:rPr>
          <w:rFonts w:ascii="Bookman Old Style" w:hAnsi="Bookman Old Style"/>
          <w:u w:val="single"/>
        </w:rPr>
        <w:t>Droga dell’attenzione</w:t>
      </w:r>
      <w:r w:rsidRPr="00914FE9">
        <w:rPr>
          <w:rFonts w:ascii="Bookman Old Style" w:hAnsi="Bookman Old Style"/>
        </w:rPr>
        <w:t xml:space="preserve">: droga che permette di amplificare a dismisura un senso a scelta del personaggio. - </w:t>
      </w:r>
      <w:proofErr w:type="spellStart"/>
      <w:r w:rsidRPr="00914FE9">
        <w:rPr>
          <w:rFonts w:ascii="Bookman Old Style" w:hAnsi="Bookman Old Style"/>
        </w:rPr>
        <w:t>Malus</w:t>
      </w:r>
      <w:proofErr w:type="spellEnd"/>
      <w:r w:rsidRPr="00914FE9">
        <w:rPr>
          <w:rFonts w:ascii="Bookman Old Style" w:hAnsi="Bookman Old Style"/>
        </w:rPr>
        <w:t xml:space="preserve">: -2 sul dado mente - Durata: 2 turni </w:t>
      </w:r>
    </w:p>
    <w:p w:rsidR="00914FE9" w:rsidRPr="00914FE9" w:rsidRDefault="00FE1444" w:rsidP="00FE1444">
      <w:pPr>
        <w:jc w:val="both"/>
        <w:rPr>
          <w:rFonts w:ascii="Bookman Old Style" w:hAnsi="Bookman Old Style"/>
          <w:b/>
          <w:sz w:val="24"/>
          <w:u w:val="single"/>
        </w:rPr>
      </w:pPr>
      <w:r w:rsidRPr="00914FE9">
        <w:rPr>
          <w:rFonts w:ascii="Bookman Old Style" w:hAnsi="Bookman Old Style"/>
          <w:b/>
          <w:sz w:val="24"/>
          <w:u w:val="single"/>
        </w:rPr>
        <w:t xml:space="preserve">M7 </w:t>
      </w:r>
    </w:p>
    <w:p w:rsidR="00FE1444" w:rsidRDefault="00FE1444" w:rsidP="00FE1444">
      <w:pPr>
        <w:jc w:val="both"/>
        <w:rPr>
          <w:rFonts w:ascii="Bookman Old Style" w:hAnsi="Bookman Old Style"/>
        </w:rPr>
      </w:pPr>
      <w:r w:rsidRPr="00914FE9">
        <w:rPr>
          <w:rFonts w:ascii="Bookman Old Style" w:hAnsi="Bookman Old Style"/>
        </w:rPr>
        <w:t>• Le solite M7</w:t>
      </w:r>
    </w:p>
    <w:p w:rsidR="00914FE9" w:rsidRDefault="00914FE9" w:rsidP="00FE1444">
      <w:pPr>
        <w:jc w:val="both"/>
        <w:rPr>
          <w:rFonts w:ascii="Bookman Old Style" w:hAnsi="Bookman Old Style"/>
        </w:rPr>
      </w:pPr>
    </w:p>
    <w:p w:rsidR="00914FE9" w:rsidRPr="00914FE9" w:rsidRDefault="00914FE9" w:rsidP="00914FE9">
      <w:pPr>
        <w:jc w:val="center"/>
        <w:rPr>
          <w:rFonts w:ascii="Bookman Old Style" w:hAnsi="Bookman Old Style"/>
          <w:b/>
          <w:sz w:val="32"/>
        </w:rPr>
      </w:pPr>
      <w:r w:rsidRPr="00914FE9">
        <w:rPr>
          <w:rFonts w:ascii="Bookman Old Style" w:hAnsi="Bookman Old Style"/>
          <w:b/>
          <w:sz w:val="32"/>
        </w:rPr>
        <w:t>MANIFATTURIERE – MASCHERE &amp; SANGUE M7 MASCHERE</w:t>
      </w:r>
    </w:p>
    <w:p w:rsidR="00914FE9" w:rsidRPr="00914FE9" w:rsidRDefault="00914FE9" w:rsidP="00FE1444">
      <w:pPr>
        <w:jc w:val="both"/>
        <w:rPr>
          <w:rFonts w:ascii="Bookman Old Style" w:hAnsi="Bookman Old Style"/>
        </w:rPr>
      </w:pPr>
      <w:r w:rsidRPr="00914FE9">
        <w:rPr>
          <w:rFonts w:ascii="Bookman Old Style" w:hAnsi="Bookman Old Style"/>
        </w:rPr>
        <w:t xml:space="preserve">• </w:t>
      </w:r>
      <w:r w:rsidRPr="00914FE9">
        <w:rPr>
          <w:rFonts w:ascii="Bookman Old Style" w:hAnsi="Bookman Old Style"/>
          <w:u w:val="single"/>
        </w:rPr>
        <w:t>Maschera Infame</w:t>
      </w:r>
      <w:r w:rsidRPr="00914FE9">
        <w:rPr>
          <w:rFonts w:ascii="Bookman Old Style" w:hAnsi="Bookman Old Style"/>
        </w:rPr>
        <w:t xml:space="preserve">: Maschera composta da silicone e tre tipologie di sangue diverso che aderendo perfettamente al volto, permette di assumere l’aspetto di una persona a scelta del player che la indossa. Una volta terminati gli effetti della maschera, il silicone di cui è composta si ridurrà in cenere impendendone un secondo utilizzo. - Note: Questa maschera necessità di 3 elementi: Il sangue di chi la utilizza, il sangue di chi si vuole ingannare, il sangue della persona di cui si vogliono prendere le sembianze. - </w:t>
      </w:r>
      <w:proofErr w:type="spellStart"/>
      <w:r w:rsidRPr="00914FE9">
        <w:rPr>
          <w:rFonts w:ascii="Bookman Old Style" w:hAnsi="Bookman Old Style"/>
        </w:rPr>
        <w:t>Malus</w:t>
      </w:r>
      <w:proofErr w:type="spellEnd"/>
      <w:r w:rsidRPr="00914FE9">
        <w:rPr>
          <w:rFonts w:ascii="Bookman Old Style" w:hAnsi="Bookman Old Style"/>
        </w:rPr>
        <w:t xml:space="preserve">: tutti i parametri tornano a 10 - Durata: 1 intera </w:t>
      </w:r>
      <w:proofErr w:type="spellStart"/>
      <w:r w:rsidRPr="00914FE9">
        <w:rPr>
          <w:rFonts w:ascii="Bookman Old Style" w:hAnsi="Bookman Old Style"/>
        </w:rPr>
        <w:t>role</w:t>
      </w:r>
      <w:proofErr w:type="spellEnd"/>
      <w:r w:rsidRPr="00914FE9">
        <w:rPr>
          <w:rFonts w:ascii="Bookman Old Style" w:hAnsi="Bookman Old Style"/>
        </w:rPr>
        <w:t xml:space="preserve"> </w:t>
      </w:r>
    </w:p>
    <w:p w:rsidR="00914FE9" w:rsidRPr="00914FE9" w:rsidRDefault="00914FE9" w:rsidP="00FE1444">
      <w:pPr>
        <w:jc w:val="both"/>
        <w:rPr>
          <w:rFonts w:ascii="Bookman Old Style" w:hAnsi="Bookman Old Style"/>
        </w:rPr>
      </w:pPr>
      <w:r w:rsidRPr="00914FE9">
        <w:rPr>
          <w:rFonts w:ascii="Bookman Old Style" w:hAnsi="Bookman Old Style"/>
          <w:b/>
          <w:sz w:val="24"/>
          <w:u w:val="single"/>
        </w:rPr>
        <w:t>SANGUE</w:t>
      </w:r>
      <w:r w:rsidRPr="00914FE9">
        <w:rPr>
          <w:rFonts w:ascii="Bookman Old Style" w:hAnsi="Bookman Old Style"/>
        </w:rPr>
        <w:t xml:space="preserve"> </w:t>
      </w:r>
    </w:p>
    <w:p w:rsidR="00914FE9" w:rsidRPr="00914FE9" w:rsidRDefault="00914FE9" w:rsidP="00FE1444">
      <w:pPr>
        <w:jc w:val="both"/>
        <w:rPr>
          <w:rFonts w:ascii="Bookman Old Style" w:hAnsi="Bookman Old Style"/>
        </w:rPr>
      </w:pPr>
      <w:r w:rsidRPr="00914FE9">
        <w:rPr>
          <w:rFonts w:ascii="Bookman Old Style" w:hAnsi="Bookman Old Style"/>
        </w:rPr>
        <w:lastRenderedPageBreak/>
        <w:t>Tutti i dipendenti del Pandora supervisionati dai Manifatturieri, hanno il compito di raccogliere il Sangue principalmente per la creazione delle M7. Il prelievo viene effettuato con una Pistola a siringa con un serbatoio da 12 ml e può avvenire con uno scontro Destrezza vs Destrezza o altri metodi (</w:t>
      </w:r>
      <w:proofErr w:type="spellStart"/>
      <w:r w:rsidRPr="00914FE9">
        <w:rPr>
          <w:rFonts w:ascii="Bookman Old Style" w:hAnsi="Bookman Old Style"/>
        </w:rPr>
        <w:t>Skill</w:t>
      </w:r>
      <w:proofErr w:type="spellEnd"/>
      <w:r w:rsidRPr="00914FE9">
        <w:rPr>
          <w:rFonts w:ascii="Bookman Old Style" w:hAnsi="Bookman Old Style"/>
        </w:rPr>
        <w:t xml:space="preserve"> mentali che inibiscono, manipolazione mentale, ecce cc). In base alla quantità di sangue prelevato ed il grado nella Famiglia di appartenenza è possibile ricavare un numero limitato di M7, questo comporta che la vendita stessa sarà limitata e conteggiata. Durante il prelievo con un lancio del D20 si stabilisce la quantità di sangue prelevato. </w:t>
      </w:r>
    </w:p>
    <w:p w:rsidR="00914FE9" w:rsidRPr="00914FE9" w:rsidRDefault="00914FE9" w:rsidP="00FE1444">
      <w:pPr>
        <w:jc w:val="both"/>
        <w:rPr>
          <w:rFonts w:ascii="Bookman Old Style" w:hAnsi="Bookman Old Style"/>
        </w:rPr>
      </w:pPr>
      <w:r w:rsidRPr="00914FE9">
        <w:rPr>
          <w:rFonts w:ascii="Bookman Old Style" w:hAnsi="Bookman Old Style"/>
        </w:rPr>
        <w:t xml:space="preserve">Da 1 a 17 il sangue prelevato è di 6ml e non comporta destabilizzazione nella vittima. </w:t>
      </w:r>
    </w:p>
    <w:p w:rsidR="00914FE9" w:rsidRPr="00914FE9" w:rsidRDefault="00914FE9" w:rsidP="00FE1444">
      <w:pPr>
        <w:jc w:val="both"/>
        <w:rPr>
          <w:rFonts w:ascii="Bookman Old Style" w:hAnsi="Bookman Old Style"/>
        </w:rPr>
      </w:pPr>
      <w:r w:rsidRPr="00914FE9">
        <w:rPr>
          <w:rFonts w:ascii="Bookman Old Style" w:hAnsi="Bookman Old Style"/>
        </w:rPr>
        <w:t xml:space="preserve">Da 18 a 20 il sangue prelevato è di 12 ml e comporta una sensazione di spossamento e destabilizzante nella vittima. </w:t>
      </w:r>
    </w:p>
    <w:p w:rsidR="00914FE9" w:rsidRPr="00914FE9" w:rsidRDefault="00914FE9" w:rsidP="00FE1444">
      <w:pPr>
        <w:jc w:val="both"/>
        <w:rPr>
          <w:rFonts w:ascii="Bookman Old Style" w:hAnsi="Bookman Old Style"/>
          <w:u w:val="single"/>
        </w:rPr>
      </w:pPr>
      <w:r w:rsidRPr="00914FE9">
        <w:rPr>
          <w:rFonts w:ascii="Bookman Old Style" w:hAnsi="Bookman Old Style"/>
          <w:u w:val="single"/>
        </w:rPr>
        <w:t xml:space="preserve">Quantità di M7 con il d20 da 1 a 17 </w:t>
      </w:r>
    </w:p>
    <w:p w:rsidR="00914FE9" w:rsidRPr="00914FE9" w:rsidRDefault="00914FE9" w:rsidP="00FE1444">
      <w:pPr>
        <w:jc w:val="both"/>
        <w:rPr>
          <w:rFonts w:ascii="Bookman Old Style" w:hAnsi="Bookman Old Style"/>
        </w:rPr>
      </w:pPr>
      <w:r w:rsidRPr="00914FE9">
        <w:rPr>
          <w:rFonts w:ascii="Bookman Old Style" w:hAnsi="Bookman Old Style"/>
        </w:rPr>
        <w:t xml:space="preserve">- Primo grado: 2 m7 </w:t>
      </w:r>
    </w:p>
    <w:p w:rsidR="00914FE9" w:rsidRPr="00914FE9" w:rsidRDefault="00914FE9" w:rsidP="00FE1444">
      <w:pPr>
        <w:jc w:val="both"/>
        <w:rPr>
          <w:rFonts w:ascii="Bookman Old Style" w:hAnsi="Bookman Old Style"/>
        </w:rPr>
      </w:pPr>
      <w:r w:rsidRPr="00914FE9">
        <w:rPr>
          <w:rFonts w:ascii="Bookman Old Style" w:hAnsi="Bookman Old Style"/>
        </w:rPr>
        <w:t xml:space="preserve">- Secondo grado: 4 m7 </w:t>
      </w:r>
    </w:p>
    <w:p w:rsidR="00914FE9" w:rsidRPr="00914FE9" w:rsidRDefault="00914FE9" w:rsidP="00FE1444">
      <w:pPr>
        <w:jc w:val="both"/>
        <w:rPr>
          <w:rFonts w:ascii="Bookman Old Style" w:hAnsi="Bookman Old Style"/>
        </w:rPr>
      </w:pPr>
      <w:r w:rsidRPr="00914FE9">
        <w:rPr>
          <w:rFonts w:ascii="Bookman Old Style" w:hAnsi="Bookman Old Style"/>
        </w:rPr>
        <w:t xml:space="preserve">- Terzo grado: 6 m7 </w:t>
      </w:r>
    </w:p>
    <w:p w:rsidR="00914FE9" w:rsidRPr="00914FE9" w:rsidRDefault="00914FE9" w:rsidP="00FE1444">
      <w:pPr>
        <w:jc w:val="both"/>
        <w:rPr>
          <w:rFonts w:ascii="Bookman Old Style" w:hAnsi="Bookman Old Style"/>
        </w:rPr>
      </w:pPr>
      <w:r w:rsidRPr="00914FE9">
        <w:rPr>
          <w:rFonts w:ascii="Bookman Old Style" w:hAnsi="Bookman Old Style"/>
        </w:rPr>
        <w:t xml:space="preserve">- Quarto grado: 8 m7 </w:t>
      </w:r>
    </w:p>
    <w:p w:rsidR="00914FE9" w:rsidRPr="00914FE9" w:rsidRDefault="00914FE9" w:rsidP="00FE1444">
      <w:pPr>
        <w:jc w:val="both"/>
        <w:rPr>
          <w:rFonts w:ascii="Bookman Old Style" w:hAnsi="Bookman Old Style"/>
        </w:rPr>
      </w:pPr>
      <w:r w:rsidRPr="00914FE9">
        <w:rPr>
          <w:rFonts w:ascii="Bookman Old Style" w:hAnsi="Bookman Old Style"/>
        </w:rPr>
        <w:t xml:space="preserve">- Quinto grado: 10 m7 </w:t>
      </w:r>
    </w:p>
    <w:p w:rsidR="00914FE9" w:rsidRPr="00914FE9" w:rsidRDefault="00914FE9" w:rsidP="00FE1444">
      <w:pPr>
        <w:jc w:val="both"/>
        <w:rPr>
          <w:rFonts w:ascii="Bookman Old Style" w:hAnsi="Bookman Old Style"/>
        </w:rPr>
      </w:pPr>
      <w:r w:rsidRPr="00914FE9">
        <w:rPr>
          <w:rFonts w:ascii="Bookman Old Style" w:hAnsi="Bookman Old Style"/>
        </w:rPr>
        <w:t xml:space="preserve">- Sesto grado 15 m7 </w:t>
      </w:r>
    </w:p>
    <w:p w:rsidR="00914FE9" w:rsidRPr="00914FE9" w:rsidRDefault="00914FE9" w:rsidP="00FE1444">
      <w:pPr>
        <w:jc w:val="both"/>
        <w:rPr>
          <w:rFonts w:ascii="Bookman Old Style" w:hAnsi="Bookman Old Style"/>
        </w:rPr>
      </w:pPr>
      <w:r w:rsidRPr="00914FE9">
        <w:rPr>
          <w:rFonts w:ascii="Bookman Old Style" w:hAnsi="Bookman Old Style"/>
          <w:u w:val="single"/>
        </w:rPr>
        <w:t>Quantità di M7 con il d20 da 17 a 20</w:t>
      </w:r>
      <w:r w:rsidRPr="00914FE9">
        <w:rPr>
          <w:rFonts w:ascii="Bookman Old Style" w:hAnsi="Bookman Old Style"/>
        </w:rPr>
        <w:t xml:space="preserve"> </w:t>
      </w:r>
    </w:p>
    <w:p w:rsidR="00914FE9" w:rsidRPr="00914FE9" w:rsidRDefault="00914FE9" w:rsidP="00FE1444">
      <w:pPr>
        <w:jc w:val="both"/>
        <w:rPr>
          <w:rFonts w:ascii="Bookman Old Style" w:hAnsi="Bookman Old Style"/>
        </w:rPr>
      </w:pPr>
      <w:r w:rsidRPr="00914FE9">
        <w:rPr>
          <w:rFonts w:ascii="Bookman Old Style" w:hAnsi="Bookman Old Style"/>
        </w:rPr>
        <w:t xml:space="preserve">- Primo grado: 4 m7 </w:t>
      </w:r>
    </w:p>
    <w:p w:rsidR="00914FE9" w:rsidRPr="00914FE9" w:rsidRDefault="00914FE9" w:rsidP="00FE1444">
      <w:pPr>
        <w:jc w:val="both"/>
        <w:rPr>
          <w:rFonts w:ascii="Bookman Old Style" w:hAnsi="Bookman Old Style"/>
        </w:rPr>
      </w:pPr>
      <w:r w:rsidRPr="00914FE9">
        <w:rPr>
          <w:rFonts w:ascii="Bookman Old Style" w:hAnsi="Bookman Old Style"/>
        </w:rPr>
        <w:t xml:space="preserve">- Secondo grado: 8 m7 </w:t>
      </w:r>
    </w:p>
    <w:p w:rsidR="00914FE9" w:rsidRPr="00914FE9" w:rsidRDefault="00914FE9" w:rsidP="00FE1444">
      <w:pPr>
        <w:jc w:val="both"/>
        <w:rPr>
          <w:rFonts w:ascii="Bookman Old Style" w:hAnsi="Bookman Old Style"/>
        </w:rPr>
      </w:pPr>
      <w:r w:rsidRPr="00914FE9">
        <w:rPr>
          <w:rFonts w:ascii="Bookman Old Style" w:hAnsi="Bookman Old Style"/>
        </w:rPr>
        <w:t xml:space="preserve">- Terzo grado: 12 m7 </w:t>
      </w:r>
    </w:p>
    <w:p w:rsidR="00914FE9" w:rsidRPr="00914FE9" w:rsidRDefault="00914FE9" w:rsidP="00FE1444">
      <w:pPr>
        <w:jc w:val="both"/>
        <w:rPr>
          <w:rFonts w:ascii="Bookman Old Style" w:hAnsi="Bookman Old Style"/>
        </w:rPr>
      </w:pPr>
      <w:r w:rsidRPr="00914FE9">
        <w:rPr>
          <w:rFonts w:ascii="Bookman Old Style" w:hAnsi="Bookman Old Style"/>
        </w:rPr>
        <w:t xml:space="preserve">- Quarto grado: 16 m7 </w:t>
      </w:r>
    </w:p>
    <w:p w:rsidR="00914FE9" w:rsidRPr="00914FE9" w:rsidRDefault="00914FE9" w:rsidP="00FE1444">
      <w:pPr>
        <w:jc w:val="both"/>
        <w:rPr>
          <w:rFonts w:ascii="Bookman Old Style" w:hAnsi="Bookman Old Style"/>
        </w:rPr>
      </w:pPr>
      <w:r w:rsidRPr="00914FE9">
        <w:rPr>
          <w:rFonts w:ascii="Bookman Old Style" w:hAnsi="Bookman Old Style"/>
        </w:rPr>
        <w:t xml:space="preserve">- Quinto grado: 20 m7 </w:t>
      </w:r>
    </w:p>
    <w:p w:rsidR="00914FE9" w:rsidRPr="00914FE9" w:rsidRDefault="00914FE9" w:rsidP="00FE1444">
      <w:pPr>
        <w:jc w:val="both"/>
        <w:rPr>
          <w:rFonts w:ascii="Bookman Old Style" w:hAnsi="Bookman Old Style"/>
        </w:rPr>
      </w:pPr>
      <w:r w:rsidRPr="00914FE9">
        <w:rPr>
          <w:rFonts w:ascii="Bookman Old Style" w:hAnsi="Bookman Old Style"/>
        </w:rPr>
        <w:t>- Sesto grado 30 m7</w:t>
      </w:r>
    </w:p>
    <w:p w:rsidR="00FE1444" w:rsidRPr="00FE1444" w:rsidRDefault="00FE1444" w:rsidP="00FE1444">
      <w:pPr>
        <w:jc w:val="both"/>
        <w:rPr>
          <w:rFonts w:ascii="Bookman Old Style" w:hAnsi="Bookman Old Style"/>
          <w:b/>
        </w:rPr>
      </w:pPr>
    </w:p>
    <w:p w:rsidR="00FE1444" w:rsidRPr="00FE1444" w:rsidRDefault="00FE1444" w:rsidP="00E877A8">
      <w:pPr>
        <w:jc w:val="center"/>
        <w:rPr>
          <w:rFonts w:ascii="Bookman Old Style" w:hAnsi="Bookman Old Style"/>
        </w:rPr>
      </w:pPr>
    </w:p>
    <w:p w:rsidR="00E877A8" w:rsidRPr="00FE1444" w:rsidRDefault="00E877A8" w:rsidP="00E877A8">
      <w:pPr>
        <w:jc w:val="both"/>
        <w:rPr>
          <w:rFonts w:ascii="Bookman Old Style" w:hAnsi="Bookman Old Style"/>
        </w:rPr>
      </w:pPr>
    </w:p>
    <w:p w:rsidR="00E877A8" w:rsidRPr="00FE1444" w:rsidRDefault="00E877A8" w:rsidP="00E877A8">
      <w:pPr>
        <w:jc w:val="both"/>
        <w:rPr>
          <w:rFonts w:ascii="Bookman Old Style" w:hAnsi="Bookman Old Style"/>
        </w:rPr>
      </w:pPr>
    </w:p>
    <w:sectPr w:rsidR="00E877A8" w:rsidRPr="00FE144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77A8"/>
    <w:rsid w:val="003C57D1"/>
    <w:rsid w:val="00914FE9"/>
    <w:rsid w:val="00E877A8"/>
    <w:rsid w:val="00FE144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91D6D"/>
  <w15:chartTrackingRefBased/>
  <w15:docId w15:val="{2EB41513-F249-491B-AD8C-401AC0C9C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7</Pages>
  <Words>2825</Words>
  <Characters>16103</Characters>
  <Application>Microsoft Office Word</Application>
  <DocSecurity>0</DocSecurity>
  <Lines>134</Lines>
  <Paragraphs>37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18891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 Principale</dc:creator>
  <cp:keywords/>
  <dc:description/>
  <cp:lastModifiedBy>Utente Principale</cp:lastModifiedBy>
  <cp:revision>1</cp:revision>
  <dcterms:created xsi:type="dcterms:W3CDTF">2021-05-21T13:37:00Z</dcterms:created>
  <dcterms:modified xsi:type="dcterms:W3CDTF">2021-05-21T14:03:00Z</dcterms:modified>
</cp:coreProperties>
</file>